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408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738B6ECB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9A3309">
        <w:rPr>
          <w:b/>
          <w:bCs/>
        </w:rPr>
        <w:t>7.</w:t>
      </w:r>
      <w:r w:rsidR="00EB0881">
        <w:rPr>
          <w:b/>
          <w:bCs/>
        </w:rPr>
        <w:t>2</w:t>
      </w:r>
      <w:r>
        <w:rPr>
          <w:b/>
          <w:bCs/>
        </w:rPr>
        <w:t>/2</w:t>
      </w:r>
      <w:r w:rsidR="0027685A">
        <w:rPr>
          <w:b/>
          <w:bCs/>
        </w:rPr>
        <w:t>5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4521EEE3" w:rsidR="00625084" w:rsidRPr="00BD6C68" w:rsidRDefault="0027685A" w:rsidP="00625084">
      <w:pPr>
        <w:tabs>
          <w:tab w:val="left" w:pos="7088"/>
        </w:tabs>
        <w:ind w:firstLine="6804"/>
      </w:pPr>
      <w:r>
        <w:t>07 листопада</w:t>
      </w:r>
      <w:r w:rsidR="00625084" w:rsidRPr="00BD6C68">
        <w:t xml:space="preserve"> 202</w:t>
      </w:r>
      <w:r w:rsidR="00625084">
        <w:t>3</w:t>
      </w:r>
      <w:r w:rsidR="00625084" w:rsidRPr="00BD6C68">
        <w:t xml:space="preserve"> року</w:t>
      </w:r>
    </w:p>
    <w:p w14:paraId="0A810CA4" w14:textId="13CEAEBF" w:rsidR="00625084" w:rsidRDefault="00625084" w:rsidP="00625084">
      <w:pPr>
        <w:tabs>
          <w:tab w:val="left" w:pos="6521"/>
        </w:tabs>
        <w:ind w:firstLine="6804"/>
      </w:pPr>
      <w:r>
        <w:t>12.00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25AFD815" w14:textId="13897374" w:rsidR="00502EE4" w:rsidRPr="009A3309" w:rsidRDefault="00625084" w:rsidP="00EB0881">
      <w:pPr>
        <w:pStyle w:val="a7"/>
        <w:tabs>
          <w:tab w:val="left" w:pos="284"/>
        </w:tabs>
        <w:suppressAutoHyphens w:val="0"/>
        <w:ind w:left="0" w:firstLine="851"/>
        <w:contextualSpacing w:val="0"/>
        <w:jc w:val="both"/>
        <w:rPr>
          <w:szCs w:val="28"/>
        </w:rPr>
      </w:pPr>
      <w:r w:rsidRPr="009A3309">
        <w:rPr>
          <w:szCs w:val="28"/>
        </w:rPr>
        <w:t xml:space="preserve">Заслухавши та обговоривши інформацію </w:t>
      </w:r>
      <w:r w:rsidR="009A3309" w:rsidRPr="009A3309">
        <w:rPr>
          <w:szCs w:val="28"/>
        </w:rPr>
        <w:t xml:space="preserve">депутата обласної ради та секретаря постійної комісії обласної ради з </w:t>
      </w:r>
      <w:r w:rsidR="009A3309" w:rsidRPr="009A3309">
        <w:rPr>
          <w:iCs/>
          <w:szCs w:val="28"/>
        </w:rPr>
        <w:t>питань сім’ї, молоді та спорту</w:t>
      </w:r>
      <w:r w:rsidR="009A3309">
        <w:rPr>
          <w:szCs w:val="28"/>
        </w:rPr>
        <w:t xml:space="preserve"> </w:t>
      </w:r>
      <w:proofErr w:type="spellStart"/>
      <w:r w:rsidR="009A3309">
        <w:rPr>
          <w:szCs w:val="28"/>
        </w:rPr>
        <w:t>Міфтахутдінової</w:t>
      </w:r>
      <w:proofErr w:type="spellEnd"/>
      <w:r w:rsidR="009A3309">
        <w:rPr>
          <w:szCs w:val="28"/>
        </w:rPr>
        <w:t xml:space="preserve"> Д.А. </w:t>
      </w:r>
      <w:r w:rsidR="0065276C" w:rsidRPr="009A3309">
        <w:rPr>
          <w:bCs/>
          <w:szCs w:val="28"/>
          <w:lang w:eastAsia="ru-RU"/>
        </w:rPr>
        <w:t xml:space="preserve">про </w:t>
      </w:r>
      <w:r w:rsidR="009A3309" w:rsidRPr="009A3309">
        <w:rPr>
          <w:bCs/>
          <w:lang w:eastAsia="ru-RU"/>
        </w:rPr>
        <w:t xml:space="preserve">надання пропозицій щодо </w:t>
      </w:r>
      <w:r w:rsidR="00EB0881" w:rsidRPr="00EB0881">
        <w:rPr>
          <w:bCs/>
          <w:lang w:eastAsia="ru-RU"/>
        </w:rPr>
        <w:t xml:space="preserve">надання делегата від Дніпропетровської обласної ради для участі у звітно-виборчій асамблеї </w:t>
      </w:r>
      <w:r w:rsidR="00EB0881" w:rsidRPr="00EB0881">
        <w:rPr>
          <w:bCs/>
        </w:rPr>
        <w:t xml:space="preserve">Відділення </w:t>
      </w:r>
      <w:r w:rsidR="00EB0881" w:rsidRPr="00EB0881">
        <w:rPr>
          <w:bCs/>
          <w:lang w:eastAsia="ru-RU"/>
        </w:rPr>
        <w:t>Національного олімпійського комітету України в Дніпропетровській області на 2023 –</w:t>
      </w:r>
      <w:r w:rsidR="00EB0881">
        <w:rPr>
          <w:bCs/>
          <w:lang w:eastAsia="ru-RU"/>
        </w:rPr>
        <w:t xml:space="preserve"> </w:t>
      </w:r>
      <w:r w:rsidR="00EB0881" w:rsidRPr="00EB0881">
        <w:rPr>
          <w:bCs/>
          <w:lang w:eastAsia="ru-RU"/>
        </w:rPr>
        <w:t>2026 роки, яка відбудеться 30 листопада 2023 року</w:t>
      </w:r>
      <w:r w:rsidR="00EB0881">
        <w:rPr>
          <w:bCs/>
          <w:lang w:eastAsia="ru-RU"/>
        </w:rPr>
        <w:t>,</w:t>
      </w:r>
      <w:r w:rsidRPr="009A3309">
        <w:rPr>
          <w:szCs w:val="28"/>
        </w:rPr>
        <w:t xml:space="preserve"> постійна комісія </w:t>
      </w:r>
      <w:r w:rsidRPr="009A3309">
        <w:rPr>
          <w:spacing w:val="20"/>
          <w:szCs w:val="28"/>
        </w:rPr>
        <w:t>вирішила</w:t>
      </w:r>
      <w:r w:rsidRPr="009A3309">
        <w:rPr>
          <w:szCs w:val="28"/>
        </w:rPr>
        <w:t>:</w:t>
      </w:r>
    </w:p>
    <w:p w14:paraId="5874B607" w14:textId="77777777" w:rsidR="009A3309" w:rsidRPr="001A119E" w:rsidRDefault="009A3309" w:rsidP="009A3309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42618318" w14:textId="77777777" w:rsidR="00EB0881" w:rsidRDefault="00EB0881" w:rsidP="00EB088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1. </w:t>
      </w:r>
      <w:r w:rsidRPr="004D0E60">
        <w:rPr>
          <w:szCs w:val="28"/>
        </w:rPr>
        <w:t>Інформацію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Міфтахутдінової</w:t>
      </w:r>
      <w:proofErr w:type="spellEnd"/>
      <w:r>
        <w:rPr>
          <w:szCs w:val="28"/>
        </w:rPr>
        <w:t xml:space="preserve"> Д.А. </w:t>
      </w:r>
      <w:r w:rsidRPr="004D0E60">
        <w:rPr>
          <w:szCs w:val="28"/>
        </w:rPr>
        <w:t>взяти до відома</w:t>
      </w:r>
      <w:r>
        <w:rPr>
          <w:szCs w:val="28"/>
        </w:rPr>
        <w:t>.</w:t>
      </w:r>
    </w:p>
    <w:p w14:paraId="56601025" w14:textId="77777777" w:rsidR="00EB0881" w:rsidRDefault="00EB0881" w:rsidP="00EB088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2. </w:t>
      </w:r>
      <w:r>
        <w:rPr>
          <w:szCs w:val="28"/>
        </w:rPr>
        <w:t xml:space="preserve">Підтримати кандидатуру </w:t>
      </w:r>
      <w:proofErr w:type="spellStart"/>
      <w:r>
        <w:rPr>
          <w:szCs w:val="28"/>
        </w:rPr>
        <w:t>Гиренко</w:t>
      </w:r>
      <w:proofErr w:type="spellEnd"/>
      <w:r w:rsidRPr="00BF2B1F">
        <w:rPr>
          <w:szCs w:val="28"/>
        </w:rPr>
        <w:t xml:space="preserve"> </w:t>
      </w:r>
      <w:r>
        <w:rPr>
          <w:szCs w:val="28"/>
        </w:rPr>
        <w:t xml:space="preserve">Лілії Анатоліївни, </w:t>
      </w:r>
      <w:r w:rsidRPr="00651055">
        <w:rPr>
          <w:bCs/>
          <w:szCs w:val="28"/>
          <w:lang w:eastAsia="ru-RU"/>
        </w:rPr>
        <w:t>начальника управління з питань культури та спорту Дніпропетровської обласної ради, як делегата</w:t>
      </w:r>
      <w:r w:rsidRPr="00651055">
        <w:rPr>
          <w:bCs/>
          <w:szCs w:val="28"/>
        </w:rPr>
        <w:t xml:space="preserve"> </w:t>
      </w:r>
      <w:r>
        <w:rPr>
          <w:bCs/>
          <w:szCs w:val="28"/>
        </w:rPr>
        <w:t xml:space="preserve">від Дніпропетровської обласної ради </w:t>
      </w:r>
      <w:r>
        <w:rPr>
          <w:szCs w:val="28"/>
        </w:rPr>
        <w:t xml:space="preserve">для участі </w:t>
      </w:r>
      <w:r w:rsidRPr="00645F20">
        <w:rPr>
          <w:bCs/>
          <w:lang w:eastAsia="ru-RU"/>
        </w:rPr>
        <w:t xml:space="preserve">у звітно-виборчій асамблеї </w:t>
      </w:r>
      <w:r>
        <w:rPr>
          <w:bCs/>
        </w:rPr>
        <w:t>В</w:t>
      </w:r>
      <w:r w:rsidRPr="00645F20">
        <w:rPr>
          <w:bCs/>
        </w:rPr>
        <w:t xml:space="preserve">ідділення </w:t>
      </w:r>
      <w:r w:rsidRPr="00645F20">
        <w:rPr>
          <w:bCs/>
          <w:lang w:eastAsia="ru-RU"/>
        </w:rPr>
        <w:t>Національного олімпійського комітету України в Дніпропетровській області на 2023 – 2026 роки, яка відбудеться 30 листопада 2023 року</w:t>
      </w:r>
      <w:r>
        <w:rPr>
          <w:bCs/>
        </w:rPr>
        <w:t>, та голосуванні від імені Дніпропетровської обласної ради.</w:t>
      </w:r>
    </w:p>
    <w:p w14:paraId="363AD278" w14:textId="7C8790E8" w:rsidR="00EB0881" w:rsidRDefault="00EB0881" w:rsidP="00EB088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3. </w:t>
      </w:r>
      <w:r w:rsidRPr="00645F20">
        <w:rPr>
          <w:szCs w:val="28"/>
        </w:rPr>
        <w:t xml:space="preserve">Рекомендувати голові обласної ради </w:t>
      </w:r>
      <w:r>
        <w:t xml:space="preserve">надати </w:t>
      </w:r>
      <w:r>
        <w:rPr>
          <w:bCs/>
          <w:lang w:eastAsia="ru-RU"/>
        </w:rPr>
        <w:t>В</w:t>
      </w:r>
      <w:r w:rsidRPr="00645F20">
        <w:rPr>
          <w:bCs/>
          <w:lang w:eastAsia="ru-RU"/>
        </w:rPr>
        <w:t>ідділенню Національного олімпійського комітету України в Дніпропетровській області</w:t>
      </w:r>
      <w:r w:rsidRPr="00645F20">
        <w:rPr>
          <w:b/>
          <w:lang w:eastAsia="ru-RU"/>
        </w:rPr>
        <w:t xml:space="preserve"> </w:t>
      </w:r>
      <w:r>
        <w:rPr>
          <w:szCs w:val="28"/>
        </w:rPr>
        <w:t xml:space="preserve">кандидатуру </w:t>
      </w:r>
      <w:proofErr w:type="spellStart"/>
      <w:r>
        <w:rPr>
          <w:szCs w:val="28"/>
        </w:rPr>
        <w:t>Гиренко</w:t>
      </w:r>
      <w:proofErr w:type="spellEnd"/>
      <w:r w:rsidRPr="00BF2B1F">
        <w:rPr>
          <w:szCs w:val="28"/>
        </w:rPr>
        <w:t xml:space="preserve"> </w:t>
      </w:r>
      <w:r>
        <w:rPr>
          <w:szCs w:val="28"/>
        </w:rPr>
        <w:t xml:space="preserve">Лілії Анатоліївни, </w:t>
      </w:r>
      <w:r w:rsidRPr="00651055">
        <w:rPr>
          <w:bCs/>
          <w:szCs w:val="28"/>
          <w:lang w:eastAsia="ru-RU"/>
        </w:rPr>
        <w:t>начальника управління з питань культури та спорту Дніпропетровської обласної ради, як делегата</w:t>
      </w:r>
      <w:r w:rsidRPr="00651055">
        <w:rPr>
          <w:bCs/>
          <w:szCs w:val="28"/>
        </w:rPr>
        <w:t xml:space="preserve"> </w:t>
      </w:r>
      <w:r>
        <w:rPr>
          <w:bCs/>
          <w:szCs w:val="28"/>
        </w:rPr>
        <w:t xml:space="preserve">від Дніпропетровської обласної ради </w:t>
      </w:r>
      <w:r>
        <w:rPr>
          <w:szCs w:val="28"/>
        </w:rPr>
        <w:t xml:space="preserve">для участі </w:t>
      </w:r>
      <w:r w:rsidRPr="00645F20">
        <w:rPr>
          <w:bCs/>
          <w:lang w:eastAsia="ru-RU"/>
        </w:rPr>
        <w:t xml:space="preserve">у звітно-виборчій асамблеї </w:t>
      </w:r>
      <w:r>
        <w:rPr>
          <w:bCs/>
        </w:rPr>
        <w:t>В</w:t>
      </w:r>
      <w:r w:rsidRPr="00645F20">
        <w:rPr>
          <w:bCs/>
        </w:rPr>
        <w:t xml:space="preserve">ідділення </w:t>
      </w:r>
      <w:r w:rsidRPr="00645F20">
        <w:rPr>
          <w:bCs/>
          <w:lang w:eastAsia="ru-RU"/>
        </w:rPr>
        <w:t xml:space="preserve">Національного олімпійського комітету України в Дніпропетровській області на 2023 – </w:t>
      </w:r>
      <w:r>
        <w:rPr>
          <w:bCs/>
          <w:lang w:eastAsia="ru-RU"/>
        </w:rPr>
        <w:t xml:space="preserve">                         </w:t>
      </w:r>
      <w:r w:rsidRPr="00645F20">
        <w:rPr>
          <w:bCs/>
          <w:lang w:eastAsia="ru-RU"/>
        </w:rPr>
        <w:t>2026 роки, яка відбудеться 30 листопада 2023 року</w:t>
      </w:r>
      <w:r>
        <w:rPr>
          <w:bCs/>
        </w:rPr>
        <w:t>, та голосуванні від імені Дніпропетровської обласної ради.</w:t>
      </w:r>
    </w:p>
    <w:p w14:paraId="359FBB52" w14:textId="77777777" w:rsidR="00625084" w:rsidRPr="00163EE6" w:rsidRDefault="00625084" w:rsidP="00625084">
      <w:pPr>
        <w:jc w:val="both"/>
        <w:rPr>
          <w:b/>
          <w:bCs/>
          <w:szCs w:val="28"/>
        </w:rPr>
      </w:pPr>
    </w:p>
    <w:p w14:paraId="32682C90" w14:textId="46009120" w:rsidR="00625084" w:rsidRDefault="00625084" w:rsidP="00625084">
      <w:pPr>
        <w:tabs>
          <w:tab w:val="left" w:pos="6521"/>
        </w:tabs>
        <w:jc w:val="both"/>
      </w:pP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14A"/>
    <w:multiLevelType w:val="hybridMultilevel"/>
    <w:tmpl w:val="23A01C8C"/>
    <w:lvl w:ilvl="0" w:tplc="CC2A1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97291F"/>
    <w:multiLevelType w:val="hybridMultilevel"/>
    <w:tmpl w:val="D00CD32A"/>
    <w:lvl w:ilvl="0" w:tplc="53A08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C4727F"/>
    <w:multiLevelType w:val="hybridMultilevel"/>
    <w:tmpl w:val="CF2ECC30"/>
    <w:lvl w:ilvl="0" w:tplc="A5043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B423E0"/>
    <w:multiLevelType w:val="hybridMultilevel"/>
    <w:tmpl w:val="839A4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75D42"/>
    <w:multiLevelType w:val="hybridMultilevel"/>
    <w:tmpl w:val="839A4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6129">
    <w:abstractNumId w:val="1"/>
  </w:num>
  <w:num w:numId="2" w16cid:durableId="233248277">
    <w:abstractNumId w:val="2"/>
  </w:num>
  <w:num w:numId="3" w16cid:durableId="1708875073">
    <w:abstractNumId w:val="4"/>
  </w:num>
  <w:num w:numId="4" w16cid:durableId="2097240620">
    <w:abstractNumId w:val="3"/>
  </w:num>
  <w:num w:numId="5" w16cid:durableId="97583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E"/>
    <w:rsid w:val="0027685A"/>
    <w:rsid w:val="00406491"/>
    <w:rsid w:val="00502EE4"/>
    <w:rsid w:val="00625084"/>
    <w:rsid w:val="0065276C"/>
    <w:rsid w:val="006A1A5E"/>
    <w:rsid w:val="008A2BD9"/>
    <w:rsid w:val="009A3309"/>
    <w:rsid w:val="00E23FFD"/>
    <w:rsid w:val="00EB0881"/>
    <w:rsid w:val="00F15C9E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chartTrackingRefBased/>
  <w15:docId w15:val="{B9802441-9D6A-4C25-97FF-9E5978F6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50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cp:lastPrinted>2023-11-08T10:16:00Z</cp:lastPrinted>
  <dcterms:created xsi:type="dcterms:W3CDTF">2023-06-29T09:18:00Z</dcterms:created>
  <dcterms:modified xsi:type="dcterms:W3CDTF">2023-11-08T10:21:00Z</dcterms:modified>
</cp:coreProperties>
</file>