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4363" w14:textId="305F42C4" w:rsidR="00D55687" w:rsidRPr="00055EC9" w:rsidRDefault="00D55687" w:rsidP="00834873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F677408" wp14:editId="5EDB1CBD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1664" w14:textId="77777777" w:rsidR="00D55687" w:rsidRPr="00055EC9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4499C39C" w14:textId="77777777" w:rsidR="00D55687" w:rsidRPr="00055EC9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59F203DF" w14:textId="77777777" w:rsidR="00D55687" w:rsidRPr="00055EC9" w:rsidRDefault="00D55687" w:rsidP="0083487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348B77CD" w14:textId="5CC84078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657FBBA0" w14:textId="77777777" w:rsidR="00D55687" w:rsidRPr="00055EC9" w:rsidRDefault="00D55687" w:rsidP="00834873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704DE641" w14:textId="77777777" w:rsidR="00D55687" w:rsidRPr="00055EC9" w:rsidRDefault="00D55687" w:rsidP="00834873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6EA6397" wp14:editId="38FB650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844BC5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6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PUK9lqmwHgWF4ar0W5lFf6QpU3Fkk1romcs1DR9UrDZxJ/Inp0xE+sBj6z9qWikENunQqyLivT&#10;eEgQDC1D91aH7rGlQyUsDvrpMI2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7787327D" w14:textId="77777777" w:rsidR="00D55687" w:rsidRPr="00055EC9" w:rsidRDefault="00D55687" w:rsidP="00834873">
      <w:pPr>
        <w:pStyle w:val="a4"/>
        <w:rPr>
          <w:szCs w:val="28"/>
        </w:rPr>
      </w:pPr>
    </w:p>
    <w:p w14:paraId="18A8CE63" w14:textId="77777777" w:rsidR="00D55687" w:rsidRPr="00055EC9" w:rsidRDefault="00D55687" w:rsidP="00834873">
      <w:pPr>
        <w:pStyle w:val="a4"/>
        <w:rPr>
          <w:szCs w:val="28"/>
        </w:rPr>
      </w:pPr>
    </w:p>
    <w:p w14:paraId="1F0271E0" w14:textId="4CAA3A57" w:rsidR="00D55687" w:rsidRPr="00055EC9" w:rsidRDefault="00D55687" w:rsidP="00834873">
      <w:pPr>
        <w:pStyle w:val="a4"/>
        <w:rPr>
          <w:szCs w:val="28"/>
        </w:rPr>
      </w:pPr>
      <w:r w:rsidRPr="00055EC9">
        <w:rPr>
          <w:szCs w:val="28"/>
        </w:rPr>
        <w:t xml:space="preserve">П Р О Т О К О Л   № </w:t>
      </w:r>
      <w:r w:rsidR="007028E5" w:rsidRPr="00055EC9">
        <w:rPr>
          <w:szCs w:val="28"/>
        </w:rPr>
        <w:t>2</w:t>
      </w:r>
      <w:r w:rsidR="00055EC9">
        <w:rPr>
          <w:szCs w:val="28"/>
        </w:rPr>
        <w:t>3</w:t>
      </w:r>
    </w:p>
    <w:p w14:paraId="3BD763E9" w14:textId="095E1FC7" w:rsidR="00D55687" w:rsidRPr="00055EC9" w:rsidRDefault="00D55687" w:rsidP="00834873">
      <w:pPr>
        <w:jc w:val="center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засідання постійної комісії обласної ради</w:t>
      </w:r>
    </w:p>
    <w:p w14:paraId="6D4172AF" w14:textId="77777777" w:rsidR="00D55687" w:rsidRPr="00055EC9" w:rsidRDefault="00D55687" w:rsidP="00834873">
      <w:pPr>
        <w:jc w:val="center"/>
        <w:rPr>
          <w:sz w:val="28"/>
          <w:szCs w:val="28"/>
          <w:lang w:val="uk-UA"/>
        </w:rPr>
      </w:pPr>
    </w:p>
    <w:p w14:paraId="02D9A5BB" w14:textId="39679A49" w:rsidR="00D55687" w:rsidRPr="00055EC9" w:rsidRDefault="00E92749" w:rsidP="00834873">
      <w:pPr>
        <w:jc w:val="right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2</w:t>
      </w:r>
      <w:r w:rsidR="005D7529" w:rsidRPr="00055EC9">
        <w:rPr>
          <w:sz w:val="28"/>
          <w:szCs w:val="28"/>
          <w:lang w:val="uk-UA"/>
        </w:rPr>
        <w:t>4</w:t>
      </w:r>
      <w:r w:rsidR="00D55687" w:rsidRPr="00055EC9">
        <w:rPr>
          <w:sz w:val="28"/>
          <w:szCs w:val="28"/>
          <w:lang w:val="uk-UA"/>
        </w:rPr>
        <w:t xml:space="preserve"> </w:t>
      </w:r>
      <w:r w:rsidR="005D7529" w:rsidRPr="00055EC9">
        <w:rPr>
          <w:sz w:val="28"/>
          <w:szCs w:val="28"/>
          <w:lang w:val="uk-UA"/>
        </w:rPr>
        <w:t>листопада</w:t>
      </w:r>
      <w:r w:rsidR="00D55687" w:rsidRPr="00055EC9">
        <w:rPr>
          <w:sz w:val="28"/>
          <w:szCs w:val="28"/>
          <w:lang w:val="uk-UA"/>
        </w:rPr>
        <w:t xml:space="preserve"> 2023 року</w:t>
      </w:r>
    </w:p>
    <w:p w14:paraId="72B797AD" w14:textId="46E177C9" w:rsidR="00D55687" w:rsidRPr="00055EC9" w:rsidRDefault="005D7529" w:rsidP="00834873">
      <w:pPr>
        <w:jc w:val="right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0</w:t>
      </w:r>
      <w:r w:rsidR="00CF5A01" w:rsidRPr="00055EC9">
        <w:rPr>
          <w:sz w:val="28"/>
          <w:szCs w:val="28"/>
          <w:lang w:val="uk-UA"/>
        </w:rPr>
        <w:t>9</w:t>
      </w:r>
      <w:r w:rsidR="00AD7B19" w:rsidRPr="00055EC9">
        <w:rPr>
          <w:sz w:val="28"/>
          <w:szCs w:val="28"/>
          <w:lang w:val="uk-UA"/>
        </w:rPr>
        <w:t>.</w:t>
      </w:r>
      <w:r w:rsidR="00CF5A01" w:rsidRPr="00055EC9">
        <w:rPr>
          <w:sz w:val="28"/>
          <w:szCs w:val="28"/>
          <w:lang w:val="uk-UA"/>
        </w:rPr>
        <w:t>3</w:t>
      </w:r>
      <w:r w:rsidR="00AD7B19" w:rsidRPr="00055EC9">
        <w:rPr>
          <w:sz w:val="28"/>
          <w:szCs w:val="28"/>
          <w:lang w:val="uk-UA"/>
        </w:rPr>
        <w:t>0</w:t>
      </w:r>
    </w:p>
    <w:p w14:paraId="0842B027" w14:textId="77777777" w:rsidR="00D55687" w:rsidRPr="00055EC9" w:rsidRDefault="00D55687" w:rsidP="00834873">
      <w:pPr>
        <w:jc w:val="both"/>
        <w:rPr>
          <w:sz w:val="28"/>
          <w:szCs w:val="28"/>
          <w:lang w:val="uk-UA"/>
        </w:rPr>
      </w:pPr>
    </w:p>
    <w:p w14:paraId="016C8CBB" w14:textId="44CEFE81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Усього членів комісії: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7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Pr="00055EC9">
        <w:rPr>
          <w:sz w:val="28"/>
          <w:szCs w:val="28"/>
          <w:lang w:val="uk-UA"/>
        </w:rPr>
        <w:t>.</w:t>
      </w:r>
    </w:p>
    <w:p w14:paraId="3C5F9D21" w14:textId="540670BB" w:rsidR="00D55687" w:rsidRPr="00055EC9" w:rsidRDefault="006D3FEF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Присутні: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5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="00D55687" w:rsidRPr="00055EC9">
        <w:rPr>
          <w:sz w:val="28"/>
          <w:szCs w:val="28"/>
          <w:lang w:val="uk-UA"/>
        </w:rPr>
        <w:t>.</w:t>
      </w:r>
    </w:p>
    <w:p w14:paraId="3B1BC17F" w14:textId="161F95EB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Відсутні:                     </w:t>
      </w:r>
      <w:r w:rsidRPr="00055EC9">
        <w:rPr>
          <w:sz w:val="28"/>
          <w:szCs w:val="28"/>
          <w:lang w:val="uk-UA"/>
        </w:rPr>
        <w:tab/>
      </w:r>
      <w:r w:rsidRPr="00055EC9">
        <w:rPr>
          <w:sz w:val="28"/>
          <w:szCs w:val="28"/>
          <w:lang w:val="uk-UA"/>
        </w:rPr>
        <w:tab/>
        <w:t xml:space="preserve"> </w:t>
      </w:r>
      <w:r w:rsidR="00CF190A" w:rsidRPr="00055EC9">
        <w:rPr>
          <w:sz w:val="28"/>
          <w:szCs w:val="28"/>
          <w:lang w:val="uk-UA"/>
        </w:rPr>
        <w:t>2</w:t>
      </w:r>
      <w:r w:rsidRPr="00055EC9">
        <w:rPr>
          <w:sz w:val="28"/>
          <w:szCs w:val="28"/>
          <w:lang w:val="uk-UA"/>
        </w:rPr>
        <w:t xml:space="preserve"> </w:t>
      </w:r>
      <w:r w:rsidR="007028E5" w:rsidRPr="00055EC9">
        <w:rPr>
          <w:sz w:val="28"/>
          <w:szCs w:val="28"/>
          <w:lang w:val="uk-UA"/>
        </w:rPr>
        <w:t>ос</w:t>
      </w:r>
      <w:r w:rsidRPr="00055EC9">
        <w:rPr>
          <w:sz w:val="28"/>
          <w:szCs w:val="28"/>
          <w:lang w:val="uk-UA"/>
        </w:rPr>
        <w:t>.</w:t>
      </w:r>
    </w:p>
    <w:p w14:paraId="32DB0785" w14:textId="77777777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 </w:t>
      </w:r>
    </w:p>
    <w:p w14:paraId="17BC3FC0" w14:textId="275BAB27" w:rsidR="00D55687" w:rsidRPr="00055EC9" w:rsidRDefault="00D55687" w:rsidP="00834873">
      <w:pPr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Присутні: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Pr="00055EC9">
        <w:rPr>
          <w:sz w:val="28"/>
          <w:szCs w:val="28"/>
          <w:lang w:val="uk-UA"/>
        </w:rPr>
        <w:t>Коломоєць</w:t>
      </w:r>
      <w:proofErr w:type="spellEnd"/>
      <w:r w:rsidRPr="00055EC9">
        <w:rPr>
          <w:sz w:val="28"/>
          <w:szCs w:val="28"/>
          <w:lang w:val="uk-UA"/>
        </w:rPr>
        <w:t xml:space="preserve"> А.О., </w:t>
      </w:r>
      <w:proofErr w:type="spellStart"/>
      <w:r w:rsidRPr="00055EC9">
        <w:rPr>
          <w:sz w:val="28"/>
          <w:szCs w:val="28"/>
          <w:lang w:val="uk-UA"/>
        </w:rPr>
        <w:t>Гиренко</w:t>
      </w:r>
      <w:proofErr w:type="spellEnd"/>
      <w:r w:rsidRPr="00055EC9">
        <w:rPr>
          <w:sz w:val="28"/>
          <w:szCs w:val="28"/>
          <w:lang w:val="uk-UA"/>
        </w:rPr>
        <w:t xml:space="preserve"> Л.А., </w:t>
      </w:r>
      <w:proofErr w:type="spellStart"/>
      <w:r w:rsidRPr="00055EC9">
        <w:rPr>
          <w:sz w:val="28"/>
          <w:szCs w:val="28"/>
          <w:lang w:val="uk-UA"/>
        </w:rPr>
        <w:t>Пустова</w:t>
      </w:r>
      <w:proofErr w:type="spellEnd"/>
      <w:r w:rsidRPr="00055EC9">
        <w:rPr>
          <w:sz w:val="28"/>
          <w:szCs w:val="28"/>
          <w:lang w:val="uk-UA"/>
        </w:rPr>
        <w:t xml:space="preserve"> М.І., </w:t>
      </w:r>
      <w:proofErr w:type="spellStart"/>
      <w:r w:rsidR="009D03DE" w:rsidRPr="00055EC9">
        <w:rPr>
          <w:sz w:val="28"/>
          <w:szCs w:val="28"/>
          <w:lang w:val="uk-UA"/>
        </w:rPr>
        <w:t>Зеєва</w:t>
      </w:r>
      <w:proofErr w:type="spellEnd"/>
      <w:r w:rsidR="009D03DE" w:rsidRPr="00055EC9">
        <w:rPr>
          <w:sz w:val="28"/>
          <w:szCs w:val="28"/>
          <w:lang w:val="uk-UA"/>
        </w:rPr>
        <w:t xml:space="preserve"> О.В.</w:t>
      </w:r>
      <w:r w:rsidR="009E6EAE" w:rsidRPr="00055EC9">
        <w:rPr>
          <w:sz w:val="28"/>
          <w:szCs w:val="28"/>
          <w:lang w:val="uk-UA"/>
        </w:rPr>
        <w:t>,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 w:rsidR="009E6EAE" w:rsidRPr="00055EC9">
        <w:rPr>
          <w:sz w:val="28"/>
          <w:szCs w:val="28"/>
          <w:lang w:val="uk-UA"/>
        </w:rPr>
        <w:t>Корнякова</w:t>
      </w:r>
      <w:proofErr w:type="spellEnd"/>
      <w:r w:rsidR="009E6EAE" w:rsidRPr="00055EC9">
        <w:rPr>
          <w:sz w:val="28"/>
          <w:szCs w:val="28"/>
          <w:lang w:val="uk-UA"/>
        </w:rPr>
        <w:t xml:space="preserve"> Т.В. </w:t>
      </w:r>
    </w:p>
    <w:p w14:paraId="2BE678B3" w14:textId="42125850" w:rsidR="00D55687" w:rsidRPr="00055EC9" w:rsidRDefault="00D55687" w:rsidP="0083487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Відсутні: </w:t>
      </w:r>
      <w:proofErr w:type="spellStart"/>
      <w:r w:rsidRPr="00055EC9">
        <w:rPr>
          <w:sz w:val="28"/>
          <w:szCs w:val="28"/>
          <w:lang w:val="uk-UA"/>
        </w:rPr>
        <w:t>Любоненко</w:t>
      </w:r>
      <w:proofErr w:type="spellEnd"/>
      <w:r w:rsidRPr="00055EC9">
        <w:rPr>
          <w:sz w:val="28"/>
          <w:szCs w:val="28"/>
          <w:lang w:val="uk-UA"/>
        </w:rPr>
        <w:t xml:space="preserve"> Ю.В., </w:t>
      </w:r>
      <w:proofErr w:type="spellStart"/>
      <w:r w:rsidRPr="00055EC9">
        <w:rPr>
          <w:sz w:val="28"/>
          <w:szCs w:val="28"/>
          <w:lang w:val="uk-UA"/>
        </w:rPr>
        <w:t>Охендовський</w:t>
      </w:r>
      <w:proofErr w:type="spellEnd"/>
      <w:r w:rsidRPr="00055EC9">
        <w:rPr>
          <w:sz w:val="28"/>
          <w:szCs w:val="28"/>
          <w:lang w:val="uk-UA"/>
        </w:rPr>
        <w:t xml:space="preserve"> </w:t>
      </w:r>
      <w:r w:rsidR="002E7661" w:rsidRPr="00055EC9">
        <w:rPr>
          <w:sz w:val="28"/>
          <w:szCs w:val="28"/>
          <w:lang w:val="uk-UA"/>
        </w:rPr>
        <w:t>М.В.</w:t>
      </w:r>
      <w:r w:rsidRPr="00055EC9">
        <w:rPr>
          <w:b/>
          <w:sz w:val="28"/>
          <w:szCs w:val="28"/>
          <w:lang w:val="uk-UA"/>
        </w:rPr>
        <w:t xml:space="preserve"> </w:t>
      </w:r>
    </w:p>
    <w:p w14:paraId="43B13D99" w14:textId="77777777" w:rsidR="00D55687" w:rsidRPr="00055EC9" w:rsidRDefault="00D55687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Головував</w:t>
      </w:r>
      <w:r w:rsidRPr="00055EC9">
        <w:rPr>
          <w:sz w:val="28"/>
          <w:szCs w:val="28"/>
          <w:lang w:val="uk-UA"/>
        </w:rPr>
        <w:t xml:space="preserve">: голова постійної комісії </w:t>
      </w:r>
      <w:proofErr w:type="spellStart"/>
      <w:r w:rsidRPr="00055EC9">
        <w:rPr>
          <w:sz w:val="28"/>
          <w:szCs w:val="28"/>
          <w:lang w:val="uk-UA"/>
        </w:rPr>
        <w:t>Коломоєць</w:t>
      </w:r>
      <w:proofErr w:type="spellEnd"/>
      <w:r w:rsidRPr="00055EC9">
        <w:rPr>
          <w:sz w:val="28"/>
          <w:szCs w:val="28"/>
          <w:lang w:val="uk-UA"/>
        </w:rPr>
        <w:t xml:space="preserve"> А.О. </w:t>
      </w:r>
    </w:p>
    <w:p w14:paraId="0194F6DE" w14:textId="77777777" w:rsidR="00D55687" w:rsidRPr="00055EC9" w:rsidRDefault="00D55687" w:rsidP="0083487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ACF65C9" w14:textId="77777777" w:rsidR="00D55687" w:rsidRPr="00055EC9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У роботі комісії взяли участь:</w:t>
      </w:r>
    </w:p>
    <w:p w14:paraId="658F8420" w14:textId="4C7D3511" w:rsidR="008C37B6" w:rsidRPr="008C37B6" w:rsidRDefault="008C37B6" w:rsidP="00834873">
      <w:pPr>
        <w:jc w:val="both"/>
        <w:rPr>
          <w:bCs/>
          <w:sz w:val="28"/>
          <w:szCs w:val="28"/>
          <w:lang w:val="uk-UA"/>
        </w:rPr>
      </w:pPr>
      <w:r w:rsidRPr="008C37B6">
        <w:rPr>
          <w:b/>
          <w:bCs/>
          <w:sz w:val="28"/>
          <w:szCs w:val="28"/>
          <w:lang w:val="uk-UA"/>
        </w:rPr>
        <w:t>НІКУЛЬЧЕНКО О</w:t>
      </w:r>
      <w:r w:rsidR="004A3F70">
        <w:rPr>
          <w:b/>
          <w:bCs/>
          <w:sz w:val="28"/>
          <w:szCs w:val="28"/>
          <w:lang w:val="uk-UA"/>
        </w:rPr>
        <w:t>. </w:t>
      </w:r>
      <w:r w:rsidRPr="008C37B6">
        <w:rPr>
          <w:b/>
          <w:bCs/>
          <w:sz w:val="28"/>
          <w:szCs w:val="28"/>
          <w:lang w:val="uk-UA"/>
        </w:rPr>
        <w:t>Є</w:t>
      </w:r>
      <w:r w:rsidR="004A3F70">
        <w:rPr>
          <w:b/>
          <w:bCs/>
          <w:sz w:val="28"/>
          <w:szCs w:val="28"/>
          <w:lang w:val="uk-UA"/>
        </w:rPr>
        <w:t>.</w:t>
      </w:r>
      <w:r w:rsidRPr="008C37B6">
        <w:rPr>
          <w:b/>
          <w:bCs/>
          <w:sz w:val="28"/>
          <w:szCs w:val="28"/>
          <w:lang w:val="uk-UA"/>
        </w:rPr>
        <w:t xml:space="preserve"> – </w:t>
      </w:r>
      <w:r w:rsidRPr="008C37B6">
        <w:rPr>
          <w:bCs/>
          <w:sz w:val="28"/>
          <w:szCs w:val="28"/>
          <w:lang w:val="uk-UA"/>
        </w:rPr>
        <w:t>начальник управління невиробничої сфери департаменту фінансів Дніпропетровської обласної державної адміністрації;</w:t>
      </w:r>
    </w:p>
    <w:p w14:paraId="5E97E787" w14:textId="4DCC9D5C" w:rsidR="002C3C63" w:rsidRPr="00055EC9" w:rsidRDefault="005D7529" w:rsidP="00834873">
      <w:pPr>
        <w:jc w:val="both"/>
        <w:rPr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КРИШЕНЬ О.В</w:t>
      </w:r>
      <w:r w:rsidR="002C3C63" w:rsidRPr="00055EC9">
        <w:rPr>
          <w:bCs/>
          <w:sz w:val="28"/>
          <w:szCs w:val="28"/>
          <w:lang w:val="uk-UA"/>
        </w:rPr>
        <w:t xml:space="preserve"> –</w:t>
      </w:r>
      <w:r w:rsidRPr="00055EC9">
        <w:rPr>
          <w:bCs/>
          <w:sz w:val="28"/>
          <w:szCs w:val="28"/>
          <w:lang w:val="uk-UA"/>
        </w:rPr>
        <w:t xml:space="preserve"> </w:t>
      </w:r>
      <w:r w:rsidR="002C3C63" w:rsidRPr="00055EC9">
        <w:rPr>
          <w:bCs/>
          <w:sz w:val="28"/>
          <w:szCs w:val="28"/>
          <w:lang w:val="uk-UA"/>
        </w:rPr>
        <w:t>директор департаменту соціального захисту населення Дніпропетровської обласної державної адміністрації;</w:t>
      </w:r>
    </w:p>
    <w:p w14:paraId="7B9D6DAC" w14:textId="3DCC5BED" w:rsidR="00E92749" w:rsidRPr="00055EC9" w:rsidRDefault="005D7529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ЛОЗОВА О.Ю.</w:t>
      </w:r>
      <w:r w:rsidR="002C3C63" w:rsidRPr="00055EC9">
        <w:rPr>
          <w:sz w:val="28"/>
          <w:szCs w:val="28"/>
          <w:lang w:val="uk-UA"/>
        </w:rPr>
        <w:t xml:space="preserve"> </w:t>
      </w:r>
      <w:r w:rsidR="00F34756" w:rsidRPr="00055EC9">
        <w:rPr>
          <w:sz w:val="28"/>
          <w:szCs w:val="28"/>
          <w:lang w:val="uk-UA"/>
        </w:rPr>
        <w:t>–</w:t>
      </w:r>
      <w:r w:rsidR="002C3C63" w:rsidRPr="00055EC9">
        <w:rPr>
          <w:sz w:val="28"/>
          <w:szCs w:val="28"/>
          <w:lang w:val="uk-UA"/>
        </w:rPr>
        <w:t xml:space="preserve"> </w:t>
      </w:r>
      <w:r w:rsidRPr="00055EC9">
        <w:rPr>
          <w:sz w:val="28"/>
          <w:szCs w:val="28"/>
          <w:lang w:val="uk-UA"/>
        </w:rPr>
        <w:t>директор</w:t>
      </w:r>
      <w:r w:rsidR="00F34756" w:rsidRPr="00055EC9">
        <w:rPr>
          <w:sz w:val="28"/>
          <w:szCs w:val="28"/>
          <w:lang w:val="uk-UA"/>
        </w:rPr>
        <w:t xml:space="preserve"> </w:t>
      </w:r>
      <w:r w:rsidR="00E92749" w:rsidRPr="00055EC9">
        <w:rPr>
          <w:sz w:val="28"/>
          <w:szCs w:val="28"/>
          <w:lang w:val="uk-UA"/>
        </w:rPr>
        <w:t xml:space="preserve">департаменту освіти і науки </w:t>
      </w:r>
      <w:r w:rsidR="00E92749" w:rsidRPr="00055EC9">
        <w:rPr>
          <w:bCs/>
          <w:sz w:val="28"/>
          <w:szCs w:val="28"/>
          <w:lang w:val="uk-UA"/>
        </w:rPr>
        <w:t>Дніпропетровської обласної державної адміністрації;</w:t>
      </w:r>
      <w:r w:rsidR="00E92749" w:rsidRPr="00055EC9">
        <w:rPr>
          <w:sz w:val="28"/>
          <w:szCs w:val="28"/>
          <w:lang w:val="uk-UA"/>
        </w:rPr>
        <w:t xml:space="preserve"> </w:t>
      </w:r>
    </w:p>
    <w:p w14:paraId="39A1382B" w14:textId="4C6C1A6D" w:rsidR="00BA5618" w:rsidRPr="00055EC9" w:rsidRDefault="005D7529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 w:eastAsia="uk-UA"/>
        </w:rPr>
        <w:t>САВЧЕНКО О.М</w:t>
      </w:r>
      <w:r w:rsidRPr="00055EC9">
        <w:rPr>
          <w:sz w:val="28"/>
          <w:szCs w:val="28"/>
          <w:lang w:val="uk-UA" w:eastAsia="uk-UA"/>
        </w:rPr>
        <w:t xml:space="preserve">. </w:t>
      </w:r>
      <w:r w:rsidR="00BA5618" w:rsidRPr="00055EC9">
        <w:rPr>
          <w:sz w:val="28"/>
          <w:szCs w:val="28"/>
          <w:lang w:val="uk-UA"/>
        </w:rPr>
        <w:t>– депутат обласної ради</w:t>
      </w:r>
      <w:r w:rsidR="0077240C">
        <w:rPr>
          <w:sz w:val="28"/>
          <w:szCs w:val="28"/>
          <w:lang w:val="uk-UA"/>
        </w:rPr>
        <w:t xml:space="preserve"> (онлайн)</w:t>
      </w:r>
      <w:r w:rsidR="00BA5618" w:rsidRPr="00055EC9">
        <w:rPr>
          <w:sz w:val="28"/>
          <w:szCs w:val="28"/>
          <w:lang w:val="uk-UA"/>
        </w:rPr>
        <w:t>;</w:t>
      </w:r>
    </w:p>
    <w:p w14:paraId="20C0E8FB" w14:textId="5BBCB88F" w:rsidR="00D55687" w:rsidRPr="00055EC9" w:rsidRDefault="00E92749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СЕРЕДНЯ В.Г.</w:t>
      </w:r>
      <w:r w:rsidR="00D55687" w:rsidRPr="00055EC9">
        <w:rPr>
          <w:sz w:val="28"/>
          <w:szCs w:val="28"/>
          <w:lang w:val="uk-UA"/>
        </w:rPr>
        <w:t xml:space="preserve"> – </w:t>
      </w:r>
      <w:r w:rsidRPr="00055EC9">
        <w:rPr>
          <w:sz w:val="28"/>
          <w:szCs w:val="28"/>
          <w:lang w:val="uk-UA"/>
        </w:rPr>
        <w:t>заступник начальника управління з питань охорони здоров’я, соціальної політики та розвитку освітньої галузі – начальник відділу розвитку освітньої галузі</w:t>
      </w:r>
      <w:r w:rsidR="00AB0271" w:rsidRPr="00055EC9">
        <w:rPr>
          <w:sz w:val="28"/>
          <w:szCs w:val="28"/>
          <w:lang w:val="uk-UA"/>
        </w:rPr>
        <w:t>.</w:t>
      </w:r>
    </w:p>
    <w:p w14:paraId="782E4C42" w14:textId="57ED8DAB" w:rsidR="005D7529" w:rsidRPr="00055EC9" w:rsidRDefault="005D7529" w:rsidP="005D7529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ЧЕРНОВА Г.С.</w:t>
      </w:r>
      <w:r w:rsidRPr="00055EC9">
        <w:rPr>
          <w:sz w:val="28"/>
          <w:szCs w:val="28"/>
          <w:lang w:val="uk-UA"/>
        </w:rPr>
        <w:t xml:space="preserve"> – начальник відділу соціальної політики управління з питань охорони здоров’я, соціальної політики та розвитку освітньої галузі;</w:t>
      </w:r>
    </w:p>
    <w:p w14:paraId="3DBDB52E" w14:textId="77777777" w:rsidR="008C37B6" w:rsidRDefault="008C37B6" w:rsidP="00834873">
      <w:pPr>
        <w:jc w:val="center"/>
        <w:rPr>
          <w:b/>
          <w:sz w:val="28"/>
          <w:szCs w:val="28"/>
          <w:lang w:val="uk-UA"/>
        </w:rPr>
      </w:pPr>
    </w:p>
    <w:p w14:paraId="31DC68A0" w14:textId="77777777" w:rsidR="008C37B6" w:rsidRDefault="008C37B6" w:rsidP="00834873">
      <w:pPr>
        <w:jc w:val="center"/>
        <w:rPr>
          <w:b/>
          <w:sz w:val="28"/>
          <w:szCs w:val="28"/>
          <w:lang w:val="uk-UA"/>
        </w:rPr>
      </w:pPr>
    </w:p>
    <w:p w14:paraId="3DEC2070" w14:textId="77777777" w:rsidR="00980D48" w:rsidRDefault="00980D48" w:rsidP="0050230B">
      <w:pPr>
        <w:rPr>
          <w:b/>
          <w:sz w:val="28"/>
          <w:szCs w:val="28"/>
          <w:lang w:val="uk-UA"/>
        </w:rPr>
      </w:pPr>
    </w:p>
    <w:p w14:paraId="1A0A3E2E" w14:textId="122E7788" w:rsidR="00D55687" w:rsidRPr="00055EC9" w:rsidRDefault="00D55687" w:rsidP="00834873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lastRenderedPageBreak/>
        <w:t>Порядок денний</w:t>
      </w:r>
    </w:p>
    <w:p w14:paraId="0E49AA63" w14:textId="77777777" w:rsidR="005D7529" w:rsidRPr="00055EC9" w:rsidRDefault="005D7529" w:rsidP="00475D23">
      <w:pPr>
        <w:rPr>
          <w:b/>
          <w:sz w:val="28"/>
          <w:szCs w:val="28"/>
          <w:lang w:val="uk-UA"/>
        </w:rPr>
      </w:pPr>
    </w:p>
    <w:p w14:paraId="5D688218" w14:textId="77777777" w:rsidR="005D7529" w:rsidRPr="00055EC9" w:rsidRDefault="005D7529" w:rsidP="005D7529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1. </w:t>
      </w:r>
      <w:hyperlink r:id="rId9" w:history="1">
        <w:r w:rsidRPr="00055EC9">
          <w:rPr>
            <w:b/>
            <w:sz w:val="28"/>
            <w:szCs w:val="28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055EC9">
        <w:rPr>
          <w:b/>
          <w:sz w:val="28"/>
          <w:szCs w:val="28"/>
          <w:lang w:val="uk-UA"/>
        </w:rPr>
        <w:t xml:space="preserve"> політики та праці.</w:t>
      </w:r>
    </w:p>
    <w:p w14:paraId="0D53BD7F" w14:textId="77777777" w:rsidR="005D7529" w:rsidRPr="00055EC9" w:rsidRDefault="005D7529" w:rsidP="005D7529">
      <w:pPr>
        <w:ind w:left="709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055EC9">
        <w:rPr>
          <w:b/>
          <w:i/>
          <w:iCs/>
          <w:sz w:val="28"/>
          <w:szCs w:val="28"/>
          <w:lang w:val="uk-UA"/>
        </w:rPr>
        <w:t>Коломоєць</w:t>
      </w:r>
      <w:proofErr w:type="spellEnd"/>
      <w:r w:rsidRPr="00055EC9">
        <w:rPr>
          <w:b/>
          <w:i/>
          <w:iCs/>
          <w:sz w:val="28"/>
          <w:szCs w:val="28"/>
          <w:lang w:val="uk-UA"/>
        </w:rPr>
        <w:t xml:space="preserve"> А.О.</w:t>
      </w:r>
    </w:p>
    <w:p w14:paraId="60995E64" w14:textId="77777777" w:rsidR="005D7529" w:rsidRPr="00055EC9" w:rsidRDefault="005D7529" w:rsidP="005D7529">
      <w:pPr>
        <w:ind w:left="709"/>
        <w:jc w:val="right"/>
        <w:rPr>
          <w:b/>
          <w:i/>
          <w:iCs/>
          <w:sz w:val="28"/>
          <w:szCs w:val="28"/>
          <w:lang w:val="uk-UA"/>
        </w:rPr>
      </w:pPr>
    </w:p>
    <w:p w14:paraId="2F17A08F" w14:textId="77777777" w:rsidR="008C37B6" w:rsidRPr="008C37B6" w:rsidRDefault="005D7529" w:rsidP="008C37B6">
      <w:pPr>
        <w:pStyle w:val="a6"/>
        <w:ind w:left="0" w:firstLine="709"/>
        <w:rPr>
          <w:b/>
          <w:iCs/>
          <w:lang w:val="uk-UA"/>
        </w:rPr>
      </w:pPr>
      <w:r w:rsidRPr="00055EC9">
        <w:rPr>
          <w:b/>
          <w:iCs/>
          <w:lang w:val="uk-UA"/>
        </w:rPr>
        <w:t>2. </w:t>
      </w:r>
      <w:r w:rsidR="008C37B6" w:rsidRPr="008C37B6">
        <w:rPr>
          <w:b/>
          <w:iCs/>
          <w:lang w:val="uk-UA"/>
        </w:rPr>
        <w:t>Про затвердження питань для розгляду на засіданнях президії та пленарних засіданнях, плану роботи постійної комісії обласної ради з питань науки, освіти, соціальної політики та праці на 2024 рік.</w:t>
      </w:r>
    </w:p>
    <w:p w14:paraId="4EDB2038" w14:textId="2836FA2E" w:rsidR="005D7529" w:rsidRPr="008C37B6" w:rsidRDefault="008C37B6" w:rsidP="008C37B6">
      <w:pPr>
        <w:pStyle w:val="a6"/>
        <w:ind w:left="0" w:firstLine="709"/>
        <w:jc w:val="right"/>
        <w:rPr>
          <w:b/>
          <w:i/>
          <w:iCs/>
          <w:lang w:val="uk-UA"/>
        </w:rPr>
      </w:pPr>
      <w:proofErr w:type="spellStart"/>
      <w:r w:rsidRPr="008C37B6">
        <w:rPr>
          <w:b/>
          <w:i/>
          <w:iCs/>
          <w:lang w:val="uk-UA"/>
        </w:rPr>
        <w:t>Коломоєць</w:t>
      </w:r>
      <w:proofErr w:type="spellEnd"/>
      <w:r w:rsidRPr="008C37B6">
        <w:rPr>
          <w:b/>
          <w:i/>
          <w:iCs/>
          <w:lang w:val="uk-UA"/>
        </w:rPr>
        <w:t xml:space="preserve"> А.О.</w:t>
      </w:r>
    </w:p>
    <w:p w14:paraId="476FD9FD" w14:textId="77777777" w:rsidR="005D7529" w:rsidRPr="00055EC9" w:rsidRDefault="005D7529" w:rsidP="005D7529">
      <w:pPr>
        <w:pStyle w:val="a6"/>
        <w:ind w:left="0" w:firstLine="709"/>
        <w:rPr>
          <w:b/>
          <w:iCs/>
          <w:lang w:val="uk-UA"/>
        </w:rPr>
      </w:pPr>
    </w:p>
    <w:p w14:paraId="3DDE260D" w14:textId="77777777" w:rsidR="008C37B6" w:rsidRPr="008C37B6" w:rsidRDefault="005D7529" w:rsidP="008C37B6">
      <w:pPr>
        <w:pStyle w:val="a6"/>
        <w:ind w:left="0" w:firstLine="709"/>
        <w:jc w:val="both"/>
        <w:rPr>
          <w:b/>
          <w:lang w:val="uk-UA" w:eastAsia="uk-UA"/>
        </w:rPr>
      </w:pPr>
      <w:r w:rsidRPr="00055EC9">
        <w:rPr>
          <w:b/>
          <w:lang w:val="uk-UA" w:eastAsia="uk-UA"/>
        </w:rPr>
        <w:t>3. </w:t>
      </w:r>
      <w:r w:rsidR="008C37B6" w:rsidRPr="008C37B6">
        <w:rPr>
          <w:b/>
          <w:lang w:val="uk-UA" w:eastAsia="uk-UA"/>
        </w:rPr>
        <w:t>Про обласний бюджет на 2024 рік.</w:t>
      </w:r>
    </w:p>
    <w:p w14:paraId="3CFCBF2A" w14:textId="7A69B59F" w:rsidR="005D7529" w:rsidRDefault="004A3F70" w:rsidP="004A3F70">
      <w:pPr>
        <w:pStyle w:val="a6"/>
        <w:ind w:left="6024" w:firstLine="348"/>
        <w:jc w:val="right"/>
        <w:rPr>
          <w:b/>
          <w:i/>
          <w:lang w:val="uk-UA" w:eastAsia="uk-UA"/>
        </w:rPr>
      </w:pPr>
      <w:proofErr w:type="spellStart"/>
      <w:r w:rsidRPr="004A3F70">
        <w:rPr>
          <w:b/>
          <w:i/>
          <w:lang w:val="uk-UA" w:eastAsia="uk-UA"/>
        </w:rPr>
        <w:t>Нікульченко</w:t>
      </w:r>
      <w:proofErr w:type="spellEnd"/>
      <w:r>
        <w:rPr>
          <w:b/>
          <w:i/>
          <w:lang w:val="uk-UA" w:eastAsia="uk-UA"/>
        </w:rPr>
        <w:t xml:space="preserve"> О.Є.</w:t>
      </w:r>
    </w:p>
    <w:p w14:paraId="44699CE8" w14:textId="3619B007" w:rsidR="004A3F70" w:rsidRPr="004A3F70" w:rsidRDefault="00FD7B44" w:rsidP="004A3F70">
      <w:pPr>
        <w:pStyle w:val="a6"/>
        <w:ind w:left="6024" w:firstLine="348"/>
        <w:jc w:val="right"/>
        <w:rPr>
          <w:b/>
          <w:i/>
          <w:lang w:val="uk-UA" w:eastAsia="uk-UA"/>
        </w:rPr>
      </w:pPr>
      <w:r>
        <w:rPr>
          <w:b/>
          <w:i/>
          <w:lang w:val="uk-UA" w:eastAsia="uk-UA"/>
        </w:rPr>
        <w:t xml:space="preserve"> </w:t>
      </w:r>
    </w:p>
    <w:p w14:paraId="678D4F19" w14:textId="77777777" w:rsidR="008C37B6" w:rsidRPr="008C37B6" w:rsidRDefault="005D7529" w:rsidP="008C37B6">
      <w:pPr>
        <w:pStyle w:val="a6"/>
        <w:shd w:val="clear" w:color="auto" w:fill="FFFFFF" w:themeFill="background1"/>
        <w:ind w:left="0" w:firstLine="709"/>
        <w:jc w:val="both"/>
        <w:rPr>
          <w:b/>
          <w:lang w:val="uk-UA" w:eastAsia="uk-UA"/>
        </w:rPr>
      </w:pPr>
      <w:r w:rsidRPr="00055EC9">
        <w:rPr>
          <w:b/>
          <w:lang w:val="uk-UA" w:eastAsia="uk-UA"/>
        </w:rPr>
        <w:t>4. </w:t>
      </w:r>
      <w:r w:rsidR="008C37B6" w:rsidRPr="008C37B6">
        <w:rPr>
          <w:b/>
          <w:lang w:val="uk-UA" w:eastAsia="uk-UA"/>
        </w:rPr>
        <w:t>Про внесення змін до рішення обласної ради від 05 листопада 2021 року № 121-8/VІІI „Про регіональну цільову соціальну програму „Освіта Дніпропетровщини до 2024 року” (із змінами)</w:t>
      </w:r>
    </w:p>
    <w:p w14:paraId="33206267" w14:textId="77777777" w:rsidR="008C37B6" w:rsidRPr="00055EC9" w:rsidRDefault="008C37B6" w:rsidP="008C37B6">
      <w:pPr>
        <w:pStyle w:val="a6"/>
        <w:shd w:val="clear" w:color="auto" w:fill="FFFFFF" w:themeFill="background1"/>
        <w:ind w:left="360"/>
        <w:jc w:val="right"/>
        <w:rPr>
          <w:b/>
          <w:i/>
          <w:lang w:val="uk-UA" w:eastAsia="uk-UA"/>
        </w:rPr>
      </w:pPr>
      <w:r w:rsidRPr="008C37B6">
        <w:rPr>
          <w:b/>
          <w:i/>
          <w:lang w:val="uk-UA" w:eastAsia="uk-UA"/>
        </w:rPr>
        <w:t>Лозова О.Ю.</w:t>
      </w:r>
    </w:p>
    <w:p w14:paraId="3F615689" w14:textId="77777777" w:rsidR="008C37B6" w:rsidRDefault="008C37B6" w:rsidP="005D7529">
      <w:pPr>
        <w:ind w:firstLine="709"/>
        <w:contextualSpacing/>
        <w:jc w:val="both"/>
        <w:rPr>
          <w:b/>
          <w:sz w:val="28"/>
          <w:szCs w:val="28"/>
          <w:lang w:val="uk-UA" w:eastAsia="uk-UA"/>
        </w:rPr>
      </w:pPr>
    </w:p>
    <w:p w14:paraId="473E7F68" w14:textId="23B9321A" w:rsidR="005D7529" w:rsidRPr="00055EC9" w:rsidRDefault="008C37B6" w:rsidP="005D7529">
      <w:pPr>
        <w:ind w:firstLine="709"/>
        <w:contextualSpacing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5. </w:t>
      </w:r>
      <w:r w:rsidR="005D7529" w:rsidRPr="00055EC9">
        <w:rPr>
          <w:b/>
          <w:sz w:val="28"/>
          <w:szCs w:val="28"/>
          <w:lang w:val="uk-UA" w:eastAsia="uk-UA"/>
        </w:rPr>
        <w:t xml:space="preserve">Про внесення змін до рішення обласної ради від 13 грудня </w:t>
      </w:r>
      <w:r w:rsidR="005D7529" w:rsidRPr="00055EC9">
        <w:rPr>
          <w:b/>
          <w:sz w:val="28"/>
          <w:szCs w:val="28"/>
          <w:lang w:val="uk-UA" w:eastAsia="uk-UA"/>
        </w:rPr>
        <w:br/>
        <w:t>2019 року № 534-20/VІІ „Про комплексну програму соціального захисту населення Дніпропетровської області на 2020 – 2024 роки” (зі змінами)</w:t>
      </w:r>
    </w:p>
    <w:p w14:paraId="43AA87C1" w14:textId="77777777" w:rsidR="005D7529" w:rsidRPr="00055EC9" w:rsidRDefault="005D7529" w:rsidP="005D7529">
      <w:pPr>
        <w:pStyle w:val="a6"/>
        <w:ind w:left="6024" w:firstLine="348"/>
        <w:jc w:val="right"/>
        <w:rPr>
          <w:b/>
          <w:i/>
          <w:lang w:val="uk-UA" w:eastAsia="uk-UA"/>
        </w:rPr>
      </w:pPr>
      <w:r w:rsidRPr="00055EC9">
        <w:rPr>
          <w:b/>
          <w:i/>
          <w:lang w:val="uk-UA" w:eastAsia="uk-UA"/>
        </w:rPr>
        <w:t>Кришень О.В.</w:t>
      </w:r>
    </w:p>
    <w:p w14:paraId="0026E231" w14:textId="77777777" w:rsidR="005D7529" w:rsidRPr="00055EC9" w:rsidRDefault="005D7529" w:rsidP="005D7529">
      <w:pPr>
        <w:pStyle w:val="a6"/>
        <w:ind w:left="6024" w:firstLine="348"/>
        <w:jc w:val="right"/>
        <w:rPr>
          <w:b/>
          <w:i/>
          <w:lang w:val="uk-UA" w:eastAsia="uk-UA"/>
        </w:rPr>
      </w:pPr>
    </w:p>
    <w:p w14:paraId="6EC01491" w14:textId="004F6D67" w:rsidR="005D7529" w:rsidRPr="00055EC9" w:rsidRDefault="008C37B6" w:rsidP="005D7529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6</w:t>
      </w:r>
      <w:r w:rsidR="005D7529" w:rsidRPr="00055EC9">
        <w:rPr>
          <w:b/>
          <w:sz w:val="28"/>
          <w:szCs w:val="28"/>
          <w:lang w:val="uk-UA" w:eastAsia="uk-UA"/>
        </w:rPr>
        <w:t>. Розгляд депутатського звернення депутата Дніпропетровської обласної ради VIII скликання Савченка О.М. від 03.11.2023 № 25 стосовно фінансування у 2024 році Комплексної програми соціального захисту населення Дніпропетровської області на 2020 – 2024 роки та Регіональної програми оздоровлення та відпочинку дітей Дніпропетровської області у 2014 – 2025 роках.</w:t>
      </w:r>
    </w:p>
    <w:p w14:paraId="59E1E34E" w14:textId="77777777" w:rsidR="005D7529" w:rsidRDefault="005D7529" w:rsidP="005D7529">
      <w:pPr>
        <w:pStyle w:val="a6"/>
        <w:ind w:left="6024" w:firstLine="348"/>
        <w:jc w:val="right"/>
        <w:rPr>
          <w:b/>
          <w:i/>
          <w:lang w:val="uk-UA" w:eastAsia="uk-UA"/>
        </w:rPr>
      </w:pPr>
      <w:r w:rsidRPr="00055EC9">
        <w:rPr>
          <w:b/>
          <w:i/>
          <w:lang w:val="uk-UA" w:eastAsia="uk-UA"/>
        </w:rPr>
        <w:t>Кришень О.В.</w:t>
      </w:r>
    </w:p>
    <w:p w14:paraId="5A4F868C" w14:textId="77777777" w:rsidR="00980D48" w:rsidRDefault="00980D48" w:rsidP="00980D48">
      <w:pPr>
        <w:pStyle w:val="a6"/>
        <w:ind w:left="6024" w:firstLine="348"/>
        <w:jc w:val="right"/>
        <w:rPr>
          <w:b/>
          <w:i/>
          <w:lang w:val="uk-UA" w:eastAsia="uk-UA"/>
        </w:rPr>
      </w:pPr>
      <w:proofErr w:type="spellStart"/>
      <w:r w:rsidRPr="004A3F70">
        <w:rPr>
          <w:b/>
          <w:i/>
          <w:lang w:val="uk-UA" w:eastAsia="uk-UA"/>
        </w:rPr>
        <w:t>Нікульченко</w:t>
      </w:r>
      <w:proofErr w:type="spellEnd"/>
      <w:r>
        <w:rPr>
          <w:b/>
          <w:i/>
          <w:lang w:val="uk-UA" w:eastAsia="uk-UA"/>
        </w:rPr>
        <w:t xml:space="preserve"> О.Є.</w:t>
      </w:r>
    </w:p>
    <w:p w14:paraId="4D4357CF" w14:textId="77777777" w:rsidR="005D7529" w:rsidRPr="008C37B6" w:rsidRDefault="005D7529" w:rsidP="008C37B6">
      <w:pPr>
        <w:rPr>
          <w:b/>
          <w:i/>
          <w:lang w:val="uk-UA" w:eastAsia="uk-UA"/>
        </w:rPr>
      </w:pPr>
    </w:p>
    <w:p w14:paraId="2B8C8847" w14:textId="571DC84B" w:rsidR="005D7529" w:rsidRPr="00055EC9" w:rsidRDefault="008C37B6" w:rsidP="005D7529">
      <w:pPr>
        <w:pStyle w:val="a6"/>
        <w:ind w:left="0" w:firstLine="709"/>
        <w:jc w:val="both"/>
        <w:rPr>
          <w:b/>
          <w:lang w:val="uk-UA" w:eastAsia="uk-UA"/>
        </w:rPr>
      </w:pPr>
      <w:r>
        <w:rPr>
          <w:b/>
          <w:lang w:val="uk-UA" w:eastAsia="uk-UA"/>
        </w:rPr>
        <w:t>7</w:t>
      </w:r>
      <w:r w:rsidR="005D7529" w:rsidRPr="00055EC9">
        <w:rPr>
          <w:b/>
          <w:lang w:val="uk-UA" w:eastAsia="uk-UA"/>
        </w:rPr>
        <w:t>. Питання діяльності окремих обласних комунальних підприємств та закладів сфери соціального захисту та освіти, що належать до спільної власності територіальних громад сіл, селищ, міст Дніпропетровської області.</w:t>
      </w:r>
    </w:p>
    <w:p w14:paraId="4954CABC" w14:textId="77777777" w:rsidR="005D7529" w:rsidRPr="00055EC9" w:rsidRDefault="005D7529" w:rsidP="005D7529">
      <w:pPr>
        <w:ind w:left="709"/>
        <w:jc w:val="right"/>
        <w:rPr>
          <w:b/>
          <w:i/>
          <w:iCs/>
          <w:sz w:val="28"/>
          <w:szCs w:val="28"/>
          <w:lang w:val="uk-UA"/>
        </w:rPr>
      </w:pPr>
      <w:proofErr w:type="spellStart"/>
      <w:r w:rsidRPr="00055EC9">
        <w:rPr>
          <w:b/>
          <w:i/>
          <w:iCs/>
          <w:sz w:val="28"/>
          <w:szCs w:val="28"/>
          <w:lang w:val="uk-UA"/>
        </w:rPr>
        <w:t>Коломоєць</w:t>
      </w:r>
      <w:proofErr w:type="spellEnd"/>
      <w:r w:rsidRPr="00055EC9">
        <w:rPr>
          <w:b/>
          <w:i/>
          <w:iCs/>
          <w:sz w:val="28"/>
          <w:szCs w:val="28"/>
          <w:lang w:val="uk-UA"/>
        </w:rPr>
        <w:t xml:space="preserve"> А.О.</w:t>
      </w:r>
    </w:p>
    <w:p w14:paraId="54F257F3" w14:textId="77777777" w:rsidR="005D7529" w:rsidRPr="00055EC9" w:rsidRDefault="005D7529" w:rsidP="005D7529">
      <w:pPr>
        <w:pStyle w:val="a6"/>
        <w:ind w:left="0" w:firstLine="709"/>
        <w:jc w:val="both"/>
        <w:rPr>
          <w:b/>
          <w:i/>
          <w:lang w:val="uk-UA" w:eastAsia="uk-UA"/>
        </w:rPr>
      </w:pPr>
    </w:p>
    <w:p w14:paraId="7024F452" w14:textId="23A5723C" w:rsidR="005D7529" w:rsidRPr="00055EC9" w:rsidRDefault="008C37B6" w:rsidP="005D7529">
      <w:pPr>
        <w:pStyle w:val="a6"/>
        <w:ind w:left="0" w:firstLine="709"/>
        <w:jc w:val="both"/>
        <w:rPr>
          <w:b/>
          <w:lang w:val="uk-UA" w:eastAsia="uk-UA"/>
        </w:rPr>
      </w:pPr>
      <w:r>
        <w:rPr>
          <w:b/>
          <w:lang w:val="uk-UA" w:eastAsia="uk-UA"/>
        </w:rPr>
        <w:t>8</w:t>
      </w:r>
      <w:r w:rsidR="005D7529" w:rsidRPr="00055EC9">
        <w:rPr>
          <w:b/>
          <w:lang w:val="uk-UA" w:eastAsia="uk-UA"/>
        </w:rPr>
        <w:t>. Про покращення матеріально-технічної бази закладів освіти.</w:t>
      </w:r>
    </w:p>
    <w:p w14:paraId="54BDCEF8" w14:textId="77777777" w:rsidR="005D7529" w:rsidRPr="00055EC9" w:rsidRDefault="005D7529" w:rsidP="005D7529">
      <w:pPr>
        <w:ind w:left="709"/>
        <w:jc w:val="right"/>
        <w:rPr>
          <w:b/>
          <w:i/>
          <w:iCs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 w:eastAsia="uk-UA"/>
        </w:rPr>
        <w:t xml:space="preserve">  </w:t>
      </w:r>
      <w:proofErr w:type="spellStart"/>
      <w:r w:rsidRPr="00055EC9">
        <w:rPr>
          <w:b/>
          <w:i/>
          <w:iCs/>
          <w:sz w:val="28"/>
          <w:szCs w:val="28"/>
          <w:lang w:val="uk-UA"/>
        </w:rPr>
        <w:t>Коломоєць</w:t>
      </w:r>
      <w:proofErr w:type="spellEnd"/>
      <w:r w:rsidRPr="00055EC9">
        <w:rPr>
          <w:b/>
          <w:i/>
          <w:iCs/>
          <w:sz w:val="28"/>
          <w:szCs w:val="28"/>
          <w:lang w:val="uk-UA"/>
        </w:rPr>
        <w:t xml:space="preserve"> А.О.</w:t>
      </w:r>
    </w:p>
    <w:p w14:paraId="10B9F090" w14:textId="77777777" w:rsidR="005D7529" w:rsidRPr="00055EC9" w:rsidRDefault="005D7529" w:rsidP="005D7529">
      <w:pPr>
        <w:pStyle w:val="a6"/>
        <w:ind w:left="0" w:firstLine="709"/>
        <w:jc w:val="both"/>
        <w:rPr>
          <w:b/>
          <w:lang w:val="uk-UA" w:eastAsia="uk-UA"/>
        </w:rPr>
      </w:pPr>
    </w:p>
    <w:p w14:paraId="484E9071" w14:textId="5C96A3D9" w:rsidR="005D7529" w:rsidRPr="00055EC9" w:rsidRDefault="008C37B6" w:rsidP="005D7529">
      <w:pPr>
        <w:pStyle w:val="a6"/>
        <w:ind w:left="0" w:firstLine="709"/>
        <w:jc w:val="both"/>
        <w:rPr>
          <w:b/>
          <w:lang w:val="uk-UA" w:eastAsia="uk-UA"/>
        </w:rPr>
      </w:pPr>
      <w:r>
        <w:rPr>
          <w:b/>
          <w:lang w:val="uk-UA" w:eastAsia="uk-UA"/>
        </w:rPr>
        <w:lastRenderedPageBreak/>
        <w:t>9</w:t>
      </w:r>
      <w:r w:rsidR="005D7529" w:rsidRPr="00055EC9">
        <w:rPr>
          <w:b/>
          <w:lang w:val="uk-UA" w:eastAsia="uk-UA"/>
        </w:rPr>
        <w:t>. Про розгляд Міністерством освіти і науки України пропозицій постійної комісії обласної ради з питань науки, освіти, соціальної політики та праці щодо врегулювання питання здійснення викладацької діяльності керівниками закладів освіти під час основної діяльності.</w:t>
      </w:r>
    </w:p>
    <w:p w14:paraId="09080783" w14:textId="77777777" w:rsidR="005D7529" w:rsidRPr="00055EC9" w:rsidRDefault="005D7529" w:rsidP="005D7529">
      <w:pPr>
        <w:pStyle w:val="a6"/>
        <w:ind w:left="360"/>
        <w:jc w:val="right"/>
        <w:rPr>
          <w:b/>
          <w:i/>
          <w:shd w:val="clear" w:color="auto" w:fill="FFFFFF"/>
          <w:lang w:val="uk-UA"/>
        </w:rPr>
      </w:pPr>
      <w:r w:rsidRPr="00055EC9">
        <w:rPr>
          <w:b/>
          <w:i/>
          <w:lang w:val="uk-UA" w:eastAsia="uk-UA"/>
        </w:rPr>
        <w:t xml:space="preserve"> </w:t>
      </w:r>
      <w:proofErr w:type="spellStart"/>
      <w:r w:rsidRPr="00055EC9">
        <w:rPr>
          <w:b/>
          <w:i/>
          <w:shd w:val="clear" w:color="auto" w:fill="FFFFFF"/>
          <w:lang w:val="uk-UA"/>
        </w:rPr>
        <w:t>Коломоєць</w:t>
      </w:r>
      <w:proofErr w:type="spellEnd"/>
      <w:r w:rsidRPr="00055EC9">
        <w:rPr>
          <w:b/>
          <w:i/>
          <w:shd w:val="clear" w:color="auto" w:fill="FFFFFF"/>
          <w:lang w:val="uk-UA"/>
        </w:rPr>
        <w:t xml:space="preserve"> А.О.</w:t>
      </w:r>
    </w:p>
    <w:p w14:paraId="1414D282" w14:textId="77777777" w:rsidR="005D7529" w:rsidRPr="00055EC9" w:rsidRDefault="005D7529" w:rsidP="005D7529">
      <w:pPr>
        <w:pStyle w:val="a6"/>
        <w:ind w:left="0" w:firstLine="709"/>
        <w:jc w:val="both"/>
        <w:rPr>
          <w:b/>
          <w:i/>
          <w:lang w:val="uk-UA" w:eastAsia="uk-UA"/>
        </w:rPr>
      </w:pPr>
    </w:p>
    <w:p w14:paraId="7DDC7541" w14:textId="3D3E0D21" w:rsidR="005D7529" w:rsidRPr="00055EC9" w:rsidRDefault="008C37B6" w:rsidP="005D7529">
      <w:pPr>
        <w:pStyle w:val="a6"/>
        <w:ind w:left="0" w:firstLine="709"/>
        <w:jc w:val="both"/>
        <w:rPr>
          <w:b/>
          <w:i/>
          <w:shd w:val="clear" w:color="auto" w:fill="FFFFFF"/>
          <w:lang w:val="uk-UA"/>
        </w:rPr>
      </w:pPr>
      <w:r>
        <w:rPr>
          <w:b/>
          <w:iCs/>
          <w:shd w:val="clear" w:color="auto" w:fill="FFFFFF"/>
          <w:lang w:val="uk-UA"/>
        </w:rPr>
        <w:t>10</w:t>
      </w:r>
      <w:r w:rsidR="005D7529" w:rsidRPr="00055EC9">
        <w:rPr>
          <w:b/>
          <w:iCs/>
          <w:shd w:val="clear" w:color="auto" w:fill="FFFFFF"/>
          <w:lang w:val="uk-UA"/>
        </w:rPr>
        <w:t>.</w:t>
      </w:r>
      <w:r w:rsidR="005D7529" w:rsidRPr="00055EC9">
        <w:rPr>
          <w:b/>
          <w:lang w:val="uk-UA"/>
        </w:rPr>
        <w:t xml:space="preserve"> Про виконання рішення Дніпропетровської обласної ради </w:t>
      </w:r>
      <w:r w:rsidR="005D7529" w:rsidRPr="00055EC9">
        <w:rPr>
          <w:b/>
          <w:lang w:val="uk-UA"/>
        </w:rPr>
        <w:br/>
        <w:t xml:space="preserve">від 16 червня 2021 року № 82-6/VІІІ „Про Порядок затвердження Стратегії розвитку комунального закладу загальної середньої освіти, що належить до спільної власності територіальних громад сіл, селищ, міст Дніпропетровської </w:t>
      </w:r>
      <w:proofErr w:type="spellStart"/>
      <w:r w:rsidR="005D7529" w:rsidRPr="00055EC9">
        <w:rPr>
          <w:b/>
          <w:lang w:val="uk-UA"/>
        </w:rPr>
        <w:t>областіˮ</w:t>
      </w:r>
      <w:proofErr w:type="spellEnd"/>
      <w:r w:rsidR="005D7529" w:rsidRPr="00055EC9">
        <w:rPr>
          <w:b/>
          <w:lang w:val="uk-UA"/>
        </w:rPr>
        <w:t xml:space="preserve"> за 2022/2023 навчальний рік.</w:t>
      </w:r>
    </w:p>
    <w:p w14:paraId="0D8B2904" w14:textId="77777777" w:rsidR="005D7529" w:rsidRPr="00055EC9" w:rsidRDefault="005D7529" w:rsidP="005D7529">
      <w:pPr>
        <w:pStyle w:val="a6"/>
        <w:ind w:left="7371"/>
        <w:jc w:val="both"/>
        <w:rPr>
          <w:b/>
          <w:iCs/>
          <w:shd w:val="clear" w:color="auto" w:fill="FFFFFF"/>
          <w:lang w:val="uk-UA"/>
        </w:rPr>
      </w:pPr>
      <w:proofErr w:type="spellStart"/>
      <w:r w:rsidRPr="00055EC9">
        <w:rPr>
          <w:b/>
          <w:i/>
          <w:shd w:val="clear" w:color="auto" w:fill="FFFFFF"/>
          <w:lang w:val="uk-UA"/>
        </w:rPr>
        <w:t>Коломоєць</w:t>
      </w:r>
      <w:proofErr w:type="spellEnd"/>
      <w:r w:rsidRPr="00055EC9">
        <w:rPr>
          <w:b/>
          <w:i/>
          <w:shd w:val="clear" w:color="auto" w:fill="FFFFFF"/>
          <w:lang w:val="uk-UA"/>
        </w:rPr>
        <w:t xml:space="preserve"> А.О.</w:t>
      </w:r>
      <w:r w:rsidRPr="00055EC9">
        <w:rPr>
          <w:b/>
          <w:iCs/>
          <w:shd w:val="clear" w:color="auto" w:fill="FFFFFF"/>
          <w:lang w:val="uk-UA"/>
        </w:rPr>
        <w:t xml:space="preserve"> </w:t>
      </w:r>
    </w:p>
    <w:p w14:paraId="2EB12F3C" w14:textId="77777777" w:rsidR="005D7529" w:rsidRPr="00055EC9" w:rsidRDefault="005D7529" w:rsidP="005D7529">
      <w:pPr>
        <w:pStyle w:val="a6"/>
        <w:ind w:left="7371"/>
        <w:jc w:val="both"/>
        <w:rPr>
          <w:b/>
          <w:iCs/>
          <w:shd w:val="clear" w:color="auto" w:fill="FFFFFF"/>
          <w:lang w:val="uk-UA"/>
        </w:rPr>
      </w:pPr>
    </w:p>
    <w:p w14:paraId="5E6DCDC9" w14:textId="2D13AAD1" w:rsidR="005D7529" w:rsidRPr="00055EC9" w:rsidRDefault="005D7529" w:rsidP="005D7529">
      <w:pPr>
        <w:pStyle w:val="a6"/>
        <w:ind w:left="0" w:firstLine="709"/>
        <w:jc w:val="both"/>
        <w:rPr>
          <w:b/>
          <w:lang w:val="uk-UA"/>
        </w:rPr>
      </w:pPr>
      <w:r w:rsidRPr="00055EC9">
        <w:rPr>
          <w:b/>
          <w:iCs/>
          <w:shd w:val="clear" w:color="auto" w:fill="FFFFFF"/>
          <w:lang w:val="uk-UA"/>
        </w:rPr>
        <w:t>1</w:t>
      </w:r>
      <w:r w:rsidR="008C37B6">
        <w:rPr>
          <w:b/>
          <w:iCs/>
          <w:shd w:val="clear" w:color="auto" w:fill="FFFFFF"/>
          <w:lang w:val="uk-UA"/>
        </w:rPr>
        <w:t>1</w:t>
      </w:r>
      <w:r w:rsidRPr="00055EC9">
        <w:rPr>
          <w:b/>
          <w:iCs/>
          <w:shd w:val="clear" w:color="auto" w:fill="FFFFFF"/>
          <w:lang w:val="uk-UA"/>
        </w:rPr>
        <w:t xml:space="preserve">. Про проведення інституційного аудиту комунального закладу освіти </w:t>
      </w:r>
      <w:r w:rsidRPr="00055EC9">
        <w:rPr>
          <w:b/>
          <w:lang w:val="uk-UA"/>
        </w:rPr>
        <w:t>„</w:t>
      </w:r>
      <w:r w:rsidRPr="00055EC9">
        <w:rPr>
          <w:b/>
          <w:iCs/>
          <w:shd w:val="clear" w:color="auto" w:fill="FFFFFF"/>
          <w:lang w:val="uk-UA"/>
        </w:rPr>
        <w:t xml:space="preserve">Дніпропетровський обласний ліцей-інтернат фізико-математичного </w:t>
      </w:r>
      <w:proofErr w:type="spellStart"/>
      <w:r w:rsidRPr="00055EC9">
        <w:rPr>
          <w:b/>
          <w:iCs/>
          <w:shd w:val="clear" w:color="auto" w:fill="FFFFFF"/>
          <w:lang w:val="uk-UA"/>
        </w:rPr>
        <w:t>профілю</w:t>
      </w:r>
      <w:r w:rsidRPr="00055EC9">
        <w:rPr>
          <w:b/>
          <w:lang w:val="uk-UA"/>
        </w:rPr>
        <w:t>ˮ</w:t>
      </w:r>
      <w:proofErr w:type="spellEnd"/>
      <w:r w:rsidRPr="00055EC9">
        <w:rPr>
          <w:b/>
          <w:lang w:val="uk-UA"/>
        </w:rPr>
        <w:t xml:space="preserve">. </w:t>
      </w:r>
    </w:p>
    <w:p w14:paraId="357C92AE" w14:textId="77777777" w:rsidR="005D7529" w:rsidRPr="00055EC9" w:rsidRDefault="005D7529" w:rsidP="005D7529">
      <w:pPr>
        <w:pStyle w:val="a6"/>
        <w:ind w:left="7371"/>
        <w:jc w:val="both"/>
        <w:rPr>
          <w:b/>
          <w:iCs/>
          <w:shd w:val="clear" w:color="auto" w:fill="FFFFFF"/>
          <w:lang w:val="uk-UA"/>
        </w:rPr>
      </w:pPr>
      <w:proofErr w:type="spellStart"/>
      <w:r w:rsidRPr="00055EC9">
        <w:rPr>
          <w:b/>
          <w:i/>
          <w:shd w:val="clear" w:color="auto" w:fill="FFFFFF"/>
          <w:lang w:val="uk-UA"/>
        </w:rPr>
        <w:t>Коломоєць</w:t>
      </w:r>
      <w:proofErr w:type="spellEnd"/>
      <w:r w:rsidRPr="00055EC9">
        <w:rPr>
          <w:b/>
          <w:i/>
          <w:shd w:val="clear" w:color="auto" w:fill="FFFFFF"/>
          <w:lang w:val="uk-UA"/>
        </w:rPr>
        <w:t xml:space="preserve"> А.О.</w:t>
      </w:r>
      <w:r w:rsidRPr="00055EC9">
        <w:rPr>
          <w:b/>
          <w:iCs/>
          <w:shd w:val="clear" w:color="auto" w:fill="FFFFFF"/>
          <w:lang w:val="uk-UA"/>
        </w:rPr>
        <w:t xml:space="preserve"> </w:t>
      </w:r>
    </w:p>
    <w:p w14:paraId="59CF9BDF" w14:textId="77777777" w:rsidR="00055EC9" w:rsidRPr="00055EC9" w:rsidRDefault="00055EC9" w:rsidP="005D7529">
      <w:pPr>
        <w:pStyle w:val="a6"/>
        <w:ind w:left="7371"/>
        <w:jc w:val="both"/>
        <w:rPr>
          <w:b/>
          <w:iCs/>
          <w:shd w:val="clear" w:color="auto" w:fill="FFFFFF"/>
          <w:lang w:val="uk-UA"/>
        </w:rPr>
      </w:pPr>
    </w:p>
    <w:p w14:paraId="0713DDF4" w14:textId="4817238A" w:rsidR="005D7529" w:rsidRPr="00055EC9" w:rsidRDefault="005D7529" w:rsidP="005D7529">
      <w:pPr>
        <w:tabs>
          <w:tab w:val="left" w:pos="993"/>
        </w:tabs>
        <w:ind w:firstLine="709"/>
        <w:jc w:val="both"/>
        <w:rPr>
          <w:b/>
          <w:sz w:val="28"/>
          <w:szCs w:val="28"/>
          <w:lang w:val="uk-UA" w:eastAsia="uk-UA"/>
        </w:rPr>
      </w:pPr>
      <w:r w:rsidRPr="00055EC9">
        <w:rPr>
          <w:b/>
          <w:sz w:val="28"/>
          <w:szCs w:val="28"/>
          <w:lang w:val="uk-UA" w:eastAsia="uk-UA"/>
        </w:rPr>
        <w:t>1</w:t>
      </w:r>
      <w:r w:rsidR="008C37B6">
        <w:rPr>
          <w:b/>
          <w:sz w:val="28"/>
          <w:szCs w:val="28"/>
          <w:lang w:val="uk-UA" w:eastAsia="uk-UA"/>
        </w:rPr>
        <w:t>2</w:t>
      </w:r>
      <w:r w:rsidRPr="00055EC9">
        <w:rPr>
          <w:b/>
          <w:sz w:val="28"/>
          <w:szCs w:val="28"/>
          <w:lang w:val="uk-UA" w:eastAsia="uk-UA"/>
        </w:rPr>
        <w:t xml:space="preserve">. Про внесення змін до рішення обласної ради від 28 липня </w:t>
      </w:r>
      <w:r w:rsidRPr="00055EC9">
        <w:rPr>
          <w:b/>
          <w:sz w:val="28"/>
          <w:szCs w:val="28"/>
          <w:lang w:val="uk-UA" w:eastAsia="uk-UA"/>
        </w:rPr>
        <w:br/>
        <w:t>2023 року № 307-17/VIII „Про затвердження тарифів на соціальні послуги (догляд стаціонарний) на 2023 рік”</w:t>
      </w:r>
    </w:p>
    <w:p w14:paraId="20368AB9" w14:textId="77777777" w:rsidR="005D7529" w:rsidRPr="00055EC9" w:rsidRDefault="005D7529" w:rsidP="005D7529">
      <w:pPr>
        <w:pStyle w:val="a6"/>
        <w:ind w:left="0" w:firstLine="709"/>
        <w:jc w:val="right"/>
        <w:rPr>
          <w:b/>
          <w:i/>
          <w:lang w:val="uk-UA" w:eastAsia="uk-UA"/>
        </w:rPr>
      </w:pPr>
      <w:r w:rsidRPr="00055EC9">
        <w:rPr>
          <w:b/>
          <w:i/>
          <w:lang w:val="uk-UA" w:eastAsia="uk-UA"/>
        </w:rPr>
        <w:t>Чернова А.С.</w:t>
      </w:r>
    </w:p>
    <w:p w14:paraId="76D17AFF" w14:textId="77777777" w:rsidR="005D7529" w:rsidRPr="00055EC9" w:rsidRDefault="005D7529" w:rsidP="00475D23">
      <w:pPr>
        <w:rPr>
          <w:b/>
          <w:sz w:val="28"/>
          <w:szCs w:val="28"/>
          <w:lang w:val="uk-UA"/>
        </w:rPr>
      </w:pPr>
    </w:p>
    <w:p w14:paraId="635D741D" w14:textId="248075E2" w:rsidR="00A667C7" w:rsidRPr="00055EC9" w:rsidRDefault="00A667C7" w:rsidP="00834873">
      <w:pPr>
        <w:jc w:val="both"/>
        <w:rPr>
          <w:rStyle w:val="a3"/>
          <w:rFonts w:eastAsia="Arial Unicode MS"/>
          <w:b/>
          <w:color w:val="auto"/>
          <w:sz w:val="28"/>
          <w:szCs w:val="28"/>
          <w:u w:val="none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СЛУХАЛИ: 1. </w:t>
      </w:r>
      <w:hyperlink r:id="rId10" w:history="1">
        <w:r w:rsidRPr="00055EC9">
          <w:rPr>
            <w:rStyle w:val="a3"/>
            <w:rFonts w:eastAsia="Arial Unicode MS"/>
            <w:b/>
            <w:color w:val="auto"/>
            <w:sz w:val="28"/>
            <w:szCs w:val="28"/>
            <w:u w:val="none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055EC9">
        <w:rPr>
          <w:rStyle w:val="a3"/>
          <w:rFonts w:eastAsia="Arial Unicode MS"/>
          <w:b/>
          <w:color w:val="auto"/>
          <w:sz w:val="28"/>
          <w:szCs w:val="28"/>
          <w:u w:val="none"/>
          <w:lang w:val="uk-UA"/>
        </w:rPr>
        <w:t xml:space="preserve"> політики та праці.</w:t>
      </w:r>
    </w:p>
    <w:p w14:paraId="133C6477" w14:textId="77777777" w:rsidR="00A667C7" w:rsidRPr="00055EC9" w:rsidRDefault="00A667C7" w:rsidP="00834873">
      <w:pPr>
        <w:jc w:val="both"/>
        <w:rPr>
          <w:b/>
          <w:sz w:val="28"/>
          <w:szCs w:val="28"/>
          <w:lang w:val="uk-UA"/>
        </w:rPr>
      </w:pPr>
    </w:p>
    <w:p w14:paraId="0EE6DA3D" w14:textId="77777777" w:rsidR="00A667C7" w:rsidRPr="00055EC9" w:rsidRDefault="00A667C7" w:rsidP="00834873">
      <w:pPr>
        <w:jc w:val="both"/>
        <w:outlineLvl w:val="0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Pr="00055EC9">
        <w:rPr>
          <w:sz w:val="28"/>
          <w:szCs w:val="28"/>
          <w:lang w:val="uk-UA"/>
        </w:rPr>
        <w:t>Коломойця</w:t>
      </w:r>
      <w:proofErr w:type="spellEnd"/>
      <w:r w:rsidRPr="00055EC9">
        <w:rPr>
          <w:sz w:val="28"/>
          <w:szCs w:val="28"/>
          <w:lang w:val="uk-UA"/>
        </w:rPr>
        <w:t xml:space="preserve"> А.О. </w:t>
      </w:r>
    </w:p>
    <w:p w14:paraId="24087439" w14:textId="77777777" w:rsidR="006D3FEF" w:rsidRPr="00055EC9" w:rsidRDefault="006D3FEF" w:rsidP="00834873">
      <w:pPr>
        <w:jc w:val="both"/>
        <w:rPr>
          <w:b/>
          <w:bCs/>
          <w:sz w:val="28"/>
          <w:szCs w:val="28"/>
          <w:lang w:val="uk-UA"/>
        </w:rPr>
      </w:pPr>
    </w:p>
    <w:p w14:paraId="7700D198" w14:textId="52BD31D6" w:rsidR="00A667C7" w:rsidRPr="00055EC9" w:rsidRDefault="00A667C7" w:rsidP="00834873">
      <w:pPr>
        <w:pStyle w:val="3"/>
        <w:jc w:val="both"/>
        <w:rPr>
          <w:b w:val="0"/>
          <w:color w:val="auto"/>
          <w:sz w:val="28"/>
          <w:szCs w:val="28"/>
        </w:rPr>
      </w:pPr>
      <w:r w:rsidRPr="00055EC9">
        <w:rPr>
          <w:bCs/>
          <w:color w:val="auto"/>
          <w:sz w:val="28"/>
          <w:szCs w:val="28"/>
        </w:rPr>
        <w:t>ВИРІШИЛИ</w:t>
      </w:r>
      <w:r w:rsidRPr="00055EC9">
        <w:rPr>
          <w:b w:val="0"/>
          <w:color w:val="auto"/>
          <w:sz w:val="28"/>
          <w:szCs w:val="28"/>
        </w:rPr>
        <w:t xml:space="preserve">: Інформацію голови постійної комісії обласної ради з питань науки, освіти, соціальної політики та праці </w:t>
      </w:r>
      <w:proofErr w:type="spellStart"/>
      <w:r w:rsidRPr="00055EC9">
        <w:rPr>
          <w:b w:val="0"/>
          <w:color w:val="auto"/>
          <w:sz w:val="28"/>
          <w:szCs w:val="28"/>
        </w:rPr>
        <w:t>Коломойця</w:t>
      </w:r>
      <w:proofErr w:type="spellEnd"/>
      <w:r w:rsidRPr="00055EC9">
        <w:rPr>
          <w:b w:val="0"/>
          <w:color w:val="auto"/>
          <w:sz w:val="28"/>
          <w:szCs w:val="28"/>
        </w:rPr>
        <w:t xml:space="preserve"> А.О. щодо</w:t>
      </w:r>
      <w:r w:rsidRPr="00055EC9">
        <w:rPr>
          <w:b w:val="0"/>
          <w:color w:val="auto"/>
          <w:sz w:val="28"/>
          <w:szCs w:val="28"/>
          <w:lang w:eastAsia="uk-UA"/>
        </w:rPr>
        <w:t xml:space="preserve"> </w:t>
      </w:r>
      <w:r w:rsidRPr="00055EC9">
        <w:rPr>
          <w:b w:val="0"/>
          <w:bCs/>
          <w:color w:val="auto"/>
          <w:sz w:val="28"/>
          <w:szCs w:val="28"/>
        </w:rPr>
        <w:t>затвердження порядку денного засідання</w:t>
      </w:r>
      <w:r w:rsidR="0011775B" w:rsidRPr="00055EC9">
        <w:rPr>
          <w:b w:val="0"/>
          <w:bCs/>
          <w:color w:val="auto"/>
          <w:sz w:val="28"/>
          <w:szCs w:val="28"/>
        </w:rPr>
        <w:t xml:space="preserve"> </w:t>
      </w:r>
      <w:r w:rsidRPr="00055EC9">
        <w:rPr>
          <w:b w:val="0"/>
          <w:bCs/>
          <w:color w:val="auto"/>
          <w:sz w:val="28"/>
          <w:szCs w:val="28"/>
        </w:rPr>
        <w:t xml:space="preserve">постійної комісії обласної ради з питань </w:t>
      </w:r>
      <w:r w:rsidRPr="00055EC9">
        <w:rPr>
          <w:b w:val="0"/>
          <w:color w:val="auto"/>
          <w:sz w:val="28"/>
          <w:szCs w:val="28"/>
        </w:rPr>
        <w:t>науки, освіти, соціальної політики та праці взяти до уваги та затвердити порядок денний.</w:t>
      </w:r>
    </w:p>
    <w:p w14:paraId="3F2DB416" w14:textId="77777777" w:rsidR="00CF5A01" w:rsidRPr="00055EC9" w:rsidRDefault="00CF5A01" w:rsidP="00CF5A01">
      <w:pPr>
        <w:rPr>
          <w:sz w:val="28"/>
          <w:szCs w:val="28"/>
          <w:lang w:val="uk-UA"/>
        </w:rPr>
      </w:pPr>
    </w:p>
    <w:p w14:paraId="3BFF8E5E" w14:textId="1B9DF79D" w:rsidR="00A667C7" w:rsidRPr="00055EC9" w:rsidRDefault="003940F8" w:rsidP="00834873">
      <w:pPr>
        <w:pStyle w:val="a7"/>
        <w:rPr>
          <w:b/>
          <w:bCs/>
          <w:szCs w:val="28"/>
        </w:rPr>
      </w:pPr>
      <w:r w:rsidRPr="00055EC9">
        <w:rPr>
          <w:b/>
          <w:bCs/>
          <w:szCs w:val="28"/>
        </w:rPr>
        <w:tab/>
      </w:r>
      <w:r w:rsidR="00A667C7" w:rsidRPr="00055EC9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D24F7" w:rsidRPr="00055EC9" w14:paraId="6D0992E2" w14:textId="77777777" w:rsidTr="00354CDC">
        <w:tc>
          <w:tcPr>
            <w:tcW w:w="2127" w:type="dxa"/>
            <w:hideMark/>
          </w:tcPr>
          <w:p w14:paraId="5605749A" w14:textId="2A51C711" w:rsidR="00A667C7" w:rsidRPr="00055EC9" w:rsidRDefault="00A667C7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2A572A96" w14:textId="6228BBF1" w:rsidR="00A667C7" w:rsidRPr="00055EC9" w:rsidRDefault="00912A56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D24F7" w:rsidRPr="00055EC9" w14:paraId="412829EF" w14:textId="77777777" w:rsidTr="00354CDC">
        <w:tc>
          <w:tcPr>
            <w:tcW w:w="2127" w:type="dxa"/>
            <w:hideMark/>
          </w:tcPr>
          <w:p w14:paraId="2354D280" w14:textId="47058B01" w:rsidR="00A667C7" w:rsidRPr="00055EC9" w:rsidRDefault="00A667C7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081C4FA5" w14:textId="4FBF0842" w:rsidR="00A667C7" w:rsidRPr="00055EC9" w:rsidRDefault="00912A56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D24F7" w:rsidRPr="00055EC9" w14:paraId="54563F71" w14:textId="77777777" w:rsidTr="00354CDC">
        <w:tc>
          <w:tcPr>
            <w:tcW w:w="2127" w:type="dxa"/>
            <w:hideMark/>
          </w:tcPr>
          <w:p w14:paraId="3CDD8A1E" w14:textId="17E89324" w:rsidR="00A667C7" w:rsidRPr="00055EC9" w:rsidRDefault="00A667C7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1A088801" w14:textId="6EACA18B" w:rsidR="00A667C7" w:rsidRPr="00055EC9" w:rsidRDefault="00912A56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D24F7" w:rsidRPr="00055EC9" w14:paraId="2982A46B" w14:textId="77777777" w:rsidTr="00354CDC">
        <w:tc>
          <w:tcPr>
            <w:tcW w:w="2127" w:type="dxa"/>
            <w:hideMark/>
          </w:tcPr>
          <w:p w14:paraId="45C5BD2E" w14:textId="73A46B55" w:rsidR="00A667C7" w:rsidRPr="00055EC9" w:rsidRDefault="00A667C7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4DF7764F" w14:textId="6FBE3BF7" w:rsidR="00A667C7" w:rsidRPr="00055EC9" w:rsidRDefault="00912A56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1C5FC513" w14:textId="77777777" w:rsidR="00912A56" w:rsidRDefault="00912A56" w:rsidP="008C37B6">
      <w:pPr>
        <w:jc w:val="both"/>
        <w:rPr>
          <w:b/>
          <w:sz w:val="28"/>
          <w:szCs w:val="28"/>
          <w:lang w:val="uk-UA"/>
        </w:rPr>
      </w:pPr>
    </w:p>
    <w:p w14:paraId="3FD1334A" w14:textId="77777777" w:rsidR="008C37B6" w:rsidRDefault="00A667C7" w:rsidP="008C37B6">
      <w:pPr>
        <w:jc w:val="both"/>
        <w:rPr>
          <w:b/>
          <w:sz w:val="28"/>
          <w:szCs w:val="28"/>
          <w:lang w:val="uk-UA" w:eastAsia="uk-UA"/>
        </w:rPr>
      </w:pPr>
      <w:r w:rsidRPr="00055EC9">
        <w:rPr>
          <w:b/>
          <w:sz w:val="28"/>
          <w:szCs w:val="28"/>
          <w:lang w:val="uk-UA"/>
        </w:rPr>
        <w:t xml:space="preserve">СЛУХАЛИ: 2. </w:t>
      </w:r>
      <w:r w:rsidR="008C37B6" w:rsidRPr="00055EC9">
        <w:rPr>
          <w:b/>
          <w:sz w:val="28"/>
          <w:szCs w:val="28"/>
          <w:lang w:val="uk-UA" w:eastAsia="uk-UA"/>
        </w:rPr>
        <w:t>Про</w:t>
      </w:r>
      <w:r w:rsidR="008C37B6" w:rsidRPr="00055EC9">
        <w:rPr>
          <w:b/>
          <w:sz w:val="28"/>
          <w:szCs w:val="28"/>
          <w:lang w:val="uk-UA"/>
        </w:rPr>
        <w:t xml:space="preserve"> </w:t>
      </w:r>
      <w:r w:rsidR="008C37B6" w:rsidRPr="00055EC9">
        <w:rPr>
          <w:b/>
          <w:sz w:val="28"/>
          <w:szCs w:val="28"/>
          <w:lang w:val="uk-UA" w:eastAsia="uk-UA"/>
        </w:rPr>
        <w:t xml:space="preserve">затвердження питань для розгляду на засіданнях президії та пленарних засіданнях, плану роботи постійної комісії </w:t>
      </w:r>
      <w:r w:rsidR="008C37B6" w:rsidRPr="00055EC9">
        <w:rPr>
          <w:b/>
          <w:sz w:val="28"/>
          <w:szCs w:val="28"/>
          <w:lang w:val="uk-UA" w:eastAsia="uk-UA"/>
        </w:rPr>
        <w:lastRenderedPageBreak/>
        <w:t>обласної ради з питань науки, освіти, соціальної політики та праці на 2024 рік.</w:t>
      </w:r>
    </w:p>
    <w:p w14:paraId="700F7747" w14:textId="77777777" w:rsidR="00912A56" w:rsidRPr="00055EC9" w:rsidRDefault="00912A56" w:rsidP="008C37B6">
      <w:pPr>
        <w:jc w:val="both"/>
        <w:rPr>
          <w:sz w:val="28"/>
          <w:szCs w:val="28"/>
          <w:lang w:val="uk-UA" w:eastAsia="uk-UA"/>
        </w:rPr>
      </w:pPr>
    </w:p>
    <w:p w14:paraId="1AD30C59" w14:textId="77777777" w:rsidR="008C37B6" w:rsidRPr="00055EC9" w:rsidRDefault="008C37B6" w:rsidP="008C37B6">
      <w:pPr>
        <w:jc w:val="both"/>
        <w:outlineLvl w:val="0"/>
        <w:rPr>
          <w:sz w:val="28"/>
          <w:szCs w:val="28"/>
          <w:lang w:val="uk-UA"/>
        </w:rPr>
      </w:pPr>
      <w:proofErr w:type="spellStart"/>
      <w:r w:rsidRPr="00055EC9">
        <w:rPr>
          <w:sz w:val="28"/>
          <w:szCs w:val="28"/>
        </w:rPr>
        <w:t>Інформація</w:t>
      </w:r>
      <w:proofErr w:type="spellEnd"/>
      <w:r w:rsidRPr="00055EC9">
        <w:rPr>
          <w:sz w:val="28"/>
          <w:szCs w:val="28"/>
        </w:rPr>
        <w:t>:</w:t>
      </w:r>
      <w:r w:rsidRPr="00055EC9"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Коломой</w:t>
      </w:r>
      <w:r w:rsidRPr="00055EC9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я</w:t>
      </w:r>
      <w:proofErr w:type="spellEnd"/>
      <w:r w:rsidRPr="00055EC9">
        <w:rPr>
          <w:bCs/>
          <w:sz w:val="28"/>
          <w:szCs w:val="28"/>
          <w:lang w:val="uk-UA"/>
        </w:rPr>
        <w:t xml:space="preserve"> А.О.</w:t>
      </w:r>
    </w:p>
    <w:p w14:paraId="41106B49" w14:textId="77777777" w:rsidR="008C37B6" w:rsidRPr="00055EC9" w:rsidRDefault="008C37B6" w:rsidP="008C37B6">
      <w:pPr>
        <w:jc w:val="both"/>
        <w:rPr>
          <w:b/>
          <w:bCs/>
          <w:sz w:val="28"/>
          <w:szCs w:val="28"/>
          <w:lang w:val="uk-UA"/>
        </w:rPr>
      </w:pPr>
    </w:p>
    <w:p w14:paraId="2DF095F4" w14:textId="77777777" w:rsidR="008C37B6" w:rsidRPr="00055EC9" w:rsidRDefault="008C37B6" w:rsidP="008C37B6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16273424" w14:textId="77777777" w:rsidR="00401CA5" w:rsidRPr="00055EC9" w:rsidRDefault="00401CA5" w:rsidP="00401CA5">
      <w:pPr>
        <w:pStyle w:val="a7"/>
        <w:tabs>
          <w:tab w:val="left" w:pos="5850"/>
        </w:tabs>
        <w:ind w:firstLine="709"/>
        <w:rPr>
          <w:iCs/>
          <w:szCs w:val="28"/>
        </w:rPr>
      </w:pPr>
      <w:r w:rsidRPr="00055EC9">
        <w:rPr>
          <w:iCs/>
          <w:szCs w:val="28"/>
        </w:rPr>
        <w:t>1. </w:t>
      </w:r>
      <w:r w:rsidRPr="00055EC9">
        <w:rPr>
          <w:szCs w:val="28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055EC9">
        <w:rPr>
          <w:szCs w:val="28"/>
        </w:rPr>
        <w:t>Коломойця</w:t>
      </w:r>
      <w:proofErr w:type="spellEnd"/>
      <w:r w:rsidRPr="00055EC9">
        <w:rPr>
          <w:szCs w:val="28"/>
        </w:rPr>
        <w:t xml:space="preserve"> А.О. </w:t>
      </w:r>
      <w:r w:rsidRPr="00055EC9">
        <w:rPr>
          <w:iCs/>
          <w:szCs w:val="28"/>
        </w:rPr>
        <w:t>взяти до відома.</w:t>
      </w:r>
    </w:p>
    <w:p w14:paraId="7907F5F5" w14:textId="77777777" w:rsidR="00401CA5" w:rsidRDefault="00401CA5" w:rsidP="00401CA5">
      <w:pPr>
        <w:pStyle w:val="a7"/>
        <w:tabs>
          <w:tab w:val="left" w:pos="5850"/>
        </w:tabs>
        <w:ind w:firstLine="709"/>
        <w:rPr>
          <w:color w:val="000000"/>
          <w:szCs w:val="28"/>
        </w:rPr>
      </w:pPr>
      <w:r w:rsidRPr="00055EC9">
        <w:rPr>
          <w:iCs/>
          <w:szCs w:val="28"/>
        </w:rPr>
        <w:t>2. </w:t>
      </w:r>
      <w:r w:rsidRPr="00055EC9">
        <w:rPr>
          <w:color w:val="000000"/>
          <w:szCs w:val="28"/>
        </w:rPr>
        <w:t xml:space="preserve">Затвердити </w:t>
      </w:r>
      <w:r w:rsidRPr="00CD6CA9">
        <w:rPr>
          <w:color w:val="000000"/>
          <w:szCs w:val="28"/>
        </w:rPr>
        <w:t>питан</w:t>
      </w:r>
      <w:r>
        <w:rPr>
          <w:color w:val="000000"/>
          <w:szCs w:val="28"/>
        </w:rPr>
        <w:t>ня</w:t>
      </w:r>
      <w:r w:rsidRPr="00CD6CA9">
        <w:rPr>
          <w:color w:val="000000"/>
          <w:szCs w:val="28"/>
        </w:rPr>
        <w:t xml:space="preserve"> для розгляду на засіданнях президії та пленарних засіданнях</w:t>
      </w:r>
      <w:r>
        <w:rPr>
          <w:color w:val="000000"/>
          <w:szCs w:val="28"/>
        </w:rPr>
        <w:t>,</w:t>
      </w:r>
      <w:r w:rsidRPr="00CD6CA9">
        <w:rPr>
          <w:color w:val="000000"/>
          <w:szCs w:val="28"/>
        </w:rPr>
        <w:t xml:space="preserve"> </w:t>
      </w:r>
      <w:r w:rsidRPr="00055EC9">
        <w:rPr>
          <w:color w:val="000000"/>
          <w:szCs w:val="28"/>
        </w:rPr>
        <w:t xml:space="preserve">план роботи постійної комісії обласної ради </w:t>
      </w:r>
      <w:r w:rsidRPr="008C37B6">
        <w:rPr>
          <w:color w:val="000000"/>
          <w:szCs w:val="28"/>
        </w:rPr>
        <w:t>з питань науки, освіти, соціальної політики та праці на 2024 рік.</w:t>
      </w:r>
    </w:p>
    <w:p w14:paraId="50CF45E2" w14:textId="58234DC5" w:rsidR="008C37B6" w:rsidRPr="00055EC9" w:rsidRDefault="008C37B6" w:rsidP="008C37B6">
      <w:pPr>
        <w:pStyle w:val="a7"/>
        <w:tabs>
          <w:tab w:val="left" w:pos="5850"/>
        </w:tabs>
        <w:ind w:firstLine="709"/>
        <w:rPr>
          <w:bCs/>
          <w:szCs w:val="28"/>
        </w:rPr>
      </w:pPr>
      <w:r w:rsidRPr="00055EC9">
        <w:rPr>
          <w:bCs/>
          <w:szCs w:val="28"/>
        </w:rPr>
        <w:tab/>
      </w:r>
    </w:p>
    <w:p w14:paraId="3AB8C93E" w14:textId="77777777" w:rsidR="008C37B6" w:rsidRPr="00055EC9" w:rsidRDefault="008C37B6" w:rsidP="008C37B6">
      <w:pPr>
        <w:pStyle w:val="a7"/>
        <w:ind w:left="720"/>
        <w:rPr>
          <w:b/>
          <w:bCs/>
          <w:szCs w:val="28"/>
        </w:rPr>
      </w:pPr>
      <w:r w:rsidRPr="00055EC9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C37B6" w:rsidRPr="00055EC9" w14:paraId="5099B11E" w14:textId="77777777" w:rsidTr="001003FD">
        <w:tc>
          <w:tcPr>
            <w:tcW w:w="2127" w:type="dxa"/>
            <w:hideMark/>
          </w:tcPr>
          <w:p w14:paraId="5E0D16B4" w14:textId="77777777" w:rsidR="008C37B6" w:rsidRPr="00055EC9" w:rsidRDefault="008C37B6" w:rsidP="001003FD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372CE6A9" w14:textId="597F4EDA" w:rsidR="008C37B6" w:rsidRPr="00055EC9" w:rsidRDefault="00912A56" w:rsidP="001003F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C37B6" w:rsidRPr="00055EC9" w14:paraId="68AA7865" w14:textId="77777777" w:rsidTr="001003FD">
        <w:tc>
          <w:tcPr>
            <w:tcW w:w="2127" w:type="dxa"/>
            <w:hideMark/>
          </w:tcPr>
          <w:p w14:paraId="332CAFEE" w14:textId="77777777" w:rsidR="008C37B6" w:rsidRPr="00055EC9" w:rsidRDefault="008C37B6" w:rsidP="001003FD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546603BE" w14:textId="0400DC50" w:rsidR="008C37B6" w:rsidRPr="00055EC9" w:rsidRDefault="00912A56" w:rsidP="001003F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C37B6" w:rsidRPr="00055EC9" w14:paraId="2131BC55" w14:textId="77777777" w:rsidTr="001003FD">
        <w:tc>
          <w:tcPr>
            <w:tcW w:w="2127" w:type="dxa"/>
            <w:hideMark/>
          </w:tcPr>
          <w:p w14:paraId="6ED9BBDE" w14:textId="77777777" w:rsidR="008C37B6" w:rsidRPr="00055EC9" w:rsidRDefault="008C37B6" w:rsidP="001003FD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3209132F" w14:textId="301097BE" w:rsidR="008C37B6" w:rsidRPr="00055EC9" w:rsidRDefault="00912A56" w:rsidP="001003F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C37B6" w:rsidRPr="00055EC9" w14:paraId="4297F1FC" w14:textId="77777777" w:rsidTr="001003FD">
        <w:tc>
          <w:tcPr>
            <w:tcW w:w="2127" w:type="dxa"/>
            <w:hideMark/>
          </w:tcPr>
          <w:p w14:paraId="45D96058" w14:textId="53B57709" w:rsidR="008C37B6" w:rsidRPr="00055EC9" w:rsidRDefault="008C37B6" w:rsidP="001003FD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3F51DCFF" w14:textId="079A3416" w:rsidR="008C37B6" w:rsidRPr="00055EC9" w:rsidRDefault="00912A56" w:rsidP="001003F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31D5287F" w14:textId="77777777" w:rsidR="00912A56" w:rsidRDefault="00912A56" w:rsidP="00834873">
      <w:pPr>
        <w:jc w:val="both"/>
        <w:rPr>
          <w:b/>
          <w:sz w:val="28"/>
          <w:szCs w:val="28"/>
          <w:lang w:val="uk-UA"/>
        </w:rPr>
      </w:pPr>
    </w:p>
    <w:p w14:paraId="3451100B" w14:textId="10CD1A03" w:rsidR="00140DDC" w:rsidRPr="00055EC9" w:rsidRDefault="008C37B6" w:rsidP="00834873">
      <w:pPr>
        <w:jc w:val="both"/>
        <w:rPr>
          <w:b/>
          <w:sz w:val="28"/>
          <w:szCs w:val="28"/>
          <w:lang w:val="uk-UA"/>
        </w:rPr>
      </w:pPr>
      <w:r w:rsidRPr="008C37B6">
        <w:rPr>
          <w:b/>
          <w:sz w:val="28"/>
          <w:szCs w:val="28"/>
          <w:lang w:val="uk-UA"/>
        </w:rPr>
        <w:t xml:space="preserve">СЛУХАЛИ: 3. </w:t>
      </w:r>
      <w:r w:rsidR="005D7529" w:rsidRPr="00055EC9">
        <w:rPr>
          <w:b/>
          <w:sz w:val="28"/>
          <w:szCs w:val="28"/>
          <w:lang w:val="uk-UA"/>
        </w:rPr>
        <w:t>Про обласний бюджет на 2024 рік.</w:t>
      </w:r>
    </w:p>
    <w:p w14:paraId="7DCB7242" w14:textId="77777777" w:rsidR="00AD7B19" w:rsidRPr="00055EC9" w:rsidRDefault="00AD7B19" w:rsidP="00834873">
      <w:pPr>
        <w:jc w:val="both"/>
        <w:rPr>
          <w:b/>
          <w:sz w:val="28"/>
          <w:szCs w:val="28"/>
          <w:lang w:val="uk-UA"/>
        </w:rPr>
      </w:pPr>
    </w:p>
    <w:p w14:paraId="5E344BAE" w14:textId="08903C26" w:rsidR="00AD7B19" w:rsidRPr="00055EC9" w:rsidRDefault="00AD7B19" w:rsidP="00834873">
      <w:pPr>
        <w:jc w:val="both"/>
        <w:rPr>
          <w:b/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proofErr w:type="spellStart"/>
      <w:r w:rsidR="008C37B6" w:rsidRPr="008C37B6">
        <w:rPr>
          <w:sz w:val="28"/>
          <w:szCs w:val="28"/>
          <w:lang w:val="uk-UA"/>
        </w:rPr>
        <w:t>Нікульченко</w:t>
      </w:r>
      <w:proofErr w:type="spellEnd"/>
      <w:r w:rsidR="008C37B6">
        <w:rPr>
          <w:sz w:val="28"/>
          <w:szCs w:val="28"/>
          <w:lang w:val="uk-UA"/>
        </w:rPr>
        <w:t xml:space="preserve"> О.Є.</w:t>
      </w:r>
    </w:p>
    <w:p w14:paraId="7BE06AB0" w14:textId="77777777" w:rsidR="00AD7B19" w:rsidRPr="00055EC9" w:rsidRDefault="00AD7B19" w:rsidP="00834873">
      <w:pPr>
        <w:jc w:val="both"/>
        <w:rPr>
          <w:b/>
          <w:sz w:val="28"/>
          <w:szCs w:val="28"/>
          <w:lang w:val="uk-UA"/>
        </w:rPr>
      </w:pPr>
    </w:p>
    <w:p w14:paraId="17484036" w14:textId="6B760D51" w:rsidR="00AD7B19" w:rsidRPr="00912A56" w:rsidRDefault="00AD7B19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912A56" w:rsidRPr="00912A56">
        <w:rPr>
          <w:sz w:val="28"/>
          <w:szCs w:val="28"/>
          <w:lang w:val="uk-UA"/>
        </w:rPr>
        <w:t>Пустова</w:t>
      </w:r>
      <w:proofErr w:type="spellEnd"/>
      <w:r w:rsidR="00912A56" w:rsidRPr="00912A56">
        <w:rPr>
          <w:sz w:val="28"/>
          <w:szCs w:val="28"/>
          <w:lang w:val="uk-UA"/>
        </w:rPr>
        <w:t xml:space="preserve"> М.І.,</w:t>
      </w:r>
      <w:r w:rsidR="00912A56">
        <w:rPr>
          <w:sz w:val="28"/>
          <w:szCs w:val="28"/>
          <w:lang w:val="uk-UA"/>
        </w:rPr>
        <w:t xml:space="preserve"> Лозова О.Ю., </w:t>
      </w:r>
      <w:proofErr w:type="spellStart"/>
      <w:r w:rsidR="00912A56">
        <w:rPr>
          <w:sz w:val="28"/>
          <w:szCs w:val="28"/>
          <w:lang w:val="uk-UA"/>
        </w:rPr>
        <w:t>Коломоєць</w:t>
      </w:r>
      <w:proofErr w:type="spellEnd"/>
      <w:r w:rsidR="00912A56">
        <w:rPr>
          <w:sz w:val="28"/>
          <w:szCs w:val="28"/>
          <w:lang w:val="uk-UA"/>
        </w:rPr>
        <w:t xml:space="preserve"> А.О.</w:t>
      </w:r>
    </w:p>
    <w:p w14:paraId="2C10D7F1" w14:textId="77777777" w:rsidR="006D3FEF" w:rsidRPr="00055EC9" w:rsidRDefault="006D3FEF" w:rsidP="00834873">
      <w:pPr>
        <w:jc w:val="both"/>
        <w:rPr>
          <w:b/>
          <w:sz w:val="28"/>
          <w:szCs w:val="28"/>
          <w:lang w:val="uk-UA"/>
        </w:rPr>
      </w:pPr>
    </w:p>
    <w:p w14:paraId="666CCCE1" w14:textId="77777777" w:rsidR="00AD7B19" w:rsidRPr="00055EC9" w:rsidRDefault="00AD7B19" w:rsidP="00834873">
      <w:pPr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ВИРІШИЛИ:</w:t>
      </w:r>
    </w:p>
    <w:p w14:paraId="4189400E" w14:textId="36AB5197" w:rsidR="005D7529" w:rsidRPr="00055EC9" w:rsidRDefault="00AD7B19" w:rsidP="008C37B6">
      <w:pPr>
        <w:pStyle w:val="a6"/>
        <w:numPr>
          <w:ilvl w:val="0"/>
          <w:numId w:val="14"/>
        </w:numPr>
        <w:ind w:left="0" w:firstLine="709"/>
        <w:jc w:val="both"/>
        <w:rPr>
          <w:b/>
          <w:lang w:val="uk-UA"/>
        </w:rPr>
      </w:pPr>
      <w:r w:rsidRPr="00055EC9">
        <w:rPr>
          <w:lang w:val="uk-UA"/>
        </w:rPr>
        <w:t xml:space="preserve">Інформацію </w:t>
      </w:r>
      <w:r w:rsidR="008C37B6" w:rsidRPr="008C37B6">
        <w:rPr>
          <w:lang w:val="uk-UA"/>
        </w:rPr>
        <w:t xml:space="preserve">начальника управління невиробничої сфери департаменту фінансів </w:t>
      </w:r>
      <w:r w:rsidR="005D7529" w:rsidRPr="00055EC9">
        <w:rPr>
          <w:lang w:val="uk-UA"/>
        </w:rPr>
        <w:t xml:space="preserve">Дніпропетровської обласної державної адміністрації </w:t>
      </w:r>
      <w:proofErr w:type="spellStart"/>
      <w:r w:rsidR="008C37B6" w:rsidRPr="008C37B6">
        <w:rPr>
          <w:lang w:val="uk-UA"/>
        </w:rPr>
        <w:t>Нікульченко</w:t>
      </w:r>
      <w:proofErr w:type="spellEnd"/>
      <w:r w:rsidR="008C37B6" w:rsidRPr="008C37B6">
        <w:rPr>
          <w:lang w:val="uk-UA"/>
        </w:rPr>
        <w:t xml:space="preserve"> О.Є.</w:t>
      </w:r>
      <w:r w:rsidR="00CD6CA9">
        <w:rPr>
          <w:lang w:val="uk-UA"/>
        </w:rPr>
        <w:t xml:space="preserve"> </w:t>
      </w:r>
      <w:r w:rsidR="005D7529" w:rsidRPr="00055EC9">
        <w:rPr>
          <w:lang w:val="uk-UA"/>
        </w:rPr>
        <w:t>взяти до відома.</w:t>
      </w:r>
    </w:p>
    <w:p w14:paraId="31BB5231" w14:textId="628E6796" w:rsidR="005D7529" w:rsidRPr="00055EC9" w:rsidRDefault="005D7529" w:rsidP="00834873">
      <w:pPr>
        <w:pStyle w:val="a6"/>
        <w:numPr>
          <w:ilvl w:val="0"/>
          <w:numId w:val="14"/>
        </w:numPr>
        <w:ind w:left="0" w:firstLine="709"/>
        <w:jc w:val="both"/>
        <w:rPr>
          <w:b/>
          <w:lang w:val="uk-UA"/>
        </w:rPr>
      </w:pPr>
      <w:r w:rsidRPr="00055EC9">
        <w:rPr>
          <w:lang w:val="uk-UA"/>
        </w:rPr>
        <w:t>Погодити проєкт рішення обласної ради „Про обласний бюджет на 202</w:t>
      </w:r>
      <w:r w:rsidR="00CF5A01" w:rsidRPr="00055EC9">
        <w:rPr>
          <w:lang w:val="uk-UA"/>
        </w:rPr>
        <w:t>4</w:t>
      </w:r>
      <w:r w:rsidRPr="00055EC9">
        <w:rPr>
          <w:lang w:val="uk-UA"/>
        </w:rPr>
        <w:t xml:space="preserve"> рік ”</w:t>
      </w:r>
      <w:r w:rsidR="00912A56">
        <w:rPr>
          <w:lang w:val="uk-UA"/>
        </w:rPr>
        <w:t xml:space="preserve"> в частині питань соціального захисту, освіти і науки</w:t>
      </w:r>
      <w:r w:rsidRPr="00055EC9">
        <w:rPr>
          <w:lang w:val="uk-UA"/>
        </w:rPr>
        <w:t>.</w:t>
      </w:r>
    </w:p>
    <w:p w14:paraId="6B2095B5" w14:textId="77777777" w:rsidR="005D7529" w:rsidRPr="00055EC9" w:rsidRDefault="005D7529" w:rsidP="005D7529">
      <w:pPr>
        <w:jc w:val="both"/>
        <w:rPr>
          <w:b/>
          <w:sz w:val="28"/>
          <w:szCs w:val="28"/>
          <w:lang w:val="uk-UA"/>
        </w:rPr>
      </w:pPr>
    </w:p>
    <w:p w14:paraId="0119C350" w14:textId="7A4CF079" w:rsidR="00AD7B19" w:rsidRPr="00055EC9" w:rsidRDefault="00AD7B19" w:rsidP="005D7529">
      <w:pPr>
        <w:pStyle w:val="a6"/>
        <w:ind w:left="709"/>
        <w:jc w:val="both"/>
        <w:rPr>
          <w:b/>
          <w:lang w:val="uk-UA"/>
        </w:rPr>
      </w:pPr>
      <w:r w:rsidRPr="00055EC9">
        <w:rPr>
          <w:b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AD7B19" w:rsidRPr="00055EC9" w14:paraId="6C63F128" w14:textId="77777777" w:rsidTr="00F8227F">
        <w:tc>
          <w:tcPr>
            <w:tcW w:w="2127" w:type="dxa"/>
            <w:hideMark/>
          </w:tcPr>
          <w:p w14:paraId="3C3203B9" w14:textId="1EF9396A" w:rsidR="00AD7B19" w:rsidRPr="00055EC9" w:rsidRDefault="00AD7B19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65C5B2A9" w14:textId="632747B5" w:rsidR="00AD7B19" w:rsidRPr="00055EC9" w:rsidRDefault="00912A56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D7B19" w:rsidRPr="00055EC9" w14:paraId="1FDFB5EE" w14:textId="77777777" w:rsidTr="00F8227F">
        <w:tc>
          <w:tcPr>
            <w:tcW w:w="2127" w:type="dxa"/>
            <w:hideMark/>
          </w:tcPr>
          <w:p w14:paraId="51277DB9" w14:textId="77777777" w:rsidR="00AD7B19" w:rsidRPr="00055EC9" w:rsidRDefault="00AD7B19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730EF526" w14:textId="74F6C989" w:rsidR="00AD7B19" w:rsidRPr="00055EC9" w:rsidRDefault="00912A56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D7B19" w:rsidRPr="00055EC9" w14:paraId="39385654" w14:textId="77777777" w:rsidTr="00F8227F">
        <w:tc>
          <w:tcPr>
            <w:tcW w:w="2127" w:type="dxa"/>
            <w:hideMark/>
          </w:tcPr>
          <w:p w14:paraId="64534081" w14:textId="77777777" w:rsidR="00AD7B19" w:rsidRPr="00055EC9" w:rsidRDefault="00AD7B19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68DE74EB" w14:textId="3A9E845B" w:rsidR="00AD7B19" w:rsidRPr="00055EC9" w:rsidRDefault="00912A56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D7B19" w:rsidRPr="00055EC9" w14:paraId="381452E1" w14:textId="77777777" w:rsidTr="00F8227F">
        <w:tc>
          <w:tcPr>
            <w:tcW w:w="2127" w:type="dxa"/>
            <w:hideMark/>
          </w:tcPr>
          <w:p w14:paraId="691C05F1" w14:textId="0BD05E11" w:rsidR="00AD7B19" w:rsidRPr="00055EC9" w:rsidRDefault="00AD7B19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731CEF46" w14:textId="6E486D00" w:rsidR="00AD7B19" w:rsidRPr="00055EC9" w:rsidRDefault="00912A56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6B8A7FF3" w14:textId="77777777" w:rsidR="00912A56" w:rsidRDefault="00912A56" w:rsidP="00055EC9">
      <w:pPr>
        <w:pStyle w:val="a6"/>
        <w:ind w:left="0"/>
        <w:jc w:val="both"/>
        <w:rPr>
          <w:b/>
          <w:lang w:val="uk-UA"/>
        </w:rPr>
      </w:pPr>
    </w:p>
    <w:p w14:paraId="7E6FB7CC" w14:textId="3B5B7D4C" w:rsidR="004073FB" w:rsidRDefault="004073FB" w:rsidP="00055EC9">
      <w:pPr>
        <w:pStyle w:val="a6"/>
        <w:ind w:left="0"/>
        <w:jc w:val="both"/>
        <w:rPr>
          <w:b/>
          <w:lang w:val="uk-UA"/>
        </w:rPr>
      </w:pPr>
      <w:r w:rsidRPr="004073FB">
        <w:rPr>
          <w:b/>
          <w:lang w:val="uk-UA"/>
        </w:rPr>
        <w:t>СЛУХАЛИ:</w:t>
      </w:r>
      <w:r>
        <w:rPr>
          <w:b/>
          <w:lang w:val="uk-UA"/>
        </w:rPr>
        <w:t xml:space="preserve"> 4.</w:t>
      </w:r>
      <w:r w:rsidRPr="00912A56">
        <w:rPr>
          <w:lang w:val="uk-UA"/>
        </w:rPr>
        <w:t xml:space="preserve"> </w:t>
      </w:r>
      <w:r w:rsidRPr="004073FB">
        <w:rPr>
          <w:b/>
          <w:lang w:val="uk-UA"/>
        </w:rPr>
        <w:t xml:space="preserve">Про внесення змін до рішення обласної ради </w:t>
      </w:r>
      <w:r w:rsidR="00912A56">
        <w:rPr>
          <w:b/>
          <w:lang w:val="uk-UA"/>
        </w:rPr>
        <w:br/>
      </w:r>
      <w:r w:rsidRPr="004073FB">
        <w:rPr>
          <w:b/>
          <w:lang w:val="uk-UA"/>
        </w:rPr>
        <w:t>від 05 листопада 2021 року № 121-8/VІІI „Про регіональну цільову соціальну програму „Освіта Дніпропетровщини до 2024 року” (із змінами)</w:t>
      </w:r>
    </w:p>
    <w:p w14:paraId="1BA05BBC" w14:textId="77777777" w:rsidR="00C81C36" w:rsidRDefault="00C81C36" w:rsidP="00055EC9">
      <w:pPr>
        <w:pStyle w:val="a6"/>
        <w:ind w:left="0"/>
        <w:jc w:val="both"/>
        <w:rPr>
          <w:b/>
          <w:lang w:val="uk-UA"/>
        </w:rPr>
      </w:pPr>
    </w:p>
    <w:p w14:paraId="556197FD" w14:textId="64B70E0C" w:rsidR="00CD6CA9" w:rsidRPr="00055EC9" w:rsidRDefault="00CD6CA9" w:rsidP="00CD6CA9">
      <w:pPr>
        <w:jc w:val="both"/>
        <w:rPr>
          <w:b/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r>
        <w:rPr>
          <w:sz w:val="28"/>
          <w:szCs w:val="28"/>
          <w:lang w:val="uk-UA"/>
        </w:rPr>
        <w:t>Лозової О.Ю.</w:t>
      </w:r>
    </w:p>
    <w:p w14:paraId="1C10A6FF" w14:textId="77777777" w:rsidR="00CD6CA9" w:rsidRPr="00055EC9" w:rsidRDefault="00CD6CA9" w:rsidP="00CD6CA9">
      <w:pPr>
        <w:jc w:val="both"/>
        <w:rPr>
          <w:b/>
          <w:sz w:val="28"/>
          <w:szCs w:val="28"/>
          <w:lang w:val="uk-UA"/>
        </w:rPr>
      </w:pPr>
    </w:p>
    <w:p w14:paraId="45E33AA9" w14:textId="3FE2955D" w:rsidR="00CD6CA9" w:rsidRPr="00055EC9" w:rsidRDefault="00CD6CA9" w:rsidP="00CD6CA9">
      <w:pPr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 xml:space="preserve">ВИСТУПИЛИ: </w:t>
      </w:r>
      <w:proofErr w:type="spellStart"/>
      <w:r w:rsidR="00912A56" w:rsidRPr="00912A56">
        <w:rPr>
          <w:sz w:val="28"/>
          <w:szCs w:val="28"/>
          <w:lang w:val="uk-UA"/>
        </w:rPr>
        <w:t>Коломоєць</w:t>
      </w:r>
      <w:proofErr w:type="spellEnd"/>
      <w:r w:rsidR="00912A56" w:rsidRPr="00912A56">
        <w:rPr>
          <w:sz w:val="28"/>
          <w:szCs w:val="28"/>
          <w:lang w:val="uk-UA"/>
        </w:rPr>
        <w:t xml:space="preserve"> А.О., </w:t>
      </w:r>
      <w:proofErr w:type="spellStart"/>
      <w:r w:rsidR="00912A56" w:rsidRPr="00912A56">
        <w:rPr>
          <w:sz w:val="28"/>
          <w:szCs w:val="28"/>
          <w:lang w:val="uk-UA"/>
        </w:rPr>
        <w:t>Корнякова</w:t>
      </w:r>
      <w:proofErr w:type="spellEnd"/>
      <w:r w:rsidR="00912A56" w:rsidRPr="00912A56">
        <w:rPr>
          <w:sz w:val="28"/>
          <w:szCs w:val="28"/>
          <w:lang w:val="uk-UA"/>
        </w:rPr>
        <w:t xml:space="preserve"> Т.В.</w:t>
      </w:r>
    </w:p>
    <w:p w14:paraId="354E5369" w14:textId="77777777" w:rsidR="00475D23" w:rsidRDefault="00475D23" w:rsidP="00CD6CA9">
      <w:pPr>
        <w:jc w:val="both"/>
        <w:rPr>
          <w:b/>
          <w:sz w:val="28"/>
          <w:szCs w:val="28"/>
          <w:lang w:val="uk-UA"/>
        </w:rPr>
      </w:pPr>
    </w:p>
    <w:p w14:paraId="09A614EE" w14:textId="21CA241B" w:rsidR="00CD6CA9" w:rsidRPr="00055EC9" w:rsidRDefault="00CD6CA9" w:rsidP="00CD6CA9">
      <w:pPr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ВИРІШИЛИ:</w:t>
      </w:r>
      <w:r w:rsidR="00475D23">
        <w:rPr>
          <w:b/>
          <w:sz w:val="28"/>
          <w:szCs w:val="28"/>
          <w:lang w:val="uk-UA"/>
        </w:rPr>
        <w:t xml:space="preserve"> </w:t>
      </w:r>
    </w:p>
    <w:p w14:paraId="437DA310" w14:textId="4BC8D4E2" w:rsidR="00CD6CA9" w:rsidRPr="00055EC9" w:rsidRDefault="00CD6CA9" w:rsidP="00CD6CA9">
      <w:pPr>
        <w:pStyle w:val="a6"/>
        <w:numPr>
          <w:ilvl w:val="0"/>
          <w:numId w:val="31"/>
        </w:numPr>
        <w:ind w:left="0" w:firstLine="709"/>
        <w:jc w:val="both"/>
        <w:rPr>
          <w:b/>
          <w:lang w:val="uk-UA"/>
        </w:rPr>
      </w:pPr>
      <w:r w:rsidRPr="00055EC9">
        <w:rPr>
          <w:lang w:val="uk-UA"/>
        </w:rPr>
        <w:t xml:space="preserve">Інформацію </w:t>
      </w:r>
      <w:r>
        <w:rPr>
          <w:lang w:val="uk-UA"/>
        </w:rPr>
        <w:t xml:space="preserve">директора департаменту освіти і науки </w:t>
      </w:r>
      <w:r w:rsidRPr="00055EC9">
        <w:rPr>
          <w:lang w:val="uk-UA"/>
        </w:rPr>
        <w:t xml:space="preserve">Дніпропетровської обласної державної адміністрації </w:t>
      </w:r>
      <w:r>
        <w:rPr>
          <w:lang w:val="uk-UA"/>
        </w:rPr>
        <w:t xml:space="preserve">Лозової О.Ю. </w:t>
      </w:r>
      <w:r w:rsidRPr="00055EC9">
        <w:rPr>
          <w:lang w:val="uk-UA"/>
        </w:rPr>
        <w:t>взяти до відома.</w:t>
      </w:r>
    </w:p>
    <w:p w14:paraId="45E563EB" w14:textId="47523C23" w:rsidR="00CD6CA9" w:rsidRPr="00CD6CA9" w:rsidRDefault="00CD6CA9" w:rsidP="00CD6CA9">
      <w:pPr>
        <w:pStyle w:val="a6"/>
        <w:numPr>
          <w:ilvl w:val="0"/>
          <w:numId w:val="31"/>
        </w:numPr>
        <w:ind w:left="0" w:firstLine="709"/>
        <w:jc w:val="both"/>
        <w:rPr>
          <w:b/>
          <w:lang w:val="uk-UA"/>
        </w:rPr>
      </w:pPr>
      <w:r w:rsidRPr="00CD6CA9">
        <w:rPr>
          <w:lang w:val="uk-UA"/>
        </w:rPr>
        <w:t xml:space="preserve">Погодити проєкт рішення обласної ради „Про внесення змін до рішення обласної ради від 05 листопада 2021 року № 121-8/VІІI „Про регіональну цільову соціальну програму „Освіта Дніпропетровщини до </w:t>
      </w:r>
      <w:r>
        <w:rPr>
          <w:lang w:val="uk-UA"/>
        </w:rPr>
        <w:br/>
      </w:r>
      <w:r w:rsidRPr="00CD6CA9">
        <w:rPr>
          <w:lang w:val="uk-UA"/>
        </w:rPr>
        <w:t>2024 року” (із змінами)”.</w:t>
      </w:r>
    </w:p>
    <w:p w14:paraId="1F5652BC" w14:textId="4F95F7DA" w:rsidR="00CD6CA9" w:rsidRPr="00CD6CA9" w:rsidRDefault="00CD6CA9" w:rsidP="00CD6CA9">
      <w:pPr>
        <w:pStyle w:val="a6"/>
        <w:numPr>
          <w:ilvl w:val="0"/>
          <w:numId w:val="31"/>
        </w:numPr>
        <w:ind w:left="0" w:firstLine="709"/>
        <w:jc w:val="both"/>
        <w:rPr>
          <w:b/>
          <w:lang w:val="uk-UA"/>
        </w:rPr>
      </w:pPr>
      <w:r w:rsidRPr="00055EC9">
        <w:rPr>
          <w:lang w:val="uk-UA"/>
        </w:rPr>
        <w:t xml:space="preserve">Рекомендувати обласній раді затвердити </w:t>
      </w:r>
      <w:r>
        <w:rPr>
          <w:lang w:val="uk-UA"/>
        </w:rPr>
        <w:t xml:space="preserve">проект </w:t>
      </w:r>
      <w:r w:rsidRPr="00CD6CA9">
        <w:rPr>
          <w:lang w:val="uk-UA"/>
        </w:rPr>
        <w:t xml:space="preserve">рішення „Про внесення змін до рішення обласної ради від 05 листопада 2021 року </w:t>
      </w:r>
      <w:r>
        <w:rPr>
          <w:lang w:val="uk-UA"/>
        </w:rPr>
        <w:br/>
      </w:r>
      <w:r w:rsidRPr="00CD6CA9">
        <w:rPr>
          <w:lang w:val="uk-UA"/>
        </w:rPr>
        <w:t>№ 121-8/VІІI „Про регіональну цільову соціальну програму „Освіта Дніпропетровщини до 2024 року” (із змінами)”.</w:t>
      </w:r>
    </w:p>
    <w:p w14:paraId="0C3716AD" w14:textId="77777777" w:rsidR="00CD6CA9" w:rsidRPr="00055EC9" w:rsidRDefault="00CD6CA9" w:rsidP="00CD6CA9">
      <w:pPr>
        <w:jc w:val="both"/>
        <w:rPr>
          <w:b/>
          <w:sz w:val="28"/>
          <w:szCs w:val="28"/>
          <w:lang w:val="uk-UA"/>
        </w:rPr>
      </w:pPr>
    </w:p>
    <w:p w14:paraId="386D9854" w14:textId="77777777" w:rsidR="00CD6CA9" w:rsidRPr="00055EC9" w:rsidRDefault="00CD6CA9" w:rsidP="00CD6CA9">
      <w:pPr>
        <w:pStyle w:val="a6"/>
        <w:ind w:left="709"/>
        <w:jc w:val="both"/>
        <w:rPr>
          <w:b/>
          <w:lang w:val="uk-UA"/>
        </w:rPr>
      </w:pPr>
      <w:r w:rsidRPr="00055EC9">
        <w:rPr>
          <w:b/>
          <w:lang w:val="uk-UA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CD6CA9" w:rsidRPr="00055EC9" w14:paraId="6E921AFF" w14:textId="77777777" w:rsidTr="001003FD">
        <w:tc>
          <w:tcPr>
            <w:tcW w:w="2127" w:type="dxa"/>
            <w:hideMark/>
          </w:tcPr>
          <w:p w14:paraId="5F79B22B" w14:textId="77777777" w:rsidR="00CD6CA9" w:rsidRPr="00055EC9" w:rsidRDefault="00CD6CA9" w:rsidP="001003FD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5AB50BCA" w14:textId="7288F8EF" w:rsidR="00CD6CA9" w:rsidRPr="00055EC9" w:rsidRDefault="00912A56" w:rsidP="001003F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D6CA9" w:rsidRPr="00055EC9" w14:paraId="2DD0C1F1" w14:textId="77777777" w:rsidTr="001003FD">
        <w:tc>
          <w:tcPr>
            <w:tcW w:w="2127" w:type="dxa"/>
            <w:hideMark/>
          </w:tcPr>
          <w:p w14:paraId="7622A7F0" w14:textId="77777777" w:rsidR="00CD6CA9" w:rsidRPr="00055EC9" w:rsidRDefault="00CD6CA9" w:rsidP="001003FD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2A919368" w14:textId="0BC2D519" w:rsidR="00CD6CA9" w:rsidRPr="00055EC9" w:rsidRDefault="00912A56" w:rsidP="001003F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D6CA9" w:rsidRPr="00055EC9" w14:paraId="2DB42CBE" w14:textId="77777777" w:rsidTr="001003FD">
        <w:tc>
          <w:tcPr>
            <w:tcW w:w="2127" w:type="dxa"/>
            <w:hideMark/>
          </w:tcPr>
          <w:p w14:paraId="3CAD0721" w14:textId="77777777" w:rsidR="00CD6CA9" w:rsidRPr="00055EC9" w:rsidRDefault="00CD6CA9" w:rsidP="001003FD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54F748E4" w14:textId="4C75E5B1" w:rsidR="00CD6CA9" w:rsidRPr="00055EC9" w:rsidRDefault="00912A56" w:rsidP="001003F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D6CA9" w:rsidRPr="00055EC9" w14:paraId="67EC2A69" w14:textId="77777777" w:rsidTr="001003FD">
        <w:tc>
          <w:tcPr>
            <w:tcW w:w="2127" w:type="dxa"/>
            <w:hideMark/>
          </w:tcPr>
          <w:p w14:paraId="56214806" w14:textId="75E5CC02" w:rsidR="00CD6CA9" w:rsidRPr="00055EC9" w:rsidRDefault="00CD6CA9" w:rsidP="001003FD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55D5034B" w14:textId="61F98753" w:rsidR="00CD6CA9" w:rsidRPr="00055EC9" w:rsidRDefault="00912A56" w:rsidP="001003FD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3CC954B1" w14:textId="77777777" w:rsidR="00912A56" w:rsidRDefault="00912A56" w:rsidP="00055EC9">
      <w:pPr>
        <w:pStyle w:val="a6"/>
        <w:ind w:left="0"/>
        <w:jc w:val="both"/>
        <w:rPr>
          <w:b/>
          <w:lang w:val="uk-UA"/>
        </w:rPr>
      </w:pPr>
    </w:p>
    <w:p w14:paraId="07C1FB4B" w14:textId="6575DE80" w:rsidR="00423CF5" w:rsidRPr="00055EC9" w:rsidRDefault="006A1165" w:rsidP="00055EC9">
      <w:pPr>
        <w:pStyle w:val="a6"/>
        <w:ind w:left="0"/>
        <w:jc w:val="both"/>
        <w:rPr>
          <w:b/>
          <w:lang w:val="uk-UA" w:eastAsia="uk-UA"/>
        </w:rPr>
      </w:pPr>
      <w:r w:rsidRPr="00055EC9">
        <w:rPr>
          <w:b/>
        </w:rPr>
        <w:t xml:space="preserve">СЛУХАЛИ: </w:t>
      </w:r>
      <w:r w:rsidR="004073FB">
        <w:rPr>
          <w:b/>
          <w:lang w:val="uk-UA"/>
        </w:rPr>
        <w:t>5</w:t>
      </w:r>
      <w:r w:rsidRPr="00055EC9">
        <w:rPr>
          <w:lang w:val="uk-UA"/>
        </w:rPr>
        <w:t>. </w:t>
      </w:r>
      <w:r w:rsidR="00CF5A01" w:rsidRPr="00055EC9">
        <w:rPr>
          <w:b/>
          <w:lang w:val="uk-UA" w:eastAsia="uk-UA"/>
        </w:rPr>
        <w:t>Про внесення змін до рішення обласної ради від 13 грудня 2019 року № 534-20/VІІ „Про комплексну програму соціального захисту населення Дніпропетровської області на 2020 – 2024 роки” (зі змінами)</w:t>
      </w:r>
    </w:p>
    <w:p w14:paraId="44B8A118" w14:textId="77777777" w:rsidR="00423CF5" w:rsidRPr="00055EC9" w:rsidRDefault="00423CF5" w:rsidP="00834873">
      <w:pPr>
        <w:rPr>
          <w:i/>
          <w:sz w:val="28"/>
          <w:szCs w:val="28"/>
          <w:lang w:val="uk-UA" w:eastAsia="uk-UA"/>
        </w:rPr>
      </w:pPr>
    </w:p>
    <w:p w14:paraId="37D217DB" w14:textId="36E82DF9" w:rsidR="00423CF5" w:rsidRPr="00055EC9" w:rsidRDefault="00423CF5" w:rsidP="00834873">
      <w:pPr>
        <w:rPr>
          <w:sz w:val="28"/>
          <w:szCs w:val="28"/>
          <w:lang w:val="uk-UA" w:eastAsia="uk-UA"/>
        </w:rPr>
      </w:pPr>
      <w:r w:rsidRPr="00055EC9">
        <w:rPr>
          <w:sz w:val="28"/>
          <w:szCs w:val="28"/>
          <w:lang w:val="uk-UA"/>
        </w:rPr>
        <w:t xml:space="preserve">Інформація: </w:t>
      </w:r>
      <w:r w:rsidR="00CF5A01" w:rsidRPr="00055EC9">
        <w:rPr>
          <w:sz w:val="28"/>
          <w:szCs w:val="28"/>
          <w:lang w:val="uk-UA" w:eastAsia="uk-UA"/>
        </w:rPr>
        <w:t>Кришень О.В.</w:t>
      </w:r>
    </w:p>
    <w:p w14:paraId="607A91A8" w14:textId="77777777" w:rsidR="006A1165" w:rsidRPr="00055EC9" w:rsidRDefault="006A1165" w:rsidP="00834873">
      <w:pPr>
        <w:jc w:val="both"/>
        <w:rPr>
          <w:b/>
          <w:bCs/>
          <w:sz w:val="28"/>
          <w:szCs w:val="28"/>
          <w:lang w:val="uk-UA"/>
        </w:rPr>
      </w:pPr>
    </w:p>
    <w:p w14:paraId="5932C8ED" w14:textId="12C2E677" w:rsidR="006A1165" w:rsidRPr="00912A56" w:rsidRDefault="006A1165" w:rsidP="00834873">
      <w:pPr>
        <w:jc w:val="both"/>
        <w:rPr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 xml:space="preserve">ВИСТУПИЛИ: </w:t>
      </w:r>
      <w:proofErr w:type="spellStart"/>
      <w:r w:rsidR="00912A56" w:rsidRPr="00912A56">
        <w:rPr>
          <w:bCs/>
          <w:sz w:val="28"/>
          <w:szCs w:val="28"/>
          <w:lang w:val="uk-UA"/>
        </w:rPr>
        <w:t>Корнякова</w:t>
      </w:r>
      <w:proofErr w:type="spellEnd"/>
      <w:r w:rsidR="00912A56" w:rsidRPr="00912A56">
        <w:rPr>
          <w:bCs/>
          <w:sz w:val="28"/>
          <w:szCs w:val="28"/>
          <w:lang w:val="uk-UA"/>
        </w:rPr>
        <w:t xml:space="preserve"> Т.В., Савченко О.М.</w:t>
      </w:r>
    </w:p>
    <w:p w14:paraId="31A3391B" w14:textId="77777777" w:rsidR="006D3FEF" w:rsidRPr="00055EC9" w:rsidRDefault="006D3FEF" w:rsidP="00834873">
      <w:pPr>
        <w:jc w:val="both"/>
        <w:rPr>
          <w:b/>
          <w:bCs/>
          <w:sz w:val="28"/>
          <w:szCs w:val="28"/>
          <w:lang w:val="uk-UA"/>
        </w:rPr>
      </w:pPr>
    </w:p>
    <w:p w14:paraId="671AA53D" w14:textId="77777777" w:rsidR="006A1165" w:rsidRPr="00055EC9" w:rsidRDefault="006A1165" w:rsidP="00834873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07AF0A71" w14:textId="6B936647" w:rsidR="00CF5A01" w:rsidRPr="00055EC9" w:rsidRDefault="00CF5A01" w:rsidP="00CF5A01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1.</w:t>
      </w:r>
      <w:r w:rsidRPr="00055EC9">
        <w:rPr>
          <w:sz w:val="28"/>
          <w:szCs w:val="28"/>
          <w:lang w:val="uk-UA"/>
        </w:rPr>
        <w:tab/>
        <w:t>Інформацію директора департаменту соціального захисту населення Дніпропетровської обласної державної адміністрації Кришень О.В. взяти до відома.</w:t>
      </w:r>
    </w:p>
    <w:p w14:paraId="613058E8" w14:textId="3C59DE42" w:rsidR="00CF5A01" w:rsidRPr="00055EC9" w:rsidRDefault="00CF5A01" w:rsidP="00CF5A01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2.</w:t>
      </w:r>
      <w:r w:rsidRPr="00055EC9">
        <w:rPr>
          <w:sz w:val="28"/>
          <w:szCs w:val="28"/>
          <w:lang w:val="uk-UA"/>
        </w:rPr>
        <w:tab/>
        <w:t xml:space="preserve">Погодити проект рішення „Про внесення змін до рішення обласної ради від 13 грудня 2019 року № 534-20/VІІ „Про Комплексну програму соціального захисту населення Дніпропетровської області на 2020 – </w:t>
      </w:r>
      <w:r w:rsidR="00055EC9">
        <w:rPr>
          <w:sz w:val="28"/>
          <w:szCs w:val="28"/>
          <w:lang w:val="uk-UA"/>
        </w:rPr>
        <w:br/>
      </w:r>
      <w:r w:rsidRPr="00055EC9">
        <w:rPr>
          <w:sz w:val="28"/>
          <w:szCs w:val="28"/>
          <w:lang w:val="uk-UA"/>
        </w:rPr>
        <w:t>2024 роки” (зі змінами)”.</w:t>
      </w:r>
    </w:p>
    <w:p w14:paraId="16CF9D8A" w14:textId="5EB04BE9" w:rsidR="00CF5A01" w:rsidRPr="00055EC9" w:rsidRDefault="00CF5A01" w:rsidP="00CF5A01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55EC9">
        <w:rPr>
          <w:sz w:val="28"/>
          <w:szCs w:val="28"/>
          <w:lang w:val="uk-UA"/>
        </w:rPr>
        <w:t>3.</w:t>
      </w:r>
      <w:r w:rsidRPr="00055EC9">
        <w:rPr>
          <w:sz w:val="28"/>
          <w:szCs w:val="28"/>
          <w:lang w:val="uk-UA"/>
        </w:rPr>
        <w:tab/>
        <w:t xml:space="preserve">Рекомендувати обласній раді затвердити проєкт рішення „Про внесення змін до рішення обласної ради від 13 грудня 2019 року </w:t>
      </w:r>
      <w:r w:rsidR="00055EC9">
        <w:rPr>
          <w:sz w:val="28"/>
          <w:szCs w:val="28"/>
          <w:lang w:val="uk-UA"/>
        </w:rPr>
        <w:br/>
      </w:r>
      <w:r w:rsidRPr="00055EC9">
        <w:rPr>
          <w:sz w:val="28"/>
          <w:szCs w:val="28"/>
          <w:lang w:val="uk-UA"/>
        </w:rPr>
        <w:t>№ 534-20/VІІ „Про Комплексну програму соціального захисту населення Дніпропетровської області на 2020 – 2024 роки (зі змінами)”.</w:t>
      </w:r>
    </w:p>
    <w:p w14:paraId="548DB480" w14:textId="7EE73A28" w:rsidR="006A1165" w:rsidRPr="00912A56" w:rsidRDefault="006A1165" w:rsidP="00CF5A01">
      <w:pPr>
        <w:pStyle w:val="a6"/>
        <w:tabs>
          <w:tab w:val="left" w:pos="5850"/>
        </w:tabs>
        <w:ind w:left="709"/>
        <w:jc w:val="both"/>
        <w:rPr>
          <w:b/>
          <w:bCs/>
          <w:sz w:val="16"/>
          <w:szCs w:val="16"/>
          <w:lang w:val="uk-UA"/>
        </w:rPr>
      </w:pPr>
      <w:r w:rsidRPr="00055EC9">
        <w:rPr>
          <w:b/>
          <w:bCs/>
          <w:lang w:val="uk-UA"/>
        </w:rPr>
        <w:tab/>
      </w:r>
    </w:p>
    <w:p w14:paraId="5B526EF6" w14:textId="77777777" w:rsidR="006A1165" w:rsidRPr="00055EC9" w:rsidRDefault="006A1165" w:rsidP="00834873">
      <w:pPr>
        <w:ind w:left="720"/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lastRenderedPageBreak/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6A1165" w:rsidRPr="00055EC9" w14:paraId="56914865" w14:textId="77777777" w:rsidTr="00F8227F">
        <w:tc>
          <w:tcPr>
            <w:tcW w:w="2127" w:type="dxa"/>
            <w:hideMark/>
          </w:tcPr>
          <w:p w14:paraId="0477B2C1" w14:textId="77777777" w:rsidR="006A1165" w:rsidRPr="00055EC9" w:rsidRDefault="006A1165" w:rsidP="00834873">
            <w:pPr>
              <w:jc w:val="both"/>
              <w:rPr>
                <w:sz w:val="28"/>
                <w:szCs w:val="28"/>
                <w:lang w:val="uk-UA"/>
              </w:rPr>
            </w:pPr>
            <w:r w:rsidRPr="00055EC9">
              <w:rPr>
                <w:sz w:val="28"/>
                <w:szCs w:val="28"/>
                <w:lang w:val="uk-UA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7F11525A" w14:textId="612AA72F" w:rsidR="006A1165" w:rsidRPr="00055EC9" w:rsidRDefault="00F54988" w:rsidP="00834873">
            <w:pPr>
              <w:jc w:val="both"/>
              <w:rPr>
                <w:sz w:val="28"/>
                <w:szCs w:val="28"/>
                <w:lang w:val="uk-UA"/>
              </w:rPr>
            </w:pPr>
            <w:r w:rsidRPr="00055EC9">
              <w:rPr>
                <w:sz w:val="28"/>
                <w:szCs w:val="28"/>
                <w:lang w:val="uk-UA"/>
              </w:rPr>
              <w:t>5</w:t>
            </w:r>
          </w:p>
        </w:tc>
      </w:tr>
      <w:tr w:rsidR="006A1165" w:rsidRPr="00055EC9" w14:paraId="6E35FC09" w14:textId="77777777" w:rsidTr="00F8227F">
        <w:tc>
          <w:tcPr>
            <w:tcW w:w="2127" w:type="dxa"/>
            <w:hideMark/>
          </w:tcPr>
          <w:p w14:paraId="1E9334B8" w14:textId="77777777" w:rsidR="006A1165" w:rsidRPr="00055EC9" w:rsidRDefault="006A1165" w:rsidP="00834873">
            <w:pPr>
              <w:jc w:val="both"/>
              <w:rPr>
                <w:sz w:val="28"/>
                <w:szCs w:val="28"/>
                <w:lang w:val="uk-UA"/>
              </w:rPr>
            </w:pPr>
            <w:r w:rsidRPr="00055EC9">
              <w:rPr>
                <w:sz w:val="28"/>
                <w:szCs w:val="28"/>
                <w:lang w:val="uk-UA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105A2B26" w14:textId="3C5CAC64" w:rsidR="006A1165" w:rsidRPr="00055EC9" w:rsidRDefault="00F54988" w:rsidP="00834873">
            <w:pPr>
              <w:jc w:val="both"/>
              <w:rPr>
                <w:sz w:val="28"/>
                <w:szCs w:val="28"/>
                <w:lang w:val="uk-UA"/>
              </w:rPr>
            </w:pPr>
            <w:r w:rsidRPr="00055EC9">
              <w:rPr>
                <w:sz w:val="28"/>
                <w:szCs w:val="28"/>
                <w:lang w:val="uk-UA"/>
              </w:rPr>
              <w:t>0</w:t>
            </w:r>
          </w:p>
        </w:tc>
      </w:tr>
      <w:tr w:rsidR="006A1165" w:rsidRPr="00055EC9" w14:paraId="2D211AB4" w14:textId="77777777" w:rsidTr="00F8227F">
        <w:tc>
          <w:tcPr>
            <w:tcW w:w="2127" w:type="dxa"/>
            <w:hideMark/>
          </w:tcPr>
          <w:p w14:paraId="2812DE0E" w14:textId="77777777" w:rsidR="006A1165" w:rsidRPr="00055EC9" w:rsidRDefault="006A1165" w:rsidP="00834873">
            <w:pPr>
              <w:jc w:val="both"/>
              <w:rPr>
                <w:sz w:val="28"/>
                <w:szCs w:val="28"/>
                <w:lang w:val="uk-UA"/>
              </w:rPr>
            </w:pPr>
            <w:r w:rsidRPr="00055EC9">
              <w:rPr>
                <w:sz w:val="28"/>
                <w:szCs w:val="28"/>
                <w:lang w:val="uk-UA"/>
              </w:rPr>
              <w:t xml:space="preserve">утримались     </w:t>
            </w:r>
          </w:p>
        </w:tc>
        <w:tc>
          <w:tcPr>
            <w:tcW w:w="850" w:type="dxa"/>
          </w:tcPr>
          <w:p w14:paraId="76DD916E" w14:textId="4A4E3B8A" w:rsidR="006A1165" w:rsidRPr="00055EC9" w:rsidRDefault="00F54988" w:rsidP="00834873">
            <w:pPr>
              <w:jc w:val="both"/>
              <w:rPr>
                <w:sz w:val="28"/>
                <w:szCs w:val="28"/>
                <w:lang w:val="uk-UA"/>
              </w:rPr>
            </w:pPr>
            <w:r w:rsidRPr="00055EC9">
              <w:rPr>
                <w:sz w:val="28"/>
                <w:szCs w:val="28"/>
                <w:lang w:val="uk-UA"/>
              </w:rPr>
              <w:t>0</w:t>
            </w:r>
          </w:p>
        </w:tc>
      </w:tr>
      <w:tr w:rsidR="006A1165" w:rsidRPr="00055EC9" w14:paraId="018D122E" w14:textId="77777777" w:rsidTr="00F8227F">
        <w:tc>
          <w:tcPr>
            <w:tcW w:w="2127" w:type="dxa"/>
            <w:hideMark/>
          </w:tcPr>
          <w:p w14:paraId="2587CBB2" w14:textId="5D0F48BE" w:rsidR="006A1165" w:rsidRPr="00055EC9" w:rsidRDefault="006A1165" w:rsidP="00834873">
            <w:pPr>
              <w:jc w:val="both"/>
              <w:rPr>
                <w:sz w:val="28"/>
                <w:szCs w:val="28"/>
                <w:lang w:val="uk-UA"/>
              </w:rPr>
            </w:pPr>
            <w:r w:rsidRPr="00055EC9">
              <w:rPr>
                <w:sz w:val="28"/>
                <w:szCs w:val="28"/>
                <w:lang w:val="uk-UA"/>
              </w:rPr>
              <w:t xml:space="preserve">усього             </w:t>
            </w:r>
          </w:p>
        </w:tc>
        <w:tc>
          <w:tcPr>
            <w:tcW w:w="850" w:type="dxa"/>
          </w:tcPr>
          <w:p w14:paraId="659E3611" w14:textId="364EF45A" w:rsidR="006A1165" w:rsidRPr="00055EC9" w:rsidRDefault="00F54988" w:rsidP="00834873">
            <w:pPr>
              <w:jc w:val="both"/>
              <w:rPr>
                <w:sz w:val="28"/>
                <w:szCs w:val="28"/>
                <w:lang w:val="uk-UA"/>
              </w:rPr>
            </w:pPr>
            <w:r w:rsidRPr="00055EC9">
              <w:rPr>
                <w:sz w:val="28"/>
                <w:szCs w:val="28"/>
                <w:lang w:val="uk-UA"/>
              </w:rPr>
              <w:t>5</w:t>
            </w:r>
          </w:p>
        </w:tc>
      </w:tr>
    </w:tbl>
    <w:p w14:paraId="74604DF0" w14:textId="77777777" w:rsidR="00EF0F10" w:rsidRPr="00055EC9" w:rsidRDefault="008A3C85" w:rsidP="00EF0F10">
      <w:pPr>
        <w:pStyle w:val="a6"/>
        <w:ind w:left="0"/>
        <w:jc w:val="both"/>
        <w:rPr>
          <w:b/>
          <w:lang w:val="uk-UA" w:eastAsia="uk-UA"/>
        </w:rPr>
      </w:pPr>
      <w:r>
        <w:rPr>
          <w:b/>
        </w:rPr>
        <w:t>СЛУХАЛИ:</w:t>
      </w:r>
      <w:r>
        <w:rPr>
          <w:b/>
          <w:lang w:val="uk-UA"/>
        </w:rPr>
        <w:t> </w:t>
      </w:r>
      <w:r w:rsidR="00CD6CA9">
        <w:rPr>
          <w:b/>
          <w:lang w:val="uk-UA"/>
        </w:rPr>
        <w:t>6</w:t>
      </w:r>
      <w:r w:rsidR="00055EC9">
        <w:rPr>
          <w:b/>
          <w:lang w:val="uk-UA"/>
        </w:rPr>
        <w:t>. </w:t>
      </w:r>
      <w:r w:rsidR="00EF0F10" w:rsidRPr="00055EC9">
        <w:rPr>
          <w:b/>
          <w:lang w:val="uk-UA" w:eastAsia="uk-UA"/>
        </w:rPr>
        <w:t xml:space="preserve">Розгляд депутатського звернення депутата Дніпропетровської обласної ради VIII скликання Савченка О.М. </w:t>
      </w:r>
      <w:r w:rsidR="00EF0F10">
        <w:rPr>
          <w:b/>
          <w:lang w:val="uk-UA" w:eastAsia="uk-UA"/>
        </w:rPr>
        <w:br/>
      </w:r>
      <w:r w:rsidR="00EF0F10" w:rsidRPr="00055EC9">
        <w:rPr>
          <w:b/>
          <w:lang w:val="uk-UA" w:eastAsia="uk-UA"/>
        </w:rPr>
        <w:t>від 03.11.2023 № 25 стосовно фінансування у 2024 році Комплексної програми соціального захисту населення Дніпропетровської області на 2020 – 2024 роки та Регіональної програми оздоровлення та відпочинку дітей Дніпропетровської області у 2014 – 2025 роках.</w:t>
      </w:r>
    </w:p>
    <w:p w14:paraId="2D9AECCB" w14:textId="77777777" w:rsidR="00EF0F10" w:rsidRPr="00055EC9" w:rsidRDefault="00EF0F10" w:rsidP="00EF0F10">
      <w:pPr>
        <w:pStyle w:val="a6"/>
        <w:ind w:left="0"/>
        <w:rPr>
          <w:lang w:val="uk-UA"/>
        </w:rPr>
      </w:pPr>
    </w:p>
    <w:p w14:paraId="2B7B0449" w14:textId="77777777" w:rsidR="00EF0F10" w:rsidRPr="00055EC9" w:rsidRDefault="00EF0F10" w:rsidP="00EF0F10">
      <w:pPr>
        <w:pStyle w:val="a6"/>
        <w:ind w:left="0"/>
        <w:rPr>
          <w:lang w:val="uk-UA" w:eastAsia="uk-UA"/>
        </w:rPr>
      </w:pPr>
      <w:proofErr w:type="spellStart"/>
      <w:r w:rsidRPr="00055EC9">
        <w:t>Інформація</w:t>
      </w:r>
      <w:proofErr w:type="spellEnd"/>
      <w:r w:rsidRPr="00055EC9">
        <w:t xml:space="preserve">: </w:t>
      </w:r>
      <w:r w:rsidRPr="00055EC9">
        <w:rPr>
          <w:lang w:val="uk-UA" w:eastAsia="uk-UA"/>
        </w:rPr>
        <w:t>Кришень О.В.</w:t>
      </w:r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Нікульченко</w:t>
      </w:r>
      <w:proofErr w:type="spellEnd"/>
      <w:r>
        <w:rPr>
          <w:lang w:val="uk-UA" w:eastAsia="uk-UA"/>
        </w:rPr>
        <w:t xml:space="preserve"> О.Є.</w:t>
      </w:r>
    </w:p>
    <w:p w14:paraId="29602483" w14:textId="77777777" w:rsidR="00EF0F10" w:rsidRPr="00055EC9" w:rsidRDefault="00EF0F10" w:rsidP="00EF0F10">
      <w:pPr>
        <w:pStyle w:val="a6"/>
        <w:ind w:left="0"/>
        <w:rPr>
          <w:b/>
          <w:bCs/>
          <w:lang w:val="uk-UA"/>
        </w:rPr>
      </w:pPr>
    </w:p>
    <w:p w14:paraId="68656DB6" w14:textId="77777777" w:rsidR="00EF0F10" w:rsidRPr="00055EC9" w:rsidRDefault="00EF0F10" w:rsidP="00EF0F10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 xml:space="preserve">ВИСТУПИЛИ: </w:t>
      </w:r>
      <w:proofErr w:type="spellStart"/>
      <w:r w:rsidRPr="00912A56">
        <w:rPr>
          <w:bCs/>
          <w:sz w:val="28"/>
          <w:szCs w:val="28"/>
          <w:lang w:val="uk-UA"/>
        </w:rPr>
        <w:t>Пустова</w:t>
      </w:r>
      <w:proofErr w:type="spellEnd"/>
      <w:r w:rsidRPr="00912A56">
        <w:rPr>
          <w:bCs/>
          <w:sz w:val="28"/>
          <w:szCs w:val="28"/>
          <w:lang w:val="uk-UA"/>
        </w:rPr>
        <w:t xml:space="preserve"> М.І., </w:t>
      </w:r>
      <w:proofErr w:type="spellStart"/>
      <w:r w:rsidRPr="00912A56">
        <w:rPr>
          <w:bCs/>
          <w:sz w:val="28"/>
          <w:szCs w:val="28"/>
          <w:lang w:val="uk-UA"/>
        </w:rPr>
        <w:t>Корнякова</w:t>
      </w:r>
      <w:proofErr w:type="spellEnd"/>
      <w:r w:rsidRPr="00912A56">
        <w:rPr>
          <w:bCs/>
          <w:sz w:val="28"/>
          <w:szCs w:val="28"/>
          <w:lang w:val="uk-UA"/>
        </w:rPr>
        <w:t xml:space="preserve"> Т.В., </w:t>
      </w:r>
      <w:proofErr w:type="spellStart"/>
      <w:r w:rsidRPr="00912A56">
        <w:rPr>
          <w:bCs/>
          <w:sz w:val="28"/>
          <w:szCs w:val="28"/>
          <w:lang w:val="uk-UA"/>
        </w:rPr>
        <w:t>Коломоєць</w:t>
      </w:r>
      <w:proofErr w:type="spellEnd"/>
      <w:r w:rsidRPr="00912A56">
        <w:rPr>
          <w:bCs/>
          <w:sz w:val="28"/>
          <w:szCs w:val="28"/>
          <w:lang w:val="uk-UA"/>
        </w:rPr>
        <w:t xml:space="preserve"> А.О.</w:t>
      </w:r>
    </w:p>
    <w:p w14:paraId="162EBAD5" w14:textId="77777777" w:rsidR="00EF0F10" w:rsidRPr="00055EC9" w:rsidRDefault="00EF0F10" w:rsidP="00EF0F10">
      <w:pPr>
        <w:jc w:val="both"/>
        <w:rPr>
          <w:b/>
          <w:bCs/>
          <w:sz w:val="28"/>
          <w:szCs w:val="28"/>
          <w:lang w:val="uk-UA"/>
        </w:rPr>
      </w:pPr>
    </w:p>
    <w:p w14:paraId="19C23D72" w14:textId="77777777" w:rsidR="00EF0F10" w:rsidRDefault="00EF0F10" w:rsidP="00EF0F10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4BBBFD81" w14:textId="77777777" w:rsidR="00EF0F10" w:rsidRPr="00055EC9" w:rsidRDefault="00EF0F10" w:rsidP="00EF0F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55EC9">
        <w:rPr>
          <w:sz w:val="28"/>
          <w:szCs w:val="28"/>
          <w:lang w:val="uk-UA"/>
        </w:rPr>
        <w:t>Інформацію взяти до відома.</w:t>
      </w:r>
    </w:p>
    <w:p w14:paraId="05F91575" w14:textId="77777777" w:rsidR="00EF0F10" w:rsidRPr="00055EC9" w:rsidRDefault="00EF0F10" w:rsidP="00EF0F10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Рекомендувати </w:t>
      </w:r>
      <w:r w:rsidRPr="00D9037D">
        <w:rPr>
          <w:sz w:val="28"/>
          <w:szCs w:val="28"/>
          <w:lang w:val="uk-UA"/>
        </w:rPr>
        <w:t>департаменту соціального захисту населення Дніпропетровської обласної державної адміністрації</w:t>
      </w:r>
      <w:r>
        <w:rPr>
          <w:sz w:val="28"/>
          <w:szCs w:val="28"/>
          <w:lang w:val="uk-UA"/>
        </w:rPr>
        <w:t xml:space="preserve"> розглянути можливість і доцільність збільшення фінансування видатків за </w:t>
      </w:r>
      <w:r w:rsidRPr="00D9037D">
        <w:rPr>
          <w:sz w:val="28"/>
          <w:szCs w:val="28"/>
          <w:lang w:val="uk-UA"/>
        </w:rPr>
        <w:t>Комплексно</w:t>
      </w:r>
      <w:r>
        <w:rPr>
          <w:sz w:val="28"/>
          <w:szCs w:val="28"/>
          <w:lang w:val="uk-UA"/>
        </w:rPr>
        <w:t>ю</w:t>
      </w:r>
      <w:r w:rsidRPr="00D9037D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ою</w:t>
      </w:r>
      <w:r w:rsidRPr="00D9037D">
        <w:rPr>
          <w:sz w:val="28"/>
          <w:szCs w:val="28"/>
          <w:lang w:val="uk-UA"/>
        </w:rPr>
        <w:t xml:space="preserve"> соціального захисту населення Дніпропетровської області на 2020 – </w:t>
      </w:r>
      <w:r>
        <w:rPr>
          <w:sz w:val="28"/>
          <w:szCs w:val="28"/>
          <w:lang w:val="uk-UA"/>
        </w:rPr>
        <w:br/>
        <w:t>2024 роки та Регіональною</w:t>
      </w:r>
      <w:r w:rsidRPr="00D9037D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ою</w:t>
      </w:r>
      <w:r w:rsidRPr="00D9037D">
        <w:rPr>
          <w:sz w:val="28"/>
          <w:szCs w:val="28"/>
          <w:lang w:val="uk-UA"/>
        </w:rPr>
        <w:t xml:space="preserve"> оздоровлення та відпочинку дітей Дніпропетровської області у 2014 – 2025 роках.</w:t>
      </w:r>
      <w:r>
        <w:rPr>
          <w:sz w:val="28"/>
          <w:szCs w:val="28"/>
          <w:lang w:val="uk-UA"/>
        </w:rPr>
        <w:t xml:space="preserve"> </w:t>
      </w:r>
    </w:p>
    <w:p w14:paraId="3FB8E9F1" w14:textId="77777777" w:rsidR="00EF0F10" w:rsidRPr="00055EC9" w:rsidRDefault="00EF0F10" w:rsidP="00EF0F10">
      <w:pPr>
        <w:jc w:val="both"/>
        <w:rPr>
          <w:b/>
          <w:bCs/>
          <w:sz w:val="28"/>
          <w:szCs w:val="28"/>
          <w:lang w:val="uk-UA"/>
        </w:rPr>
      </w:pPr>
    </w:p>
    <w:p w14:paraId="33F3A47C" w14:textId="77777777" w:rsidR="00EF0F10" w:rsidRPr="00055EC9" w:rsidRDefault="00EF0F10" w:rsidP="00EF0F10">
      <w:pPr>
        <w:pStyle w:val="a7"/>
        <w:ind w:left="720"/>
        <w:rPr>
          <w:b/>
          <w:bCs/>
          <w:szCs w:val="28"/>
        </w:rPr>
      </w:pPr>
      <w:r w:rsidRPr="00055EC9">
        <w:rPr>
          <w:b/>
          <w:bCs/>
          <w:szCs w:val="28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F0F10" w:rsidRPr="00055EC9" w14:paraId="26BB3F74" w14:textId="77777777" w:rsidTr="00904979">
        <w:tc>
          <w:tcPr>
            <w:tcW w:w="2127" w:type="dxa"/>
            <w:hideMark/>
          </w:tcPr>
          <w:p w14:paraId="24F9EC09" w14:textId="77777777" w:rsidR="00EF0F10" w:rsidRPr="00055EC9" w:rsidRDefault="00EF0F10" w:rsidP="00904979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22E0D795" w14:textId="77777777" w:rsidR="00EF0F10" w:rsidRPr="00055EC9" w:rsidRDefault="00EF0F10" w:rsidP="00904979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>5</w:t>
            </w:r>
          </w:p>
        </w:tc>
      </w:tr>
      <w:tr w:rsidR="00EF0F10" w:rsidRPr="00055EC9" w14:paraId="0A639ED9" w14:textId="77777777" w:rsidTr="00904979">
        <w:tc>
          <w:tcPr>
            <w:tcW w:w="2127" w:type="dxa"/>
            <w:hideMark/>
          </w:tcPr>
          <w:p w14:paraId="787E1430" w14:textId="77777777" w:rsidR="00EF0F10" w:rsidRPr="00055EC9" w:rsidRDefault="00EF0F10" w:rsidP="00904979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17D9677B" w14:textId="77777777" w:rsidR="00EF0F10" w:rsidRPr="00055EC9" w:rsidRDefault="00EF0F10" w:rsidP="00904979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>0</w:t>
            </w:r>
          </w:p>
        </w:tc>
      </w:tr>
      <w:tr w:rsidR="00EF0F10" w:rsidRPr="00055EC9" w14:paraId="1F8BF542" w14:textId="77777777" w:rsidTr="00904979">
        <w:tc>
          <w:tcPr>
            <w:tcW w:w="2127" w:type="dxa"/>
            <w:hideMark/>
          </w:tcPr>
          <w:p w14:paraId="2AD1910C" w14:textId="77777777" w:rsidR="00EF0F10" w:rsidRPr="00055EC9" w:rsidRDefault="00EF0F10" w:rsidP="00904979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44B64543" w14:textId="77777777" w:rsidR="00EF0F10" w:rsidRPr="00055EC9" w:rsidRDefault="00EF0F10" w:rsidP="00904979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>0</w:t>
            </w:r>
          </w:p>
        </w:tc>
      </w:tr>
      <w:tr w:rsidR="00EF0F10" w:rsidRPr="00055EC9" w14:paraId="0BAB45B4" w14:textId="77777777" w:rsidTr="00904979">
        <w:tc>
          <w:tcPr>
            <w:tcW w:w="2127" w:type="dxa"/>
            <w:hideMark/>
          </w:tcPr>
          <w:p w14:paraId="574C9741" w14:textId="77777777" w:rsidR="00EF0F10" w:rsidRPr="00055EC9" w:rsidRDefault="00EF0F10" w:rsidP="00904979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30536DE2" w14:textId="77777777" w:rsidR="00EF0F10" w:rsidRPr="00055EC9" w:rsidRDefault="00EF0F10" w:rsidP="00904979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>5</w:t>
            </w:r>
          </w:p>
        </w:tc>
      </w:tr>
    </w:tbl>
    <w:p w14:paraId="2C85E24F" w14:textId="61F0F7D3" w:rsidR="00615FC6" w:rsidRDefault="00615FC6" w:rsidP="00EF0F10">
      <w:pPr>
        <w:pStyle w:val="a6"/>
        <w:ind w:left="0"/>
        <w:jc w:val="both"/>
        <w:rPr>
          <w:b/>
          <w:lang w:val="uk-UA" w:eastAsia="uk-UA"/>
        </w:rPr>
      </w:pPr>
    </w:p>
    <w:p w14:paraId="001CF990" w14:textId="118415F8" w:rsidR="0076716E" w:rsidRPr="00055EC9" w:rsidRDefault="00BB1A55" w:rsidP="00443D4E">
      <w:pPr>
        <w:pStyle w:val="a6"/>
        <w:ind w:left="0"/>
        <w:jc w:val="both"/>
        <w:rPr>
          <w:b/>
          <w:lang w:val="uk-UA" w:eastAsia="uk-UA"/>
        </w:rPr>
      </w:pPr>
      <w:r w:rsidRPr="00055EC9">
        <w:rPr>
          <w:b/>
          <w:lang w:val="uk-UA" w:eastAsia="uk-UA"/>
        </w:rPr>
        <w:t>СЛУХ</w:t>
      </w:r>
      <w:r w:rsidR="009E3970" w:rsidRPr="00055EC9">
        <w:rPr>
          <w:b/>
          <w:lang w:val="uk-UA" w:eastAsia="uk-UA"/>
        </w:rPr>
        <w:t>А</w:t>
      </w:r>
      <w:r w:rsidRPr="00055EC9">
        <w:rPr>
          <w:b/>
          <w:lang w:val="uk-UA" w:eastAsia="uk-UA"/>
        </w:rPr>
        <w:t xml:space="preserve">ЛИ: </w:t>
      </w:r>
      <w:r w:rsidR="008A3C85">
        <w:rPr>
          <w:b/>
          <w:lang w:val="uk-UA" w:eastAsia="uk-UA"/>
        </w:rPr>
        <w:t>7</w:t>
      </w:r>
      <w:r w:rsidRPr="00055EC9">
        <w:rPr>
          <w:b/>
          <w:lang w:val="uk-UA" w:eastAsia="uk-UA"/>
        </w:rPr>
        <w:t>. </w:t>
      </w:r>
      <w:r w:rsidR="0076716E" w:rsidRPr="00055EC9">
        <w:rPr>
          <w:b/>
          <w:lang w:val="uk-UA" w:eastAsia="uk-UA"/>
        </w:rPr>
        <w:t>Питання діяльності окремих обласних комунальних підприємств та закладів сфери соціального захисту та освіти, що належать до спільної власності територіальних громад сіл, селищ, міст Дніпропетровської області.</w:t>
      </w:r>
    </w:p>
    <w:p w14:paraId="70B016D7" w14:textId="77777777" w:rsidR="0076716E" w:rsidRPr="00055EC9" w:rsidRDefault="0076716E" w:rsidP="00834873">
      <w:pPr>
        <w:jc w:val="both"/>
        <w:rPr>
          <w:sz w:val="28"/>
          <w:szCs w:val="28"/>
          <w:lang w:val="uk-UA"/>
        </w:rPr>
      </w:pPr>
    </w:p>
    <w:p w14:paraId="0280CBBC" w14:textId="6B60ED51" w:rsidR="00BB1A55" w:rsidRPr="00055EC9" w:rsidRDefault="00BB1A55" w:rsidP="00834873">
      <w:pPr>
        <w:jc w:val="both"/>
        <w:rPr>
          <w:sz w:val="28"/>
          <w:szCs w:val="28"/>
          <w:lang w:val="uk-UA"/>
        </w:rPr>
      </w:pPr>
      <w:proofErr w:type="spellStart"/>
      <w:r w:rsidRPr="00055EC9">
        <w:rPr>
          <w:sz w:val="28"/>
          <w:szCs w:val="28"/>
        </w:rPr>
        <w:t>Інформація</w:t>
      </w:r>
      <w:proofErr w:type="spellEnd"/>
      <w:r w:rsidRPr="00055EC9">
        <w:rPr>
          <w:sz w:val="28"/>
          <w:szCs w:val="28"/>
        </w:rPr>
        <w:t>:</w:t>
      </w:r>
      <w:r w:rsidR="002A3BFD" w:rsidRPr="00055EC9">
        <w:rPr>
          <w:sz w:val="28"/>
          <w:szCs w:val="28"/>
        </w:rPr>
        <w:t xml:space="preserve"> </w:t>
      </w:r>
      <w:proofErr w:type="spellStart"/>
      <w:r w:rsidR="00443D4E">
        <w:rPr>
          <w:sz w:val="28"/>
          <w:szCs w:val="28"/>
        </w:rPr>
        <w:t>Коломо</w:t>
      </w:r>
      <w:proofErr w:type="spellEnd"/>
      <w:r w:rsidR="00443D4E">
        <w:rPr>
          <w:sz w:val="28"/>
          <w:szCs w:val="28"/>
          <w:lang w:val="uk-UA"/>
        </w:rPr>
        <w:t>й</w:t>
      </w:r>
      <w:r w:rsidR="0076716E" w:rsidRPr="00055EC9">
        <w:rPr>
          <w:sz w:val="28"/>
          <w:szCs w:val="28"/>
        </w:rPr>
        <w:t>ц</w:t>
      </w:r>
      <w:r w:rsidR="00443D4E">
        <w:rPr>
          <w:sz w:val="28"/>
          <w:szCs w:val="28"/>
          <w:lang w:val="uk-UA"/>
        </w:rPr>
        <w:t>я</w:t>
      </w:r>
      <w:r w:rsidR="0076716E" w:rsidRPr="00055EC9">
        <w:rPr>
          <w:sz w:val="28"/>
          <w:szCs w:val="28"/>
        </w:rPr>
        <w:t xml:space="preserve"> А.О.</w:t>
      </w:r>
    </w:p>
    <w:p w14:paraId="66923E0C" w14:textId="77777777" w:rsidR="0076716E" w:rsidRPr="00055EC9" w:rsidRDefault="0076716E" w:rsidP="00834873">
      <w:pPr>
        <w:jc w:val="both"/>
        <w:rPr>
          <w:b/>
          <w:bCs/>
          <w:sz w:val="28"/>
          <w:szCs w:val="28"/>
          <w:lang w:val="uk-UA"/>
        </w:rPr>
      </w:pPr>
    </w:p>
    <w:p w14:paraId="2214A944" w14:textId="2747BBEE" w:rsidR="00BB1A55" w:rsidRPr="00615FC6" w:rsidRDefault="00BB1A55" w:rsidP="00834873">
      <w:pPr>
        <w:jc w:val="both"/>
        <w:rPr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ВИСТУПИЛИ:</w:t>
      </w:r>
      <w:r w:rsidR="000C1058" w:rsidRPr="00055EC9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615FC6" w:rsidRPr="00615FC6">
        <w:rPr>
          <w:bCs/>
          <w:sz w:val="28"/>
          <w:szCs w:val="28"/>
          <w:lang w:val="uk-UA"/>
        </w:rPr>
        <w:t>Гиренко</w:t>
      </w:r>
      <w:proofErr w:type="spellEnd"/>
      <w:r w:rsidR="00615FC6" w:rsidRPr="00615FC6">
        <w:rPr>
          <w:bCs/>
          <w:sz w:val="28"/>
          <w:szCs w:val="28"/>
          <w:lang w:val="uk-UA"/>
        </w:rPr>
        <w:t xml:space="preserve"> Л.А., Середня В.Г.</w:t>
      </w:r>
    </w:p>
    <w:p w14:paraId="0DAE5180" w14:textId="77777777" w:rsidR="00BB1A55" w:rsidRPr="00055EC9" w:rsidRDefault="00BB1A55" w:rsidP="00834873">
      <w:pPr>
        <w:jc w:val="both"/>
        <w:rPr>
          <w:b/>
          <w:bCs/>
          <w:sz w:val="28"/>
          <w:szCs w:val="28"/>
          <w:lang w:val="uk-UA"/>
        </w:rPr>
      </w:pPr>
    </w:p>
    <w:p w14:paraId="4142DD40" w14:textId="77777777" w:rsidR="00BB1A55" w:rsidRDefault="00BB1A55" w:rsidP="00834873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77C5E3ED" w14:textId="760CE923" w:rsidR="00475D23" w:rsidRDefault="00475D23" w:rsidP="00475D23">
      <w:pPr>
        <w:pStyle w:val="a6"/>
        <w:tabs>
          <w:tab w:val="left" w:pos="709"/>
        </w:tabs>
        <w:ind w:left="0" w:firstLine="709"/>
        <w:jc w:val="both"/>
        <w:rPr>
          <w:bCs/>
          <w:lang w:val="uk-UA"/>
        </w:rPr>
      </w:pPr>
      <w:r>
        <w:rPr>
          <w:lang w:val="uk-UA"/>
        </w:rPr>
        <w:t>1. </w:t>
      </w:r>
      <w:r w:rsidR="008A3C85" w:rsidRPr="00475D23">
        <w:rPr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="008A3C85" w:rsidRPr="00475D23">
        <w:rPr>
          <w:lang w:val="uk-UA"/>
        </w:rPr>
        <w:t>Коломойця</w:t>
      </w:r>
      <w:proofErr w:type="spellEnd"/>
      <w:r w:rsidR="008A3C85" w:rsidRPr="00475D23">
        <w:rPr>
          <w:lang w:val="uk-UA"/>
        </w:rPr>
        <w:t xml:space="preserve"> А.О. щодо листа директора </w:t>
      </w:r>
      <w:r w:rsidR="008A3C85" w:rsidRPr="00475D23">
        <w:rPr>
          <w:lang w:val="uk-UA"/>
        </w:rPr>
        <w:lastRenderedPageBreak/>
        <w:t>комунального закладу освіти „Криворізький центр підготовки та перепідготовки робітничих кадрів будівельної галузі” Дніпропетровської обласної ради” Валерія Яременка від 30.10.2023 № 01/03-511 та листа директора комунального закладу освіти ,,Криворізький професійний будівельний ліцей” Дніпропетровської обласної ради” Олени Реви-</w:t>
      </w:r>
      <w:proofErr w:type="spellStart"/>
      <w:r w:rsidR="008A3C85" w:rsidRPr="00475D23">
        <w:rPr>
          <w:lang w:val="uk-UA"/>
        </w:rPr>
        <w:t>Залітко</w:t>
      </w:r>
      <w:proofErr w:type="spellEnd"/>
      <w:r w:rsidR="008A3C85" w:rsidRPr="00475D23">
        <w:rPr>
          <w:lang w:val="uk-UA"/>
        </w:rPr>
        <w:t xml:space="preserve"> від 30.10.2023 № 451 про реорганізацію закладів </w:t>
      </w:r>
      <w:r w:rsidR="008A3C85" w:rsidRPr="00475D23">
        <w:rPr>
          <w:bCs/>
          <w:lang w:val="uk-UA"/>
        </w:rPr>
        <w:t>взяти до відома.</w:t>
      </w:r>
    </w:p>
    <w:p w14:paraId="50216419" w14:textId="12A9DDE0" w:rsidR="008A3C85" w:rsidRPr="00475D23" w:rsidRDefault="00475D23" w:rsidP="00475D23">
      <w:pPr>
        <w:pStyle w:val="a6"/>
        <w:tabs>
          <w:tab w:val="left" w:pos="709"/>
        </w:tabs>
        <w:ind w:left="0" w:firstLine="709"/>
        <w:jc w:val="both"/>
        <w:rPr>
          <w:bCs/>
          <w:highlight w:val="yellow"/>
          <w:lang w:val="uk-UA"/>
        </w:rPr>
      </w:pPr>
      <w:r>
        <w:rPr>
          <w:lang w:val="uk-UA"/>
        </w:rPr>
        <w:t>2. </w:t>
      </w:r>
      <w:r w:rsidR="008A3C85" w:rsidRPr="00475D23">
        <w:rPr>
          <w:lang w:val="uk-UA"/>
        </w:rPr>
        <w:t xml:space="preserve">Звернутись до голови обласної ради з проханням надати виконавчому апарату обласної ради доручення щодо підготовки відповідного рішення, а саме щодо реорганізації комунального закладу освіти ,,Криворізький професійний будівельний ліцей” Дніпропетровської обласної ради” (вул. Сергія </w:t>
      </w:r>
      <w:proofErr w:type="spellStart"/>
      <w:r w:rsidR="008A3C85" w:rsidRPr="00475D23">
        <w:rPr>
          <w:lang w:val="uk-UA"/>
        </w:rPr>
        <w:t>Колачевського</w:t>
      </w:r>
      <w:proofErr w:type="spellEnd"/>
      <w:r w:rsidR="008A3C85" w:rsidRPr="00475D23">
        <w:rPr>
          <w:lang w:val="uk-UA"/>
        </w:rPr>
        <w:t xml:space="preserve">, 133, м. Кривий Ріг, 50082) шляхом приєднання до комунального закладу освіти „Криворізький центр підготовки та перепідготовки робітничих кадрів будівельної галузі” Дніпропетровської обласної ради” (вул. Кропивницького, 21-а, м. Кривий Ріг, 50015). </w:t>
      </w:r>
    </w:p>
    <w:p w14:paraId="729751A0" w14:textId="5D38A269" w:rsidR="008A3C85" w:rsidRPr="008A3C85" w:rsidRDefault="00475D23" w:rsidP="00475D23">
      <w:pPr>
        <w:pStyle w:val="a6"/>
        <w:tabs>
          <w:tab w:val="left" w:pos="0"/>
        </w:tabs>
        <w:ind w:left="0" w:firstLine="709"/>
        <w:jc w:val="both"/>
        <w:rPr>
          <w:bCs/>
          <w:highlight w:val="yellow"/>
          <w:lang w:val="uk-UA"/>
        </w:rPr>
      </w:pPr>
      <w:r>
        <w:rPr>
          <w:lang w:val="uk-UA"/>
        </w:rPr>
        <w:t>3. </w:t>
      </w:r>
      <w:r w:rsidR="008A3C85" w:rsidRPr="008A3C85">
        <w:rPr>
          <w:lang w:val="uk-UA"/>
        </w:rPr>
        <w:t xml:space="preserve">Рекомендувати постійній комісії обласної ради з питань діяльності комунальних підприємств та підприємництва розглянути на черговому засіданні комісії питання щодо реорганізації вищезазначених закладів. </w:t>
      </w:r>
    </w:p>
    <w:p w14:paraId="206BB745" w14:textId="4DE05BBE" w:rsidR="008A3C85" w:rsidRPr="008A3C85" w:rsidRDefault="00475D23" w:rsidP="00475D23">
      <w:pPr>
        <w:pStyle w:val="a6"/>
        <w:shd w:val="clear" w:color="auto" w:fill="FFFFFF" w:themeFill="background1"/>
        <w:tabs>
          <w:tab w:val="left" w:pos="0"/>
        </w:tabs>
        <w:ind w:left="0" w:firstLine="709"/>
        <w:jc w:val="both"/>
        <w:rPr>
          <w:bCs/>
          <w:highlight w:val="yellow"/>
          <w:lang w:val="uk-UA"/>
        </w:rPr>
      </w:pPr>
      <w:r>
        <w:rPr>
          <w:lang w:val="uk-UA"/>
        </w:rPr>
        <w:t>4. </w:t>
      </w:r>
      <w:r w:rsidR="008A3C85" w:rsidRPr="008A3C85">
        <w:rPr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="008A3C85" w:rsidRPr="008A3C85">
        <w:rPr>
          <w:lang w:val="uk-UA"/>
        </w:rPr>
        <w:t>Коломойця</w:t>
      </w:r>
      <w:proofErr w:type="spellEnd"/>
      <w:r w:rsidR="008A3C85" w:rsidRPr="008A3C85">
        <w:rPr>
          <w:lang w:val="uk-UA"/>
        </w:rPr>
        <w:t xml:space="preserve"> А.О. щодо листа директора комунального закладу освіти „</w:t>
      </w:r>
      <w:proofErr w:type="spellStart"/>
      <w:r w:rsidR="008A3C85" w:rsidRPr="008A3C85">
        <w:rPr>
          <w:lang w:val="uk-UA"/>
        </w:rPr>
        <w:t>Першотравенський</w:t>
      </w:r>
      <w:proofErr w:type="spellEnd"/>
      <w:r w:rsidR="008A3C85" w:rsidRPr="008A3C85">
        <w:rPr>
          <w:lang w:val="uk-UA"/>
        </w:rPr>
        <w:t xml:space="preserve"> гірничий ліцей” Дніпропетровської обласної ради” Людмили </w:t>
      </w:r>
      <w:proofErr w:type="spellStart"/>
      <w:r w:rsidR="008A3C85" w:rsidRPr="008A3C85">
        <w:rPr>
          <w:lang w:val="uk-UA"/>
        </w:rPr>
        <w:t>Казмірової</w:t>
      </w:r>
      <w:proofErr w:type="spellEnd"/>
      <w:r w:rsidR="008A3C85" w:rsidRPr="008A3C85">
        <w:rPr>
          <w:lang w:val="uk-UA"/>
        </w:rPr>
        <w:t xml:space="preserve"> від 07.09.2023 </w:t>
      </w:r>
      <w:r w:rsidR="008A3C85">
        <w:rPr>
          <w:lang w:val="uk-UA"/>
        </w:rPr>
        <w:br/>
      </w:r>
      <w:r w:rsidR="008A3C85" w:rsidRPr="008A3C85">
        <w:rPr>
          <w:lang w:val="uk-UA"/>
        </w:rPr>
        <w:t>№ 1/279 про визначення вищезазначеного закладу опорним взяти до відома.</w:t>
      </w:r>
    </w:p>
    <w:p w14:paraId="158CD856" w14:textId="4A5C99D1" w:rsidR="008A3C85" w:rsidRPr="008A3C85" w:rsidRDefault="00475D23" w:rsidP="00475D23">
      <w:pPr>
        <w:pStyle w:val="a6"/>
        <w:shd w:val="clear" w:color="auto" w:fill="FFFFFF" w:themeFill="background1"/>
        <w:tabs>
          <w:tab w:val="left" w:pos="0"/>
        </w:tabs>
        <w:ind w:left="0" w:firstLine="709"/>
        <w:jc w:val="both"/>
        <w:rPr>
          <w:bCs/>
          <w:highlight w:val="yellow"/>
          <w:lang w:val="uk-UA"/>
        </w:rPr>
      </w:pPr>
      <w:r>
        <w:rPr>
          <w:lang w:val="uk-UA"/>
        </w:rPr>
        <w:t>5. </w:t>
      </w:r>
      <w:r w:rsidR="008A3C85" w:rsidRPr="008A3C85">
        <w:rPr>
          <w:lang w:val="uk-UA"/>
        </w:rPr>
        <w:t>Департаменту освіти і науки облдержадміністрації розглянути лист директора комунального закладу освіти „</w:t>
      </w:r>
      <w:proofErr w:type="spellStart"/>
      <w:r w:rsidR="008A3C85" w:rsidRPr="008A3C85">
        <w:rPr>
          <w:lang w:val="uk-UA"/>
        </w:rPr>
        <w:t>Першотравенський</w:t>
      </w:r>
      <w:proofErr w:type="spellEnd"/>
      <w:r w:rsidR="008A3C85" w:rsidRPr="008A3C85">
        <w:rPr>
          <w:lang w:val="uk-UA"/>
        </w:rPr>
        <w:t xml:space="preserve"> гірничий ліцей” Дніпропетровської обласної ради” та вжити заходів у межах повноважень. </w:t>
      </w:r>
    </w:p>
    <w:p w14:paraId="1AFCAAEF" w14:textId="77777777" w:rsidR="00994AB9" w:rsidRPr="00055EC9" w:rsidRDefault="00994AB9" w:rsidP="00994AB9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14:paraId="4A490AB6" w14:textId="15B3D3E2" w:rsidR="00BB1A55" w:rsidRPr="00055EC9" w:rsidRDefault="00BB1A55" w:rsidP="00994AB9">
      <w:pPr>
        <w:tabs>
          <w:tab w:val="left" w:pos="567"/>
        </w:tabs>
        <w:jc w:val="both"/>
        <w:rPr>
          <w:b/>
          <w:bCs/>
          <w:sz w:val="28"/>
          <w:szCs w:val="28"/>
        </w:rPr>
      </w:pPr>
      <w:proofErr w:type="spellStart"/>
      <w:r w:rsidRPr="00055EC9">
        <w:rPr>
          <w:b/>
          <w:bCs/>
          <w:sz w:val="28"/>
          <w:szCs w:val="28"/>
        </w:rPr>
        <w:t>Результати</w:t>
      </w:r>
      <w:proofErr w:type="spellEnd"/>
      <w:r w:rsidRPr="00055EC9">
        <w:rPr>
          <w:b/>
          <w:bCs/>
          <w:sz w:val="28"/>
          <w:szCs w:val="28"/>
        </w:rPr>
        <w:t xml:space="preserve"> </w:t>
      </w:r>
      <w:proofErr w:type="spellStart"/>
      <w:r w:rsidRPr="00055EC9">
        <w:rPr>
          <w:b/>
          <w:bCs/>
          <w:sz w:val="28"/>
          <w:szCs w:val="28"/>
        </w:rPr>
        <w:t>голосування</w:t>
      </w:r>
      <w:proofErr w:type="spellEnd"/>
      <w:r w:rsidRPr="00055EC9">
        <w:rPr>
          <w:b/>
          <w:bCs/>
          <w:sz w:val="28"/>
          <w:szCs w:val="28"/>
        </w:rPr>
        <w:t>: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2127"/>
        <w:gridCol w:w="850"/>
      </w:tblGrid>
      <w:tr w:rsidR="00BB1A55" w:rsidRPr="00055EC9" w14:paraId="2D66281F" w14:textId="77777777" w:rsidTr="006C7D04">
        <w:tc>
          <w:tcPr>
            <w:tcW w:w="2127" w:type="dxa"/>
            <w:hideMark/>
          </w:tcPr>
          <w:p w14:paraId="6F2CD5F6" w14:textId="77777777" w:rsidR="00BB1A55" w:rsidRPr="00055EC9" w:rsidRDefault="00BB1A55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26192326" w14:textId="6188C987" w:rsidR="00BB1A55" w:rsidRPr="00055EC9" w:rsidRDefault="00720E1B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B1A55" w:rsidRPr="00055EC9" w14:paraId="37B5890B" w14:textId="77777777" w:rsidTr="006C7D04">
        <w:tc>
          <w:tcPr>
            <w:tcW w:w="2127" w:type="dxa"/>
            <w:hideMark/>
          </w:tcPr>
          <w:p w14:paraId="431DF365" w14:textId="77777777" w:rsidR="00BB1A55" w:rsidRPr="00055EC9" w:rsidRDefault="00BB1A55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6F0F4421" w14:textId="57A83C33" w:rsidR="00BB1A55" w:rsidRPr="00055EC9" w:rsidRDefault="00720E1B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B1A55" w:rsidRPr="00055EC9" w14:paraId="7689B776" w14:textId="77777777" w:rsidTr="006C7D04">
        <w:tc>
          <w:tcPr>
            <w:tcW w:w="2127" w:type="dxa"/>
            <w:hideMark/>
          </w:tcPr>
          <w:p w14:paraId="4A5749EE" w14:textId="77777777" w:rsidR="00BB1A55" w:rsidRPr="00055EC9" w:rsidRDefault="00BB1A55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11BC0E9F" w14:textId="6C1A498A" w:rsidR="00BB1A55" w:rsidRPr="00055EC9" w:rsidRDefault="00720E1B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B1A55" w:rsidRPr="00055EC9" w14:paraId="52F7ABA5" w14:textId="77777777" w:rsidTr="006C7D04">
        <w:tc>
          <w:tcPr>
            <w:tcW w:w="2127" w:type="dxa"/>
            <w:hideMark/>
          </w:tcPr>
          <w:p w14:paraId="46BED080" w14:textId="43048E1C" w:rsidR="00BB1A55" w:rsidRPr="00055EC9" w:rsidRDefault="00BB1A55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21519CC3" w14:textId="47842B3E" w:rsidR="00BB1A55" w:rsidRPr="00055EC9" w:rsidRDefault="00720E1B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7D0DCC8B" w14:textId="77777777" w:rsidR="00615FC6" w:rsidRDefault="00615FC6" w:rsidP="00443D4E">
      <w:pPr>
        <w:pStyle w:val="a6"/>
        <w:ind w:left="0"/>
        <w:jc w:val="both"/>
        <w:rPr>
          <w:b/>
          <w:lang w:val="uk-UA" w:eastAsia="uk-UA"/>
        </w:rPr>
      </w:pPr>
    </w:p>
    <w:p w14:paraId="2F867E69" w14:textId="5E86F691" w:rsidR="00994AB9" w:rsidRPr="00055EC9" w:rsidRDefault="00055EC9" w:rsidP="00443D4E">
      <w:pPr>
        <w:pStyle w:val="a6"/>
        <w:ind w:left="0"/>
        <w:jc w:val="both"/>
        <w:rPr>
          <w:b/>
          <w:lang w:val="uk-UA" w:eastAsia="uk-UA"/>
        </w:rPr>
      </w:pPr>
      <w:r w:rsidRPr="00055EC9">
        <w:rPr>
          <w:b/>
          <w:lang w:val="uk-UA" w:eastAsia="uk-UA"/>
        </w:rPr>
        <w:t xml:space="preserve">СЛУХАЛИ: </w:t>
      </w:r>
      <w:r w:rsidR="008A3C85">
        <w:rPr>
          <w:b/>
          <w:lang w:val="uk-UA" w:eastAsia="uk-UA"/>
        </w:rPr>
        <w:t>8</w:t>
      </w:r>
      <w:r w:rsidR="00BB1A55" w:rsidRPr="00055EC9">
        <w:rPr>
          <w:b/>
          <w:lang w:val="uk-UA" w:eastAsia="uk-UA"/>
        </w:rPr>
        <w:t>. </w:t>
      </w:r>
      <w:r w:rsidR="00994AB9" w:rsidRPr="00055EC9">
        <w:rPr>
          <w:b/>
          <w:lang w:val="uk-UA" w:eastAsia="uk-UA"/>
        </w:rPr>
        <w:t>Про покращення матеріально-технічної бази закладів освіти.</w:t>
      </w:r>
    </w:p>
    <w:p w14:paraId="5C09D0AB" w14:textId="77777777" w:rsidR="00994AB9" w:rsidRPr="00055EC9" w:rsidRDefault="00994AB9" w:rsidP="00834873">
      <w:pPr>
        <w:jc w:val="both"/>
        <w:rPr>
          <w:sz w:val="28"/>
          <w:szCs w:val="28"/>
          <w:lang w:val="uk-UA"/>
        </w:rPr>
      </w:pPr>
    </w:p>
    <w:p w14:paraId="373C82CB" w14:textId="23CAC7B1" w:rsidR="00BB1A55" w:rsidRPr="00055EC9" w:rsidRDefault="00BB1A55" w:rsidP="00834873">
      <w:pPr>
        <w:jc w:val="both"/>
        <w:rPr>
          <w:sz w:val="28"/>
          <w:szCs w:val="28"/>
          <w:lang w:val="uk-UA"/>
        </w:rPr>
      </w:pPr>
      <w:proofErr w:type="spellStart"/>
      <w:r w:rsidRPr="00055EC9">
        <w:rPr>
          <w:sz w:val="28"/>
          <w:szCs w:val="28"/>
        </w:rPr>
        <w:t>Інформація</w:t>
      </w:r>
      <w:proofErr w:type="spellEnd"/>
      <w:r w:rsidRPr="00055EC9">
        <w:rPr>
          <w:sz w:val="28"/>
          <w:szCs w:val="28"/>
        </w:rPr>
        <w:t>:</w:t>
      </w:r>
      <w:r w:rsidR="00994AB9" w:rsidRPr="00055EC9">
        <w:rPr>
          <w:sz w:val="28"/>
          <w:szCs w:val="28"/>
          <w:lang w:val="uk-UA"/>
        </w:rPr>
        <w:t xml:space="preserve">  </w:t>
      </w:r>
      <w:proofErr w:type="spellStart"/>
      <w:r w:rsidR="00994AB9" w:rsidRPr="00055EC9">
        <w:rPr>
          <w:sz w:val="28"/>
          <w:szCs w:val="28"/>
          <w:lang w:val="uk-UA"/>
        </w:rPr>
        <w:t>Коломо</w:t>
      </w:r>
      <w:r w:rsidR="00443D4E">
        <w:rPr>
          <w:sz w:val="28"/>
          <w:szCs w:val="28"/>
          <w:lang w:val="uk-UA"/>
        </w:rPr>
        <w:t>йця</w:t>
      </w:r>
      <w:proofErr w:type="spellEnd"/>
      <w:r w:rsidR="00994AB9" w:rsidRPr="00055EC9">
        <w:rPr>
          <w:sz w:val="28"/>
          <w:szCs w:val="28"/>
          <w:lang w:val="uk-UA"/>
        </w:rPr>
        <w:t xml:space="preserve"> А.О.</w:t>
      </w:r>
    </w:p>
    <w:p w14:paraId="3F0FA492" w14:textId="77777777" w:rsidR="00994AB9" w:rsidRPr="00055EC9" w:rsidRDefault="00994AB9" w:rsidP="00834873">
      <w:pPr>
        <w:jc w:val="both"/>
        <w:rPr>
          <w:b/>
          <w:bCs/>
          <w:sz w:val="28"/>
          <w:szCs w:val="28"/>
          <w:lang w:val="uk-UA"/>
        </w:rPr>
      </w:pPr>
    </w:p>
    <w:p w14:paraId="1C6320AC" w14:textId="347BC9F5" w:rsidR="000C1058" w:rsidRPr="00055EC9" w:rsidRDefault="00BB1A55" w:rsidP="00834873">
      <w:pPr>
        <w:jc w:val="both"/>
        <w:rPr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 xml:space="preserve">ВИСТУПИЛИ: </w:t>
      </w:r>
      <w:r w:rsidR="00720E1B" w:rsidRPr="00720E1B">
        <w:rPr>
          <w:bCs/>
          <w:sz w:val="28"/>
          <w:szCs w:val="28"/>
          <w:lang w:val="uk-UA"/>
        </w:rPr>
        <w:t>Лозова О.Ю.</w:t>
      </w:r>
    </w:p>
    <w:p w14:paraId="6DC3989A" w14:textId="77777777" w:rsidR="00BB1A55" w:rsidRPr="00055EC9" w:rsidRDefault="00BB1A55" w:rsidP="00834873">
      <w:pPr>
        <w:jc w:val="both"/>
        <w:rPr>
          <w:b/>
          <w:bCs/>
          <w:sz w:val="28"/>
          <w:szCs w:val="28"/>
          <w:lang w:val="uk-UA"/>
        </w:rPr>
      </w:pPr>
    </w:p>
    <w:p w14:paraId="03C245A2" w14:textId="77777777" w:rsidR="00BB1A55" w:rsidRPr="00055EC9" w:rsidRDefault="00BB1A55" w:rsidP="00834873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457C13F1" w14:textId="6844FE18" w:rsidR="00994AB9" w:rsidRPr="00055EC9" w:rsidRDefault="00994AB9" w:rsidP="00994AB9">
      <w:pPr>
        <w:pStyle w:val="a6"/>
        <w:numPr>
          <w:ilvl w:val="0"/>
          <w:numId w:val="24"/>
        </w:numPr>
        <w:ind w:left="0" w:firstLine="709"/>
        <w:jc w:val="both"/>
        <w:rPr>
          <w:iCs/>
          <w:lang w:val="uk-UA"/>
        </w:rPr>
      </w:pPr>
      <w:r w:rsidRPr="00055EC9">
        <w:rPr>
          <w:iCs/>
          <w:lang w:val="uk-UA"/>
        </w:rPr>
        <w:t xml:space="preserve"> Інформацію голови постійної комісії обласної ради з питань науки, освіти, соціальної політики та праці </w:t>
      </w:r>
      <w:proofErr w:type="spellStart"/>
      <w:r w:rsidRPr="00055EC9">
        <w:rPr>
          <w:iCs/>
          <w:lang w:val="uk-UA"/>
        </w:rPr>
        <w:t>Коломойця</w:t>
      </w:r>
      <w:proofErr w:type="spellEnd"/>
      <w:r w:rsidRPr="00055EC9">
        <w:rPr>
          <w:iCs/>
          <w:lang w:val="uk-UA"/>
        </w:rPr>
        <w:t xml:space="preserve"> А.О. взяти до відома.</w:t>
      </w:r>
    </w:p>
    <w:p w14:paraId="3D3F0C94" w14:textId="62A14955" w:rsidR="00BE630B" w:rsidRDefault="00BB1A55" w:rsidP="00BE630B">
      <w:pPr>
        <w:pStyle w:val="a6"/>
        <w:numPr>
          <w:ilvl w:val="0"/>
          <w:numId w:val="24"/>
        </w:numPr>
        <w:ind w:left="0" w:firstLine="709"/>
        <w:jc w:val="both"/>
        <w:rPr>
          <w:lang w:val="uk-UA"/>
        </w:rPr>
      </w:pPr>
      <w:r w:rsidRPr="00055EC9">
        <w:rPr>
          <w:lang w:val="uk-UA"/>
        </w:rPr>
        <w:lastRenderedPageBreak/>
        <w:t xml:space="preserve">Доручити департаменту </w:t>
      </w:r>
      <w:r w:rsidR="008A3C85" w:rsidRPr="008A3C85">
        <w:rPr>
          <w:lang w:val="uk-UA"/>
        </w:rPr>
        <w:t>освіти і науки облдержадміністрації, як головному розпоряднику коштів, розглянути листи керівників закладів освіти</w:t>
      </w:r>
      <w:r w:rsidR="00BE630B">
        <w:rPr>
          <w:lang w:val="uk-UA"/>
        </w:rPr>
        <w:t>:</w:t>
      </w:r>
      <w:r w:rsidR="00BE630B" w:rsidRPr="00BE630B">
        <w:rPr>
          <w:lang w:val="uk-UA"/>
        </w:rPr>
        <w:t xml:space="preserve"> </w:t>
      </w:r>
    </w:p>
    <w:p w14:paraId="7745F918" w14:textId="1020409E" w:rsidR="00BE630B" w:rsidRDefault="00BE630B" w:rsidP="00BE630B">
      <w:pPr>
        <w:pStyle w:val="a6"/>
        <w:ind w:left="0" w:firstLine="709"/>
        <w:jc w:val="both"/>
        <w:rPr>
          <w:lang w:val="uk-UA"/>
        </w:rPr>
      </w:pPr>
      <w:r w:rsidRPr="00BE630B">
        <w:rPr>
          <w:lang w:val="uk-UA"/>
        </w:rPr>
        <w:t>К</w:t>
      </w:r>
      <w:r>
        <w:rPr>
          <w:lang w:val="uk-UA"/>
        </w:rPr>
        <w:t>З</w:t>
      </w:r>
      <w:r w:rsidRPr="00BE630B">
        <w:rPr>
          <w:lang w:val="uk-UA"/>
        </w:rPr>
        <w:t xml:space="preserve"> </w:t>
      </w:r>
      <w:r>
        <w:rPr>
          <w:lang w:val="uk-UA"/>
        </w:rPr>
        <w:t>„</w:t>
      </w:r>
      <w:r w:rsidRPr="00BE630B">
        <w:rPr>
          <w:lang w:val="uk-UA"/>
        </w:rPr>
        <w:t>Нікопольський фаховий педагогічний коледж</w:t>
      </w:r>
      <w:r>
        <w:rPr>
          <w:lang w:val="uk-UA"/>
        </w:rPr>
        <w:t>”</w:t>
      </w:r>
      <w:r w:rsidRPr="00BE630B">
        <w:rPr>
          <w:lang w:val="uk-UA"/>
        </w:rPr>
        <w:t xml:space="preserve"> </w:t>
      </w:r>
      <w:r>
        <w:rPr>
          <w:lang w:val="uk-UA"/>
        </w:rPr>
        <w:t xml:space="preserve">ДОР </w:t>
      </w:r>
      <w:r w:rsidRPr="00BE630B">
        <w:rPr>
          <w:lang w:val="uk-UA"/>
        </w:rPr>
        <w:t xml:space="preserve">від 26.10.2023 </w:t>
      </w:r>
      <w:r>
        <w:rPr>
          <w:lang w:val="uk-UA"/>
        </w:rPr>
        <w:t>№ 192;</w:t>
      </w:r>
      <w:r w:rsidRPr="00BE630B">
        <w:rPr>
          <w:lang w:val="uk-UA"/>
        </w:rPr>
        <w:t xml:space="preserve"> </w:t>
      </w:r>
    </w:p>
    <w:p w14:paraId="003414A6" w14:textId="14BAF04C" w:rsidR="00BE630B" w:rsidRPr="00BE630B" w:rsidRDefault="00BE630B" w:rsidP="00BE630B">
      <w:pPr>
        <w:pStyle w:val="a6"/>
        <w:ind w:left="0" w:firstLine="709"/>
        <w:jc w:val="both"/>
        <w:rPr>
          <w:lang w:val="uk-UA"/>
        </w:rPr>
      </w:pPr>
      <w:r>
        <w:rPr>
          <w:lang w:val="uk-UA"/>
        </w:rPr>
        <w:t>КЗО</w:t>
      </w:r>
      <w:r w:rsidRPr="00BE630B">
        <w:rPr>
          <w:lang w:val="uk-UA"/>
        </w:rPr>
        <w:t xml:space="preserve"> </w:t>
      </w:r>
      <w:r>
        <w:rPr>
          <w:lang w:val="uk-UA"/>
        </w:rPr>
        <w:t>„</w:t>
      </w:r>
      <w:r w:rsidRPr="00BE630B">
        <w:rPr>
          <w:lang w:val="uk-UA"/>
        </w:rPr>
        <w:t>Криворізький ліцей-інтернат з посиленою військово-фізичною підготовкою</w:t>
      </w:r>
      <w:r>
        <w:rPr>
          <w:lang w:val="uk-UA"/>
        </w:rPr>
        <w:t>”</w:t>
      </w:r>
      <w:r w:rsidRPr="00BE630B">
        <w:rPr>
          <w:lang w:val="uk-UA"/>
        </w:rPr>
        <w:t xml:space="preserve"> </w:t>
      </w:r>
      <w:r>
        <w:rPr>
          <w:lang w:val="uk-UA"/>
        </w:rPr>
        <w:t>ДОР</w:t>
      </w:r>
      <w:r w:rsidRPr="00BE630B">
        <w:rPr>
          <w:lang w:val="uk-UA"/>
        </w:rPr>
        <w:t xml:space="preserve"> від 09.11.2023 № 201</w:t>
      </w:r>
      <w:r>
        <w:rPr>
          <w:lang w:val="uk-UA"/>
        </w:rPr>
        <w:t>;</w:t>
      </w:r>
    </w:p>
    <w:p w14:paraId="6908DFB8" w14:textId="12F10FFB" w:rsidR="00BE630B" w:rsidRPr="00BE630B" w:rsidRDefault="00BE630B" w:rsidP="00BE630B">
      <w:pPr>
        <w:pStyle w:val="a6"/>
        <w:ind w:left="0" w:firstLine="709"/>
        <w:jc w:val="both"/>
        <w:rPr>
          <w:lang w:val="uk-UA"/>
        </w:rPr>
      </w:pPr>
      <w:r w:rsidRPr="00BE630B">
        <w:rPr>
          <w:lang w:val="uk-UA"/>
        </w:rPr>
        <w:t>Професійно-технічн</w:t>
      </w:r>
      <w:r>
        <w:rPr>
          <w:lang w:val="uk-UA"/>
        </w:rPr>
        <w:t>ого</w:t>
      </w:r>
      <w:r w:rsidRPr="00BE630B">
        <w:rPr>
          <w:lang w:val="uk-UA"/>
        </w:rPr>
        <w:t xml:space="preserve"> училищ</w:t>
      </w:r>
      <w:r>
        <w:rPr>
          <w:lang w:val="uk-UA"/>
        </w:rPr>
        <w:t>а</w:t>
      </w:r>
      <w:r w:rsidRPr="00BE630B">
        <w:rPr>
          <w:lang w:val="uk-UA"/>
        </w:rPr>
        <w:t xml:space="preserve"> № 79 17.10.2023 № 543</w:t>
      </w:r>
      <w:r>
        <w:rPr>
          <w:lang w:val="uk-UA"/>
        </w:rPr>
        <w:t>;</w:t>
      </w:r>
    </w:p>
    <w:p w14:paraId="147B97A0" w14:textId="6FC52AEC" w:rsidR="00BE630B" w:rsidRPr="00BE630B" w:rsidRDefault="00BE630B" w:rsidP="00BE630B">
      <w:pPr>
        <w:pStyle w:val="a6"/>
        <w:ind w:left="0" w:firstLine="709"/>
        <w:jc w:val="both"/>
        <w:rPr>
          <w:lang w:val="uk-UA"/>
        </w:rPr>
      </w:pPr>
      <w:r>
        <w:rPr>
          <w:lang w:val="uk-UA"/>
        </w:rPr>
        <w:t>КЗО</w:t>
      </w:r>
      <w:r w:rsidRPr="00BE630B">
        <w:rPr>
          <w:lang w:val="uk-UA"/>
        </w:rPr>
        <w:t xml:space="preserve"> ,,Криворізький професійний будівельний ліцей” </w:t>
      </w:r>
      <w:r>
        <w:rPr>
          <w:lang w:val="uk-UA"/>
        </w:rPr>
        <w:t>ДОР</w:t>
      </w:r>
      <w:r w:rsidRPr="00BE630B">
        <w:rPr>
          <w:lang w:val="uk-UA"/>
        </w:rPr>
        <w:t xml:space="preserve">” </w:t>
      </w:r>
      <w:r w:rsidR="00475D23">
        <w:rPr>
          <w:lang w:val="uk-UA"/>
        </w:rPr>
        <w:br/>
      </w:r>
      <w:r w:rsidRPr="00BE630B">
        <w:rPr>
          <w:lang w:val="uk-UA"/>
        </w:rPr>
        <w:t>від 18.09.2023 № 01-18/384</w:t>
      </w:r>
      <w:r>
        <w:rPr>
          <w:lang w:val="uk-UA"/>
        </w:rPr>
        <w:t>;</w:t>
      </w:r>
    </w:p>
    <w:p w14:paraId="50D0B0A0" w14:textId="77777777" w:rsidR="00BE630B" w:rsidRDefault="00BE630B" w:rsidP="00BE630B">
      <w:pPr>
        <w:pStyle w:val="a6"/>
        <w:ind w:left="0" w:firstLine="709"/>
        <w:jc w:val="both"/>
        <w:rPr>
          <w:lang w:val="uk-UA"/>
        </w:rPr>
      </w:pPr>
      <w:r>
        <w:rPr>
          <w:lang w:val="uk-UA"/>
        </w:rPr>
        <w:t>КЗО</w:t>
      </w:r>
      <w:r w:rsidRPr="00BE630B">
        <w:rPr>
          <w:lang w:val="uk-UA"/>
        </w:rPr>
        <w:t xml:space="preserve"> „Криворізький центр підготовки та перепідготовки робітничих кадрів будівельної галузі” </w:t>
      </w:r>
      <w:r>
        <w:rPr>
          <w:lang w:val="uk-UA"/>
        </w:rPr>
        <w:t>ДОР</w:t>
      </w:r>
      <w:r w:rsidRPr="00BE630B">
        <w:rPr>
          <w:lang w:val="uk-UA"/>
        </w:rPr>
        <w:t>”</w:t>
      </w:r>
      <w:r>
        <w:rPr>
          <w:lang w:val="uk-UA"/>
        </w:rPr>
        <w:t xml:space="preserve"> </w:t>
      </w:r>
      <w:r w:rsidRPr="00BE630B">
        <w:rPr>
          <w:lang w:val="uk-UA"/>
        </w:rPr>
        <w:t>від 11.09.2023 № 01/03-388</w:t>
      </w:r>
      <w:r>
        <w:rPr>
          <w:lang w:val="uk-UA"/>
        </w:rPr>
        <w:t>;</w:t>
      </w:r>
    </w:p>
    <w:p w14:paraId="6586CF2B" w14:textId="567F1DA2" w:rsidR="00BE630B" w:rsidRPr="00BE630B" w:rsidRDefault="00BE630B" w:rsidP="00BE630B">
      <w:pPr>
        <w:pStyle w:val="a6"/>
        <w:ind w:left="0" w:firstLine="709"/>
        <w:jc w:val="both"/>
        <w:rPr>
          <w:lang w:val="uk-UA"/>
        </w:rPr>
      </w:pPr>
      <w:r>
        <w:rPr>
          <w:lang w:val="uk-UA"/>
        </w:rPr>
        <w:t>КЗО</w:t>
      </w:r>
      <w:r w:rsidRPr="00BE630B">
        <w:rPr>
          <w:lang w:val="uk-UA"/>
        </w:rPr>
        <w:t xml:space="preserve"> „Новомосковське професійно-технічне училище” </w:t>
      </w:r>
      <w:r>
        <w:rPr>
          <w:lang w:val="uk-UA"/>
        </w:rPr>
        <w:t>ДОР</w:t>
      </w:r>
      <w:r w:rsidRPr="00BE630B">
        <w:rPr>
          <w:lang w:val="uk-UA"/>
        </w:rPr>
        <w:t>”</w:t>
      </w:r>
      <w:r>
        <w:rPr>
          <w:lang w:val="uk-UA"/>
        </w:rPr>
        <w:br/>
      </w:r>
      <w:r w:rsidR="00475D23">
        <w:rPr>
          <w:lang w:val="uk-UA"/>
        </w:rPr>
        <w:t>в</w:t>
      </w:r>
      <w:r>
        <w:rPr>
          <w:lang w:val="uk-UA"/>
        </w:rPr>
        <w:t>ід 07.09.2023 № 355/03-23;</w:t>
      </w:r>
    </w:p>
    <w:p w14:paraId="777DA219" w14:textId="77777777" w:rsidR="00BE630B" w:rsidRDefault="00BE630B" w:rsidP="00BE630B">
      <w:pPr>
        <w:pStyle w:val="a6"/>
        <w:ind w:left="0" w:firstLine="709"/>
        <w:jc w:val="both"/>
        <w:rPr>
          <w:lang w:val="uk-UA"/>
        </w:rPr>
      </w:pPr>
      <w:r>
        <w:rPr>
          <w:lang w:val="uk-UA"/>
        </w:rPr>
        <w:t>КЗО</w:t>
      </w:r>
      <w:r w:rsidRPr="00BE630B">
        <w:rPr>
          <w:lang w:val="uk-UA"/>
        </w:rPr>
        <w:t xml:space="preserve"> „Покровський центр підготовки і перепідготовки робітничих кадрів” </w:t>
      </w:r>
      <w:r>
        <w:rPr>
          <w:lang w:val="uk-UA"/>
        </w:rPr>
        <w:t>ДОР</w:t>
      </w:r>
      <w:r w:rsidRPr="00BE630B">
        <w:rPr>
          <w:lang w:val="uk-UA"/>
        </w:rPr>
        <w:t>”</w:t>
      </w:r>
      <w:r>
        <w:rPr>
          <w:lang w:val="uk-UA"/>
        </w:rPr>
        <w:t xml:space="preserve"> від</w:t>
      </w:r>
      <w:r w:rsidRPr="00BE630B">
        <w:rPr>
          <w:lang w:val="uk-UA"/>
        </w:rPr>
        <w:t xml:space="preserve"> 04.09.2023 № 281</w:t>
      </w:r>
      <w:r>
        <w:rPr>
          <w:lang w:val="uk-UA"/>
        </w:rPr>
        <w:t xml:space="preserve">; </w:t>
      </w:r>
    </w:p>
    <w:p w14:paraId="194EEC8A" w14:textId="77777777" w:rsidR="00BE630B" w:rsidRDefault="00BE630B" w:rsidP="00BE630B">
      <w:pPr>
        <w:pStyle w:val="a6"/>
        <w:ind w:left="0" w:firstLine="709"/>
        <w:jc w:val="both"/>
        <w:rPr>
          <w:lang w:val="uk-UA"/>
        </w:rPr>
      </w:pPr>
      <w:r>
        <w:rPr>
          <w:lang w:val="uk-UA"/>
        </w:rPr>
        <w:t>КЗО</w:t>
      </w:r>
      <w:r w:rsidRPr="00BE630B">
        <w:rPr>
          <w:lang w:val="uk-UA"/>
        </w:rPr>
        <w:t xml:space="preserve"> „Криворізький професійний гірничо-технологічний ліцей” </w:t>
      </w:r>
      <w:r>
        <w:rPr>
          <w:lang w:val="uk-UA"/>
        </w:rPr>
        <w:t>ДОР</w:t>
      </w:r>
      <w:r w:rsidRPr="00BE630B">
        <w:rPr>
          <w:lang w:val="uk-UA"/>
        </w:rPr>
        <w:t>” від 29.08.2023 № 01-04/338 та від 09.11.2023 № 01-04/527</w:t>
      </w:r>
      <w:r>
        <w:rPr>
          <w:lang w:val="uk-UA"/>
        </w:rPr>
        <w:t>;</w:t>
      </w:r>
    </w:p>
    <w:p w14:paraId="189BC781" w14:textId="77777777" w:rsidR="00BE630B" w:rsidRDefault="00BE630B" w:rsidP="00BE630B">
      <w:pPr>
        <w:pStyle w:val="a6"/>
        <w:ind w:left="0" w:firstLine="709"/>
        <w:jc w:val="both"/>
        <w:rPr>
          <w:lang w:val="uk-UA"/>
        </w:rPr>
      </w:pPr>
      <w:r>
        <w:rPr>
          <w:lang w:val="uk-UA"/>
        </w:rPr>
        <w:t xml:space="preserve">КЗО </w:t>
      </w:r>
      <w:r w:rsidRPr="00BE630B">
        <w:rPr>
          <w:lang w:val="uk-UA"/>
        </w:rPr>
        <w:t xml:space="preserve">„Багатопрофільний навчально-реабілітаційний центр №6” </w:t>
      </w:r>
      <w:r>
        <w:rPr>
          <w:lang w:val="uk-UA"/>
        </w:rPr>
        <w:t>ДОР</w:t>
      </w:r>
      <w:r w:rsidRPr="00BE630B">
        <w:rPr>
          <w:lang w:val="uk-UA"/>
        </w:rPr>
        <w:t>” від 11.09.2023 № 01-14/336</w:t>
      </w:r>
      <w:r>
        <w:rPr>
          <w:lang w:val="uk-UA"/>
        </w:rPr>
        <w:t>.</w:t>
      </w:r>
    </w:p>
    <w:p w14:paraId="2E3E9510" w14:textId="31AA0F74" w:rsidR="00994AB9" w:rsidRPr="00BE630B" w:rsidRDefault="00BE630B" w:rsidP="00BE630B">
      <w:pPr>
        <w:pStyle w:val="a6"/>
        <w:ind w:left="0" w:firstLine="709"/>
        <w:jc w:val="both"/>
        <w:rPr>
          <w:b/>
          <w:bCs/>
          <w:lang w:val="uk-UA"/>
        </w:rPr>
      </w:pPr>
      <w:r>
        <w:rPr>
          <w:lang w:val="uk-UA"/>
        </w:rPr>
        <w:t>Та</w:t>
      </w:r>
      <w:r w:rsidR="008A3C85" w:rsidRPr="008A3C85">
        <w:rPr>
          <w:lang w:val="uk-UA"/>
        </w:rPr>
        <w:t xml:space="preserve"> вжити заходів у межах повноважень.</w:t>
      </w:r>
    </w:p>
    <w:p w14:paraId="11D2D1B4" w14:textId="77777777" w:rsidR="00994AB9" w:rsidRPr="00BE630B" w:rsidRDefault="00994AB9" w:rsidP="00994AB9">
      <w:pPr>
        <w:pStyle w:val="a6"/>
        <w:ind w:left="709"/>
        <w:jc w:val="both"/>
        <w:rPr>
          <w:b/>
          <w:bCs/>
          <w:lang w:val="uk-UA"/>
        </w:rPr>
      </w:pPr>
    </w:p>
    <w:p w14:paraId="45AE929E" w14:textId="31E95A82" w:rsidR="00BB1A55" w:rsidRPr="00055EC9" w:rsidRDefault="00BB1A55" w:rsidP="00994AB9">
      <w:pPr>
        <w:jc w:val="both"/>
        <w:rPr>
          <w:b/>
          <w:bCs/>
          <w:sz w:val="28"/>
          <w:szCs w:val="28"/>
        </w:rPr>
      </w:pPr>
      <w:proofErr w:type="spellStart"/>
      <w:r w:rsidRPr="00055EC9">
        <w:rPr>
          <w:b/>
          <w:bCs/>
          <w:sz w:val="28"/>
          <w:szCs w:val="28"/>
        </w:rPr>
        <w:t>Результати</w:t>
      </w:r>
      <w:proofErr w:type="spellEnd"/>
      <w:r w:rsidRPr="00055EC9">
        <w:rPr>
          <w:b/>
          <w:bCs/>
          <w:sz w:val="28"/>
          <w:szCs w:val="28"/>
        </w:rPr>
        <w:t xml:space="preserve"> </w:t>
      </w:r>
      <w:proofErr w:type="spellStart"/>
      <w:r w:rsidRPr="00055EC9">
        <w:rPr>
          <w:b/>
          <w:bCs/>
          <w:sz w:val="28"/>
          <w:szCs w:val="28"/>
        </w:rPr>
        <w:t>голосування</w:t>
      </w:r>
      <w:proofErr w:type="spellEnd"/>
      <w:r w:rsidRPr="00055EC9">
        <w:rPr>
          <w:b/>
          <w:bCs/>
          <w:sz w:val="28"/>
          <w:szCs w:val="28"/>
        </w:rPr>
        <w:t>: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2127"/>
        <w:gridCol w:w="850"/>
      </w:tblGrid>
      <w:tr w:rsidR="00BB1A55" w:rsidRPr="00055EC9" w14:paraId="450C6237" w14:textId="77777777" w:rsidTr="006C7D04">
        <w:tc>
          <w:tcPr>
            <w:tcW w:w="2127" w:type="dxa"/>
            <w:hideMark/>
          </w:tcPr>
          <w:p w14:paraId="553B9F53" w14:textId="77777777" w:rsidR="00BB1A55" w:rsidRPr="00055EC9" w:rsidRDefault="00BB1A55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6B5C0A84" w14:textId="65D40045" w:rsidR="00BB1A55" w:rsidRPr="00055EC9" w:rsidRDefault="00720E1B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BB1A55" w:rsidRPr="00055EC9" w14:paraId="51FFC2C7" w14:textId="77777777" w:rsidTr="006C7D04">
        <w:tc>
          <w:tcPr>
            <w:tcW w:w="2127" w:type="dxa"/>
            <w:hideMark/>
          </w:tcPr>
          <w:p w14:paraId="07209FFE" w14:textId="77777777" w:rsidR="00BB1A55" w:rsidRPr="00055EC9" w:rsidRDefault="00BB1A55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09A675BE" w14:textId="111B4643" w:rsidR="00BB1A55" w:rsidRPr="00055EC9" w:rsidRDefault="00720E1B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B1A55" w:rsidRPr="00055EC9" w14:paraId="58E098AF" w14:textId="77777777" w:rsidTr="006C7D04">
        <w:tc>
          <w:tcPr>
            <w:tcW w:w="2127" w:type="dxa"/>
            <w:hideMark/>
          </w:tcPr>
          <w:p w14:paraId="5BE03471" w14:textId="77777777" w:rsidR="00BB1A55" w:rsidRPr="00055EC9" w:rsidRDefault="00BB1A55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4348BF53" w14:textId="5E634118" w:rsidR="00BB1A55" w:rsidRPr="00055EC9" w:rsidRDefault="00720E1B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B1A55" w:rsidRPr="00055EC9" w14:paraId="7FD7BF10" w14:textId="77777777" w:rsidTr="006C7D04">
        <w:tc>
          <w:tcPr>
            <w:tcW w:w="2127" w:type="dxa"/>
            <w:hideMark/>
          </w:tcPr>
          <w:p w14:paraId="48EBCDEF" w14:textId="25838EA8" w:rsidR="00BB1A55" w:rsidRPr="00055EC9" w:rsidRDefault="00BB1A55" w:rsidP="00834873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1948259D" w14:textId="20C51DDF" w:rsidR="00BB1A55" w:rsidRPr="00055EC9" w:rsidRDefault="00720E1B" w:rsidP="00834873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0BFF8D14" w14:textId="77777777" w:rsidR="00720E1B" w:rsidRDefault="00720E1B" w:rsidP="00443D4E">
      <w:pPr>
        <w:pStyle w:val="a6"/>
        <w:ind w:left="0"/>
        <w:jc w:val="both"/>
        <w:rPr>
          <w:b/>
          <w:lang w:val="uk-UA" w:eastAsia="uk-UA"/>
        </w:rPr>
      </w:pPr>
    </w:p>
    <w:p w14:paraId="7098FB5A" w14:textId="3FB59C4E" w:rsidR="00055EC9" w:rsidRPr="00055EC9" w:rsidRDefault="00055EC9" w:rsidP="00443D4E">
      <w:pPr>
        <w:pStyle w:val="a6"/>
        <w:ind w:left="0"/>
        <w:jc w:val="both"/>
        <w:rPr>
          <w:b/>
          <w:lang w:val="uk-UA" w:eastAsia="uk-UA"/>
        </w:rPr>
      </w:pPr>
      <w:r w:rsidRPr="00055EC9">
        <w:rPr>
          <w:b/>
          <w:lang w:val="uk-UA" w:eastAsia="uk-UA"/>
        </w:rPr>
        <w:t xml:space="preserve">СЛУХАЛИ: </w:t>
      </w:r>
      <w:r w:rsidR="00BE630B">
        <w:rPr>
          <w:b/>
          <w:lang w:val="uk-UA" w:eastAsia="uk-UA"/>
        </w:rPr>
        <w:t>9</w:t>
      </w:r>
      <w:r w:rsidRPr="00055EC9">
        <w:rPr>
          <w:b/>
          <w:lang w:val="uk-UA" w:eastAsia="uk-UA"/>
        </w:rPr>
        <w:t>. Про розгляд Міністерством освіти і науки України пропозицій постійної комісії обласної ради з питань науки, освіти, соціальної політики та праці щодо врегулювання питання здійснення викладацької діяльності керівниками закладів освіти під час основної діяльності.</w:t>
      </w:r>
    </w:p>
    <w:p w14:paraId="37260D50" w14:textId="77777777" w:rsidR="00055EC9" w:rsidRPr="00055EC9" w:rsidRDefault="00055EC9" w:rsidP="00055EC9">
      <w:pPr>
        <w:jc w:val="both"/>
        <w:rPr>
          <w:sz w:val="28"/>
          <w:szCs w:val="28"/>
          <w:lang w:val="uk-UA"/>
        </w:rPr>
      </w:pPr>
    </w:p>
    <w:p w14:paraId="6B90FEB2" w14:textId="13DC4736" w:rsidR="00055EC9" w:rsidRPr="00055EC9" w:rsidRDefault="00055EC9" w:rsidP="00055EC9">
      <w:pPr>
        <w:jc w:val="both"/>
        <w:rPr>
          <w:sz w:val="28"/>
          <w:szCs w:val="28"/>
          <w:lang w:val="uk-UA"/>
        </w:rPr>
      </w:pPr>
      <w:proofErr w:type="spellStart"/>
      <w:r w:rsidRPr="00055EC9">
        <w:rPr>
          <w:sz w:val="28"/>
          <w:szCs w:val="28"/>
        </w:rPr>
        <w:t>Інформація</w:t>
      </w:r>
      <w:proofErr w:type="spellEnd"/>
      <w:r w:rsidRPr="00055EC9">
        <w:rPr>
          <w:sz w:val="28"/>
          <w:szCs w:val="28"/>
        </w:rPr>
        <w:t>:</w:t>
      </w:r>
      <w:r w:rsidR="00443D4E">
        <w:rPr>
          <w:sz w:val="28"/>
          <w:szCs w:val="28"/>
          <w:lang w:val="uk-UA"/>
        </w:rPr>
        <w:t xml:space="preserve">  </w:t>
      </w:r>
      <w:proofErr w:type="spellStart"/>
      <w:r w:rsidR="00443D4E">
        <w:rPr>
          <w:sz w:val="28"/>
          <w:szCs w:val="28"/>
          <w:lang w:val="uk-UA"/>
        </w:rPr>
        <w:t>Коломойця</w:t>
      </w:r>
      <w:proofErr w:type="spellEnd"/>
      <w:r w:rsidRPr="00055EC9">
        <w:rPr>
          <w:sz w:val="28"/>
          <w:szCs w:val="28"/>
          <w:lang w:val="uk-UA"/>
        </w:rPr>
        <w:t xml:space="preserve"> А.О.</w:t>
      </w:r>
    </w:p>
    <w:p w14:paraId="3487D199" w14:textId="77777777" w:rsidR="00055EC9" w:rsidRPr="00055EC9" w:rsidRDefault="00055EC9" w:rsidP="00055EC9">
      <w:pPr>
        <w:jc w:val="both"/>
        <w:rPr>
          <w:b/>
          <w:bCs/>
          <w:sz w:val="28"/>
          <w:szCs w:val="28"/>
          <w:lang w:val="uk-UA"/>
        </w:rPr>
      </w:pPr>
    </w:p>
    <w:p w14:paraId="5980B9D1" w14:textId="4517B9EB" w:rsidR="00055EC9" w:rsidRPr="00720E1B" w:rsidRDefault="00055EC9" w:rsidP="00055EC9">
      <w:pPr>
        <w:jc w:val="both"/>
        <w:rPr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 xml:space="preserve">ВИСТУПИЛИ: </w:t>
      </w:r>
      <w:proofErr w:type="spellStart"/>
      <w:r w:rsidR="00720E1B" w:rsidRPr="00720E1B">
        <w:rPr>
          <w:bCs/>
          <w:sz w:val="28"/>
          <w:szCs w:val="28"/>
          <w:lang w:val="uk-UA"/>
        </w:rPr>
        <w:t>Корнякова</w:t>
      </w:r>
      <w:proofErr w:type="spellEnd"/>
      <w:r w:rsidR="00720E1B" w:rsidRPr="00720E1B">
        <w:rPr>
          <w:bCs/>
          <w:sz w:val="28"/>
          <w:szCs w:val="28"/>
          <w:lang w:val="uk-UA"/>
        </w:rPr>
        <w:t xml:space="preserve"> Т.В., Лозова О.Ю.</w:t>
      </w:r>
    </w:p>
    <w:p w14:paraId="3A655B98" w14:textId="77777777" w:rsidR="00055EC9" w:rsidRPr="00055EC9" w:rsidRDefault="00055EC9" w:rsidP="00055EC9">
      <w:pPr>
        <w:jc w:val="both"/>
        <w:rPr>
          <w:b/>
          <w:bCs/>
          <w:sz w:val="28"/>
          <w:szCs w:val="28"/>
          <w:lang w:val="uk-UA"/>
        </w:rPr>
      </w:pPr>
    </w:p>
    <w:p w14:paraId="5D77B9CC" w14:textId="77777777" w:rsidR="00055EC9" w:rsidRPr="00055EC9" w:rsidRDefault="00055EC9" w:rsidP="00055EC9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551FB04F" w14:textId="77777777" w:rsidR="00055EC9" w:rsidRPr="00055EC9" w:rsidRDefault="00055EC9" w:rsidP="00055EC9">
      <w:pPr>
        <w:pStyle w:val="a6"/>
        <w:numPr>
          <w:ilvl w:val="0"/>
          <w:numId w:val="26"/>
        </w:numPr>
        <w:ind w:left="0" w:firstLine="709"/>
        <w:jc w:val="both"/>
        <w:rPr>
          <w:iCs/>
          <w:lang w:val="uk-UA"/>
        </w:rPr>
      </w:pPr>
      <w:r w:rsidRPr="00055EC9">
        <w:rPr>
          <w:iCs/>
          <w:lang w:val="uk-UA"/>
        </w:rPr>
        <w:t xml:space="preserve"> Інформацію голови постійної комісії обласної ради з питань науки, освіти, соціальної політики та праці </w:t>
      </w:r>
      <w:proofErr w:type="spellStart"/>
      <w:r w:rsidRPr="00055EC9">
        <w:rPr>
          <w:iCs/>
          <w:lang w:val="uk-UA"/>
        </w:rPr>
        <w:t>Коломойця</w:t>
      </w:r>
      <w:proofErr w:type="spellEnd"/>
      <w:r w:rsidRPr="00055EC9">
        <w:rPr>
          <w:iCs/>
          <w:lang w:val="uk-UA"/>
        </w:rPr>
        <w:t xml:space="preserve"> А.О. взяти до відома.</w:t>
      </w:r>
    </w:p>
    <w:p w14:paraId="3BBBA170" w14:textId="5630A062" w:rsidR="00055EC9" w:rsidRPr="00055EC9" w:rsidRDefault="00055EC9" w:rsidP="00055EC9">
      <w:pPr>
        <w:pStyle w:val="a6"/>
        <w:numPr>
          <w:ilvl w:val="0"/>
          <w:numId w:val="26"/>
        </w:numPr>
        <w:ind w:left="0" w:firstLine="709"/>
        <w:jc w:val="both"/>
        <w:rPr>
          <w:b/>
          <w:bCs/>
        </w:rPr>
      </w:pPr>
      <w:r w:rsidRPr="00055EC9">
        <w:rPr>
          <w:lang w:val="uk-UA"/>
        </w:rPr>
        <w:t>Поінформувати керівників закладів освіти з вищезазначеного питання.</w:t>
      </w:r>
    </w:p>
    <w:p w14:paraId="36643952" w14:textId="3C4F5515" w:rsidR="00055EC9" w:rsidRPr="00720E1B" w:rsidRDefault="00055EC9" w:rsidP="00720E1B">
      <w:pPr>
        <w:pStyle w:val="a6"/>
        <w:numPr>
          <w:ilvl w:val="0"/>
          <w:numId w:val="26"/>
        </w:numPr>
        <w:ind w:left="0" w:firstLine="709"/>
        <w:jc w:val="both"/>
        <w:rPr>
          <w:b/>
          <w:bCs/>
          <w:lang w:val="uk-UA"/>
        </w:rPr>
      </w:pPr>
      <w:r w:rsidRPr="00055EC9">
        <w:rPr>
          <w:lang w:val="uk-UA"/>
        </w:rPr>
        <w:lastRenderedPageBreak/>
        <w:t xml:space="preserve">Доручити департаменту освіти і науки </w:t>
      </w:r>
      <w:r w:rsidR="00720E1B">
        <w:rPr>
          <w:lang w:val="uk-UA"/>
        </w:rPr>
        <w:t xml:space="preserve">спільно з </w:t>
      </w:r>
      <w:r w:rsidR="00720E1B" w:rsidRPr="00720E1B">
        <w:rPr>
          <w:lang w:val="uk-UA"/>
        </w:rPr>
        <w:t>комунально</w:t>
      </w:r>
      <w:r w:rsidR="00720E1B">
        <w:rPr>
          <w:lang w:val="uk-UA"/>
        </w:rPr>
        <w:t>ю</w:t>
      </w:r>
      <w:r w:rsidR="00720E1B" w:rsidRPr="00720E1B">
        <w:rPr>
          <w:lang w:val="uk-UA"/>
        </w:rPr>
        <w:t xml:space="preserve"> установ</w:t>
      </w:r>
      <w:r w:rsidR="00720E1B">
        <w:rPr>
          <w:lang w:val="uk-UA"/>
        </w:rPr>
        <w:t>ою</w:t>
      </w:r>
      <w:r w:rsidR="00720E1B" w:rsidRPr="00720E1B">
        <w:rPr>
          <w:lang w:val="uk-UA"/>
        </w:rPr>
        <w:t xml:space="preserve"> „Центр з обслуговування закладів освіти” Д</w:t>
      </w:r>
      <w:r w:rsidR="00720E1B">
        <w:rPr>
          <w:lang w:val="uk-UA"/>
        </w:rPr>
        <w:t xml:space="preserve">ніпропетровської обласної ради” </w:t>
      </w:r>
      <w:r w:rsidRPr="00055EC9">
        <w:rPr>
          <w:lang w:val="uk-UA"/>
        </w:rPr>
        <w:t xml:space="preserve">вжити заходів щодо забезпечення зовнішнього контролю для запобігання реальному чи потенційному конфлікту інтересів при здійсненні педагогічної (викладацької) діяльності керівниками закладів освіти. </w:t>
      </w:r>
    </w:p>
    <w:p w14:paraId="659AE88D" w14:textId="77777777" w:rsidR="00055EC9" w:rsidRPr="00055EC9" w:rsidRDefault="00055EC9" w:rsidP="00055EC9">
      <w:pPr>
        <w:pStyle w:val="a6"/>
        <w:ind w:left="360"/>
        <w:jc w:val="both"/>
        <w:rPr>
          <w:lang w:val="uk-UA"/>
        </w:rPr>
      </w:pPr>
    </w:p>
    <w:p w14:paraId="65EE71E9" w14:textId="3DF7C705" w:rsidR="00055EC9" w:rsidRPr="00055EC9" w:rsidRDefault="00055EC9" w:rsidP="00055EC9">
      <w:pPr>
        <w:pStyle w:val="a6"/>
        <w:ind w:left="360"/>
        <w:jc w:val="both"/>
        <w:rPr>
          <w:b/>
          <w:bCs/>
        </w:rPr>
      </w:pPr>
      <w:proofErr w:type="spellStart"/>
      <w:r w:rsidRPr="00055EC9">
        <w:rPr>
          <w:b/>
          <w:bCs/>
        </w:rPr>
        <w:t>Результати</w:t>
      </w:r>
      <w:proofErr w:type="spellEnd"/>
      <w:r w:rsidRPr="00055EC9">
        <w:rPr>
          <w:b/>
          <w:bCs/>
        </w:rPr>
        <w:t xml:space="preserve"> </w:t>
      </w:r>
      <w:proofErr w:type="spellStart"/>
      <w:r w:rsidRPr="00055EC9">
        <w:rPr>
          <w:b/>
          <w:bCs/>
        </w:rPr>
        <w:t>голосування</w:t>
      </w:r>
      <w:proofErr w:type="spellEnd"/>
      <w:r w:rsidRPr="00055EC9">
        <w:rPr>
          <w:b/>
          <w:bCs/>
        </w:rPr>
        <w:t>: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2127"/>
        <w:gridCol w:w="850"/>
      </w:tblGrid>
      <w:tr w:rsidR="00055EC9" w:rsidRPr="00055EC9" w14:paraId="008C0FA5" w14:textId="77777777" w:rsidTr="00326158">
        <w:tc>
          <w:tcPr>
            <w:tcW w:w="2127" w:type="dxa"/>
            <w:hideMark/>
          </w:tcPr>
          <w:p w14:paraId="0794F0BB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77E3FDC9" w14:textId="4A7FCF9C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55EC9" w:rsidRPr="00055EC9" w14:paraId="5560D012" w14:textId="77777777" w:rsidTr="00326158">
        <w:tc>
          <w:tcPr>
            <w:tcW w:w="2127" w:type="dxa"/>
            <w:hideMark/>
          </w:tcPr>
          <w:p w14:paraId="1840D7BA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0AA0C98D" w14:textId="244C6A5E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5EC9" w:rsidRPr="00055EC9" w14:paraId="15DEA21C" w14:textId="77777777" w:rsidTr="00326158">
        <w:tc>
          <w:tcPr>
            <w:tcW w:w="2127" w:type="dxa"/>
            <w:hideMark/>
          </w:tcPr>
          <w:p w14:paraId="7E1B1A50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70CD7A6D" w14:textId="229951B2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5EC9" w:rsidRPr="00055EC9" w14:paraId="344B2839" w14:textId="77777777" w:rsidTr="00326158">
        <w:tc>
          <w:tcPr>
            <w:tcW w:w="2127" w:type="dxa"/>
            <w:hideMark/>
          </w:tcPr>
          <w:p w14:paraId="59971603" w14:textId="25570222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14344516" w14:textId="6EDFE052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3A6D6496" w14:textId="77777777" w:rsidR="0050230B" w:rsidRDefault="0050230B" w:rsidP="00443D4E">
      <w:pPr>
        <w:pStyle w:val="a6"/>
        <w:ind w:left="0"/>
        <w:jc w:val="both"/>
        <w:rPr>
          <w:b/>
          <w:lang w:val="uk-UA" w:eastAsia="uk-UA"/>
        </w:rPr>
      </w:pPr>
    </w:p>
    <w:p w14:paraId="56CF3D6D" w14:textId="095F9907" w:rsidR="00055EC9" w:rsidRPr="00055EC9" w:rsidRDefault="00055EC9" w:rsidP="00443D4E">
      <w:pPr>
        <w:pStyle w:val="a6"/>
        <w:ind w:left="0"/>
        <w:jc w:val="both"/>
        <w:rPr>
          <w:b/>
          <w:i/>
          <w:shd w:val="clear" w:color="auto" w:fill="FFFFFF"/>
          <w:lang w:val="uk-UA"/>
        </w:rPr>
      </w:pPr>
      <w:r w:rsidRPr="00055EC9">
        <w:rPr>
          <w:b/>
          <w:lang w:val="uk-UA" w:eastAsia="uk-UA"/>
        </w:rPr>
        <w:t xml:space="preserve">СЛУХАЛИ: </w:t>
      </w:r>
      <w:r w:rsidR="00475D23">
        <w:rPr>
          <w:b/>
          <w:iCs/>
          <w:shd w:val="clear" w:color="auto" w:fill="FFFFFF"/>
          <w:lang w:val="uk-UA"/>
        </w:rPr>
        <w:t>10</w:t>
      </w:r>
      <w:r w:rsidRPr="00055EC9">
        <w:rPr>
          <w:b/>
          <w:iCs/>
          <w:shd w:val="clear" w:color="auto" w:fill="FFFFFF"/>
          <w:lang w:val="uk-UA"/>
        </w:rPr>
        <w:t>.</w:t>
      </w:r>
      <w:r w:rsidRPr="00055EC9">
        <w:rPr>
          <w:b/>
          <w:lang w:val="uk-UA"/>
        </w:rPr>
        <w:t xml:space="preserve"> Про виконання рішення Дніпропетровської обласної ради від 16 червня 2021 року № 82-6/VІІІ „Про Порядок затвердження Стратегії розвитку комунального закладу загальної середньої освіти, що належить до спільної власності територіальних громад сіл, селищ, міст Дніпропетровської </w:t>
      </w:r>
      <w:proofErr w:type="spellStart"/>
      <w:r w:rsidRPr="00055EC9">
        <w:rPr>
          <w:b/>
          <w:lang w:val="uk-UA"/>
        </w:rPr>
        <w:t>областіˮ</w:t>
      </w:r>
      <w:proofErr w:type="spellEnd"/>
      <w:r w:rsidRPr="00055EC9">
        <w:rPr>
          <w:b/>
          <w:lang w:val="uk-UA"/>
        </w:rPr>
        <w:t xml:space="preserve"> за 2022/2023 навчальний рік.</w:t>
      </w:r>
    </w:p>
    <w:p w14:paraId="7F9A8800" w14:textId="77777777" w:rsidR="00055EC9" w:rsidRPr="00055EC9" w:rsidRDefault="00055EC9" w:rsidP="00055EC9">
      <w:pPr>
        <w:jc w:val="both"/>
        <w:rPr>
          <w:sz w:val="28"/>
          <w:szCs w:val="28"/>
          <w:lang w:val="uk-UA"/>
        </w:rPr>
      </w:pPr>
    </w:p>
    <w:p w14:paraId="308F22A2" w14:textId="73EC1FD7" w:rsidR="00055EC9" w:rsidRPr="00055EC9" w:rsidRDefault="00055EC9" w:rsidP="00055EC9">
      <w:pPr>
        <w:jc w:val="both"/>
        <w:rPr>
          <w:sz w:val="28"/>
          <w:szCs w:val="28"/>
          <w:lang w:val="uk-UA"/>
        </w:rPr>
      </w:pPr>
      <w:proofErr w:type="spellStart"/>
      <w:r w:rsidRPr="00055EC9">
        <w:rPr>
          <w:sz w:val="28"/>
          <w:szCs w:val="28"/>
        </w:rPr>
        <w:t>Інформація</w:t>
      </w:r>
      <w:proofErr w:type="spellEnd"/>
      <w:r w:rsidRPr="00055EC9">
        <w:rPr>
          <w:sz w:val="28"/>
          <w:szCs w:val="28"/>
        </w:rPr>
        <w:t>:</w:t>
      </w:r>
      <w:r w:rsidR="00443D4E">
        <w:rPr>
          <w:sz w:val="28"/>
          <w:szCs w:val="28"/>
          <w:lang w:val="uk-UA"/>
        </w:rPr>
        <w:t xml:space="preserve">  </w:t>
      </w:r>
      <w:proofErr w:type="spellStart"/>
      <w:r w:rsidR="00443D4E">
        <w:rPr>
          <w:sz w:val="28"/>
          <w:szCs w:val="28"/>
          <w:lang w:val="uk-UA"/>
        </w:rPr>
        <w:t>Коломойця</w:t>
      </w:r>
      <w:proofErr w:type="spellEnd"/>
      <w:r w:rsidR="00443D4E">
        <w:rPr>
          <w:sz w:val="28"/>
          <w:szCs w:val="28"/>
          <w:lang w:val="uk-UA"/>
        </w:rPr>
        <w:t xml:space="preserve"> </w:t>
      </w:r>
      <w:r w:rsidRPr="00055EC9">
        <w:rPr>
          <w:sz w:val="28"/>
          <w:szCs w:val="28"/>
          <w:lang w:val="uk-UA"/>
        </w:rPr>
        <w:t>А.О.</w:t>
      </w:r>
    </w:p>
    <w:p w14:paraId="7E307D89" w14:textId="77777777" w:rsidR="00055EC9" w:rsidRPr="00055EC9" w:rsidRDefault="00055EC9" w:rsidP="00055EC9">
      <w:pPr>
        <w:jc w:val="both"/>
        <w:rPr>
          <w:b/>
          <w:bCs/>
          <w:sz w:val="28"/>
          <w:szCs w:val="28"/>
          <w:lang w:val="uk-UA"/>
        </w:rPr>
      </w:pPr>
    </w:p>
    <w:p w14:paraId="1630D0C4" w14:textId="77777777" w:rsidR="00055EC9" w:rsidRPr="00055EC9" w:rsidRDefault="00055EC9" w:rsidP="00055EC9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69C5A839" w14:textId="77777777" w:rsidR="00055EC9" w:rsidRPr="00055EC9" w:rsidRDefault="00055EC9" w:rsidP="00055EC9">
      <w:pPr>
        <w:pStyle w:val="a6"/>
        <w:numPr>
          <w:ilvl w:val="0"/>
          <w:numId w:val="27"/>
        </w:numPr>
        <w:ind w:left="0" w:firstLine="709"/>
        <w:jc w:val="both"/>
        <w:rPr>
          <w:iCs/>
          <w:lang w:val="uk-UA"/>
        </w:rPr>
      </w:pPr>
      <w:r w:rsidRPr="00055EC9">
        <w:rPr>
          <w:iCs/>
          <w:lang w:val="uk-UA"/>
        </w:rPr>
        <w:t xml:space="preserve"> Інформацію голови постійної комісії обласної ради з питань науки, освіти, соціальної політики та праці </w:t>
      </w:r>
      <w:proofErr w:type="spellStart"/>
      <w:r w:rsidRPr="00055EC9">
        <w:rPr>
          <w:iCs/>
          <w:lang w:val="uk-UA"/>
        </w:rPr>
        <w:t>Коломойця</w:t>
      </w:r>
      <w:proofErr w:type="spellEnd"/>
      <w:r w:rsidRPr="00055EC9">
        <w:rPr>
          <w:iCs/>
          <w:lang w:val="uk-UA"/>
        </w:rPr>
        <w:t xml:space="preserve"> А.О. взяти до відома.</w:t>
      </w:r>
    </w:p>
    <w:p w14:paraId="74325BD8" w14:textId="77777777" w:rsidR="00055EC9" w:rsidRPr="00055EC9" w:rsidRDefault="00055EC9" w:rsidP="00055EC9">
      <w:pPr>
        <w:jc w:val="both"/>
        <w:rPr>
          <w:b/>
          <w:iCs/>
          <w:sz w:val="28"/>
          <w:szCs w:val="28"/>
          <w:shd w:val="clear" w:color="auto" w:fill="FFFFFF"/>
          <w:lang w:val="uk-UA"/>
        </w:rPr>
      </w:pPr>
    </w:p>
    <w:p w14:paraId="35A5086C" w14:textId="77777777" w:rsidR="00055EC9" w:rsidRPr="00055EC9" w:rsidRDefault="00055EC9" w:rsidP="00055EC9">
      <w:pPr>
        <w:pStyle w:val="a6"/>
        <w:tabs>
          <w:tab w:val="left" w:pos="709"/>
        </w:tabs>
        <w:ind w:left="644"/>
        <w:jc w:val="both"/>
        <w:rPr>
          <w:b/>
          <w:bCs/>
        </w:rPr>
      </w:pPr>
      <w:proofErr w:type="spellStart"/>
      <w:r w:rsidRPr="00055EC9">
        <w:rPr>
          <w:b/>
          <w:bCs/>
        </w:rPr>
        <w:t>Результати</w:t>
      </w:r>
      <w:proofErr w:type="spellEnd"/>
      <w:r w:rsidRPr="00055EC9">
        <w:rPr>
          <w:b/>
          <w:bCs/>
        </w:rPr>
        <w:t xml:space="preserve"> </w:t>
      </w:r>
      <w:proofErr w:type="spellStart"/>
      <w:r w:rsidRPr="00055EC9">
        <w:rPr>
          <w:b/>
          <w:bCs/>
        </w:rPr>
        <w:t>голосування</w:t>
      </w:r>
      <w:proofErr w:type="spellEnd"/>
      <w:r w:rsidRPr="00055EC9">
        <w:rPr>
          <w:b/>
          <w:bCs/>
        </w:rPr>
        <w:t>: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2127"/>
        <w:gridCol w:w="850"/>
      </w:tblGrid>
      <w:tr w:rsidR="00055EC9" w:rsidRPr="00055EC9" w14:paraId="344045AF" w14:textId="77777777" w:rsidTr="00326158">
        <w:tc>
          <w:tcPr>
            <w:tcW w:w="2127" w:type="dxa"/>
            <w:hideMark/>
          </w:tcPr>
          <w:p w14:paraId="1740F127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31701772" w14:textId="1DAD8EA5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55EC9" w:rsidRPr="00055EC9" w14:paraId="0BD55A81" w14:textId="77777777" w:rsidTr="00326158">
        <w:tc>
          <w:tcPr>
            <w:tcW w:w="2127" w:type="dxa"/>
            <w:hideMark/>
          </w:tcPr>
          <w:p w14:paraId="20BE192D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37D89B94" w14:textId="2646164D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5EC9" w:rsidRPr="00055EC9" w14:paraId="0E424F2D" w14:textId="77777777" w:rsidTr="00326158">
        <w:tc>
          <w:tcPr>
            <w:tcW w:w="2127" w:type="dxa"/>
            <w:hideMark/>
          </w:tcPr>
          <w:p w14:paraId="12FDC342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2C387DE4" w14:textId="69D250F3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5EC9" w:rsidRPr="00055EC9" w14:paraId="07D93D20" w14:textId="77777777" w:rsidTr="00326158">
        <w:tc>
          <w:tcPr>
            <w:tcW w:w="2127" w:type="dxa"/>
            <w:hideMark/>
          </w:tcPr>
          <w:p w14:paraId="6A968DA2" w14:textId="6CF6BE0E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2CC4756A" w14:textId="44787755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5C86D7C9" w14:textId="77777777" w:rsidR="00720E1B" w:rsidRDefault="00720E1B" w:rsidP="00443D4E">
      <w:pPr>
        <w:jc w:val="both"/>
        <w:rPr>
          <w:b/>
          <w:sz w:val="28"/>
          <w:szCs w:val="28"/>
          <w:lang w:val="uk-UA" w:eastAsia="uk-UA"/>
        </w:rPr>
      </w:pPr>
    </w:p>
    <w:p w14:paraId="1AA46EFC" w14:textId="6D16B2DB" w:rsidR="00055EC9" w:rsidRPr="00055EC9" w:rsidRDefault="00055EC9" w:rsidP="00443D4E">
      <w:pPr>
        <w:jc w:val="both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 w:eastAsia="uk-UA"/>
        </w:rPr>
        <w:t xml:space="preserve">СЛУХАЛИ: </w:t>
      </w:r>
      <w:r w:rsidRPr="00055EC9">
        <w:rPr>
          <w:b/>
          <w:iCs/>
          <w:sz w:val="28"/>
          <w:szCs w:val="28"/>
          <w:shd w:val="clear" w:color="auto" w:fill="FFFFFF"/>
          <w:lang w:val="uk-UA"/>
        </w:rPr>
        <w:t>1</w:t>
      </w:r>
      <w:r w:rsidR="00475D23">
        <w:rPr>
          <w:b/>
          <w:iCs/>
          <w:sz w:val="28"/>
          <w:szCs w:val="28"/>
          <w:shd w:val="clear" w:color="auto" w:fill="FFFFFF"/>
          <w:lang w:val="uk-UA"/>
        </w:rPr>
        <w:t>1</w:t>
      </w:r>
      <w:r w:rsidRPr="00055EC9">
        <w:rPr>
          <w:b/>
          <w:iCs/>
          <w:sz w:val="28"/>
          <w:szCs w:val="28"/>
          <w:shd w:val="clear" w:color="auto" w:fill="FFFFFF"/>
          <w:lang w:val="uk-UA"/>
        </w:rPr>
        <w:t xml:space="preserve">. Про проведення інституційного аудиту комунального закладу освіти </w:t>
      </w:r>
      <w:r w:rsidRPr="00055EC9">
        <w:rPr>
          <w:b/>
          <w:sz w:val="28"/>
          <w:szCs w:val="28"/>
          <w:lang w:val="uk-UA"/>
        </w:rPr>
        <w:t>„</w:t>
      </w:r>
      <w:r w:rsidRPr="00055EC9">
        <w:rPr>
          <w:b/>
          <w:iCs/>
          <w:sz w:val="28"/>
          <w:szCs w:val="28"/>
          <w:shd w:val="clear" w:color="auto" w:fill="FFFFFF"/>
          <w:lang w:val="uk-UA"/>
        </w:rPr>
        <w:t xml:space="preserve">Дніпропетровський обласний ліцей-інтернат фізико-математичного </w:t>
      </w:r>
      <w:proofErr w:type="spellStart"/>
      <w:r w:rsidRPr="00055EC9">
        <w:rPr>
          <w:b/>
          <w:iCs/>
          <w:sz w:val="28"/>
          <w:szCs w:val="28"/>
          <w:shd w:val="clear" w:color="auto" w:fill="FFFFFF"/>
          <w:lang w:val="uk-UA"/>
        </w:rPr>
        <w:t>профілю</w:t>
      </w:r>
      <w:r w:rsidRPr="00055EC9">
        <w:rPr>
          <w:b/>
          <w:sz w:val="28"/>
          <w:szCs w:val="28"/>
          <w:lang w:val="uk-UA"/>
        </w:rPr>
        <w:t>ˮ</w:t>
      </w:r>
      <w:proofErr w:type="spellEnd"/>
      <w:r w:rsidRPr="00055EC9">
        <w:rPr>
          <w:b/>
          <w:sz w:val="28"/>
          <w:szCs w:val="28"/>
          <w:lang w:val="uk-UA"/>
        </w:rPr>
        <w:t xml:space="preserve">. </w:t>
      </w:r>
    </w:p>
    <w:p w14:paraId="5F0312D2" w14:textId="77777777" w:rsidR="00055EC9" w:rsidRPr="00055EC9" w:rsidRDefault="00055EC9" w:rsidP="00055EC9">
      <w:pPr>
        <w:jc w:val="both"/>
        <w:rPr>
          <w:sz w:val="28"/>
          <w:szCs w:val="28"/>
          <w:lang w:val="uk-UA"/>
        </w:rPr>
      </w:pPr>
    </w:p>
    <w:p w14:paraId="2AEFF109" w14:textId="351CA4ED" w:rsidR="00055EC9" w:rsidRPr="00055EC9" w:rsidRDefault="00055EC9" w:rsidP="00055EC9">
      <w:pPr>
        <w:jc w:val="both"/>
        <w:rPr>
          <w:sz w:val="28"/>
          <w:szCs w:val="28"/>
          <w:lang w:val="uk-UA"/>
        </w:rPr>
      </w:pPr>
      <w:proofErr w:type="spellStart"/>
      <w:r w:rsidRPr="00055EC9">
        <w:rPr>
          <w:sz w:val="28"/>
          <w:szCs w:val="28"/>
        </w:rPr>
        <w:t>Інформація</w:t>
      </w:r>
      <w:proofErr w:type="spellEnd"/>
      <w:r w:rsidRPr="00055EC9">
        <w:rPr>
          <w:sz w:val="28"/>
          <w:szCs w:val="28"/>
        </w:rPr>
        <w:t>:</w:t>
      </w:r>
      <w:r w:rsidR="00443D4E">
        <w:rPr>
          <w:sz w:val="28"/>
          <w:szCs w:val="28"/>
          <w:lang w:val="uk-UA"/>
        </w:rPr>
        <w:t xml:space="preserve">  </w:t>
      </w:r>
      <w:proofErr w:type="spellStart"/>
      <w:r w:rsidR="00443D4E">
        <w:rPr>
          <w:sz w:val="28"/>
          <w:szCs w:val="28"/>
          <w:lang w:val="uk-UA"/>
        </w:rPr>
        <w:t>Коломойця</w:t>
      </w:r>
      <w:proofErr w:type="spellEnd"/>
      <w:r w:rsidRPr="00055EC9">
        <w:rPr>
          <w:sz w:val="28"/>
          <w:szCs w:val="28"/>
          <w:lang w:val="uk-UA"/>
        </w:rPr>
        <w:t xml:space="preserve"> А.О.</w:t>
      </w:r>
    </w:p>
    <w:p w14:paraId="33E84DC2" w14:textId="77777777" w:rsidR="00055EC9" w:rsidRPr="00055EC9" w:rsidRDefault="00055EC9" w:rsidP="00055EC9">
      <w:pPr>
        <w:jc w:val="both"/>
        <w:rPr>
          <w:b/>
          <w:bCs/>
          <w:sz w:val="28"/>
          <w:szCs w:val="28"/>
          <w:lang w:val="uk-UA"/>
        </w:rPr>
      </w:pPr>
    </w:p>
    <w:p w14:paraId="71FBCA44" w14:textId="77777777" w:rsidR="00055EC9" w:rsidRPr="00055EC9" w:rsidRDefault="00055EC9" w:rsidP="00055EC9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489C2F04" w14:textId="77777777" w:rsidR="00475D23" w:rsidRDefault="00055EC9" w:rsidP="00475D23">
      <w:pPr>
        <w:pStyle w:val="a6"/>
        <w:numPr>
          <w:ilvl w:val="0"/>
          <w:numId w:val="28"/>
        </w:numPr>
        <w:ind w:left="0" w:firstLine="709"/>
        <w:jc w:val="both"/>
        <w:rPr>
          <w:iCs/>
          <w:lang w:val="uk-UA"/>
        </w:rPr>
      </w:pPr>
      <w:r w:rsidRPr="00055EC9">
        <w:rPr>
          <w:iCs/>
          <w:lang w:val="uk-UA"/>
        </w:rPr>
        <w:t xml:space="preserve"> Інформацію голови постійної комісії обласної ради з питань науки, освіти, соціальної політики та праці </w:t>
      </w:r>
      <w:proofErr w:type="spellStart"/>
      <w:r w:rsidRPr="00055EC9">
        <w:rPr>
          <w:iCs/>
          <w:lang w:val="uk-UA"/>
        </w:rPr>
        <w:t>Коломойця</w:t>
      </w:r>
      <w:proofErr w:type="spellEnd"/>
      <w:r w:rsidRPr="00055EC9">
        <w:rPr>
          <w:iCs/>
          <w:lang w:val="uk-UA"/>
        </w:rPr>
        <w:t xml:space="preserve"> А.О. взяти до відома.</w:t>
      </w:r>
    </w:p>
    <w:p w14:paraId="780A2C67" w14:textId="2AC48A57" w:rsidR="00475D23" w:rsidRPr="00475D23" w:rsidRDefault="00443D4E" w:rsidP="00475D23">
      <w:pPr>
        <w:pStyle w:val="a6"/>
        <w:numPr>
          <w:ilvl w:val="0"/>
          <w:numId w:val="28"/>
        </w:numPr>
        <w:ind w:left="0" w:firstLine="709"/>
        <w:jc w:val="both"/>
        <w:rPr>
          <w:iCs/>
          <w:lang w:val="uk-UA"/>
        </w:rPr>
      </w:pPr>
      <w:r w:rsidRPr="00475D23">
        <w:rPr>
          <w:lang w:val="uk-UA"/>
        </w:rPr>
        <w:t> </w:t>
      </w:r>
      <w:r w:rsidR="00475D23" w:rsidRPr="00475D23">
        <w:rPr>
          <w:lang w:val="uk-UA"/>
        </w:rPr>
        <w:t xml:space="preserve">Рекомендувати постійній комісії обласної ради з питань діяльності комунальних підприємств та підприємництва розглянути на черговому засіданні комісії питання проведення інституційного аудиту комунального </w:t>
      </w:r>
      <w:r w:rsidR="00475D23" w:rsidRPr="00475D23">
        <w:rPr>
          <w:lang w:val="uk-UA"/>
        </w:rPr>
        <w:lastRenderedPageBreak/>
        <w:t xml:space="preserve">закладу освіти „Дніпропетровський обласний ліцей-інтернат фізико-математичного </w:t>
      </w:r>
      <w:proofErr w:type="spellStart"/>
      <w:r w:rsidR="00475D23" w:rsidRPr="00475D23">
        <w:rPr>
          <w:lang w:val="uk-UA"/>
        </w:rPr>
        <w:t>профілюˮ</w:t>
      </w:r>
      <w:proofErr w:type="spellEnd"/>
      <w:r w:rsidR="00475D23" w:rsidRPr="00475D23">
        <w:rPr>
          <w:lang w:val="uk-UA"/>
        </w:rPr>
        <w:t xml:space="preserve"> та винести питання на розгляд чергової сесії.</w:t>
      </w:r>
    </w:p>
    <w:p w14:paraId="2CD0BD83" w14:textId="77777777" w:rsidR="00055EC9" w:rsidRPr="00055EC9" w:rsidRDefault="00055EC9" w:rsidP="00055EC9">
      <w:pPr>
        <w:pStyle w:val="a6"/>
        <w:tabs>
          <w:tab w:val="left" w:pos="993"/>
        </w:tabs>
        <w:ind w:left="360"/>
        <w:jc w:val="both"/>
        <w:rPr>
          <w:b/>
          <w:lang w:val="uk-UA" w:eastAsia="uk-UA"/>
        </w:rPr>
      </w:pPr>
    </w:p>
    <w:p w14:paraId="3777EFB5" w14:textId="77777777" w:rsidR="00055EC9" w:rsidRPr="00055EC9" w:rsidRDefault="00055EC9" w:rsidP="00055EC9">
      <w:pPr>
        <w:pStyle w:val="a6"/>
        <w:tabs>
          <w:tab w:val="left" w:pos="709"/>
        </w:tabs>
        <w:ind w:left="644"/>
        <w:jc w:val="both"/>
        <w:rPr>
          <w:b/>
          <w:bCs/>
        </w:rPr>
      </w:pPr>
      <w:proofErr w:type="spellStart"/>
      <w:r w:rsidRPr="00055EC9">
        <w:rPr>
          <w:b/>
          <w:bCs/>
        </w:rPr>
        <w:t>Результати</w:t>
      </w:r>
      <w:proofErr w:type="spellEnd"/>
      <w:r w:rsidRPr="00055EC9">
        <w:rPr>
          <w:b/>
          <w:bCs/>
        </w:rPr>
        <w:t xml:space="preserve"> </w:t>
      </w:r>
      <w:proofErr w:type="spellStart"/>
      <w:r w:rsidRPr="00055EC9">
        <w:rPr>
          <w:b/>
          <w:bCs/>
        </w:rPr>
        <w:t>голосування</w:t>
      </w:r>
      <w:proofErr w:type="spellEnd"/>
      <w:r w:rsidRPr="00055EC9">
        <w:rPr>
          <w:b/>
          <w:bCs/>
        </w:rPr>
        <w:t>: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2127"/>
        <w:gridCol w:w="850"/>
      </w:tblGrid>
      <w:tr w:rsidR="00055EC9" w:rsidRPr="00055EC9" w14:paraId="7DFDB06C" w14:textId="77777777" w:rsidTr="00326158">
        <w:tc>
          <w:tcPr>
            <w:tcW w:w="2127" w:type="dxa"/>
            <w:hideMark/>
          </w:tcPr>
          <w:p w14:paraId="0F33B944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4E571642" w14:textId="3C11270A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55EC9" w:rsidRPr="00055EC9" w14:paraId="2AD64F9B" w14:textId="77777777" w:rsidTr="00326158">
        <w:tc>
          <w:tcPr>
            <w:tcW w:w="2127" w:type="dxa"/>
            <w:hideMark/>
          </w:tcPr>
          <w:p w14:paraId="08662642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51D671BD" w14:textId="79138F7C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5EC9" w:rsidRPr="00055EC9" w14:paraId="3AB8C6EB" w14:textId="77777777" w:rsidTr="00326158">
        <w:tc>
          <w:tcPr>
            <w:tcW w:w="2127" w:type="dxa"/>
            <w:hideMark/>
          </w:tcPr>
          <w:p w14:paraId="7AB8AF04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1A1F381F" w14:textId="7E74749D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5EC9" w:rsidRPr="00055EC9" w14:paraId="3851A939" w14:textId="77777777" w:rsidTr="00326158">
        <w:tc>
          <w:tcPr>
            <w:tcW w:w="2127" w:type="dxa"/>
            <w:hideMark/>
          </w:tcPr>
          <w:p w14:paraId="5AC049E7" w14:textId="7B43A3FB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</w:tc>
        <w:tc>
          <w:tcPr>
            <w:tcW w:w="850" w:type="dxa"/>
          </w:tcPr>
          <w:p w14:paraId="1DE01350" w14:textId="54AAB2E1" w:rsidR="00055EC9" w:rsidRPr="00055EC9" w:rsidRDefault="00720E1B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5F11585E" w14:textId="77777777" w:rsidR="00055EC9" w:rsidRPr="00475D23" w:rsidRDefault="00055EC9" w:rsidP="00475D23">
      <w:pPr>
        <w:tabs>
          <w:tab w:val="left" w:pos="993"/>
        </w:tabs>
        <w:jc w:val="both"/>
        <w:rPr>
          <w:b/>
          <w:lang w:val="uk-UA" w:eastAsia="uk-UA"/>
        </w:rPr>
      </w:pPr>
    </w:p>
    <w:p w14:paraId="190D1C81" w14:textId="799B8D00" w:rsidR="00055EC9" w:rsidRDefault="00055EC9" w:rsidP="00055EC9">
      <w:pPr>
        <w:pStyle w:val="a6"/>
        <w:tabs>
          <w:tab w:val="left" w:pos="993"/>
        </w:tabs>
        <w:ind w:left="0" w:firstLine="709"/>
        <w:jc w:val="both"/>
        <w:rPr>
          <w:b/>
          <w:lang w:val="uk-UA" w:eastAsia="uk-UA"/>
        </w:rPr>
      </w:pPr>
      <w:r w:rsidRPr="00055EC9">
        <w:rPr>
          <w:b/>
          <w:lang w:val="uk-UA" w:eastAsia="uk-UA"/>
        </w:rPr>
        <w:t>СЛУХАЛИ: 1</w:t>
      </w:r>
      <w:r w:rsidR="00475D23">
        <w:rPr>
          <w:b/>
          <w:lang w:val="uk-UA" w:eastAsia="uk-UA"/>
        </w:rPr>
        <w:t>2</w:t>
      </w:r>
      <w:r w:rsidRPr="00055EC9">
        <w:rPr>
          <w:b/>
          <w:lang w:val="uk-UA" w:eastAsia="uk-UA"/>
        </w:rPr>
        <w:t xml:space="preserve">. Про внесення змін до рішення обласної ради </w:t>
      </w:r>
      <w:r w:rsidR="00443D4E">
        <w:rPr>
          <w:b/>
          <w:lang w:val="uk-UA" w:eastAsia="uk-UA"/>
        </w:rPr>
        <w:br/>
      </w:r>
      <w:r w:rsidRPr="00055EC9">
        <w:rPr>
          <w:b/>
          <w:lang w:val="uk-UA" w:eastAsia="uk-UA"/>
        </w:rPr>
        <w:t>від 28 липня 2023 року № 307-17/VIII „Про затвердження тарифів на соціальні послуги (догляд стаціонарний) на 2023 рік”</w:t>
      </w:r>
    </w:p>
    <w:p w14:paraId="5F7D3920" w14:textId="77777777" w:rsidR="00475D23" w:rsidRPr="00055EC9" w:rsidRDefault="00475D23" w:rsidP="00055EC9">
      <w:pPr>
        <w:pStyle w:val="a6"/>
        <w:tabs>
          <w:tab w:val="left" w:pos="993"/>
        </w:tabs>
        <w:ind w:left="0" w:firstLine="709"/>
        <w:jc w:val="both"/>
        <w:rPr>
          <w:b/>
          <w:lang w:val="uk-UA" w:eastAsia="uk-UA"/>
        </w:rPr>
      </w:pPr>
    </w:p>
    <w:p w14:paraId="6A0A0ADE" w14:textId="648F8D00" w:rsidR="00055EC9" w:rsidRDefault="00055EC9" w:rsidP="00055EC9">
      <w:pPr>
        <w:jc w:val="both"/>
        <w:rPr>
          <w:sz w:val="28"/>
          <w:szCs w:val="28"/>
          <w:lang w:val="uk-UA"/>
        </w:rPr>
      </w:pPr>
      <w:r w:rsidRPr="00443D4E">
        <w:rPr>
          <w:sz w:val="28"/>
          <w:szCs w:val="28"/>
          <w:lang w:val="uk-UA"/>
        </w:rPr>
        <w:t>Інформація:</w:t>
      </w:r>
      <w:r w:rsidRPr="00055EC9">
        <w:rPr>
          <w:sz w:val="28"/>
          <w:szCs w:val="28"/>
          <w:lang w:val="uk-UA"/>
        </w:rPr>
        <w:t xml:space="preserve">  </w:t>
      </w:r>
      <w:proofErr w:type="spellStart"/>
      <w:r w:rsidRPr="00055EC9">
        <w:rPr>
          <w:sz w:val="28"/>
          <w:szCs w:val="28"/>
          <w:lang w:val="uk-UA"/>
        </w:rPr>
        <w:t>Чернової</w:t>
      </w:r>
      <w:proofErr w:type="spellEnd"/>
      <w:r w:rsidRPr="00055EC9">
        <w:rPr>
          <w:sz w:val="28"/>
          <w:szCs w:val="28"/>
          <w:lang w:val="uk-UA"/>
        </w:rPr>
        <w:t xml:space="preserve"> А.С.</w:t>
      </w:r>
    </w:p>
    <w:p w14:paraId="5378B073" w14:textId="77777777" w:rsidR="0050230B" w:rsidRPr="00055EC9" w:rsidRDefault="0050230B" w:rsidP="00055EC9">
      <w:pPr>
        <w:jc w:val="both"/>
        <w:rPr>
          <w:b/>
          <w:bCs/>
          <w:sz w:val="28"/>
          <w:szCs w:val="28"/>
          <w:lang w:val="uk-UA"/>
        </w:rPr>
      </w:pPr>
    </w:p>
    <w:p w14:paraId="15CEEA0B" w14:textId="77777777" w:rsidR="00055EC9" w:rsidRPr="00055EC9" w:rsidRDefault="00055EC9" w:rsidP="00055EC9">
      <w:pPr>
        <w:jc w:val="both"/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ВИРІШИЛИ:</w:t>
      </w:r>
    </w:p>
    <w:p w14:paraId="3DF5649D" w14:textId="77777777" w:rsidR="00055EC9" w:rsidRPr="00055EC9" w:rsidRDefault="00055EC9" w:rsidP="00055EC9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lang w:val="uk-UA"/>
        </w:rPr>
      </w:pPr>
      <w:r w:rsidRPr="00055EC9">
        <w:rPr>
          <w:bCs/>
          <w:lang w:val="uk-UA"/>
        </w:rPr>
        <w:t>Інформацію начальника відділу соціальної політики управління з питань охорони здоров’я, соціальної політики та розвитку освітньої галузі Чернової А.С. взяти до відома.</w:t>
      </w:r>
    </w:p>
    <w:p w14:paraId="0A21B2DB" w14:textId="77777777" w:rsidR="00055EC9" w:rsidRPr="00055EC9" w:rsidRDefault="00055EC9" w:rsidP="00055EC9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055EC9">
        <w:rPr>
          <w:bCs/>
          <w:lang w:val="uk-UA"/>
        </w:rPr>
        <w:t xml:space="preserve">Погодити проект рішення </w:t>
      </w:r>
      <w:r w:rsidRPr="00055EC9">
        <w:rPr>
          <w:bCs/>
        </w:rPr>
        <w:t>„</w:t>
      </w:r>
      <w:r w:rsidRPr="00055EC9">
        <w:rPr>
          <w:lang w:val="uk-UA"/>
        </w:rPr>
        <w:t>Про внесення змін до рішення обласної ради від 28 липня 2023 року № 307-17/VIII „Про затвердження тарифів на соціальні послуги (догляд стаціонарний) на 2023 рік”.</w:t>
      </w:r>
    </w:p>
    <w:p w14:paraId="49D72A8A" w14:textId="77777777" w:rsidR="00055EC9" w:rsidRPr="00055EC9" w:rsidRDefault="00055EC9" w:rsidP="00055EC9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055EC9">
        <w:rPr>
          <w:bCs/>
          <w:lang w:val="uk-UA"/>
        </w:rPr>
        <w:t>Рекомендувати обласній раді затвердити проєкт рішення „</w:t>
      </w:r>
      <w:r w:rsidRPr="00055EC9">
        <w:rPr>
          <w:lang w:val="uk-UA"/>
        </w:rPr>
        <w:t>Про внесення змін до рішення обласної ради від 28 липня 2023 року № 307-17/VIII „Про затвердження тарифів на соціальні послуги (догляд стаціонарний) на 2023 рік”</w:t>
      </w:r>
      <w:r w:rsidRPr="00055EC9">
        <w:rPr>
          <w:color w:val="000000"/>
          <w:lang w:val="uk-UA"/>
        </w:rPr>
        <w:t xml:space="preserve"> з урахуванням внесених змін.</w:t>
      </w:r>
    </w:p>
    <w:p w14:paraId="5E87C5B3" w14:textId="77777777" w:rsidR="00055EC9" w:rsidRPr="00055EC9" w:rsidRDefault="00055EC9" w:rsidP="00055EC9">
      <w:pPr>
        <w:pStyle w:val="a6"/>
        <w:tabs>
          <w:tab w:val="left" w:pos="426"/>
        </w:tabs>
        <w:jc w:val="both"/>
        <w:rPr>
          <w:lang w:val="uk-UA"/>
        </w:rPr>
      </w:pPr>
    </w:p>
    <w:p w14:paraId="19B84E81" w14:textId="77777777" w:rsidR="00055EC9" w:rsidRPr="00055EC9" w:rsidRDefault="00055EC9" w:rsidP="00055EC9">
      <w:pPr>
        <w:pStyle w:val="a6"/>
        <w:tabs>
          <w:tab w:val="left" w:pos="709"/>
        </w:tabs>
        <w:ind w:left="644"/>
        <w:jc w:val="both"/>
        <w:rPr>
          <w:b/>
          <w:bCs/>
        </w:rPr>
      </w:pPr>
      <w:proofErr w:type="spellStart"/>
      <w:r w:rsidRPr="00055EC9">
        <w:rPr>
          <w:b/>
          <w:bCs/>
        </w:rPr>
        <w:t>Результати</w:t>
      </w:r>
      <w:proofErr w:type="spellEnd"/>
      <w:r w:rsidRPr="00055EC9">
        <w:rPr>
          <w:b/>
          <w:bCs/>
        </w:rPr>
        <w:t xml:space="preserve"> </w:t>
      </w:r>
      <w:proofErr w:type="spellStart"/>
      <w:r w:rsidRPr="00055EC9">
        <w:rPr>
          <w:b/>
          <w:bCs/>
        </w:rPr>
        <w:t>голосування</w:t>
      </w:r>
      <w:proofErr w:type="spellEnd"/>
      <w:r w:rsidRPr="00055EC9">
        <w:rPr>
          <w:b/>
          <w:bCs/>
        </w:rPr>
        <w:t>: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2127"/>
        <w:gridCol w:w="850"/>
      </w:tblGrid>
      <w:tr w:rsidR="00055EC9" w:rsidRPr="00055EC9" w14:paraId="09436DF4" w14:textId="77777777" w:rsidTr="00326158">
        <w:tc>
          <w:tcPr>
            <w:tcW w:w="2127" w:type="dxa"/>
            <w:hideMark/>
          </w:tcPr>
          <w:p w14:paraId="4EA8629C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за                              </w:t>
            </w:r>
          </w:p>
        </w:tc>
        <w:tc>
          <w:tcPr>
            <w:tcW w:w="850" w:type="dxa"/>
          </w:tcPr>
          <w:p w14:paraId="2CDBD9E8" w14:textId="0C28D464" w:rsidR="00055EC9" w:rsidRPr="00055EC9" w:rsidRDefault="00805A1D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55EC9" w:rsidRPr="00055EC9" w14:paraId="296A1537" w14:textId="77777777" w:rsidTr="00326158">
        <w:tc>
          <w:tcPr>
            <w:tcW w:w="2127" w:type="dxa"/>
            <w:hideMark/>
          </w:tcPr>
          <w:p w14:paraId="7ADDE6DB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проти                   </w:t>
            </w:r>
          </w:p>
        </w:tc>
        <w:tc>
          <w:tcPr>
            <w:tcW w:w="850" w:type="dxa"/>
          </w:tcPr>
          <w:p w14:paraId="2DEE48C2" w14:textId="1568AD37" w:rsidR="00055EC9" w:rsidRPr="00055EC9" w:rsidRDefault="00805A1D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5EC9" w:rsidRPr="00055EC9" w14:paraId="3775AB9E" w14:textId="77777777" w:rsidTr="00326158">
        <w:tc>
          <w:tcPr>
            <w:tcW w:w="2127" w:type="dxa"/>
            <w:hideMark/>
          </w:tcPr>
          <w:p w14:paraId="65BCB78B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утримались     </w:t>
            </w:r>
          </w:p>
        </w:tc>
        <w:tc>
          <w:tcPr>
            <w:tcW w:w="850" w:type="dxa"/>
          </w:tcPr>
          <w:p w14:paraId="13DA442A" w14:textId="6BC9C2E3" w:rsidR="00055EC9" w:rsidRPr="00055EC9" w:rsidRDefault="00805A1D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55EC9" w:rsidRPr="00055EC9" w14:paraId="2224F221" w14:textId="77777777" w:rsidTr="00326158">
        <w:tc>
          <w:tcPr>
            <w:tcW w:w="2127" w:type="dxa"/>
            <w:hideMark/>
          </w:tcPr>
          <w:p w14:paraId="38459441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  <w:r w:rsidRPr="00055EC9">
              <w:rPr>
                <w:szCs w:val="28"/>
              </w:rPr>
              <w:t xml:space="preserve">усього             </w:t>
            </w:r>
          </w:p>
          <w:p w14:paraId="605562DE" w14:textId="77777777" w:rsidR="00055EC9" w:rsidRPr="00055EC9" w:rsidRDefault="00055EC9" w:rsidP="00326158">
            <w:pPr>
              <w:pStyle w:val="a7"/>
              <w:rPr>
                <w:szCs w:val="28"/>
              </w:rPr>
            </w:pPr>
          </w:p>
        </w:tc>
        <w:tc>
          <w:tcPr>
            <w:tcW w:w="850" w:type="dxa"/>
          </w:tcPr>
          <w:p w14:paraId="46BED602" w14:textId="3646693D" w:rsidR="00055EC9" w:rsidRPr="00055EC9" w:rsidRDefault="00805A1D" w:rsidP="0032615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14:paraId="7E69A8F0" w14:textId="77777777" w:rsidR="00055EC9" w:rsidRPr="00055EC9" w:rsidRDefault="00055EC9" w:rsidP="00055EC9">
      <w:pPr>
        <w:jc w:val="both"/>
        <w:rPr>
          <w:b/>
          <w:sz w:val="28"/>
          <w:szCs w:val="28"/>
          <w:lang w:val="en-US"/>
        </w:rPr>
      </w:pPr>
    </w:p>
    <w:p w14:paraId="559172DF" w14:textId="77777777" w:rsidR="00354CDC" w:rsidRPr="00055EC9" w:rsidRDefault="00354CDC" w:rsidP="00834873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250A8C1E" w14:textId="77777777" w:rsidR="00834873" w:rsidRPr="00055EC9" w:rsidRDefault="00834873" w:rsidP="00834873">
      <w:pPr>
        <w:rPr>
          <w:b/>
          <w:bCs/>
          <w:sz w:val="28"/>
          <w:szCs w:val="28"/>
          <w:lang w:val="uk-UA"/>
        </w:rPr>
      </w:pPr>
    </w:p>
    <w:p w14:paraId="20AE11AC" w14:textId="77777777" w:rsidR="00834873" w:rsidRDefault="00834873" w:rsidP="00834873">
      <w:pPr>
        <w:rPr>
          <w:b/>
          <w:bCs/>
          <w:sz w:val="28"/>
          <w:szCs w:val="28"/>
          <w:lang w:val="uk-UA"/>
        </w:rPr>
      </w:pPr>
    </w:p>
    <w:p w14:paraId="21B90EC7" w14:textId="77777777" w:rsidR="0050230B" w:rsidRPr="00055EC9" w:rsidRDefault="0050230B" w:rsidP="00834873">
      <w:pPr>
        <w:rPr>
          <w:b/>
          <w:bCs/>
          <w:sz w:val="28"/>
          <w:szCs w:val="28"/>
          <w:lang w:val="uk-UA"/>
        </w:rPr>
      </w:pPr>
    </w:p>
    <w:p w14:paraId="5B22D782" w14:textId="243BB567" w:rsidR="001B19CE" w:rsidRPr="00055EC9" w:rsidRDefault="001B19CE" w:rsidP="00834873">
      <w:pPr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 xml:space="preserve">Голова комісії                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                              </w:t>
      </w:r>
      <w:r w:rsidRPr="00055EC9">
        <w:rPr>
          <w:b/>
          <w:bCs/>
          <w:sz w:val="28"/>
          <w:szCs w:val="28"/>
          <w:lang w:val="uk-UA"/>
        </w:rPr>
        <w:t xml:space="preserve">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</w:t>
      </w:r>
      <w:r w:rsidRPr="00055EC9">
        <w:rPr>
          <w:b/>
          <w:bCs/>
          <w:sz w:val="28"/>
          <w:szCs w:val="28"/>
          <w:lang w:val="uk-UA"/>
        </w:rPr>
        <w:t xml:space="preserve">А.О. </w:t>
      </w:r>
      <w:proofErr w:type="spellStart"/>
      <w:r w:rsidRPr="00055EC9">
        <w:rPr>
          <w:b/>
          <w:bCs/>
          <w:sz w:val="28"/>
          <w:szCs w:val="28"/>
          <w:lang w:val="uk-UA"/>
        </w:rPr>
        <w:t>Коломоєць</w:t>
      </w:r>
      <w:proofErr w:type="spellEnd"/>
    </w:p>
    <w:p w14:paraId="251CE43A" w14:textId="77777777" w:rsidR="000C1058" w:rsidRDefault="000C1058" w:rsidP="00834873">
      <w:pPr>
        <w:rPr>
          <w:b/>
          <w:bCs/>
          <w:sz w:val="28"/>
          <w:szCs w:val="28"/>
          <w:lang w:val="uk-UA"/>
        </w:rPr>
      </w:pPr>
    </w:p>
    <w:p w14:paraId="71A35321" w14:textId="77777777" w:rsidR="0050230B" w:rsidRPr="00055EC9" w:rsidRDefault="0050230B" w:rsidP="00834873">
      <w:pPr>
        <w:rPr>
          <w:b/>
          <w:bCs/>
          <w:sz w:val="28"/>
          <w:szCs w:val="28"/>
          <w:lang w:val="uk-UA"/>
        </w:rPr>
      </w:pPr>
    </w:p>
    <w:p w14:paraId="0055C5AE" w14:textId="38D89C52" w:rsidR="001B19CE" w:rsidRPr="00055EC9" w:rsidRDefault="00726B2D" w:rsidP="00834873">
      <w:pPr>
        <w:rPr>
          <w:b/>
          <w:bCs/>
          <w:sz w:val="28"/>
          <w:szCs w:val="28"/>
          <w:lang w:val="uk-UA"/>
        </w:rPr>
      </w:pPr>
      <w:r w:rsidRPr="00055EC9">
        <w:rPr>
          <w:b/>
          <w:bCs/>
          <w:sz w:val="28"/>
          <w:szCs w:val="28"/>
          <w:lang w:val="uk-UA"/>
        </w:rPr>
        <w:t>Секретар ком</w:t>
      </w:r>
      <w:r w:rsidR="001B19CE" w:rsidRPr="00055EC9">
        <w:rPr>
          <w:b/>
          <w:bCs/>
          <w:sz w:val="28"/>
          <w:szCs w:val="28"/>
          <w:lang w:val="uk-UA"/>
        </w:rPr>
        <w:t xml:space="preserve">ісії          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                                  </w:t>
      </w:r>
      <w:r w:rsidR="001B19CE" w:rsidRPr="00055EC9">
        <w:rPr>
          <w:b/>
          <w:bCs/>
          <w:sz w:val="28"/>
          <w:szCs w:val="28"/>
          <w:lang w:val="uk-UA"/>
        </w:rPr>
        <w:t xml:space="preserve">              </w:t>
      </w:r>
      <w:r w:rsidR="00A1366A" w:rsidRPr="00055EC9">
        <w:rPr>
          <w:b/>
          <w:bCs/>
          <w:sz w:val="28"/>
          <w:szCs w:val="28"/>
          <w:lang w:val="uk-UA"/>
        </w:rPr>
        <w:t xml:space="preserve"> </w:t>
      </w:r>
      <w:r w:rsidR="001B19CE" w:rsidRPr="00055EC9">
        <w:rPr>
          <w:b/>
          <w:bCs/>
          <w:sz w:val="28"/>
          <w:szCs w:val="28"/>
          <w:lang w:val="uk-UA"/>
        </w:rPr>
        <w:t xml:space="preserve">Т.В. </w:t>
      </w:r>
      <w:proofErr w:type="spellStart"/>
      <w:r w:rsidR="001B19CE" w:rsidRPr="00055EC9">
        <w:rPr>
          <w:b/>
          <w:bCs/>
          <w:sz w:val="28"/>
          <w:szCs w:val="28"/>
          <w:lang w:val="uk-UA"/>
        </w:rPr>
        <w:t>Корнякова</w:t>
      </w:r>
      <w:proofErr w:type="spellEnd"/>
    </w:p>
    <w:p w14:paraId="1298CD96" w14:textId="77777777" w:rsidR="00834873" w:rsidRPr="00055EC9" w:rsidRDefault="00834873">
      <w:pPr>
        <w:rPr>
          <w:b/>
          <w:bCs/>
          <w:sz w:val="28"/>
          <w:szCs w:val="28"/>
          <w:lang w:val="uk-UA"/>
        </w:rPr>
      </w:pPr>
    </w:p>
    <w:sectPr w:rsidR="00834873" w:rsidRPr="00055EC9" w:rsidSect="000F6AE6">
      <w:headerReference w:type="default" r:id="rId11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D1121" w14:textId="77777777" w:rsidR="008E6CE1" w:rsidRDefault="008E6CE1" w:rsidP="00DB0784">
      <w:r>
        <w:separator/>
      </w:r>
    </w:p>
  </w:endnote>
  <w:endnote w:type="continuationSeparator" w:id="0">
    <w:p w14:paraId="045C4F65" w14:textId="77777777" w:rsidR="008E6CE1" w:rsidRDefault="008E6CE1" w:rsidP="00D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D2E58" w14:textId="77777777" w:rsidR="008E6CE1" w:rsidRDefault="008E6CE1" w:rsidP="00DB0784">
      <w:r>
        <w:separator/>
      </w:r>
    </w:p>
  </w:footnote>
  <w:footnote w:type="continuationSeparator" w:id="0">
    <w:p w14:paraId="17AECF15" w14:textId="77777777" w:rsidR="008E6CE1" w:rsidRDefault="008E6CE1" w:rsidP="00D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642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BE46C6" w14:textId="03A93B70" w:rsidR="00DB0784" w:rsidRPr="00DB0784" w:rsidRDefault="00DB0784">
        <w:pPr>
          <w:pStyle w:val="ad"/>
          <w:jc w:val="center"/>
          <w:rPr>
            <w:sz w:val="28"/>
            <w:szCs w:val="28"/>
          </w:rPr>
        </w:pPr>
        <w:r w:rsidRPr="00DB0784">
          <w:rPr>
            <w:sz w:val="28"/>
            <w:szCs w:val="28"/>
          </w:rPr>
          <w:fldChar w:fldCharType="begin"/>
        </w:r>
        <w:r w:rsidRPr="00DB0784">
          <w:rPr>
            <w:sz w:val="28"/>
            <w:szCs w:val="28"/>
          </w:rPr>
          <w:instrText>PAGE   \* MERGEFORMAT</w:instrText>
        </w:r>
        <w:r w:rsidRPr="00DB0784">
          <w:rPr>
            <w:sz w:val="28"/>
            <w:szCs w:val="28"/>
          </w:rPr>
          <w:fldChar w:fldCharType="separate"/>
        </w:r>
        <w:r w:rsidR="0050230B">
          <w:rPr>
            <w:noProof/>
            <w:sz w:val="28"/>
            <w:szCs w:val="28"/>
          </w:rPr>
          <w:t>10</w:t>
        </w:r>
        <w:r w:rsidRPr="00DB0784">
          <w:rPr>
            <w:sz w:val="28"/>
            <w:szCs w:val="28"/>
          </w:rPr>
          <w:fldChar w:fldCharType="end"/>
        </w:r>
      </w:p>
    </w:sdtContent>
  </w:sdt>
  <w:p w14:paraId="5FBF68C5" w14:textId="77777777" w:rsidR="00DB0784" w:rsidRDefault="00DB07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8F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1C40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BF4"/>
    <w:multiLevelType w:val="hybridMultilevel"/>
    <w:tmpl w:val="F76470CE"/>
    <w:lvl w:ilvl="0" w:tplc="950A41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B12AE9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9FD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190487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9A3D41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37E0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7B69"/>
    <w:multiLevelType w:val="hybridMultilevel"/>
    <w:tmpl w:val="FB4893A6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4B5FDB"/>
    <w:multiLevelType w:val="hybridMultilevel"/>
    <w:tmpl w:val="1C926728"/>
    <w:lvl w:ilvl="0" w:tplc="8154EA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8901AC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41797"/>
    <w:multiLevelType w:val="hybridMultilevel"/>
    <w:tmpl w:val="D81A0E1E"/>
    <w:lvl w:ilvl="0" w:tplc="89087FC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8257ED"/>
    <w:multiLevelType w:val="hybridMultilevel"/>
    <w:tmpl w:val="6C6CFC40"/>
    <w:lvl w:ilvl="0" w:tplc="C63EEB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177FD"/>
    <w:multiLevelType w:val="hybridMultilevel"/>
    <w:tmpl w:val="26725840"/>
    <w:lvl w:ilvl="0" w:tplc="9C38ABE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DD2264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035329"/>
    <w:multiLevelType w:val="hybridMultilevel"/>
    <w:tmpl w:val="1D60459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117A7"/>
    <w:multiLevelType w:val="hybridMultilevel"/>
    <w:tmpl w:val="E962ECDA"/>
    <w:lvl w:ilvl="0" w:tplc="16145730">
      <w:start w:val="1"/>
      <w:numFmt w:val="decimal"/>
      <w:suff w:val="space"/>
      <w:lvlText w:val="%1."/>
      <w:lvlJc w:val="left"/>
      <w:pPr>
        <w:ind w:left="1068" w:hanging="70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70A2"/>
    <w:multiLevelType w:val="hybridMultilevel"/>
    <w:tmpl w:val="635C171C"/>
    <w:lvl w:ilvl="0" w:tplc="6C58DE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B5E2188"/>
    <w:multiLevelType w:val="hybridMultilevel"/>
    <w:tmpl w:val="45B00688"/>
    <w:lvl w:ilvl="0" w:tplc="C922A2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7D49"/>
    <w:multiLevelType w:val="multilevel"/>
    <w:tmpl w:val="C666EF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47D0638"/>
    <w:multiLevelType w:val="hybridMultilevel"/>
    <w:tmpl w:val="9AD8BC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714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B35CDE"/>
    <w:multiLevelType w:val="hybridMultilevel"/>
    <w:tmpl w:val="885CB610"/>
    <w:lvl w:ilvl="0" w:tplc="3E1036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3875C2E"/>
    <w:multiLevelType w:val="hybridMultilevel"/>
    <w:tmpl w:val="5A247A76"/>
    <w:lvl w:ilvl="0" w:tplc="6C9C35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B5370B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662C25"/>
    <w:multiLevelType w:val="hybridMultilevel"/>
    <w:tmpl w:val="B8B20DC8"/>
    <w:lvl w:ilvl="0" w:tplc="F4589C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0B0268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75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211C0F"/>
    <w:multiLevelType w:val="multilevel"/>
    <w:tmpl w:val="577A4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8"/>
      </w:rPr>
    </w:lvl>
  </w:abstractNum>
  <w:abstractNum w:abstractNumId="30">
    <w:nsid w:val="7C435B8C"/>
    <w:multiLevelType w:val="hybridMultilevel"/>
    <w:tmpl w:val="BCA0EC84"/>
    <w:lvl w:ilvl="0" w:tplc="950A41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5E1F66"/>
    <w:multiLevelType w:val="hybridMultilevel"/>
    <w:tmpl w:val="B376672C"/>
    <w:lvl w:ilvl="0" w:tplc="CCD0C6D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13"/>
  </w:num>
  <w:num w:numId="5">
    <w:abstractNumId w:val="26"/>
  </w:num>
  <w:num w:numId="6">
    <w:abstractNumId w:val="10"/>
  </w:num>
  <w:num w:numId="7">
    <w:abstractNumId w:val="19"/>
  </w:num>
  <w:num w:numId="8">
    <w:abstractNumId w:val="1"/>
  </w:num>
  <w:num w:numId="9">
    <w:abstractNumId w:val="31"/>
  </w:num>
  <w:num w:numId="10">
    <w:abstractNumId w:val="7"/>
  </w:num>
  <w:num w:numId="11">
    <w:abstractNumId w:val="15"/>
  </w:num>
  <w:num w:numId="12">
    <w:abstractNumId w:val="0"/>
  </w:num>
  <w:num w:numId="13">
    <w:abstractNumId w:val="21"/>
  </w:num>
  <w:num w:numId="14">
    <w:abstractNumId w:val="6"/>
  </w:num>
  <w:num w:numId="15">
    <w:abstractNumId w:val="4"/>
  </w:num>
  <w:num w:numId="16">
    <w:abstractNumId w:val="11"/>
  </w:num>
  <w:num w:numId="17">
    <w:abstractNumId w:val="2"/>
  </w:num>
  <w:num w:numId="18">
    <w:abstractNumId w:val="30"/>
  </w:num>
  <w:num w:numId="19">
    <w:abstractNumId w:val="27"/>
  </w:num>
  <w:num w:numId="20">
    <w:abstractNumId w:val="20"/>
  </w:num>
  <w:num w:numId="21">
    <w:abstractNumId w:val="17"/>
  </w:num>
  <w:num w:numId="22">
    <w:abstractNumId w:val="14"/>
  </w:num>
  <w:num w:numId="23">
    <w:abstractNumId w:val="5"/>
  </w:num>
  <w:num w:numId="24">
    <w:abstractNumId w:val="24"/>
  </w:num>
  <w:num w:numId="25">
    <w:abstractNumId w:val="23"/>
  </w:num>
  <w:num w:numId="26">
    <w:abstractNumId w:val="18"/>
  </w:num>
  <w:num w:numId="27">
    <w:abstractNumId w:val="22"/>
  </w:num>
  <w:num w:numId="28">
    <w:abstractNumId w:val="28"/>
  </w:num>
  <w:num w:numId="29">
    <w:abstractNumId w:val="12"/>
  </w:num>
  <w:num w:numId="30">
    <w:abstractNumId w:val="29"/>
  </w:num>
  <w:num w:numId="31">
    <w:abstractNumId w:val="16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6"/>
    <w:rsid w:val="000264F5"/>
    <w:rsid w:val="00055EC9"/>
    <w:rsid w:val="00057788"/>
    <w:rsid w:val="000C1058"/>
    <w:rsid w:val="000C2AEE"/>
    <w:rsid w:val="000E3A81"/>
    <w:rsid w:val="000F2E9C"/>
    <w:rsid w:val="000F6AE6"/>
    <w:rsid w:val="0011775B"/>
    <w:rsid w:val="00140DDC"/>
    <w:rsid w:val="00152531"/>
    <w:rsid w:val="001955D9"/>
    <w:rsid w:val="001B19CE"/>
    <w:rsid w:val="001F042E"/>
    <w:rsid w:val="00253158"/>
    <w:rsid w:val="002558EF"/>
    <w:rsid w:val="002A3BFD"/>
    <w:rsid w:val="002A7825"/>
    <w:rsid w:val="002B0481"/>
    <w:rsid w:val="002B4553"/>
    <w:rsid w:val="002C3C63"/>
    <w:rsid w:val="002E3125"/>
    <w:rsid w:val="002E7661"/>
    <w:rsid w:val="0030454D"/>
    <w:rsid w:val="003318F0"/>
    <w:rsid w:val="003521A9"/>
    <w:rsid w:val="00354CDC"/>
    <w:rsid w:val="003630AC"/>
    <w:rsid w:val="00372944"/>
    <w:rsid w:val="00373068"/>
    <w:rsid w:val="003749C7"/>
    <w:rsid w:val="003940F8"/>
    <w:rsid w:val="003E4E61"/>
    <w:rsid w:val="004019AE"/>
    <w:rsid w:val="00401CA5"/>
    <w:rsid w:val="004073FB"/>
    <w:rsid w:val="00423CF5"/>
    <w:rsid w:val="00425590"/>
    <w:rsid w:val="00443D4E"/>
    <w:rsid w:val="00462876"/>
    <w:rsid w:val="00464B0A"/>
    <w:rsid w:val="00470405"/>
    <w:rsid w:val="00475D23"/>
    <w:rsid w:val="004A3F70"/>
    <w:rsid w:val="004A7D7D"/>
    <w:rsid w:val="004B104E"/>
    <w:rsid w:val="004C2FD9"/>
    <w:rsid w:val="004E13D0"/>
    <w:rsid w:val="004F7CD3"/>
    <w:rsid w:val="0050123B"/>
    <w:rsid w:val="0050230B"/>
    <w:rsid w:val="005245B6"/>
    <w:rsid w:val="00525CD7"/>
    <w:rsid w:val="005D7529"/>
    <w:rsid w:val="006140E1"/>
    <w:rsid w:val="00615FC6"/>
    <w:rsid w:val="006200DA"/>
    <w:rsid w:val="00622298"/>
    <w:rsid w:val="00655D2E"/>
    <w:rsid w:val="00681B47"/>
    <w:rsid w:val="006A1165"/>
    <w:rsid w:val="006B2BE0"/>
    <w:rsid w:val="006D3FEF"/>
    <w:rsid w:val="006E4C01"/>
    <w:rsid w:val="006E5F83"/>
    <w:rsid w:val="006E6199"/>
    <w:rsid w:val="00700F2E"/>
    <w:rsid w:val="007028E5"/>
    <w:rsid w:val="00702C56"/>
    <w:rsid w:val="00720E1B"/>
    <w:rsid w:val="00726B2D"/>
    <w:rsid w:val="00737D84"/>
    <w:rsid w:val="0076716E"/>
    <w:rsid w:val="00767535"/>
    <w:rsid w:val="00767FE9"/>
    <w:rsid w:val="0077240C"/>
    <w:rsid w:val="00780C80"/>
    <w:rsid w:val="00782635"/>
    <w:rsid w:val="007B7401"/>
    <w:rsid w:val="007F3263"/>
    <w:rsid w:val="0080091B"/>
    <w:rsid w:val="00804BC8"/>
    <w:rsid w:val="00805A1D"/>
    <w:rsid w:val="008121DE"/>
    <w:rsid w:val="008133C6"/>
    <w:rsid w:val="00834873"/>
    <w:rsid w:val="00835D09"/>
    <w:rsid w:val="00845CA0"/>
    <w:rsid w:val="00860E43"/>
    <w:rsid w:val="008A3C85"/>
    <w:rsid w:val="008C37B6"/>
    <w:rsid w:val="008D70DF"/>
    <w:rsid w:val="008E6CE1"/>
    <w:rsid w:val="00912A56"/>
    <w:rsid w:val="0092496A"/>
    <w:rsid w:val="009425FB"/>
    <w:rsid w:val="00980D48"/>
    <w:rsid w:val="00994AB9"/>
    <w:rsid w:val="009D03DE"/>
    <w:rsid w:val="009E0E70"/>
    <w:rsid w:val="009E3970"/>
    <w:rsid w:val="009E6EAE"/>
    <w:rsid w:val="00A1366A"/>
    <w:rsid w:val="00A650F4"/>
    <w:rsid w:val="00A667C7"/>
    <w:rsid w:val="00A84D3F"/>
    <w:rsid w:val="00A91C8D"/>
    <w:rsid w:val="00AB0271"/>
    <w:rsid w:val="00AC496E"/>
    <w:rsid w:val="00AD7B19"/>
    <w:rsid w:val="00AE4893"/>
    <w:rsid w:val="00B0393C"/>
    <w:rsid w:val="00B74EFF"/>
    <w:rsid w:val="00B821BC"/>
    <w:rsid w:val="00BA5618"/>
    <w:rsid w:val="00BB1A55"/>
    <w:rsid w:val="00BE357C"/>
    <w:rsid w:val="00BE630B"/>
    <w:rsid w:val="00BE643E"/>
    <w:rsid w:val="00C44A3D"/>
    <w:rsid w:val="00C526A3"/>
    <w:rsid w:val="00C709BC"/>
    <w:rsid w:val="00C76E1E"/>
    <w:rsid w:val="00C80BB3"/>
    <w:rsid w:val="00C81C36"/>
    <w:rsid w:val="00CB08D6"/>
    <w:rsid w:val="00CC1302"/>
    <w:rsid w:val="00CC2EC7"/>
    <w:rsid w:val="00CD0B23"/>
    <w:rsid w:val="00CD6BAD"/>
    <w:rsid w:val="00CD6CA9"/>
    <w:rsid w:val="00CF190A"/>
    <w:rsid w:val="00CF5A01"/>
    <w:rsid w:val="00D03F36"/>
    <w:rsid w:val="00D04232"/>
    <w:rsid w:val="00D15FF8"/>
    <w:rsid w:val="00D21AC2"/>
    <w:rsid w:val="00D255BE"/>
    <w:rsid w:val="00D55687"/>
    <w:rsid w:val="00D9037D"/>
    <w:rsid w:val="00D90514"/>
    <w:rsid w:val="00DB0784"/>
    <w:rsid w:val="00DB0D20"/>
    <w:rsid w:val="00DC7F74"/>
    <w:rsid w:val="00DD13B8"/>
    <w:rsid w:val="00DE4DF7"/>
    <w:rsid w:val="00E472DF"/>
    <w:rsid w:val="00E74CFB"/>
    <w:rsid w:val="00E92749"/>
    <w:rsid w:val="00EA7C3E"/>
    <w:rsid w:val="00ED24F7"/>
    <w:rsid w:val="00EF0F10"/>
    <w:rsid w:val="00EF6F39"/>
    <w:rsid w:val="00F11428"/>
    <w:rsid w:val="00F17ED0"/>
    <w:rsid w:val="00F20F52"/>
    <w:rsid w:val="00F32137"/>
    <w:rsid w:val="00F33C88"/>
    <w:rsid w:val="00F34756"/>
    <w:rsid w:val="00F512DC"/>
    <w:rsid w:val="00F54988"/>
    <w:rsid w:val="00F81F74"/>
    <w:rsid w:val="00FB5A71"/>
    <w:rsid w:val="00FC2810"/>
    <w:rsid w:val="00FC5D68"/>
    <w:rsid w:val="00FD6690"/>
    <w:rsid w:val="00FD7B44"/>
    <w:rsid w:val="00FE1D3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A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A667C7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687"/>
    <w:rPr>
      <w:color w:val="0000FF"/>
      <w:u w:val="single"/>
    </w:rPr>
  </w:style>
  <w:style w:type="paragraph" w:styleId="a4">
    <w:name w:val="Title"/>
    <w:basedOn w:val="a"/>
    <w:link w:val="a5"/>
    <w:qFormat/>
    <w:rsid w:val="00D55687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D556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5687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667C7"/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667C7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A667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6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2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E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15973,baiaagaaboqcaaad8zgaaawppaaaaaaaaaaaaaaaaaaaaaaaaaaaaaaaaaaaaaaaaaaaaaaaaaaaaaaaaaaaaaaaaaaaaaaaaaaaaaaaaaaaaaaaaaaaaaaaaaaaaaaaaaaaaaaaaaaaaaaaaaaaaaaaaaaaaaaaaaaaaaaaaaaaaaaaaaaaaaaaaaaaaaaaaaaaaaaaaaaaaaaaaaaaaaaaaaaaaaaaaaaaaaa"/>
    <w:basedOn w:val="a"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3749C7"/>
    <w:pPr>
      <w:spacing w:before="100" w:beforeAutospacing="1" w:after="100" w:afterAutospacing="1"/>
    </w:pPr>
    <w:rPr>
      <w:lang w:val="uk-UA" w:eastAsia="uk-UA"/>
    </w:rPr>
  </w:style>
  <w:style w:type="paragraph" w:styleId="ad">
    <w:name w:val="header"/>
    <w:basedOn w:val="a"/>
    <w:link w:val="ae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0784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07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10687</Words>
  <Characters>6092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15</cp:revision>
  <cp:lastPrinted>2023-11-24T10:19:00Z</cp:lastPrinted>
  <dcterms:created xsi:type="dcterms:W3CDTF">2023-11-23T19:18:00Z</dcterms:created>
  <dcterms:modified xsi:type="dcterms:W3CDTF">2023-11-27T14:42:00Z</dcterms:modified>
</cp:coreProperties>
</file>