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810015">
        <w:t>9</w:t>
      </w:r>
      <w:r w:rsidR="00E31C3E">
        <w:t>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FC0755" w:rsidRPr="00FC0755" w:rsidRDefault="00FC0755" w:rsidP="00FC0755">
      <w:pPr>
        <w:jc w:val="right"/>
      </w:pPr>
      <w:r w:rsidRPr="00FC0755">
        <w:t>05 грудня 2023 року</w:t>
      </w:r>
    </w:p>
    <w:p w:rsidR="00FC0755" w:rsidRPr="00FC0755" w:rsidRDefault="00FC0755" w:rsidP="00FC0755">
      <w:pPr>
        <w:jc w:val="right"/>
      </w:pPr>
      <w:r w:rsidRPr="00FC0755">
        <w:t>14.00</w:t>
      </w:r>
    </w:p>
    <w:p w:rsidR="009D79DC" w:rsidRPr="00027374" w:rsidRDefault="009D79DC" w:rsidP="009D79DC">
      <w:pPr>
        <w:jc w:val="right"/>
      </w:pPr>
      <w:bookmarkStart w:id="0" w:name="_GoBack"/>
      <w:bookmarkEnd w:id="0"/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D2226B" w:rsidRPr="00D2226B">
        <w:rPr>
          <w:szCs w:val="28"/>
        </w:rPr>
        <w:t xml:space="preserve">голови постійної комісії з питань діяльності комунальних підприємств та підприємництва                  </w:t>
      </w:r>
      <w:proofErr w:type="spellStart"/>
      <w:r w:rsidR="00D2226B" w:rsidRPr="00D2226B">
        <w:rPr>
          <w:szCs w:val="28"/>
        </w:rPr>
        <w:t>Тимошенка</w:t>
      </w:r>
      <w:proofErr w:type="spellEnd"/>
      <w:r w:rsidR="00D2226B" w:rsidRPr="00D2226B">
        <w:rPr>
          <w:szCs w:val="28"/>
        </w:rPr>
        <w:t xml:space="preserve"> В.В.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="00810015">
        <w:rPr>
          <w:szCs w:val="28"/>
        </w:rPr>
        <w:t>,,</w:t>
      </w:r>
      <w:r w:rsidR="00810015" w:rsidRPr="00810015">
        <w:rPr>
          <w:bCs/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</w:t>
      </w:r>
      <w:r w:rsidR="00810015">
        <w:rPr>
          <w:bCs/>
          <w:szCs w:val="28"/>
        </w:rPr>
        <w:t xml:space="preserve"> міст Дніпропетровської області</w:t>
      </w:r>
      <w:r w:rsidR="00810015" w:rsidRPr="00810015">
        <w:rPr>
          <w:bCs/>
          <w:szCs w:val="28"/>
        </w:rPr>
        <w:t>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10015" w:rsidRPr="00810015" w:rsidRDefault="00810015" w:rsidP="0081001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10015">
        <w:rPr>
          <w:szCs w:val="28"/>
        </w:rPr>
        <w:t xml:space="preserve">. Інформацію </w:t>
      </w:r>
      <w:proofErr w:type="spellStart"/>
      <w:r w:rsidRPr="00810015">
        <w:rPr>
          <w:szCs w:val="28"/>
        </w:rPr>
        <w:t>Тимошенка</w:t>
      </w:r>
      <w:proofErr w:type="spellEnd"/>
      <w:r w:rsidRPr="00810015">
        <w:rPr>
          <w:szCs w:val="28"/>
        </w:rPr>
        <w:t xml:space="preserve"> В.В. про внесення до порядку денного вісімнадцятої сесії Дніпропетровської обласної ради VIII скликання </w:t>
      </w:r>
      <w:proofErr w:type="spellStart"/>
      <w:r w:rsidRPr="00810015">
        <w:rPr>
          <w:szCs w:val="28"/>
        </w:rPr>
        <w:t>проєкту</w:t>
      </w:r>
      <w:proofErr w:type="spellEnd"/>
      <w:r w:rsidRPr="00810015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взяти до відома.</w:t>
      </w:r>
    </w:p>
    <w:p w:rsidR="00810015" w:rsidRPr="00810015" w:rsidRDefault="00810015" w:rsidP="00810015">
      <w:pPr>
        <w:ind w:firstLine="709"/>
        <w:jc w:val="both"/>
        <w:rPr>
          <w:szCs w:val="28"/>
        </w:rPr>
      </w:pPr>
      <w:r w:rsidRPr="00810015">
        <w:rPr>
          <w:szCs w:val="28"/>
        </w:rPr>
        <w:t xml:space="preserve">2. Погодити </w:t>
      </w:r>
      <w:proofErr w:type="spellStart"/>
      <w:r w:rsidRPr="00810015">
        <w:rPr>
          <w:szCs w:val="28"/>
        </w:rPr>
        <w:t>проєкт</w:t>
      </w:r>
      <w:proofErr w:type="spellEnd"/>
      <w:r w:rsidRPr="00810015">
        <w:rPr>
          <w:szCs w:val="28"/>
        </w:rPr>
        <w:t xml:space="preserve"> рішення </w:t>
      </w:r>
      <w:proofErr w:type="spellStart"/>
      <w:r w:rsidRPr="00810015">
        <w:rPr>
          <w:szCs w:val="28"/>
        </w:rPr>
        <w:t>„Про</w:t>
      </w:r>
      <w:proofErr w:type="spellEnd"/>
      <w:r w:rsidRPr="00810015">
        <w:rPr>
          <w:szCs w:val="28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</w:t>
      </w:r>
      <w:r>
        <w:rPr>
          <w:szCs w:val="28"/>
        </w:rPr>
        <w:t xml:space="preserve"> міст Дніпропетровської області</w:t>
      </w:r>
      <w:r w:rsidRPr="00810015">
        <w:rPr>
          <w:szCs w:val="28"/>
        </w:rPr>
        <w:t>”</w:t>
      </w:r>
    </w:p>
    <w:p w:rsidR="00810015" w:rsidRPr="00810015" w:rsidRDefault="00810015" w:rsidP="00810015">
      <w:pPr>
        <w:ind w:firstLine="709"/>
        <w:jc w:val="both"/>
        <w:rPr>
          <w:szCs w:val="28"/>
        </w:rPr>
      </w:pPr>
      <w:r w:rsidRPr="00810015">
        <w:rPr>
          <w:szCs w:val="28"/>
        </w:rPr>
        <w:t xml:space="preserve">3. Рекомендувати сесії обласної ради розглянути </w:t>
      </w:r>
      <w:proofErr w:type="spellStart"/>
      <w:r w:rsidRPr="00810015">
        <w:rPr>
          <w:szCs w:val="28"/>
        </w:rPr>
        <w:t>проєкт</w:t>
      </w:r>
      <w:proofErr w:type="spellEnd"/>
      <w:r w:rsidRPr="00810015">
        <w:rPr>
          <w:szCs w:val="28"/>
        </w:rPr>
        <w:t xml:space="preserve"> рішення  </w:t>
      </w:r>
      <w:proofErr w:type="spellStart"/>
      <w:r w:rsidRPr="00810015">
        <w:rPr>
          <w:szCs w:val="28"/>
        </w:rPr>
        <w:t>„Про</w:t>
      </w:r>
      <w:proofErr w:type="spellEnd"/>
      <w:r w:rsidRPr="00810015">
        <w:rPr>
          <w:szCs w:val="28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області.”</w:t>
      </w:r>
    </w:p>
    <w:p w:rsidR="00571D9B" w:rsidRDefault="00810015" w:rsidP="00810015">
      <w:pPr>
        <w:ind w:firstLine="709"/>
        <w:jc w:val="both"/>
        <w:rPr>
          <w:bCs/>
          <w:szCs w:val="28"/>
          <w:lang w:val="ru-RU"/>
        </w:rPr>
      </w:pPr>
      <w:r w:rsidRPr="00810015">
        <w:rPr>
          <w:szCs w:val="28"/>
        </w:rPr>
        <w:t xml:space="preserve">Доповідачем з цього питання затвердити </w:t>
      </w:r>
      <w:proofErr w:type="spellStart"/>
      <w:r w:rsidRPr="00810015">
        <w:rPr>
          <w:szCs w:val="28"/>
        </w:rPr>
        <w:t>Тимошенка</w:t>
      </w:r>
      <w:proofErr w:type="spellEnd"/>
      <w:r w:rsidRPr="00810015">
        <w:rPr>
          <w:szCs w:val="28"/>
        </w:rPr>
        <w:t xml:space="preserve"> В.В.</w:t>
      </w:r>
    </w:p>
    <w:p w:rsidR="00571D9B" w:rsidRPr="00571D9B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CF" w:rsidRDefault="00085ACF" w:rsidP="00266F76">
      <w:r>
        <w:separator/>
      </w:r>
    </w:p>
  </w:endnote>
  <w:endnote w:type="continuationSeparator" w:id="0">
    <w:p w:rsidR="00085ACF" w:rsidRDefault="00085ACF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CF" w:rsidRDefault="00085ACF" w:rsidP="00266F76">
      <w:r>
        <w:separator/>
      </w:r>
    </w:p>
  </w:footnote>
  <w:footnote w:type="continuationSeparator" w:id="0">
    <w:p w:rsidR="00085ACF" w:rsidRDefault="00085ACF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015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64818"/>
    <w:rsid w:val="000753BD"/>
    <w:rsid w:val="00085ACF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F1FB7"/>
    <w:rsid w:val="001F5994"/>
    <w:rsid w:val="0020525C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55C03"/>
    <w:rsid w:val="007A5E8B"/>
    <w:rsid w:val="007C5B88"/>
    <w:rsid w:val="007D64F6"/>
    <w:rsid w:val="007E39BB"/>
    <w:rsid w:val="007E4D27"/>
    <w:rsid w:val="00810015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C0755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5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5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8</cp:revision>
  <cp:lastPrinted>2023-11-29T09:16:00Z</cp:lastPrinted>
  <dcterms:created xsi:type="dcterms:W3CDTF">2023-07-26T08:43:00Z</dcterms:created>
  <dcterms:modified xsi:type="dcterms:W3CDTF">2023-11-29T09:18:00Z</dcterms:modified>
</cp:coreProperties>
</file>