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C40AE3" w:rsidP="005F0645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2</w:t>
      </w:r>
      <w:r w:rsidR="00E44685">
        <w:rPr>
          <w:b/>
          <w:bCs/>
          <w:lang w:eastAsia="zh-CN"/>
        </w:rPr>
        <w:t>/10</w:t>
      </w:r>
    </w:p>
    <w:p w:rsidR="00D45919" w:rsidRPr="00D45919" w:rsidRDefault="00D45919" w:rsidP="005F0645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E44685" w:rsidRPr="00D45919" w:rsidRDefault="00E44685" w:rsidP="005F0645">
      <w:pPr>
        <w:tabs>
          <w:tab w:val="left" w:pos="7088"/>
        </w:tabs>
        <w:suppressAutoHyphens/>
        <w:ind w:firstLine="6804"/>
        <w:rPr>
          <w:lang w:eastAsia="zh-CN"/>
        </w:rPr>
      </w:pPr>
      <w:r>
        <w:rPr>
          <w:lang w:eastAsia="zh-CN"/>
        </w:rPr>
        <w:t>05 грудня</w:t>
      </w:r>
      <w:r w:rsidRPr="00D45919">
        <w:rPr>
          <w:lang w:eastAsia="zh-CN"/>
        </w:rPr>
        <w:t xml:space="preserve"> 2023 року</w:t>
      </w:r>
    </w:p>
    <w:p w:rsidR="00E44685" w:rsidRPr="00D45919" w:rsidRDefault="00E44685" w:rsidP="005F0645">
      <w:pPr>
        <w:tabs>
          <w:tab w:val="left" w:pos="6521"/>
        </w:tabs>
        <w:suppressAutoHyphens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11</w:t>
      </w:r>
      <w:r w:rsidRPr="00D45919">
        <w:rPr>
          <w:lang w:eastAsia="zh-CN"/>
        </w:rPr>
        <w:t>.00</w:t>
      </w:r>
    </w:p>
    <w:p w:rsidR="00C40AE3" w:rsidRPr="00D45919" w:rsidRDefault="00C40AE3" w:rsidP="005F0645">
      <w:pPr>
        <w:tabs>
          <w:tab w:val="left" w:pos="6521"/>
        </w:tabs>
        <w:suppressAutoHyphens/>
        <w:ind w:firstLine="6804"/>
        <w:rPr>
          <w:lang w:eastAsia="zh-CN"/>
        </w:rPr>
      </w:pPr>
    </w:p>
    <w:p w:rsidR="00C0077C" w:rsidRDefault="00C40AE3" w:rsidP="00876F67">
      <w:pPr>
        <w:ind w:firstLine="708"/>
        <w:jc w:val="both"/>
        <w:rPr>
          <w:b/>
          <w:szCs w:val="28"/>
        </w:rPr>
      </w:pPr>
      <w:r w:rsidRPr="00C40AE3">
        <w:rPr>
          <w:szCs w:val="28"/>
        </w:rPr>
        <w:t>Заслухавши та обговоривш</w:t>
      </w:r>
      <w:r>
        <w:rPr>
          <w:szCs w:val="28"/>
        </w:rPr>
        <w:t xml:space="preserve">и інформацію директора </w:t>
      </w:r>
      <w:r w:rsidRPr="00C40AE3">
        <w:rPr>
          <w:szCs w:val="28"/>
        </w:rPr>
        <w:t xml:space="preserve">департаменту екології та природних ресурсів Дніпропетровської обласної державної адміністрації – військової адміністрації </w:t>
      </w:r>
      <w:r w:rsidR="00D636DE">
        <w:rPr>
          <w:szCs w:val="28"/>
        </w:rPr>
        <w:t xml:space="preserve">Науменко Я.О. стосовно проєкту </w:t>
      </w:r>
      <w:r w:rsidR="00D636DE" w:rsidRPr="006E6230">
        <w:rPr>
          <w:szCs w:val="28"/>
        </w:rPr>
        <w:t xml:space="preserve">змін до рішення обласної ради від 21 жовтня 2015 року № 680-34/VI </w:t>
      </w:r>
      <w:proofErr w:type="spellStart"/>
      <w:r w:rsidR="00D636DE" w:rsidRPr="006E6230">
        <w:rPr>
          <w:szCs w:val="28"/>
        </w:rPr>
        <w:t>„Про</w:t>
      </w:r>
      <w:proofErr w:type="spellEnd"/>
      <w:r w:rsidR="00D636DE" w:rsidRPr="006E6230">
        <w:rPr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</w:t>
      </w:r>
      <w:r w:rsidR="00287666">
        <w:rPr>
          <w:szCs w:val="28"/>
        </w:rPr>
        <w:t>, п</w:t>
      </w:r>
      <w:r w:rsidRPr="00C40AE3">
        <w:rPr>
          <w:szCs w:val="28"/>
        </w:rPr>
        <w:t xml:space="preserve">остійна комісія </w:t>
      </w:r>
      <w:r w:rsidR="00876F67" w:rsidRPr="00876F67">
        <w:rPr>
          <w:b/>
          <w:szCs w:val="28"/>
        </w:rPr>
        <w:t>в и р і ш и л а:</w:t>
      </w:r>
    </w:p>
    <w:p w:rsidR="00876F67" w:rsidRDefault="00876F67" w:rsidP="00876F67">
      <w:pPr>
        <w:ind w:firstLine="708"/>
        <w:jc w:val="both"/>
        <w:rPr>
          <w:szCs w:val="28"/>
        </w:rPr>
      </w:pPr>
      <w:bookmarkStart w:id="0" w:name="_GoBack"/>
      <w:bookmarkEnd w:id="0"/>
    </w:p>
    <w:p w:rsidR="00C0077C" w:rsidRDefault="009706F0" w:rsidP="005F0645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Взяти до уваги</w:t>
      </w:r>
      <w:r w:rsidR="00C0077C" w:rsidRPr="009706F0">
        <w:rPr>
          <w:szCs w:val="28"/>
          <w:lang w:val="uk-UA"/>
        </w:rPr>
        <w:t xml:space="preserve"> інформацію директора департаменту</w:t>
      </w:r>
      <w:r w:rsidR="0001513C" w:rsidRPr="0001513C">
        <w:rPr>
          <w:lang w:val="uk-UA"/>
        </w:rPr>
        <w:t xml:space="preserve"> </w:t>
      </w:r>
      <w:r w:rsidR="0001513C" w:rsidRPr="0001513C">
        <w:rPr>
          <w:szCs w:val="28"/>
          <w:lang w:val="uk-UA"/>
        </w:rPr>
        <w:t>екології та природних ресурсів Дніпропетровської обласної державної адміністрації – військової адміністрації</w:t>
      </w:r>
      <w:r w:rsidRPr="009706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5F0645" w:rsidRDefault="005F0645" w:rsidP="005F0645">
      <w:pPr>
        <w:pStyle w:val="ab"/>
        <w:shd w:val="clear" w:color="auto" w:fill="FFFFFF"/>
        <w:tabs>
          <w:tab w:val="left" w:pos="1134"/>
        </w:tabs>
        <w:ind w:left="709" w:right="-1"/>
        <w:jc w:val="both"/>
        <w:rPr>
          <w:szCs w:val="28"/>
          <w:lang w:val="uk-UA"/>
        </w:rPr>
      </w:pPr>
    </w:p>
    <w:p w:rsidR="005F0645" w:rsidRDefault="005F0645" w:rsidP="005F0645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Cs w:val="28"/>
          <w:lang w:val="uk-UA"/>
        </w:rPr>
      </w:pPr>
      <w:r w:rsidRPr="005F0645">
        <w:rPr>
          <w:szCs w:val="28"/>
          <w:lang w:val="uk-UA"/>
        </w:rPr>
        <w:t>Підтримати проєкт рішення обласної ради</w:t>
      </w:r>
      <w:r>
        <w:rPr>
          <w:szCs w:val="28"/>
          <w:lang w:val="uk-UA"/>
        </w:rPr>
        <w:t xml:space="preserve"> </w:t>
      </w:r>
      <w:proofErr w:type="spellStart"/>
      <w:r w:rsidRPr="00D636DE">
        <w:rPr>
          <w:lang w:val="uk-UA"/>
        </w:rPr>
        <w:t>„</w:t>
      </w:r>
      <w:r w:rsidRPr="00D636DE">
        <w:rPr>
          <w:szCs w:val="28"/>
          <w:lang w:val="uk-UA"/>
        </w:rPr>
        <w:t>Про</w:t>
      </w:r>
      <w:proofErr w:type="spellEnd"/>
      <w:r w:rsidRPr="00D636DE">
        <w:rPr>
          <w:szCs w:val="28"/>
          <w:lang w:val="uk-UA"/>
        </w:rPr>
        <w:t xml:space="preserve"> внесення змін до рішення обласної ради</w:t>
      </w:r>
      <w:r w:rsidRPr="00D636DE">
        <w:rPr>
          <w:color w:val="000000"/>
          <w:szCs w:val="28"/>
          <w:lang w:val="uk-UA"/>
        </w:rPr>
        <w:t xml:space="preserve"> від 21 жовтня 2015 року № 680-34/</w:t>
      </w:r>
      <w:r w:rsidRPr="00E513D4">
        <w:rPr>
          <w:color w:val="000000"/>
          <w:szCs w:val="28"/>
          <w:lang w:val="en-US"/>
        </w:rPr>
        <w:t>VI</w:t>
      </w:r>
      <w:r w:rsidRPr="00D636DE">
        <w:rPr>
          <w:color w:val="000000"/>
          <w:szCs w:val="28"/>
          <w:lang w:val="uk-UA"/>
        </w:rPr>
        <w:t xml:space="preserve"> </w:t>
      </w:r>
      <w:proofErr w:type="spellStart"/>
      <w:r w:rsidRPr="00D636DE">
        <w:rPr>
          <w:color w:val="000000"/>
          <w:szCs w:val="28"/>
          <w:lang w:val="uk-UA"/>
        </w:rPr>
        <w:t>„Про</w:t>
      </w:r>
      <w:proofErr w:type="spellEnd"/>
      <w:r w:rsidRPr="00D636DE">
        <w:rPr>
          <w:color w:val="000000"/>
          <w:szCs w:val="28"/>
          <w:lang w:val="uk-UA"/>
        </w:rPr>
        <w:t xml:space="preserve"> Дніпропетровську обласну комплексну програму (стратегію) екологічної безпеки та запобігання змінам клімату </w:t>
      </w:r>
      <w:r w:rsidRPr="00D636DE">
        <w:rPr>
          <w:szCs w:val="28"/>
          <w:lang w:val="uk-UA"/>
        </w:rPr>
        <w:t>на 2016 – 2025 роки”</w:t>
      </w:r>
      <w:r w:rsidRPr="00D636DE">
        <w:rPr>
          <w:b/>
          <w:szCs w:val="28"/>
          <w:lang w:val="uk-UA"/>
        </w:rPr>
        <w:t xml:space="preserve"> </w:t>
      </w:r>
      <w:r w:rsidRPr="00D636DE">
        <w:rPr>
          <w:szCs w:val="28"/>
          <w:lang w:val="uk-UA"/>
        </w:rPr>
        <w:t>(зі змінами)”</w:t>
      </w:r>
      <w:r>
        <w:rPr>
          <w:szCs w:val="28"/>
          <w:lang w:val="uk-UA"/>
        </w:rPr>
        <w:t>.</w:t>
      </w:r>
    </w:p>
    <w:p w:rsidR="009706F0" w:rsidRPr="00D636DE" w:rsidRDefault="009706F0" w:rsidP="005F0645">
      <w:pPr>
        <w:rPr>
          <w:szCs w:val="28"/>
        </w:rPr>
      </w:pPr>
    </w:p>
    <w:p w:rsidR="009706F0" w:rsidRPr="009706F0" w:rsidRDefault="009706F0" w:rsidP="005F0645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9706F0">
        <w:rPr>
          <w:szCs w:val="28"/>
          <w:lang w:val="uk-UA"/>
        </w:rPr>
        <w:t>екомендувати сесії обласн</w:t>
      </w:r>
      <w:r w:rsidR="00F755B5">
        <w:rPr>
          <w:szCs w:val="28"/>
          <w:lang w:val="uk-UA"/>
        </w:rPr>
        <w:t>ої ради розглянути та погодити</w:t>
      </w:r>
      <w:r w:rsidRPr="009706F0">
        <w:rPr>
          <w:szCs w:val="28"/>
          <w:lang w:val="uk-UA"/>
        </w:rPr>
        <w:t xml:space="preserve"> проєкт рішення </w:t>
      </w:r>
      <w:proofErr w:type="spellStart"/>
      <w:r w:rsidR="00D636DE" w:rsidRPr="00D636DE">
        <w:rPr>
          <w:lang w:val="uk-UA"/>
        </w:rPr>
        <w:t>„</w:t>
      </w:r>
      <w:r w:rsidR="00D636DE" w:rsidRPr="00D636DE">
        <w:rPr>
          <w:szCs w:val="28"/>
          <w:lang w:val="uk-UA"/>
        </w:rPr>
        <w:t>Про</w:t>
      </w:r>
      <w:proofErr w:type="spellEnd"/>
      <w:r w:rsidR="00D636DE" w:rsidRPr="00D636DE">
        <w:rPr>
          <w:szCs w:val="28"/>
          <w:lang w:val="uk-UA"/>
        </w:rPr>
        <w:t xml:space="preserve"> внесення змін до рішення обласної ради</w:t>
      </w:r>
      <w:r w:rsidR="00D636DE" w:rsidRPr="00D636DE">
        <w:rPr>
          <w:color w:val="000000"/>
          <w:szCs w:val="28"/>
          <w:lang w:val="uk-UA"/>
        </w:rPr>
        <w:t xml:space="preserve"> від 21 жовтня </w:t>
      </w:r>
      <w:r w:rsidR="00D636DE">
        <w:rPr>
          <w:color w:val="000000"/>
          <w:szCs w:val="28"/>
          <w:lang w:val="uk-UA"/>
        </w:rPr>
        <w:t xml:space="preserve">        </w:t>
      </w:r>
      <w:r w:rsidR="00D636DE" w:rsidRPr="00D636DE">
        <w:rPr>
          <w:color w:val="000000"/>
          <w:szCs w:val="28"/>
          <w:lang w:val="uk-UA"/>
        </w:rPr>
        <w:t>2015 року № 680-34/</w:t>
      </w:r>
      <w:r w:rsidR="00D636DE" w:rsidRPr="00E513D4">
        <w:rPr>
          <w:color w:val="000000"/>
          <w:szCs w:val="28"/>
          <w:lang w:val="en-US"/>
        </w:rPr>
        <w:t>VI</w:t>
      </w:r>
      <w:r w:rsidR="00D636DE" w:rsidRPr="00D636DE">
        <w:rPr>
          <w:color w:val="000000"/>
          <w:szCs w:val="28"/>
          <w:lang w:val="uk-UA"/>
        </w:rPr>
        <w:t xml:space="preserve"> </w:t>
      </w:r>
      <w:proofErr w:type="spellStart"/>
      <w:r w:rsidR="00D636DE" w:rsidRPr="00D636DE">
        <w:rPr>
          <w:color w:val="000000"/>
          <w:szCs w:val="28"/>
          <w:lang w:val="uk-UA"/>
        </w:rPr>
        <w:t>„Про</w:t>
      </w:r>
      <w:proofErr w:type="spellEnd"/>
      <w:r w:rsidR="00D636DE" w:rsidRPr="00D636DE">
        <w:rPr>
          <w:color w:val="000000"/>
          <w:szCs w:val="28"/>
          <w:lang w:val="uk-UA"/>
        </w:rPr>
        <w:t xml:space="preserve"> Дніпропетровську обласну комплексну програму (стратегію) екологічної безпеки та запобігання змінам клімату </w:t>
      </w:r>
      <w:r w:rsidR="00D636DE" w:rsidRPr="00D636DE">
        <w:rPr>
          <w:szCs w:val="28"/>
          <w:lang w:val="uk-UA"/>
        </w:rPr>
        <w:t>на 2016 – 2025 роки”</w:t>
      </w:r>
      <w:r w:rsidR="00D636DE" w:rsidRPr="00D636DE">
        <w:rPr>
          <w:b/>
          <w:szCs w:val="28"/>
          <w:lang w:val="uk-UA"/>
        </w:rPr>
        <w:t xml:space="preserve"> </w:t>
      </w:r>
      <w:r w:rsidR="00D636DE" w:rsidRPr="00D636DE">
        <w:rPr>
          <w:szCs w:val="28"/>
          <w:lang w:val="uk-UA"/>
        </w:rPr>
        <w:t>(зі змінами)”</w:t>
      </w:r>
      <w:r w:rsidR="00D636DE">
        <w:rPr>
          <w:szCs w:val="28"/>
          <w:lang w:val="uk-UA"/>
        </w:rPr>
        <w:t>.</w:t>
      </w:r>
    </w:p>
    <w:p w:rsidR="009706F0" w:rsidRPr="00FF4137" w:rsidRDefault="009706F0" w:rsidP="005F0645">
      <w:pPr>
        <w:pStyle w:val="ab"/>
        <w:shd w:val="clear" w:color="auto" w:fill="FFFFFF"/>
        <w:tabs>
          <w:tab w:val="left" w:pos="1134"/>
        </w:tabs>
        <w:ind w:left="709" w:right="-1"/>
        <w:jc w:val="both"/>
        <w:rPr>
          <w:szCs w:val="28"/>
          <w:lang w:val="uk-UA"/>
        </w:rPr>
      </w:pPr>
    </w:p>
    <w:p w:rsidR="00FF4137" w:rsidRPr="00FF4137" w:rsidRDefault="00FF4137" w:rsidP="005F0645">
      <w:pPr>
        <w:pStyle w:val="ab"/>
        <w:rPr>
          <w:szCs w:val="28"/>
          <w:lang w:val="uk-UA"/>
        </w:rPr>
      </w:pPr>
    </w:p>
    <w:p w:rsidR="00732D84" w:rsidRDefault="00732D84" w:rsidP="005F0645">
      <w:pPr>
        <w:shd w:val="clear" w:color="auto" w:fill="FFFFFF"/>
        <w:jc w:val="both"/>
        <w:rPr>
          <w:b/>
          <w:szCs w:val="28"/>
        </w:rPr>
      </w:pPr>
    </w:p>
    <w:p w:rsidR="002E7112" w:rsidRPr="002E7112" w:rsidRDefault="002E7112" w:rsidP="005F0645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D" w:rsidRDefault="00A4245D">
      <w:r>
        <w:separator/>
      </w:r>
    </w:p>
  </w:endnote>
  <w:endnote w:type="continuationSeparator" w:id="0">
    <w:p w:rsidR="00A4245D" w:rsidRDefault="00A4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D" w:rsidRDefault="00A4245D">
      <w:r>
        <w:separator/>
      </w:r>
    </w:p>
  </w:footnote>
  <w:footnote w:type="continuationSeparator" w:id="0">
    <w:p w:rsidR="00A4245D" w:rsidRDefault="00A4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A4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645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A4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E81644E2"/>
    <w:lvl w:ilvl="0" w:tplc="EA08FB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56A97"/>
    <w:multiLevelType w:val="hybridMultilevel"/>
    <w:tmpl w:val="31E8E132"/>
    <w:lvl w:ilvl="0" w:tplc="73863F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1513C"/>
    <w:rsid w:val="00065F25"/>
    <w:rsid w:val="000A58F1"/>
    <w:rsid w:val="000C4CB6"/>
    <w:rsid w:val="000F503C"/>
    <w:rsid w:val="001B2892"/>
    <w:rsid w:val="001C4708"/>
    <w:rsid w:val="00235534"/>
    <w:rsid w:val="00287666"/>
    <w:rsid w:val="00291D9F"/>
    <w:rsid w:val="00292A9F"/>
    <w:rsid w:val="002E7112"/>
    <w:rsid w:val="00311D96"/>
    <w:rsid w:val="00317C08"/>
    <w:rsid w:val="003A6C8B"/>
    <w:rsid w:val="00414D52"/>
    <w:rsid w:val="00450C2A"/>
    <w:rsid w:val="00512AAE"/>
    <w:rsid w:val="00566E28"/>
    <w:rsid w:val="00575DC0"/>
    <w:rsid w:val="005A03A0"/>
    <w:rsid w:val="005A2F64"/>
    <w:rsid w:val="005F0645"/>
    <w:rsid w:val="00604CC5"/>
    <w:rsid w:val="00613FA1"/>
    <w:rsid w:val="00670E67"/>
    <w:rsid w:val="006E2E7E"/>
    <w:rsid w:val="0072274F"/>
    <w:rsid w:val="00732D84"/>
    <w:rsid w:val="007A066E"/>
    <w:rsid w:val="008554DA"/>
    <w:rsid w:val="0087265C"/>
    <w:rsid w:val="00876F67"/>
    <w:rsid w:val="009123BC"/>
    <w:rsid w:val="00943D44"/>
    <w:rsid w:val="00945D64"/>
    <w:rsid w:val="00967814"/>
    <w:rsid w:val="009706F0"/>
    <w:rsid w:val="009C3F63"/>
    <w:rsid w:val="00A4245D"/>
    <w:rsid w:val="00A765DF"/>
    <w:rsid w:val="00A80356"/>
    <w:rsid w:val="00AB348D"/>
    <w:rsid w:val="00B01811"/>
    <w:rsid w:val="00C0077C"/>
    <w:rsid w:val="00C25793"/>
    <w:rsid w:val="00C40AE3"/>
    <w:rsid w:val="00C81022"/>
    <w:rsid w:val="00D1550A"/>
    <w:rsid w:val="00D45919"/>
    <w:rsid w:val="00D60B63"/>
    <w:rsid w:val="00D636DE"/>
    <w:rsid w:val="00DE7429"/>
    <w:rsid w:val="00DF758C"/>
    <w:rsid w:val="00E13CD1"/>
    <w:rsid w:val="00E44685"/>
    <w:rsid w:val="00E5471A"/>
    <w:rsid w:val="00ED4918"/>
    <w:rsid w:val="00F0203A"/>
    <w:rsid w:val="00F477AD"/>
    <w:rsid w:val="00F559DC"/>
    <w:rsid w:val="00F755B5"/>
    <w:rsid w:val="00F918E5"/>
    <w:rsid w:val="00FC3CE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2023-08-09T08:43:00Z</cp:lastPrinted>
  <dcterms:created xsi:type="dcterms:W3CDTF">2023-07-27T08:55:00Z</dcterms:created>
  <dcterms:modified xsi:type="dcterms:W3CDTF">2023-12-06T12:57:00Z</dcterms:modified>
</cp:coreProperties>
</file>