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34E" w:rsidRPr="00C5234E" w:rsidRDefault="00C5234E" w:rsidP="00C5234E">
      <w:pPr>
        <w:pStyle w:val="afff2"/>
        <w:ind w:right="707"/>
        <w:rPr>
          <w:lang w:val="ru-RU"/>
        </w:rPr>
      </w:pPr>
      <w:r>
        <w:rPr>
          <w:rFonts w:ascii="Times New Roman" w:hAnsi="Times New Roman" w:cs="Times New Roman"/>
          <w:sz w:val="28"/>
          <w:szCs w:val="28"/>
          <w:lang w:val="uk-UA"/>
        </w:rPr>
        <w:t xml:space="preserve">                                                                                 Додаток </w:t>
      </w:r>
      <w:r>
        <w:rPr>
          <w:rFonts w:ascii="Times New Roman" w:hAnsi="Times New Roman" w:cs="Times New Roman"/>
          <w:sz w:val="28"/>
          <w:szCs w:val="28"/>
          <w:lang w:val="ru-RU"/>
        </w:rPr>
        <w:t xml:space="preserve"> </w:t>
      </w:r>
      <w:r w:rsidR="00913E9C">
        <w:rPr>
          <w:rFonts w:ascii="Times New Roman" w:hAnsi="Times New Roman" w:cs="Times New Roman"/>
          <w:sz w:val="28"/>
          <w:szCs w:val="28"/>
          <w:lang w:val="ru-RU"/>
        </w:rPr>
        <w:t xml:space="preserve">                                                   </w:t>
      </w:r>
    </w:p>
    <w:p w:rsidR="00C5234E" w:rsidRPr="00E46081" w:rsidRDefault="00C5234E" w:rsidP="00C5234E">
      <w:pPr>
        <w:pStyle w:val="afff2"/>
        <w:ind w:right="707"/>
        <w:rPr>
          <w:lang w:val="ru-RU"/>
        </w:rPr>
      </w:pPr>
      <w:r w:rsidRPr="00C5234E">
        <w:rPr>
          <w:rFonts w:ascii="Times New Roman" w:hAnsi="Times New Roman" w:cs="Times New Roman"/>
          <w:sz w:val="28"/>
          <w:szCs w:val="28"/>
          <w:lang w:val="ru-RU"/>
        </w:rPr>
        <w:t xml:space="preserve">                                                                                </w:t>
      </w:r>
      <w:r w:rsidRPr="00E318AE">
        <w:rPr>
          <w:rFonts w:ascii="Times New Roman" w:hAnsi="Times New Roman" w:cs="Times New Roman"/>
          <w:sz w:val="28"/>
          <w:szCs w:val="28"/>
          <w:lang w:val="ru-RU"/>
        </w:rPr>
        <w:t xml:space="preserve"> </w:t>
      </w:r>
      <w:r w:rsidR="00913E9C">
        <w:rPr>
          <w:rFonts w:ascii="Times New Roman" w:hAnsi="Times New Roman" w:cs="Times New Roman"/>
          <w:sz w:val="28"/>
          <w:szCs w:val="28"/>
          <w:lang w:val="uk-UA"/>
        </w:rPr>
        <w:t xml:space="preserve">до рішення  </w:t>
      </w:r>
      <w:r>
        <w:rPr>
          <w:rFonts w:ascii="Times New Roman" w:hAnsi="Times New Roman" w:cs="Times New Roman"/>
          <w:sz w:val="28"/>
          <w:szCs w:val="28"/>
          <w:lang w:val="uk-UA"/>
        </w:rPr>
        <w:t xml:space="preserve">обласної </w:t>
      </w:r>
      <w:r w:rsidR="00E318AE" w:rsidRPr="005531EE">
        <w:rPr>
          <w:rFonts w:ascii="Times New Roman" w:hAnsi="Times New Roman" w:cs="Times New Roman"/>
          <w:sz w:val="28"/>
          <w:szCs w:val="28"/>
          <w:lang w:val="ru-RU"/>
        </w:rPr>
        <w:t xml:space="preserve"> </w:t>
      </w:r>
      <w:r>
        <w:rPr>
          <w:rFonts w:ascii="Times New Roman" w:hAnsi="Times New Roman" w:cs="Times New Roman"/>
          <w:sz w:val="28"/>
          <w:szCs w:val="28"/>
          <w:lang w:val="uk-UA"/>
        </w:rPr>
        <w:t>ради</w:t>
      </w:r>
    </w:p>
    <w:p w:rsidR="00C5234E" w:rsidRDefault="00C5234E" w:rsidP="00C5234E">
      <w:pPr>
        <w:pStyle w:val="afff2"/>
        <w:ind w:left="5670"/>
        <w:rPr>
          <w:rFonts w:ascii="Times New Roman" w:hAnsi="Times New Roman" w:cs="Times New Roman"/>
          <w:sz w:val="28"/>
          <w:szCs w:val="28"/>
          <w:lang w:val="uk-UA"/>
        </w:rPr>
      </w:pPr>
    </w:p>
    <w:p w:rsidR="003B4F3C" w:rsidRPr="00DC63FD" w:rsidRDefault="003B4F3C" w:rsidP="003B4F3C">
      <w:pPr>
        <w:ind w:left="5387"/>
        <w:rPr>
          <w:sz w:val="28"/>
          <w:szCs w:val="28"/>
          <w:lang w:val="uk-UA"/>
        </w:rPr>
      </w:pPr>
    </w:p>
    <w:p w:rsidR="00E04A48" w:rsidRPr="00DC63FD" w:rsidRDefault="00E04A48" w:rsidP="00E04A48">
      <w:pPr>
        <w:pStyle w:val="afff2"/>
        <w:ind w:left="5670"/>
        <w:rPr>
          <w:rFonts w:ascii="Times New Roman" w:hAnsi="Times New Roman" w:cs="Times New Roman"/>
          <w:sz w:val="28"/>
          <w:szCs w:val="28"/>
          <w:lang w:val="uk-UA"/>
        </w:rPr>
      </w:pPr>
    </w:p>
    <w:p w:rsidR="00E04A48" w:rsidRPr="00DC63FD" w:rsidRDefault="00E04A48" w:rsidP="00E04A48">
      <w:pPr>
        <w:jc w:val="both"/>
        <w:rPr>
          <w:sz w:val="28"/>
          <w:szCs w:val="28"/>
          <w:lang w:val="uk-UA"/>
        </w:rPr>
      </w:pPr>
    </w:p>
    <w:p w:rsidR="00E04A48" w:rsidRPr="00DC63FD" w:rsidRDefault="00E04A48" w:rsidP="00E04A48">
      <w:pPr>
        <w:pStyle w:val="afff2"/>
        <w:ind w:left="5670"/>
        <w:rPr>
          <w:rFonts w:ascii="Times New Roman" w:hAnsi="Times New Roman" w:cs="Times New Roman"/>
          <w:sz w:val="28"/>
          <w:szCs w:val="28"/>
          <w:lang w:val="uk-UA"/>
        </w:rPr>
      </w:pPr>
    </w:p>
    <w:p w:rsidR="00E04A48" w:rsidRPr="00DC63FD" w:rsidRDefault="00E04A48" w:rsidP="00E04A48">
      <w:pPr>
        <w:jc w:val="both"/>
        <w:rPr>
          <w:sz w:val="28"/>
          <w:szCs w:val="28"/>
          <w:lang w:val="uk-UA"/>
        </w:rPr>
      </w:pPr>
    </w:p>
    <w:p w:rsidR="00E04A48" w:rsidRPr="00DC63FD" w:rsidRDefault="00E04A48" w:rsidP="00E04A48">
      <w:pPr>
        <w:jc w:val="both"/>
        <w:rPr>
          <w:sz w:val="28"/>
          <w:szCs w:val="28"/>
          <w:lang w:val="uk-UA"/>
        </w:rPr>
      </w:pPr>
    </w:p>
    <w:p w:rsidR="00E04A48" w:rsidRPr="00DC63FD" w:rsidRDefault="00E04A48" w:rsidP="00E04A48">
      <w:pPr>
        <w:jc w:val="both"/>
        <w:rPr>
          <w:sz w:val="28"/>
          <w:szCs w:val="28"/>
          <w:lang w:val="uk-UA"/>
        </w:rPr>
      </w:pPr>
    </w:p>
    <w:p w:rsidR="00E04A48" w:rsidRPr="00DC63FD" w:rsidRDefault="00E04A48" w:rsidP="00E04A48">
      <w:pPr>
        <w:jc w:val="both"/>
        <w:rPr>
          <w:sz w:val="28"/>
          <w:szCs w:val="28"/>
          <w:lang w:val="uk-UA"/>
        </w:rPr>
      </w:pPr>
    </w:p>
    <w:p w:rsidR="00E04A48" w:rsidRPr="00DC63FD" w:rsidRDefault="00E04A48" w:rsidP="00E04A48">
      <w:pPr>
        <w:ind w:firstLine="709"/>
        <w:jc w:val="both"/>
        <w:rPr>
          <w:sz w:val="28"/>
          <w:szCs w:val="28"/>
          <w:lang w:val="uk-UA"/>
        </w:rPr>
      </w:pPr>
    </w:p>
    <w:p w:rsidR="00E04A48" w:rsidRPr="00DC63FD" w:rsidRDefault="00E04A48" w:rsidP="00E04A48">
      <w:pPr>
        <w:ind w:firstLine="709"/>
        <w:jc w:val="both"/>
        <w:rPr>
          <w:sz w:val="28"/>
          <w:szCs w:val="28"/>
          <w:lang w:val="uk-UA"/>
        </w:rPr>
      </w:pPr>
    </w:p>
    <w:p w:rsidR="00E04A48" w:rsidRPr="00DC63FD" w:rsidRDefault="00E04A48" w:rsidP="00E04A48">
      <w:pPr>
        <w:ind w:firstLine="709"/>
        <w:jc w:val="both"/>
        <w:rPr>
          <w:sz w:val="28"/>
          <w:szCs w:val="28"/>
          <w:lang w:val="uk-UA"/>
        </w:rPr>
      </w:pPr>
    </w:p>
    <w:p w:rsidR="00E04A48" w:rsidRPr="00DC63FD" w:rsidRDefault="00E04A48" w:rsidP="00E04A48">
      <w:pPr>
        <w:jc w:val="center"/>
        <w:rPr>
          <w:b/>
          <w:sz w:val="28"/>
          <w:szCs w:val="28"/>
          <w:lang w:val="uk-UA"/>
        </w:rPr>
      </w:pPr>
    </w:p>
    <w:p w:rsidR="00E04A48" w:rsidRPr="00DC63FD" w:rsidRDefault="0019201D" w:rsidP="00E04A48">
      <w:pPr>
        <w:jc w:val="center"/>
        <w:rPr>
          <w:b/>
          <w:bCs/>
          <w:sz w:val="28"/>
          <w:szCs w:val="28"/>
          <w:lang w:val="uk-UA"/>
        </w:rPr>
      </w:pPr>
      <w:r w:rsidRPr="00DC63FD">
        <w:rPr>
          <w:b/>
          <w:bCs/>
          <w:sz w:val="28"/>
          <w:szCs w:val="28"/>
          <w:lang w:val="uk-UA"/>
        </w:rPr>
        <w:t>ПРОГРАМ</w:t>
      </w:r>
      <w:r w:rsidR="000D2C1D" w:rsidRPr="00DC63FD">
        <w:rPr>
          <w:b/>
          <w:bCs/>
          <w:sz w:val="28"/>
          <w:szCs w:val="28"/>
          <w:lang w:val="uk-UA"/>
        </w:rPr>
        <w:t>А</w:t>
      </w:r>
    </w:p>
    <w:p w:rsidR="00E04A48" w:rsidRPr="00DC63FD" w:rsidRDefault="00E04A48" w:rsidP="00E04A48">
      <w:pPr>
        <w:jc w:val="center"/>
        <w:rPr>
          <w:b/>
          <w:sz w:val="28"/>
          <w:szCs w:val="28"/>
          <w:lang w:val="uk-UA"/>
        </w:rPr>
      </w:pPr>
      <w:r w:rsidRPr="00DC63FD">
        <w:rPr>
          <w:b/>
          <w:sz w:val="28"/>
          <w:szCs w:val="28"/>
          <w:lang w:val="uk-UA"/>
        </w:rPr>
        <w:t xml:space="preserve">соціально-економічного та культурного розвитку </w:t>
      </w:r>
    </w:p>
    <w:p w:rsidR="00E04A48" w:rsidRPr="00DC63FD" w:rsidRDefault="00E04A48" w:rsidP="00E04A48">
      <w:pPr>
        <w:jc w:val="center"/>
        <w:rPr>
          <w:b/>
          <w:sz w:val="28"/>
          <w:szCs w:val="28"/>
          <w:lang w:val="uk-UA"/>
        </w:rPr>
      </w:pPr>
      <w:r w:rsidRPr="00DC63FD">
        <w:rPr>
          <w:b/>
          <w:sz w:val="28"/>
          <w:szCs w:val="28"/>
          <w:lang w:val="uk-UA"/>
        </w:rPr>
        <w:t>Дніпропетровської області на 202</w:t>
      </w:r>
      <w:r w:rsidR="003B4F3C" w:rsidRPr="00DC63FD">
        <w:rPr>
          <w:b/>
          <w:sz w:val="28"/>
          <w:szCs w:val="28"/>
          <w:lang w:val="uk-UA"/>
        </w:rPr>
        <w:t>4</w:t>
      </w:r>
      <w:r w:rsidRPr="00DC63FD">
        <w:rPr>
          <w:b/>
          <w:sz w:val="28"/>
          <w:szCs w:val="28"/>
          <w:lang w:val="uk-UA"/>
        </w:rPr>
        <w:t xml:space="preserve"> рік</w:t>
      </w:r>
    </w:p>
    <w:p w:rsidR="00E04A48" w:rsidRPr="00DC63FD" w:rsidRDefault="00E04A48" w:rsidP="00E04A48">
      <w:pPr>
        <w:jc w:val="center"/>
        <w:rPr>
          <w:bCs/>
          <w:sz w:val="28"/>
          <w:szCs w:val="28"/>
          <w:lang w:val="uk-UA"/>
        </w:rPr>
      </w:pPr>
    </w:p>
    <w:p w:rsidR="00E04A48" w:rsidRPr="00DC63FD" w:rsidRDefault="00E04A48" w:rsidP="00E04A48">
      <w:pPr>
        <w:ind w:firstLine="709"/>
        <w:jc w:val="both"/>
        <w:rPr>
          <w:sz w:val="28"/>
          <w:szCs w:val="28"/>
          <w:lang w:val="uk-UA"/>
        </w:rPr>
      </w:pPr>
    </w:p>
    <w:p w:rsidR="00E04A48" w:rsidRPr="00DC63FD" w:rsidRDefault="00E04A48" w:rsidP="00E04A48">
      <w:pPr>
        <w:ind w:firstLine="709"/>
        <w:jc w:val="both"/>
        <w:rPr>
          <w:sz w:val="28"/>
          <w:szCs w:val="28"/>
          <w:lang w:val="uk-UA"/>
        </w:rPr>
      </w:pPr>
    </w:p>
    <w:p w:rsidR="00E04A48" w:rsidRPr="00DC63FD" w:rsidRDefault="00E04A48" w:rsidP="00E04A48">
      <w:pPr>
        <w:ind w:firstLine="709"/>
        <w:jc w:val="both"/>
        <w:rPr>
          <w:sz w:val="28"/>
          <w:szCs w:val="28"/>
          <w:lang w:val="uk-UA"/>
        </w:rPr>
      </w:pPr>
    </w:p>
    <w:p w:rsidR="00E04A48" w:rsidRPr="00DC63FD" w:rsidRDefault="00E04A48" w:rsidP="00E04A48">
      <w:pPr>
        <w:ind w:firstLine="709"/>
        <w:jc w:val="both"/>
        <w:rPr>
          <w:sz w:val="28"/>
          <w:szCs w:val="28"/>
          <w:lang w:val="uk-UA"/>
        </w:rPr>
      </w:pPr>
    </w:p>
    <w:p w:rsidR="00E04A48" w:rsidRPr="00DC63FD" w:rsidRDefault="00E04A48" w:rsidP="00E04A48">
      <w:pPr>
        <w:ind w:firstLine="709"/>
        <w:jc w:val="both"/>
        <w:rPr>
          <w:sz w:val="28"/>
          <w:szCs w:val="28"/>
          <w:lang w:val="uk-UA"/>
        </w:rPr>
      </w:pPr>
    </w:p>
    <w:p w:rsidR="00E04A48" w:rsidRPr="00DC63FD" w:rsidRDefault="00E04A48" w:rsidP="00E04A48">
      <w:pPr>
        <w:ind w:firstLine="709"/>
        <w:jc w:val="both"/>
        <w:rPr>
          <w:sz w:val="28"/>
          <w:szCs w:val="28"/>
          <w:lang w:val="uk-UA"/>
        </w:rPr>
      </w:pPr>
    </w:p>
    <w:p w:rsidR="00E04A48" w:rsidRPr="00DC63FD" w:rsidRDefault="00E04A48" w:rsidP="00E04A48">
      <w:pPr>
        <w:ind w:firstLine="709"/>
        <w:jc w:val="both"/>
        <w:rPr>
          <w:sz w:val="28"/>
          <w:szCs w:val="28"/>
          <w:lang w:val="uk-UA"/>
        </w:rPr>
      </w:pPr>
    </w:p>
    <w:p w:rsidR="00E04A48" w:rsidRPr="00DC63FD" w:rsidRDefault="00E04A48" w:rsidP="00E04A48">
      <w:pPr>
        <w:ind w:firstLine="709"/>
        <w:jc w:val="both"/>
        <w:rPr>
          <w:sz w:val="28"/>
          <w:szCs w:val="28"/>
          <w:lang w:val="uk-UA"/>
        </w:rPr>
      </w:pPr>
    </w:p>
    <w:p w:rsidR="00E04A48" w:rsidRPr="00DC63FD" w:rsidRDefault="00E04A48" w:rsidP="00E04A48">
      <w:pPr>
        <w:ind w:firstLine="709"/>
        <w:jc w:val="both"/>
        <w:rPr>
          <w:sz w:val="28"/>
          <w:szCs w:val="28"/>
          <w:lang w:val="uk-UA"/>
        </w:rPr>
      </w:pPr>
    </w:p>
    <w:p w:rsidR="00E04A48" w:rsidRPr="00DC63FD" w:rsidRDefault="00E04A48" w:rsidP="00E04A48">
      <w:pPr>
        <w:ind w:firstLine="709"/>
        <w:jc w:val="both"/>
        <w:rPr>
          <w:sz w:val="28"/>
          <w:szCs w:val="28"/>
          <w:lang w:val="uk-UA"/>
        </w:rPr>
      </w:pPr>
    </w:p>
    <w:p w:rsidR="00E04A48" w:rsidRPr="00DC63FD" w:rsidRDefault="00E04A48" w:rsidP="00E04A48">
      <w:pPr>
        <w:jc w:val="both"/>
        <w:rPr>
          <w:sz w:val="28"/>
          <w:szCs w:val="28"/>
          <w:lang w:val="uk-UA"/>
        </w:rPr>
      </w:pPr>
    </w:p>
    <w:p w:rsidR="00E04A48" w:rsidRPr="00DC63FD" w:rsidRDefault="00E04A48" w:rsidP="00E04A48">
      <w:pPr>
        <w:widowControl w:val="0"/>
        <w:jc w:val="both"/>
        <w:rPr>
          <w:sz w:val="28"/>
          <w:szCs w:val="28"/>
          <w:lang w:val="uk-UA"/>
        </w:rPr>
      </w:pPr>
    </w:p>
    <w:p w:rsidR="00E04A48" w:rsidRPr="00DC63FD" w:rsidRDefault="00E04A48" w:rsidP="00E04A48">
      <w:pPr>
        <w:widowControl w:val="0"/>
        <w:jc w:val="both"/>
        <w:rPr>
          <w:sz w:val="28"/>
          <w:szCs w:val="28"/>
          <w:lang w:val="uk-UA"/>
        </w:rPr>
      </w:pPr>
    </w:p>
    <w:p w:rsidR="00E04A48" w:rsidRPr="00DC63FD" w:rsidRDefault="00E04A48" w:rsidP="00E04A48">
      <w:pPr>
        <w:widowControl w:val="0"/>
        <w:jc w:val="both"/>
        <w:rPr>
          <w:sz w:val="28"/>
          <w:szCs w:val="28"/>
          <w:lang w:val="uk-UA"/>
        </w:rPr>
      </w:pPr>
    </w:p>
    <w:p w:rsidR="00E04A48" w:rsidRPr="00DC63FD" w:rsidRDefault="00E04A48" w:rsidP="00E04A48">
      <w:pPr>
        <w:widowControl w:val="0"/>
        <w:jc w:val="both"/>
        <w:rPr>
          <w:sz w:val="28"/>
          <w:szCs w:val="28"/>
          <w:lang w:val="uk-UA"/>
        </w:rPr>
      </w:pPr>
    </w:p>
    <w:p w:rsidR="00E04A48" w:rsidRPr="00DC63FD" w:rsidRDefault="00E04A48" w:rsidP="00E04A48">
      <w:pPr>
        <w:widowControl w:val="0"/>
        <w:jc w:val="both"/>
        <w:rPr>
          <w:sz w:val="28"/>
          <w:szCs w:val="28"/>
          <w:lang w:val="uk-UA"/>
        </w:rPr>
      </w:pPr>
    </w:p>
    <w:p w:rsidR="00E04A48" w:rsidRPr="00DC63FD" w:rsidRDefault="00E04A48" w:rsidP="00E04A48">
      <w:pPr>
        <w:widowControl w:val="0"/>
        <w:jc w:val="both"/>
        <w:rPr>
          <w:sz w:val="28"/>
          <w:szCs w:val="28"/>
          <w:lang w:val="uk-UA"/>
        </w:rPr>
      </w:pPr>
    </w:p>
    <w:p w:rsidR="00E04A48" w:rsidRPr="00DC63FD" w:rsidRDefault="00E04A48" w:rsidP="00E04A48">
      <w:pPr>
        <w:widowControl w:val="0"/>
        <w:jc w:val="both"/>
        <w:rPr>
          <w:sz w:val="28"/>
          <w:szCs w:val="28"/>
          <w:lang w:val="uk-UA"/>
        </w:rPr>
      </w:pPr>
    </w:p>
    <w:p w:rsidR="003B4F3C" w:rsidRPr="00DC63FD" w:rsidRDefault="003B4F3C" w:rsidP="00E04A48">
      <w:pPr>
        <w:widowControl w:val="0"/>
        <w:jc w:val="both"/>
        <w:rPr>
          <w:sz w:val="28"/>
          <w:szCs w:val="28"/>
          <w:lang w:val="uk-UA"/>
        </w:rPr>
      </w:pPr>
    </w:p>
    <w:p w:rsidR="003B4F3C" w:rsidRPr="00DC63FD" w:rsidRDefault="003B4F3C" w:rsidP="00E04A48">
      <w:pPr>
        <w:widowControl w:val="0"/>
        <w:jc w:val="both"/>
        <w:rPr>
          <w:sz w:val="28"/>
          <w:szCs w:val="28"/>
          <w:lang w:val="uk-UA"/>
        </w:rPr>
      </w:pPr>
    </w:p>
    <w:p w:rsidR="003B4F3C" w:rsidRPr="00DC63FD" w:rsidRDefault="003B4F3C" w:rsidP="00E04A48">
      <w:pPr>
        <w:widowControl w:val="0"/>
        <w:jc w:val="both"/>
        <w:rPr>
          <w:sz w:val="28"/>
          <w:szCs w:val="28"/>
          <w:lang w:val="uk-UA"/>
        </w:rPr>
      </w:pPr>
    </w:p>
    <w:p w:rsidR="003B4F3C" w:rsidRPr="00DC63FD" w:rsidRDefault="003B4F3C" w:rsidP="00E04A48">
      <w:pPr>
        <w:widowControl w:val="0"/>
        <w:jc w:val="both"/>
        <w:rPr>
          <w:sz w:val="28"/>
          <w:szCs w:val="28"/>
          <w:lang w:val="uk-UA"/>
        </w:rPr>
      </w:pPr>
    </w:p>
    <w:p w:rsidR="00E04A48" w:rsidRPr="00DC63FD" w:rsidRDefault="00E04A48" w:rsidP="00E04A48">
      <w:pPr>
        <w:widowControl w:val="0"/>
        <w:jc w:val="center"/>
        <w:rPr>
          <w:sz w:val="28"/>
          <w:szCs w:val="28"/>
          <w:lang w:val="uk-UA"/>
        </w:rPr>
      </w:pPr>
      <w:r w:rsidRPr="00DC63FD">
        <w:rPr>
          <w:sz w:val="28"/>
          <w:szCs w:val="28"/>
          <w:lang w:val="uk-UA"/>
        </w:rPr>
        <w:t>м. Дніпро</w:t>
      </w:r>
    </w:p>
    <w:p w:rsidR="00E04A48" w:rsidRPr="00DC63FD" w:rsidRDefault="00E04A48" w:rsidP="00E04A48">
      <w:pPr>
        <w:widowControl w:val="0"/>
        <w:jc w:val="center"/>
        <w:rPr>
          <w:sz w:val="28"/>
          <w:szCs w:val="28"/>
          <w:lang w:val="uk-UA"/>
        </w:rPr>
      </w:pPr>
      <w:r w:rsidRPr="00DC63FD">
        <w:rPr>
          <w:sz w:val="28"/>
          <w:szCs w:val="28"/>
          <w:lang w:val="uk-UA"/>
        </w:rPr>
        <w:t>202</w:t>
      </w:r>
      <w:r w:rsidR="003B4F3C" w:rsidRPr="00DC63FD">
        <w:rPr>
          <w:sz w:val="28"/>
          <w:szCs w:val="28"/>
          <w:lang w:val="uk-UA"/>
        </w:rPr>
        <w:t>4</w:t>
      </w:r>
      <w:r w:rsidRPr="00DC63FD">
        <w:rPr>
          <w:sz w:val="28"/>
          <w:szCs w:val="28"/>
          <w:lang w:val="uk-UA"/>
        </w:rPr>
        <w:t xml:space="preserve"> рік</w:t>
      </w:r>
    </w:p>
    <w:p w:rsidR="00A06689" w:rsidRPr="00060AFB" w:rsidRDefault="00E04A48" w:rsidP="00A06689">
      <w:pPr>
        <w:widowControl w:val="0"/>
        <w:jc w:val="center"/>
        <w:rPr>
          <w:lang w:val="uk-UA"/>
        </w:rPr>
      </w:pPr>
      <w:r w:rsidRPr="00DC63FD">
        <w:rPr>
          <w:b/>
          <w:sz w:val="28"/>
          <w:szCs w:val="28"/>
          <w:lang w:val="uk-UA"/>
        </w:rPr>
        <w:br w:type="page"/>
      </w:r>
      <w:r w:rsidR="00A06689" w:rsidRPr="00060AFB">
        <w:rPr>
          <w:b/>
          <w:sz w:val="28"/>
          <w:szCs w:val="28"/>
          <w:lang w:val="uk-UA"/>
        </w:rPr>
        <w:lastRenderedPageBreak/>
        <w:t>ЗМІСТ</w:t>
      </w:r>
    </w:p>
    <w:p w:rsidR="00A06689" w:rsidRPr="00060AFB" w:rsidRDefault="00A06689" w:rsidP="00A06689">
      <w:pPr>
        <w:widowControl w:val="0"/>
        <w:jc w:val="both"/>
        <w:rPr>
          <w:b/>
          <w:sz w:val="10"/>
          <w:szCs w:val="10"/>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7979"/>
        <w:gridCol w:w="709"/>
      </w:tblGrid>
      <w:tr w:rsidR="00A06689" w:rsidRPr="00060AFB" w:rsidTr="00A5216A">
        <w:trPr>
          <w:trHeight w:val="58"/>
        </w:trPr>
        <w:tc>
          <w:tcPr>
            <w:tcW w:w="918" w:type="dxa"/>
            <w:shd w:val="clear" w:color="auto" w:fill="auto"/>
            <w:vAlign w:val="center"/>
          </w:tcPr>
          <w:p w:rsidR="00A06689" w:rsidRPr="00060AFB" w:rsidRDefault="00A06689" w:rsidP="00A5216A">
            <w:pPr>
              <w:spacing w:line="206" w:lineRule="auto"/>
              <w:rPr>
                <w:b/>
                <w:sz w:val="28"/>
                <w:szCs w:val="28"/>
                <w:lang w:val="uk-UA"/>
              </w:rPr>
            </w:pPr>
          </w:p>
        </w:tc>
        <w:tc>
          <w:tcPr>
            <w:tcW w:w="7979" w:type="dxa"/>
            <w:shd w:val="clear" w:color="auto" w:fill="auto"/>
            <w:vAlign w:val="center"/>
          </w:tcPr>
          <w:p w:rsidR="00A06689" w:rsidRPr="00060AFB" w:rsidRDefault="00A06689" w:rsidP="00A5216A">
            <w:pPr>
              <w:spacing w:line="206" w:lineRule="auto"/>
              <w:rPr>
                <w:b/>
                <w:sz w:val="28"/>
                <w:szCs w:val="28"/>
                <w:lang w:val="uk-UA"/>
              </w:rPr>
            </w:pPr>
            <w:r w:rsidRPr="00060AFB">
              <w:rPr>
                <w:b/>
                <w:sz w:val="28"/>
                <w:szCs w:val="28"/>
                <w:lang w:val="uk-UA"/>
              </w:rPr>
              <w:t>Вступ</w:t>
            </w:r>
          </w:p>
        </w:tc>
        <w:tc>
          <w:tcPr>
            <w:tcW w:w="709" w:type="dxa"/>
            <w:shd w:val="clear" w:color="auto" w:fill="auto"/>
            <w:vAlign w:val="center"/>
          </w:tcPr>
          <w:p w:rsidR="00A06689" w:rsidRPr="00060AFB" w:rsidRDefault="00A06689" w:rsidP="00A5216A">
            <w:pPr>
              <w:spacing w:line="206" w:lineRule="auto"/>
              <w:rPr>
                <w:b/>
                <w:sz w:val="28"/>
                <w:szCs w:val="28"/>
                <w:lang w:val="uk-UA"/>
              </w:rPr>
            </w:pPr>
            <w:r w:rsidRPr="00060AFB">
              <w:rPr>
                <w:b/>
                <w:sz w:val="28"/>
                <w:szCs w:val="28"/>
                <w:lang w:val="uk-UA"/>
              </w:rPr>
              <w:t>4</w:t>
            </w:r>
          </w:p>
        </w:tc>
      </w:tr>
      <w:tr w:rsidR="00A06689" w:rsidRPr="00060AFB" w:rsidTr="00A5216A">
        <w:trPr>
          <w:trHeight w:val="58"/>
        </w:trPr>
        <w:tc>
          <w:tcPr>
            <w:tcW w:w="918" w:type="dxa"/>
            <w:shd w:val="clear" w:color="auto" w:fill="auto"/>
          </w:tcPr>
          <w:p w:rsidR="00A06689" w:rsidRPr="00060AFB" w:rsidRDefault="00A06689" w:rsidP="00A5216A">
            <w:pPr>
              <w:spacing w:line="252" w:lineRule="auto"/>
              <w:jc w:val="both"/>
              <w:rPr>
                <w:b/>
                <w:sz w:val="28"/>
                <w:szCs w:val="28"/>
                <w:lang w:val="uk-UA"/>
              </w:rPr>
            </w:pPr>
            <w:r w:rsidRPr="00060AFB">
              <w:rPr>
                <w:b/>
                <w:sz w:val="28"/>
                <w:szCs w:val="28"/>
                <w:lang w:val="uk-UA"/>
              </w:rPr>
              <w:t>1.</w:t>
            </w:r>
          </w:p>
        </w:tc>
        <w:tc>
          <w:tcPr>
            <w:tcW w:w="7979" w:type="dxa"/>
            <w:shd w:val="clear" w:color="auto" w:fill="auto"/>
          </w:tcPr>
          <w:p w:rsidR="00A06689" w:rsidRPr="00060AFB" w:rsidRDefault="00A06689" w:rsidP="00A5216A">
            <w:pPr>
              <w:spacing w:line="252" w:lineRule="auto"/>
              <w:jc w:val="both"/>
              <w:rPr>
                <w:b/>
                <w:sz w:val="28"/>
                <w:szCs w:val="28"/>
                <w:lang w:val="uk-UA"/>
              </w:rPr>
            </w:pPr>
            <w:r w:rsidRPr="00060AFB">
              <w:rPr>
                <w:b/>
                <w:sz w:val="28"/>
                <w:szCs w:val="28"/>
                <w:lang w:val="uk-UA"/>
              </w:rPr>
              <w:t xml:space="preserve">Аналіз економічного і соціального розвитку за попередній період. </w:t>
            </w:r>
          </w:p>
        </w:tc>
        <w:tc>
          <w:tcPr>
            <w:tcW w:w="709" w:type="dxa"/>
            <w:shd w:val="clear" w:color="auto" w:fill="auto"/>
            <w:vAlign w:val="center"/>
          </w:tcPr>
          <w:p w:rsidR="00A06689" w:rsidRPr="00060AFB" w:rsidRDefault="00A06689" w:rsidP="00A5216A">
            <w:pPr>
              <w:spacing w:line="206" w:lineRule="auto"/>
              <w:rPr>
                <w:b/>
                <w:sz w:val="28"/>
                <w:szCs w:val="28"/>
                <w:lang w:val="uk-UA"/>
              </w:rPr>
            </w:pPr>
            <w:r w:rsidRPr="00060AFB">
              <w:rPr>
                <w:b/>
                <w:sz w:val="28"/>
                <w:szCs w:val="28"/>
                <w:lang w:val="uk-UA"/>
              </w:rPr>
              <w:t>6</w:t>
            </w:r>
          </w:p>
        </w:tc>
      </w:tr>
      <w:tr w:rsidR="00A06689" w:rsidRPr="00060AFB" w:rsidTr="00A5216A">
        <w:trPr>
          <w:trHeight w:val="419"/>
        </w:trPr>
        <w:tc>
          <w:tcPr>
            <w:tcW w:w="918" w:type="dxa"/>
            <w:shd w:val="clear" w:color="auto" w:fill="auto"/>
            <w:vAlign w:val="center"/>
          </w:tcPr>
          <w:p w:rsidR="00A06689" w:rsidRPr="00060AFB" w:rsidRDefault="00A06689" w:rsidP="00A5216A">
            <w:pPr>
              <w:spacing w:line="206" w:lineRule="auto"/>
              <w:rPr>
                <w:b/>
                <w:sz w:val="28"/>
                <w:szCs w:val="28"/>
                <w:lang w:val="uk-UA"/>
              </w:rPr>
            </w:pPr>
            <w:r w:rsidRPr="00060AFB">
              <w:rPr>
                <w:b/>
                <w:sz w:val="28"/>
                <w:szCs w:val="28"/>
                <w:lang w:val="uk-UA"/>
              </w:rPr>
              <w:t>2.</w:t>
            </w:r>
          </w:p>
        </w:tc>
        <w:tc>
          <w:tcPr>
            <w:tcW w:w="7979" w:type="dxa"/>
            <w:shd w:val="clear" w:color="auto" w:fill="auto"/>
            <w:vAlign w:val="center"/>
          </w:tcPr>
          <w:p w:rsidR="00A06689" w:rsidRPr="00060AFB" w:rsidRDefault="00A06689" w:rsidP="00A5216A">
            <w:pPr>
              <w:spacing w:line="206" w:lineRule="auto"/>
              <w:rPr>
                <w:b/>
                <w:sz w:val="28"/>
                <w:szCs w:val="28"/>
                <w:lang w:val="uk-UA"/>
              </w:rPr>
            </w:pPr>
            <w:r w:rsidRPr="00060AFB">
              <w:rPr>
                <w:b/>
                <w:sz w:val="28"/>
                <w:szCs w:val="28"/>
                <w:lang w:val="uk-UA"/>
              </w:rPr>
              <w:t>Джерела фінансування програми економічного і соціального розвитку на 2024 рік</w:t>
            </w:r>
          </w:p>
        </w:tc>
        <w:tc>
          <w:tcPr>
            <w:tcW w:w="709" w:type="dxa"/>
            <w:shd w:val="clear" w:color="auto" w:fill="auto"/>
            <w:vAlign w:val="center"/>
          </w:tcPr>
          <w:p w:rsidR="00A06689" w:rsidRPr="00060AFB" w:rsidRDefault="00A06689" w:rsidP="00517CC6">
            <w:pPr>
              <w:spacing w:line="206" w:lineRule="auto"/>
              <w:rPr>
                <w:b/>
                <w:sz w:val="28"/>
                <w:szCs w:val="28"/>
                <w:lang w:val="en-US"/>
              </w:rPr>
            </w:pPr>
            <w:r w:rsidRPr="00060AFB">
              <w:rPr>
                <w:b/>
                <w:sz w:val="28"/>
                <w:szCs w:val="28"/>
                <w:lang w:val="uk-UA"/>
              </w:rPr>
              <w:t>1</w:t>
            </w:r>
            <w:r w:rsidR="00517CC6" w:rsidRPr="00060AFB">
              <w:rPr>
                <w:b/>
                <w:sz w:val="28"/>
                <w:szCs w:val="28"/>
                <w:lang w:val="en-US"/>
              </w:rPr>
              <w:t>3</w:t>
            </w:r>
          </w:p>
        </w:tc>
      </w:tr>
      <w:tr w:rsidR="00A06689" w:rsidRPr="00060AFB" w:rsidTr="00A5216A">
        <w:trPr>
          <w:trHeight w:val="419"/>
        </w:trPr>
        <w:tc>
          <w:tcPr>
            <w:tcW w:w="918" w:type="dxa"/>
            <w:shd w:val="clear" w:color="auto" w:fill="auto"/>
            <w:vAlign w:val="center"/>
          </w:tcPr>
          <w:p w:rsidR="00A06689" w:rsidRPr="00060AFB" w:rsidRDefault="00A06689" w:rsidP="00A5216A">
            <w:pPr>
              <w:spacing w:line="206" w:lineRule="auto"/>
              <w:rPr>
                <w:b/>
                <w:sz w:val="28"/>
                <w:szCs w:val="28"/>
                <w:lang w:val="uk-UA"/>
              </w:rPr>
            </w:pPr>
            <w:r w:rsidRPr="00060AFB">
              <w:rPr>
                <w:b/>
                <w:sz w:val="28"/>
                <w:szCs w:val="28"/>
                <w:lang w:val="uk-UA"/>
              </w:rPr>
              <w:t>3.</w:t>
            </w:r>
          </w:p>
        </w:tc>
        <w:tc>
          <w:tcPr>
            <w:tcW w:w="7979" w:type="dxa"/>
            <w:shd w:val="clear" w:color="auto" w:fill="auto"/>
            <w:vAlign w:val="center"/>
          </w:tcPr>
          <w:p w:rsidR="00A06689" w:rsidRPr="00060AFB" w:rsidRDefault="00A06689" w:rsidP="00A5216A">
            <w:pPr>
              <w:spacing w:line="206" w:lineRule="auto"/>
              <w:rPr>
                <w:b/>
                <w:sz w:val="28"/>
                <w:szCs w:val="28"/>
                <w:lang w:val="uk-UA"/>
              </w:rPr>
            </w:pPr>
            <w:r w:rsidRPr="00060AFB">
              <w:rPr>
                <w:b/>
                <w:sz w:val="28"/>
                <w:szCs w:val="28"/>
                <w:lang w:val="uk-UA"/>
              </w:rPr>
              <w:t>Головна мета та пріоритетні напрями розвитку на 2024 рік</w:t>
            </w:r>
          </w:p>
        </w:tc>
        <w:tc>
          <w:tcPr>
            <w:tcW w:w="709" w:type="dxa"/>
            <w:shd w:val="clear" w:color="auto" w:fill="auto"/>
            <w:vAlign w:val="center"/>
          </w:tcPr>
          <w:p w:rsidR="00A06689" w:rsidRPr="00060AFB" w:rsidRDefault="00A06689" w:rsidP="00A5216A">
            <w:pPr>
              <w:spacing w:line="206" w:lineRule="auto"/>
              <w:rPr>
                <w:b/>
                <w:sz w:val="28"/>
                <w:szCs w:val="28"/>
                <w:lang w:val="uk-UA"/>
              </w:rPr>
            </w:pPr>
            <w:r w:rsidRPr="00060AFB">
              <w:rPr>
                <w:b/>
                <w:sz w:val="28"/>
                <w:szCs w:val="28"/>
                <w:lang w:val="uk-UA"/>
              </w:rPr>
              <w:t>13</w:t>
            </w:r>
          </w:p>
        </w:tc>
      </w:tr>
      <w:tr w:rsidR="00A06689" w:rsidRPr="00060AFB" w:rsidTr="00A5216A">
        <w:trPr>
          <w:trHeight w:val="419"/>
        </w:trPr>
        <w:tc>
          <w:tcPr>
            <w:tcW w:w="918" w:type="dxa"/>
            <w:shd w:val="clear" w:color="auto" w:fill="auto"/>
            <w:vAlign w:val="center"/>
          </w:tcPr>
          <w:p w:rsidR="00A06689" w:rsidRPr="00060AFB" w:rsidRDefault="00A06689" w:rsidP="00A5216A">
            <w:pPr>
              <w:spacing w:line="206" w:lineRule="auto"/>
              <w:rPr>
                <w:b/>
                <w:sz w:val="28"/>
                <w:szCs w:val="28"/>
                <w:lang w:val="uk-UA"/>
              </w:rPr>
            </w:pPr>
            <w:r w:rsidRPr="00060AFB">
              <w:rPr>
                <w:b/>
                <w:sz w:val="28"/>
                <w:szCs w:val="28"/>
                <w:lang w:val="uk-UA"/>
              </w:rPr>
              <w:t>4.</w:t>
            </w:r>
          </w:p>
        </w:tc>
        <w:tc>
          <w:tcPr>
            <w:tcW w:w="7979" w:type="dxa"/>
            <w:shd w:val="clear" w:color="auto" w:fill="auto"/>
            <w:vAlign w:val="center"/>
          </w:tcPr>
          <w:p w:rsidR="00A06689" w:rsidRPr="00060AFB" w:rsidRDefault="00A06689" w:rsidP="00A5216A">
            <w:pPr>
              <w:spacing w:line="206" w:lineRule="auto"/>
              <w:rPr>
                <w:b/>
                <w:sz w:val="28"/>
                <w:szCs w:val="28"/>
                <w:lang w:val="uk-UA"/>
              </w:rPr>
            </w:pPr>
            <w:r w:rsidRPr="00060AFB">
              <w:rPr>
                <w:b/>
                <w:sz w:val="28"/>
                <w:szCs w:val="28"/>
                <w:lang w:val="uk-UA"/>
              </w:rPr>
              <w:t>Посилення економічної конкурентоспроможності регіону</w:t>
            </w:r>
          </w:p>
        </w:tc>
        <w:tc>
          <w:tcPr>
            <w:tcW w:w="709" w:type="dxa"/>
            <w:shd w:val="clear" w:color="auto" w:fill="auto"/>
            <w:vAlign w:val="center"/>
          </w:tcPr>
          <w:p w:rsidR="00A06689" w:rsidRPr="00060AFB" w:rsidRDefault="00A06689" w:rsidP="00A5216A">
            <w:pPr>
              <w:spacing w:line="206" w:lineRule="auto"/>
              <w:rPr>
                <w:b/>
                <w:sz w:val="28"/>
                <w:szCs w:val="28"/>
                <w:lang w:val="uk-UA"/>
              </w:rPr>
            </w:pPr>
            <w:r w:rsidRPr="00060AFB">
              <w:rPr>
                <w:b/>
                <w:sz w:val="28"/>
                <w:szCs w:val="28"/>
                <w:lang w:val="uk-UA"/>
              </w:rPr>
              <w:t>14</w:t>
            </w:r>
          </w:p>
        </w:tc>
      </w:tr>
      <w:tr w:rsidR="00A06689" w:rsidRPr="00060AFB" w:rsidTr="00A5216A">
        <w:trPr>
          <w:trHeight w:val="419"/>
        </w:trPr>
        <w:tc>
          <w:tcPr>
            <w:tcW w:w="918" w:type="dxa"/>
            <w:shd w:val="clear" w:color="auto" w:fill="auto"/>
            <w:vAlign w:val="center"/>
          </w:tcPr>
          <w:p w:rsidR="00A06689" w:rsidRPr="00060AFB" w:rsidRDefault="00A06689" w:rsidP="00A5216A">
            <w:pPr>
              <w:spacing w:line="206" w:lineRule="auto"/>
              <w:rPr>
                <w:sz w:val="28"/>
                <w:szCs w:val="28"/>
                <w:lang w:val="uk-UA"/>
              </w:rPr>
            </w:pPr>
            <w:r w:rsidRPr="00060AFB">
              <w:rPr>
                <w:sz w:val="28"/>
                <w:szCs w:val="28"/>
                <w:lang w:val="uk-UA"/>
              </w:rPr>
              <w:t>4.1.</w:t>
            </w:r>
          </w:p>
        </w:tc>
        <w:tc>
          <w:tcPr>
            <w:tcW w:w="7979" w:type="dxa"/>
            <w:shd w:val="clear" w:color="auto" w:fill="auto"/>
            <w:vAlign w:val="center"/>
          </w:tcPr>
          <w:p w:rsidR="00A06689" w:rsidRPr="00060AFB" w:rsidRDefault="00A06689" w:rsidP="00A5216A">
            <w:pPr>
              <w:spacing w:line="206" w:lineRule="auto"/>
              <w:rPr>
                <w:sz w:val="28"/>
                <w:szCs w:val="28"/>
                <w:lang w:val="uk-UA"/>
              </w:rPr>
            </w:pPr>
            <w:r w:rsidRPr="00060AFB">
              <w:rPr>
                <w:sz w:val="28"/>
                <w:szCs w:val="28"/>
                <w:lang w:val="uk-UA"/>
              </w:rPr>
              <w:t>Регуляторна політика та розвиток підприємництва</w:t>
            </w:r>
          </w:p>
        </w:tc>
        <w:tc>
          <w:tcPr>
            <w:tcW w:w="709" w:type="dxa"/>
            <w:shd w:val="clear" w:color="auto" w:fill="auto"/>
            <w:vAlign w:val="center"/>
          </w:tcPr>
          <w:p w:rsidR="00A06689" w:rsidRPr="00060AFB" w:rsidRDefault="00A06689" w:rsidP="00A5216A">
            <w:pPr>
              <w:spacing w:line="206" w:lineRule="auto"/>
              <w:rPr>
                <w:sz w:val="28"/>
                <w:szCs w:val="28"/>
                <w:lang w:val="uk-UA"/>
              </w:rPr>
            </w:pPr>
            <w:r w:rsidRPr="00060AFB">
              <w:rPr>
                <w:sz w:val="28"/>
                <w:szCs w:val="28"/>
                <w:lang w:val="uk-UA"/>
              </w:rPr>
              <w:t>14</w:t>
            </w:r>
          </w:p>
        </w:tc>
      </w:tr>
      <w:tr w:rsidR="00A06689" w:rsidRPr="00060AFB" w:rsidTr="00A5216A">
        <w:trPr>
          <w:trHeight w:val="419"/>
        </w:trPr>
        <w:tc>
          <w:tcPr>
            <w:tcW w:w="918" w:type="dxa"/>
            <w:shd w:val="clear" w:color="auto" w:fill="auto"/>
            <w:vAlign w:val="center"/>
          </w:tcPr>
          <w:p w:rsidR="00A06689" w:rsidRPr="00060AFB" w:rsidRDefault="00A06689" w:rsidP="00A5216A">
            <w:pPr>
              <w:spacing w:line="206" w:lineRule="auto"/>
              <w:rPr>
                <w:sz w:val="28"/>
                <w:szCs w:val="28"/>
                <w:lang w:val="uk-UA"/>
              </w:rPr>
            </w:pPr>
            <w:r w:rsidRPr="00060AFB">
              <w:rPr>
                <w:sz w:val="28"/>
                <w:szCs w:val="28"/>
                <w:lang w:val="uk-UA"/>
              </w:rPr>
              <w:t>4.2.</w:t>
            </w:r>
          </w:p>
        </w:tc>
        <w:tc>
          <w:tcPr>
            <w:tcW w:w="7979" w:type="dxa"/>
            <w:shd w:val="clear" w:color="auto" w:fill="auto"/>
            <w:vAlign w:val="center"/>
          </w:tcPr>
          <w:p w:rsidR="00A06689" w:rsidRPr="00060AFB" w:rsidRDefault="00A06689" w:rsidP="00A5216A">
            <w:pPr>
              <w:spacing w:line="206" w:lineRule="auto"/>
              <w:rPr>
                <w:sz w:val="28"/>
                <w:szCs w:val="28"/>
                <w:lang w:val="uk-UA"/>
              </w:rPr>
            </w:pPr>
            <w:r w:rsidRPr="00060AFB">
              <w:rPr>
                <w:sz w:val="28"/>
                <w:szCs w:val="28"/>
                <w:lang w:val="uk-UA"/>
              </w:rPr>
              <w:t>Інвестиційна діяльність</w:t>
            </w:r>
          </w:p>
        </w:tc>
        <w:tc>
          <w:tcPr>
            <w:tcW w:w="709" w:type="dxa"/>
            <w:shd w:val="clear" w:color="auto" w:fill="auto"/>
            <w:vAlign w:val="center"/>
          </w:tcPr>
          <w:p w:rsidR="00A06689" w:rsidRPr="00060AFB" w:rsidRDefault="00A06689" w:rsidP="00517CC6">
            <w:pPr>
              <w:spacing w:line="206" w:lineRule="auto"/>
              <w:rPr>
                <w:sz w:val="28"/>
                <w:szCs w:val="28"/>
                <w:lang w:val="en-US"/>
              </w:rPr>
            </w:pPr>
            <w:r w:rsidRPr="00060AFB">
              <w:rPr>
                <w:sz w:val="28"/>
                <w:szCs w:val="28"/>
                <w:lang w:val="uk-UA"/>
              </w:rPr>
              <w:t>1</w:t>
            </w:r>
            <w:r w:rsidR="00517CC6" w:rsidRPr="00060AFB">
              <w:rPr>
                <w:sz w:val="28"/>
                <w:szCs w:val="28"/>
                <w:lang w:val="en-US"/>
              </w:rPr>
              <w:t>6</w:t>
            </w:r>
          </w:p>
        </w:tc>
      </w:tr>
      <w:tr w:rsidR="00A06689" w:rsidRPr="00060AFB" w:rsidTr="00A5216A">
        <w:trPr>
          <w:trHeight w:val="419"/>
        </w:trPr>
        <w:tc>
          <w:tcPr>
            <w:tcW w:w="918" w:type="dxa"/>
            <w:shd w:val="clear" w:color="auto" w:fill="auto"/>
            <w:vAlign w:val="center"/>
          </w:tcPr>
          <w:p w:rsidR="00A06689" w:rsidRPr="00060AFB" w:rsidRDefault="00A06689" w:rsidP="00A5216A">
            <w:pPr>
              <w:spacing w:line="206" w:lineRule="auto"/>
              <w:rPr>
                <w:sz w:val="28"/>
                <w:szCs w:val="28"/>
                <w:lang w:val="uk-UA"/>
              </w:rPr>
            </w:pPr>
            <w:r w:rsidRPr="00060AFB">
              <w:rPr>
                <w:sz w:val="28"/>
                <w:szCs w:val="28"/>
                <w:lang w:val="uk-UA"/>
              </w:rPr>
              <w:t>4.3.</w:t>
            </w:r>
          </w:p>
        </w:tc>
        <w:tc>
          <w:tcPr>
            <w:tcW w:w="7979" w:type="dxa"/>
            <w:shd w:val="clear" w:color="auto" w:fill="auto"/>
            <w:vAlign w:val="center"/>
          </w:tcPr>
          <w:p w:rsidR="00A06689" w:rsidRPr="00060AFB" w:rsidRDefault="00A06689" w:rsidP="00A5216A">
            <w:pPr>
              <w:spacing w:line="206" w:lineRule="auto"/>
              <w:rPr>
                <w:sz w:val="28"/>
                <w:szCs w:val="28"/>
                <w:lang w:val="uk-UA"/>
              </w:rPr>
            </w:pPr>
            <w:r w:rsidRPr="00060AFB">
              <w:rPr>
                <w:sz w:val="28"/>
                <w:szCs w:val="28"/>
                <w:lang w:val="uk-UA"/>
              </w:rPr>
              <w:t>Зовнішньоекономічна та виставково-</w:t>
            </w:r>
            <w:proofErr w:type="spellStart"/>
            <w:r w:rsidRPr="00060AFB">
              <w:rPr>
                <w:sz w:val="28"/>
                <w:szCs w:val="28"/>
                <w:lang w:val="uk-UA"/>
              </w:rPr>
              <w:t>конгресна</w:t>
            </w:r>
            <w:proofErr w:type="spellEnd"/>
            <w:r w:rsidRPr="00060AFB">
              <w:rPr>
                <w:sz w:val="28"/>
                <w:szCs w:val="28"/>
                <w:lang w:val="uk-UA"/>
              </w:rPr>
              <w:t xml:space="preserve"> діяльність</w:t>
            </w:r>
          </w:p>
        </w:tc>
        <w:tc>
          <w:tcPr>
            <w:tcW w:w="709" w:type="dxa"/>
            <w:shd w:val="clear" w:color="auto" w:fill="auto"/>
            <w:vAlign w:val="center"/>
          </w:tcPr>
          <w:p w:rsidR="00A06689" w:rsidRPr="00060AFB" w:rsidRDefault="00A06689" w:rsidP="00517CC6">
            <w:pPr>
              <w:spacing w:line="206" w:lineRule="auto"/>
              <w:rPr>
                <w:sz w:val="28"/>
                <w:szCs w:val="28"/>
                <w:lang w:val="en-US"/>
              </w:rPr>
            </w:pPr>
            <w:r w:rsidRPr="00060AFB">
              <w:rPr>
                <w:sz w:val="28"/>
                <w:szCs w:val="28"/>
                <w:lang w:val="uk-UA"/>
              </w:rPr>
              <w:t>1</w:t>
            </w:r>
            <w:r w:rsidR="00517CC6" w:rsidRPr="00060AFB">
              <w:rPr>
                <w:sz w:val="28"/>
                <w:szCs w:val="28"/>
                <w:lang w:val="en-US"/>
              </w:rPr>
              <w:t>8</w:t>
            </w:r>
          </w:p>
        </w:tc>
      </w:tr>
      <w:tr w:rsidR="00A06689" w:rsidRPr="00060AFB" w:rsidTr="00A5216A">
        <w:trPr>
          <w:trHeight w:val="419"/>
        </w:trPr>
        <w:tc>
          <w:tcPr>
            <w:tcW w:w="918" w:type="dxa"/>
            <w:shd w:val="clear" w:color="auto" w:fill="auto"/>
            <w:vAlign w:val="center"/>
          </w:tcPr>
          <w:p w:rsidR="00A06689" w:rsidRPr="00060AFB" w:rsidRDefault="00A06689" w:rsidP="00A5216A">
            <w:pPr>
              <w:spacing w:line="206" w:lineRule="auto"/>
              <w:rPr>
                <w:sz w:val="28"/>
                <w:szCs w:val="28"/>
                <w:lang w:val="uk-UA"/>
              </w:rPr>
            </w:pPr>
            <w:r w:rsidRPr="00060AFB">
              <w:rPr>
                <w:sz w:val="28"/>
                <w:szCs w:val="28"/>
                <w:lang w:val="uk-UA"/>
              </w:rPr>
              <w:t>4.4.</w:t>
            </w:r>
          </w:p>
        </w:tc>
        <w:tc>
          <w:tcPr>
            <w:tcW w:w="7979" w:type="dxa"/>
            <w:shd w:val="clear" w:color="auto" w:fill="auto"/>
            <w:vAlign w:val="center"/>
          </w:tcPr>
          <w:p w:rsidR="00A06689" w:rsidRPr="00060AFB" w:rsidRDefault="00A06689" w:rsidP="00A5216A">
            <w:pPr>
              <w:spacing w:line="206" w:lineRule="auto"/>
              <w:rPr>
                <w:sz w:val="28"/>
                <w:szCs w:val="28"/>
                <w:lang w:val="uk-UA"/>
              </w:rPr>
            </w:pPr>
            <w:r w:rsidRPr="00060AFB">
              <w:rPr>
                <w:sz w:val="28"/>
                <w:szCs w:val="28"/>
                <w:lang w:val="uk-UA"/>
              </w:rPr>
              <w:t>Промисловий комплекс</w:t>
            </w:r>
          </w:p>
        </w:tc>
        <w:tc>
          <w:tcPr>
            <w:tcW w:w="709" w:type="dxa"/>
            <w:shd w:val="clear" w:color="auto" w:fill="auto"/>
            <w:vAlign w:val="center"/>
          </w:tcPr>
          <w:p w:rsidR="00A06689" w:rsidRPr="00060AFB" w:rsidRDefault="00517CC6" w:rsidP="00A5216A">
            <w:pPr>
              <w:spacing w:line="206" w:lineRule="auto"/>
              <w:rPr>
                <w:sz w:val="28"/>
                <w:szCs w:val="28"/>
                <w:lang w:val="en-US"/>
              </w:rPr>
            </w:pPr>
            <w:r w:rsidRPr="00060AFB">
              <w:rPr>
                <w:sz w:val="28"/>
                <w:szCs w:val="28"/>
                <w:lang w:val="en-US"/>
              </w:rPr>
              <w:t>20</w:t>
            </w:r>
          </w:p>
        </w:tc>
      </w:tr>
      <w:tr w:rsidR="00A06689" w:rsidRPr="00060AFB" w:rsidTr="00A5216A">
        <w:trPr>
          <w:trHeight w:val="419"/>
        </w:trPr>
        <w:tc>
          <w:tcPr>
            <w:tcW w:w="918" w:type="dxa"/>
            <w:shd w:val="clear" w:color="auto" w:fill="auto"/>
            <w:vAlign w:val="center"/>
          </w:tcPr>
          <w:p w:rsidR="00A06689" w:rsidRPr="00060AFB" w:rsidRDefault="00A06689" w:rsidP="00A5216A">
            <w:pPr>
              <w:spacing w:line="206" w:lineRule="auto"/>
              <w:rPr>
                <w:sz w:val="28"/>
                <w:szCs w:val="28"/>
                <w:lang w:val="uk-UA"/>
              </w:rPr>
            </w:pPr>
            <w:r w:rsidRPr="00060AFB">
              <w:rPr>
                <w:sz w:val="28"/>
                <w:szCs w:val="28"/>
                <w:lang w:val="uk-UA"/>
              </w:rPr>
              <w:t>4.5.</w:t>
            </w:r>
          </w:p>
        </w:tc>
        <w:tc>
          <w:tcPr>
            <w:tcW w:w="7979" w:type="dxa"/>
            <w:shd w:val="clear" w:color="auto" w:fill="auto"/>
            <w:vAlign w:val="center"/>
          </w:tcPr>
          <w:p w:rsidR="00A06689" w:rsidRPr="00060AFB" w:rsidRDefault="00A06689" w:rsidP="00A5216A">
            <w:pPr>
              <w:spacing w:line="206" w:lineRule="auto"/>
              <w:rPr>
                <w:sz w:val="28"/>
                <w:szCs w:val="28"/>
                <w:lang w:val="uk-UA"/>
              </w:rPr>
            </w:pPr>
            <w:r w:rsidRPr="00060AFB">
              <w:rPr>
                <w:sz w:val="28"/>
                <w:szCs w:val="28"/>
                <w:lang w:val="uk-UA"/>
              </w:rPr>
              <w:t>Агропромисловий комплекс</w:t>
            </w:r>
          </w:p>
        </w:tc>
        <w:tc>
          <w:tcPr>
            <w:tcW w:w="709" w:type="dxa"/>
            <w:shd w:val="clear" w:color="auto" w:fill="auto"/>
            <w:vAlign w:val="center"/>
          </w:tcPr>
          <w:p w:rsidR="00A06689" w:rsidRPr="00060AFB" w:rsidRDefault="00517CC6" w:rsidP="00A5216A">
            <w:pPr>
              <w:spacing w:line="206" w:lineRule="auto"/>
              <w:rPr>
                <w:sz w:val="28"/>
                <w:szCs w:val="28"/>
                <w:lang w:val="en-US"/>
              </w:rPr>
            </w:pPr>
            <w:r w:rsidRPr="00060AFB">
              <w:rPr>
                <w:sz w:val="28"/>
                <w:szCs w:val="28"/>
                <w:lang w:val="uk-UA"/>
              </w:rPr>
              <w:t>2</w:t>
            </w:r>
            <w:r w:rsidRPr="00060AFB">
              <w:rPr>
                <w:sz w:val="28"/>
                <w:szCs w:val="28"/>
                <w:lang w:val="en-US"/>
              </w:rPr>
              <w:t>1</w:t>
            </w:r>
          </w:p>
        </w:tc>
      </w:tr>
      <w:tr w:rsidR="00A06689" w:rsidRPr="00060AFB" w:rsidTr="00A5216A">
        <w:trPr>
          <w:trHeight w:val="419"/>
        </w:trPr>
        <w:tc>
          <w:tcPr>
            <w:tcW w:w="918" w:type="dxa"/>
            <w:shd w:val="clear" w:color="auto" w:fill="auto"/>
            <w:vAlign w:val="center"/>
          </w:tcPr>
          <w:p w:rsidR="00A06689" w:rsidRPr="00060AFB" w:rsidRDefault="00A06689" w:rsidP="00A5216A">
            <w:pPr>
              <w:spacing w:line="206" w:lineRule="auto"/>
              <w:rPr>
                <w:sz w:val="28"/>
                <w:szCs w:val="28"/>
                <w:lang w:val="uk-UA"/>
              </w:rPr>
            </w:pPr>
            <w:r w:rsidRPr="00060AFB">
              <w:rPr>
                <w:sz w:val="28"/>
                <w:szCs w:val="28"/>
                <w:lang w:val="uk-UA"/>
              </w:rPr>
              <w:t>4.6.</w:t>
            </w:r>
          </w:p>
        </w:tc>
        <w:tc>
          <w:tcPr>
            <w:tcW w:w="7979" w:type="dxa"/>
            <w:shd w:val="clear" w:color="auto" w:fill="auto"/>
            <w:vAlign w:val="center"/>
          </w:tcPr>
          <w:p w:rsidR="00A06689" w:rsidRPr="00060AFB" w:rsidRDefault="00A06689" w:rsidP="00A5216A">
            <w:pPr>
              <w:spacing w:line="206" w:lineRule="auto"/>
              <w:rPr>
                <w:sz w:val="28"/>
                <w:szCs w:val="28"/>
                <w:lang w:val="uk-UA"/>
              </w:rPr>
            </w:pPr>
            <w:r w:rsidRPr="00060AFB">
              <w:rPr>
                <w:sz w:val="28"/>
                <w:szCs w:val="28"/>
                <w:lang w:val="uk-UA"/>
              </w:rPr>
              <w:t>Податково-бюджетна діяльність</w:t>
            </w:r>
          </w:p>
        </w:tc>
        <w:tc>
          <w:tcPr>
            <w:tcW w:w="709" w:type="dxa"/>
            <w:shd w:val="clear" w:color="auto" w:fill="auto"/>
            <w:vAlign w:val="center"/>
          </w:tcPr>
          <w:p w:rsidR="00A06689" w:rsidRPr="00060AFB" w:rsidRDefault="00A06689" w:rsidP="00A5216A">
            <w:pPr>
              <w:pStyle w:val="21"/>
              <w:spacing w:line="206" w:lineRule="auto"/>
              <w:ind w:firstLine="0"/>
              <w:jc w:val="left"/>
              <w:rPr>
                <w:szCs w:val="28"/>
                <w:lang w:val="uk-UA"/>
              </w:rPr>
            </w:pPr>
            <w:r w:rsidRPr="00060AFB">
              <w:rPr>
                <w:szCs w:val="28"/>
                <w:lang w:val="uk-UA"/>
              </w:rPr>
              <w:t>21</w:t>
            </w:r>
          </w:p>
        </w:tc>
      </w:tr>
      <w:tr w:rsidR="00A06689" w:rsidRPr="00060AFB" w:rsidTr="00A5216A">
        <w:trPr>
          <w:trHeight w:val="419"/>
        </w:trPr>
        <w:tc>
          <w:tcPr>
            <w:tcW w:w="918" w:type="dxa"/>
            <w:shd w:val="clear" w:color="auto" w:fill="auto"/>
            <w:vAlign w:val="center"/>
          </w:tcPr>
          <w:p w:rsidR="00A06689" w:rsidRPr="00060AFB" w:rsidRDefault="00A06689" w:rsidP="00A5216A">
            <w:pPr>
              <w:spacing w:line="206" w:lineRule="auto"/>
              <w:rPr>
                <w:sz w:val="28"/>
                <w:szCs w:val="28"/>
                <w:lang w:val="uk-UA"/>
              </w:rPr>
            </w:pPr>
            <w:r w:rsidRPr="00060AFB">
              <w:rPr>
                <w:sz w:val="28"/>
                <w:szCs w:val="28"/>
                <w:lang w:val="uk-UA"/>
              </w:rPr>
              <w:t>4.7.</w:t>
            </w:r>
          </w:p>
        </w:tc>
        <w:tc>
          <w:tcPr>
            <w:tcW w:w="7979" w:type="dxa"/>
            <w:shd w:val="clear" w:color="auto" w:fill="auto"/>
            <w:vAlign w:val="center"/>
          </w:tcPr>
          <w:p w:rsidR="00A06689" w:rsidRPr="00060AFB" w:rsidRDefault="00A06689" w:rsidP="00A5216A">
            <w:pPr>
              <w:spacing w:line="206" w:lineRule="auto"/>
              <w:rPr>
                <w:sz w:val="28"/>
                <w:szCs w:val="28"/>
                <w:lang w:val="uk-UA"/>
              </w:rPr>
            </w:pPr>
            <w:r w:rsidRPr="00060AFB">
              <w:rPr>
                <w:sz w:val="28"/>
                <w:szCs w:val="28"/>
                <w:lang w:val="uk-UA"/>
              </w:rPr>
              <w:t>Розвиток туристичної сфери</w:t>
            </w:r>
          </w:p>
        </w:tc>
        <w:tc>
          <w:tcPr>
            <w:tcW w:w="709" w:type="dxa"/>
            <w:shd w:val="clear" w:color="auto" w:fill="auto"/>
            <w:vAlign w:val="center"/>
          </w:tcPr>
          <w:p w:rsidR="00A06689" w:rsidRPr="00060AFB" w:rsidRDefault="00A06689" w:rsidP="00A5216A">
            <w:pPr>
              <w:spacing w:line="206" w:lineRule="auto"/>
              <w:rPr>
                <w:sz w:val="28"/>
                <w:szCs w:val="28"/>
                <w:lang w:val="uk-UA"/>
              </w:rPr>
            </w:pPr>
            <w:r w:rsidRPr="00060AFB">
              <w:rPr>
                <w:sz w:val="28"/>
                <w:szCs w:val="28"/>
                <w:lang w:val="uk-UA"/>
              </w:rPr>
              <w:t>22</w:t>
            </w:r>
          </w:p>
        </w:tc>
      </w:tr>
      <w:tr w:rsidR="00A06689" w:rsidRPr="00060AFB" w:rsidTr="00A5216A">
        <w:trPr>
          <w:trHeight w:val="419"/>
        </w:trPr>
        <w:tc>
          <w:tcPr>
            <w:tcW w:w="918" w:type="dxa"/>
            <w:shd w:val="clear" w:color="auto" w:fill="auto"/>
            <w:vAlign w:val="center"/>
          </w:tcPr>
          <w:p w:rsidR="00A06689" w:rsidRPr="00060AFB" w:rsidRDefault="00A06689" w:rsidP="00A5216A">
            <w:pPr>
              <w:spacing w:line="206" w:lineRule="auto"/>
              <w:rPr>
                <w:b/>
                <w:sz w:val="28"/>
                <w:szCs w:val="28"/>
                <w:lang w:val="uk-UA"/>
              </w:rPr>
            </w:pPr>
            <w:r w:rsidRPr="00060AFB">
              <w:rPr>
                <w:b/>
                <w:sz w:val="28"/>
                <w:szCs w:val="28"/>
                <w:lang w:val="uk-UA"/>
              </w:rPr>
              <w:t>5.</w:t>
            </w:r>
          </w:p>
        </w:tc>
        <w:tc>
          <w:tcPr>
            <w:tcW w:w="7979" w:type="dxa"/>
            <w:shd w:val="clear" w:color="auto" w:fill="auto"/>
            <w:vAlign w:val="center"/>
          </w:tcPr>
          <w:p w:rsidR="00A06689" w:rsidRPr="00060AFB" w:rsidRDefault="00A06689" w:rsidP="00A5216A">
            <w:pPr>
              <w:spacing w:line="206" w:lineRule="auto"/>
              <w:rPr>
                <w:b/>
                <w:sz w:val="28"/>
                <w:szCs w:val="28"/>
                <w:lang w:val="uk-UA"/>
              </w:rPr>
            </w:pPr>
            <w:r w:rsidRPr="00060AFB">
              <w:rPr>
                <w:b/>
                <w:sz w:val="28"/>
                <w:szCs w:val="28"/>
                <w:lang w:val="uk-UA"/>
              </w:rPr>
              <w:t>Екологічна та енергетична безпека</w:t>
            </w:r>
          </w:p>
        </w:tc>
        <w:tc>
          <w:tcPr>
            <w:tcW w:w="709" w:type="dxa"/>
            <w:shd w:val="clear" w:color="auto" w:fill="auto"/>
            <w:vAlign w:val="center"/>
          </w:tcPr>
          <w:p w:rsidR="00A06689" w:rsidRPr="00060AFB" w:rsidRDefault="00A06689" w:rsidP="00A5216A">
            <w:pPr>
              <w:spacing w:line="206" w:lineRule="auto"/>
              <w:rPr>
                <w:b/>
                <w:sz w:val="28"/>
                <w:szCs w:val="28"/>
                <w:lang w:val="uk-UA"/>
              </w:rPr>
            </w:pPr>
            <w:r w:rsidRPr="00060AFB">
              <w:rPr>
                <w:b/>
                <w:sz w:val="28"/>
                <w:szCs w:val="28"/>
                <w:lang w:val="uk-UA"/>
              </w:rPr>
              <w:t>23</w:t>
            </w:r>
          </w:p>
        </w:tc>
      </w:tr>
      <w:tr w:rsidR="00A06689" w:rsidRPr="00060AFB" w:rsidTr="00A5216A">
        <w:trPr>
          <w:trHeight w:val="419"/>
        </w:trPr>
        <w:tc>
          <w:tcPr>
            <w:tcW w:w="918" w:type="dxa"/>
            <w:shd w:val="clear" w:color="auto" w:fill="auto"/>
            <w:vAlign w:val="center"/>
          </w:tcPr>
          <w:p w:rsidR="00A06689" w:rsidRPr="00060AFB" w:rsidRDefault="00A06689" w:rsidP="00A5216A">
            <w:pPr>
              <w:spacing w:line="206" w:lineRule="auto"/>
              <w:rPr>
                <w:sz w:val="28"/>
                <w:szCs w:val="28"/>
                <w:lang w:val="uk-UA"/>
              </w:rPr>
            </w:pPr>
            <w:r w:rsidRPr="00060AFB">
              <w:rPr>
                <w:sz w:val="28"/>
                <w:szCs w:val="28"/>
                <w:lang w:val="uk-UA"/>
              </w:rPr>
              <w:t>5.1.</w:t>
            </w:r>
          </w:p>
        </w:tc>
        <w:tc>
          <w:tcPr>
            <w:tcW w:w="7979" w:type="dxa"/>
            <w:shd w:val="clear" w:color="auto" w:fill="auto"/>
            <w:vAlign w:val="center"/>
          </w:tcPr>
          <w:p w:rsidR="00A06689" w:rsidRPr="00060AFB" w:rsidRDefault="00A06689" w:rsidP="00A5216A">
            <w:pPr>
              <w:spacing w:line="206" w:lineRule="auto"/>
              <w:rPr>
                <w:sz w:val="28"/>
                <w:szCs w:val="28"/>
                <w:lang w:val="uk-UA"/>
              </w:rPr>
            </w:pPr>
            <w:r w:rsidRPr="00060AFB">
              <w:rPr>
                <w:sz w:val="28"/>
                <w:szCs w:val="28"/>
                <w:lang w:val="uk-UA"/>
              </w:rPr>
              <w:t>Паливно-енергетичний комплекс та енергозбереження</w:t>
            </w:r>
          </w:p>
        </w:tc>
        <w:tc>
          <w:tcPr>
            <w:tcW w:w="709" w:type="dxa"/>
            <w:shd w:val="clear" w:color="auto" w:fill="auto"/>
            <w:vAlign w:val="center"/>
          </w:tcPr>
          <w:p w:rsidR="00A06689" w:rsidRPr="00060AFB" w:rsidRDefault="00A06689" w:rsidP="00A5216A">
            <w:pPr>
              <w:spacing w:line="206" w:lineRule="auto"/>
              <w:rPr>
                <w:sz w:val="28"/>
                <w:szCs w:val="28"/>
                <w:lang w:val="uk-UA"/>
              </w:rPr>
            </w:pPr>
            <w:r w:rsidRPr="00060AFB">
              <w:rPr>
                <w:sz w:val="28"/>
                <w:szCs w:val="28"/>
                <w:lang w:val="uk-UA"/>
              </w:rPr>
              <w:t>23</w:t>
            </w:r>
          </w:p>
        </w:tc>
      </w:tr>
      <w:tr w:rsidR="00A06689" w:rsidRPr="00060AFB" w:rsidTr="00A5216A">
        <w:trPr>
          <w:trHeight w:val="419"/>
        </w:trPr>
        <w:tc>
          <w:tcPr>
            <w:tcW w:w="918" w:type="dxa"/>
            <w:shd w:val="clear" w:color="auto" w:fill="auto"/>
            <w:vAlign w:val="center"/>
          </w:tcPr>
          <w:p w:rsidR="00A06689" w:rsidRPr="00060AFB" w:rsidRDefault="00A06689" w:rsidP="00A5216A">
            <w:pPr>
              <w:spacing w:line="206" w:lineRule="auto"/>
              <w:rPr>
                <w:sz w:val="28"/>
                <w:szCs w:val="28"/>
                <w:lang w:val="uk-UA"/>
              </w:rPr>
            </w:pPr>
            <w:r w:rsidRPr="00060AFB">
              <w:rPr>
                <w:sz w:val="28"/>
                <w:szCs w:val="28"/>
                <w:lang w:val="uk-UA"/>
              </w:rPr>
              <w:t>5.2.</w:t>
            </w:r>
          </w:p>
        </w:tc>
        <w:tc>
          <w:tcPr>
            <w:tcW w:w="7979" w:type="dxa"/>
            <w:shd w:val="clear" w:color="auto" w:fill="auto"/>
            <w:vAlign w:val="center"/>
          </w:tcPr>
          <w:p w:rsidR="00A06689" w:rsidRPr="00060AFB" w:rsidRDefault="00A06689" w:rsidP="00A5216A">
            <w:pPr>
              <w:spacing w:line="206" w:lineRule="auto"/>
              <w:rPr>
                <w:sz w:val="28"/>
                <w:szCs w:val="28"/>
                <w:lang w:val="uk-UA"/>
              </w:rPr>
            </w:pPr>
            <w:r w:rsidRPr="00060AFB">
              <w:rPr>
                <w:sz w:val="28"/>
                <w:szCs w:val="28"/>
                <w:lang w:val="uk-UA"/>
              </w:rPr>
              <w:t>Охорона навколишнього природного середовища</w:t>
            </w:r>
          </w:p>
        </w:tc>
        <w:tc>
          <w:tcPr>
            <w:tcW w:w="709" w:type="dxa"/>
            <w:shd w:val="clear" w:color="auto" w:fill="auto"/>
            <w:vAlign w:val="center"/>
          </w:tcPr>
          <w:p w:rsidR="00A06689" w:rsidRPr="00060AFB" w:rsidRDefault="00A06689" w:rsidP="00517CC6">
            <w:pPr>
              <w:spacing w:line="206" w:lineRule="auto"/>
              <w:rPr>
                <w:sz w:val="28"/>
                <w:szCs w:val="28"/>
                <w:lang w:val="en-US"/>
              </w:rPr>
            </w:pPr>
            <w:r w:rsidRPr="00060AFB">
              <w:rPr>
                <w:sz w:val="28"/>
                <w:szCs w:val="28"/>
                <w:lang w:val="uk-UA"/>
              </w:rPr>
              <w:t>2</w:t>
            </w:r>
            <w:r w:rsidR="00517CC6" w:rsidRPr="00060AFB">
              <w:rPr>
                <w:sz w:val="28"/>
                <w:szCs w:val="28"/>
                <w:lang w:val="en-US"/>
              </w:rPr>
              <w:t>4</w:t>
            </w:r>
          </w:p>
        </w:tc>
      </w:tr>
      <w:tr w:rsidR="00A06689" w:rsidRPr="00060AFB" w:rsidTr="00A5216A">
        <w:trPr>
          <w:trHeight w:val="419"/>
        </w:trPr>
        <w:tc>
          <w:tcPr>
            <w:tcW w:w="918" w:type="dxa"/>
            <w:shd w:val="clear" w:color="auto" w:fill="auto"/>
            <w:vAlign w:val="center"/>
          </w:tcPr>
          <w:p w:rsidR="00A06689" w:rsidRPr="00060AFB" w:rsidRDefault="00A06689" w:rsidP="00A5216A">
            <w:pPr>
              <w:spacing w:line="206" w:lineRule="auto"/>
              <w:rPr>
                <w:sz w:val="28"/>
                <w:szCs w:val="28"/>
                <w:lang w:val="uk-UA"/>
              </w:rPr>
            </w:pPr>
            <w:r w:rsidRPr="00060AFB">
              <w:rPr>
                <w:sz w:val="28"/>
                <w:szCs w:val="28"/>
                <w:lang w:val="uk-UA"/>
              </w:rPr>
              <w:t>5.3.</w:t>
            </w:r>
          </w:p>
        </w:tc>
        <w:tc>
          <w:tcPr>
            <w:tcW w:w="7979" w:type="dxa"/>
            <w:shd w:val="clear" w:color="auto" w:fill="auto"/>
            <w:vAlign w:val="center"/>
          </w:tcPr>
          <w:p w:rsidR="00A06689" w:rsidRPr="00060AFB" w:rsidRDefault="00A06689" w:rsidP="00A5216A">
            <w:pPr>
              <w:spacing w:line="206" w:lineRule="auto"/>
              <w:rPr>
                <w:rFonts w:ascii="MS Mincho" w:eastAsia="MS Mincho" w:hAnsi="MS Mincho" w:cs="MS Mincho"/>
                <w:sz w:val="28"/>
                <w:szCs w:val="28"/>
                <w:lang w:val="uk-UA"/>
              </w:rPr>
            </w:pPr>
            <w:r w:rsidRPr="00060AFB">
              <w:rPr>
                <w:sz w:val="28"/>
                <w:szCs w:val="28"/>
                <w:lang w:val="uk-UA"/>
              </w:rPr>
              <w:t>Захист населення і територій від надзвичайних ситуацій</w:t>
            </w:r>
          </w:p>
        </w:tc>
        <w:tc>
          <w:tcPr>
            <w:tcW w:w="709" w:type="dxa"/>
            <w:shd w:val="clear" w:color="auto" w:fill="auto"/>
            <w:vAlign w:val="center"/>
          </w:tcPr>
          <w:p w:rsidR="00A06689" w:rsidRPr="00060AFB" w:rsidRDefault="00A06689" w:rsidP="00A5216A">
            <w:pPr>
              <w:pStyle w:val="21"/>
              <w:spacing w:line="206" w:lineRule="auto"/>
              <w:ind w:firstLine="0"/>
              <w:jc w:val="left"/>
              <w:rPr>
                <w:szCs w:val="28"/>
                <w:lang w:val="uk-UA"/>
              </w:rPr>
            </w:pPr>
            <w:r w:rsidRPr="00060AFB">
              <w:rPr>
                <w:szCs w:val="28"/>
                <w:lang w:val="uk-UA"/>
              </w:rPr>
              <w:t>25</w:t>
            </w:r>
          </w:p>
        </w:tc>
      </w:tr>
      <w:tr w:rsidR="00A06689" w:rsidRPr="00060AFB" w:rsidTr="00A5216A">
        <w:trPr>
          <w:trHeight w:val="419"/>
        </w:trPr>
        <w:tc>
          <w:tcPr>
            <w:tcW w:w="918" w:type="dxa"/>
            <w:shd w:val="clear" w:color="auto" w:fill="auto"/>
            <w:vAlign w:val="center"/>
          </w:tcPr>
          <w:p w:rsidR="00A06689" w:rsidRPr="00060AFB" w:rsidRDefault="00A06689" w:rsidP="00A5216A">
            <w:pPr>
              <w:spacing w:line="206" w:lineRule="auto"/>
              <w:rPr>
                <w:b/>
                <w:sz w:val="28"/>
                <w:szCs w:val="28"/>
                <w:lang w:val="uk-UA"/>
              </w:rPr>
            </w:pPr>
            <w:r w:rsidRPr="00060AFB">
              <w:rPr>
                <w:b/>
                <w:sz w:val="28"/>
                <w:szCs w:val="28"/>
                <w:lang w:val="uk-UA"/>
              </w:rPr>
              <w:t>6.</w:t>
            </w:r>
          </w:p>
        </w:tc>
        <w:tc>
          <w:tcPr>
            <w:tcW w:w="7979" w:type="dxa"/>
            <w:shd w:val="clear" w:color="auto" w:fill="auto"/>
            <w:vAlign w:val="center"/>
          </w:tcPr>
          <w:p w:rsidR="00A06689" w:rsidRPr="00060AFB" w:rsidRDefault="00A06689" w:rsidP="00A5216A">
            <w:pPr>
              <w:spacing w:line="206" w:lineRule="auto"/>
              <w:rPr>
                <w:b/>
                <w:sz w:val="28"/>
                <w:szCs w:val="28"/>
                <w:lang w:val="uk-UA"/>
              </w:rPr>
            </w:pPr>
            <w:r w:rsidRPr="00060AFB">
              <w:rPr>
                <w:b/>
                <w:sz w:val="28"/>
                <w:szCs w:val="28"/>
                <w:lang w:val="uk-UA"/>
              </w:rPr>
              <w:t>Забезпечення якісних умов життя</w:t>
            </w:r>
          </w:p>
        </w:tc>
        <w:tc>
          <w:tcPr>
            <w:tcW w:w="709" w:type="dxa"/>
            <w:shd w:val="clear" w:color="auto" w:fill="auto"/>
            <w:vAlign w:val="center"/>
          </w:tcPr>
          <w:p w:rsidR="00A06689" w:rsidRPr="00060AFB" w:rsidRDefault="00A06689" w:rsidP="00517CC6">
            <w:pPr>
              <w:spacing w:line="206" w:lineRule="auto"/>
              <w:rPr>
                <w:b/>
                <w:sz w:val="28"/>
                <w:szCs w:val="28"/>
                <w:lang w:val="en-US"/>
              </w:rPr>
            </w:pPr>
            <w:r w:rsidRPr="00060AFB">
              <w:rPr>
                <w:b/>
                <w:sz w:val="28"/>
                <w:szCs w:val="28"/>
                <w:lang w:val="uk-UA"/>
              </w:rPr>
              <w:t>2</w:t>
            </w:r>
            <w:r w:rsidR="00517CC6" w:rsidRPr="00060AFB">
              <w:rPr>
                <w:b/>
                <w:sz w:val="28"/>
                <w:szCs w:val="28"/>
                <w:lang w:val="en-US"/>
              </w:rPr>
              <w:t>6</w:t>
            </w:r>
          </w:p>
        </w:tc>
      </w:tr>
      <w:tr w:rsidR="00A06689" w:rsidRPr="00060AFB" w:rsidTr="00A5216A">
        <w:trPr>
          <w:trHeight w:val="419"/>
        </w:trPr>
        <w:tc>
          <w:tcPr>
            <w:tcW w:w="918" w:type="dxa"/>
            <w:shd w:val="clear" w:color="auto" w:fill="auto"/>
            <w:vAlign w:val="center"/>
          </w:tcPr>
          <w:p w:rsidR="00A06689" w:rsidRPr="00060AFB" w:rsidRDefault="00A06689" w:rsidP="00A5216A">
            <w:pPr>
              <w:spacing w:line="206" w:lineRule="auto"/>
              <w:rPr>
                <w:sz w:val="28"/>
                <w:szCs w:val="28"/>
                <w:lang w:val="uk-UA"/>
              </w:rPr>
            </w:pPr>
            <w:r w:rsidRPr="00060AFB">
              <w:rPr>
                <w:sz w:val="28"/>
                <w:szCs w:val="28"/>
                <w:lang w:val="uk-UA"/>
              </w:rPr>
              <w:t>6.1.</w:t>
            </w:r>
          </w:p>
        </w:tc>
        <w:tc>
          <w:tcPr>
            <w:tcW w:w="7979" w:type="dxa"/>
            <w:shd w:val="clear" w:color="auto" w:fill="auto"/>
            <w:vAlign w:val="center"/>
          </w:tcPr>
          <w:p w:rsidR="00A06689" w:rsidRPr="00060AFB" w:rsidRDefault="00A06689" w:rsidP="00A5216A">
            <w:pPr>
              <w:spacing w:line="206" w:lineRule="auto"/>
              <w:rPr>
                <w:sz w:val="28"/>
                <w:szCs w:val="28"/>
                <w:lang w:val="uk-UA"/>
              </w:rPr>
            </w:pPr>
            <w:r w:rsidRPr="00060AFB">
              <w:rPr>
                <w:sz w:val="28"/>
                <w:szCs w:val="28"/>
                <w:lang w:val="uk-UA"/>
              </w:rPr>
              <w:t>Надання адміністративних послуг</w:t>
            </w:r>
          </w:p>
        </w:tc>
        <w:tc>
          <w:tcPr>
            <w:tcW w:w="709" w:type="dxa"/>
            <w:shd w:val="clear" w:color="auto" w:fill="auto"/>
            <w:vAlign w:val="center"/>
          </w:tcPr>
          <w:p w:rsidR="00A06689" w:rsidRPr="00060AFB" w:rsidRDefault="00A06689" w:rsidP="00517CC6">
            <w:pPr>
              <w:spacing w:line="206" w:lineRule="auto"/>
              <w:rPr>
                <w:sz w:val="28"/>
                <w:szCs w:val="28"/>
                <w:lang w:val="en-US"/>
              </w:rPr>
            </w:pPr>
            <w:r w:rsidRPr="00060AFB">
              <w:rPr>
                <w:sz w:val="28"/>
                <w:szCs w:val="28"/>
                <w:lang w:val="uk-UA"/>
              </w:rPr>
              <w:t>2</w:t>
            </w:r>
            <w:r w:rsidR="00517CC6" w:rsidRPr="00060AFB">
              <w:rPr>
                <w:sz w:val="28"/>
                <w:szCs w:val="28"/>
                <w:lang w:val="en-US"/>
              </w:rPr>
              <w:t>6</w:t>
            </w:r>
          </w:p>
        </w:tc>
      </w:tr>
      <w:tr w:rsidR="00A06689" w:rsidRPr="00060AFB" w:rsidTr="00A5216A">
        <w:trPr>
          <w:trHeight w:val="419"/>
        </w:trPr>
        <w:tc>
          <w:tcPr>
            <w:tcW w:w="918" w:type="dxa"/>
            <w:shd w:val="clear" w:color="auto" w:fill="auto"/>
            <w:vAlign w:val="center"/>
          </w:tcPr>
          <w:p w:rsidR="00A06689" w:rsidRPr="00060AFB" w:rsidRDefault="00A06689" w:rsidP="00A5216A">
            <w:pPr>
              <w:spacing w:line="206" w:lineRule="auto"/>
              <w:rPr>
                <w:sz w:val="28"/>
                <w:szCs w:val="28"/>
                <w:lang w:val="uk-UA"/>
              </w:rPr>
            </w:pPr>
            <w:r w:rsidRPr="00060AFB">
              <w:rPr>
                <w:sz w:val="28"/>
                <w:szCs w:val="28"/>
                <w:lang w:val="uk-UA"/>
              </w:rPr>
              <w:t>6.2.</w:t>
            </w:r>
          </w:p>
        </w:tc>
        <w:tc>
          <w:tcPr>
            <w:tcW w:w="7979" w:type="dxa"/>
            <w:shd w:val="clear" w:color="auto" w:fill="auto"/>
            <w:vAlign w:val="center"/>
          </w:tcPr>
          <w:p w:rsidR="00A06689" w:rsidRPr="00060AFB" w:rsidRDefault="00A06689" w:rsidP="00A5216A">
            <w:pPr>
              <w:spacing w:line="206" w:lineRule="auto"/>
              <w:rPr>
                <w:sz w:val="28"/>
                <w:szCs w:val="28"/>
                <w:lang w:val="uk-UA"/>
              </w:rPr>
            </w:pPr>
            <w:r w:rsidRPr="00060AFB">
              <w:rPr>
                <w:sz w:val="28"/>
                <w:szCs w:val="28"/>
                <w:lang w:val="uk-UA"/>
              </w:rPr>
              <w:t>Зайнятість населення та ринок праці</w:t>
            </w:r>
          </w:p>
        </w:tc>
        <w:tc>
          <w:tcPr>
            <w:tcW w:w="709" w:type="dxa"/>
            <w:shd w:val="clear" w:color="auto" w:fill="auto"/>
            <w:vAlign w:val="center"/>
          </w:tcPr>
          <w:p w:rsidR="00A06689" w:rsidRPr="00060AFB" w:rsidRDefault="00A06689" w:rsidP="00A5216A">
            <w:pPr>
              <w:spacing w:line="206" w:lineRule="auto"/>
              <w:rPr>
                <w:sz w:val="28"/>
                <w:szCs w:val="28"/>
                <w:lang w:val="uk-UA"/>
              </w:rPr>
            </w:pPr>
            <w:r w:rsidRPr="00060AFB">
              <w:rPr>
                <w:sz w:val="28"/>
                <w:szCs w:val="28"/>
                <w:lang w:val="uk-UA"/>
              </w:rPr>
              <w:t>30</w:t>
            </w:r>
          </w:p>
        </w:tc>
      </w:tr>
      <w:tr w:rsidR="00A06689" w:rsidRPr="00060AFB" w:rsidTr="00A5216A">
        <w:trPr>
          <w:trHeight w:val="419"/>
        </w:trPr>
        <w:tc>
          <w:tcPr>
            <w:tcW w:w="918" w:type="dxa"/>
            <w:shd w:val="clear" w:color="auto" w:fill="auto"/>
            <w:vAlign w:val="center"/>
          </w:tcPr>
          <w:p w:rsidR="00A06689" w:rsidRPr="00060AFB" w:rsidRDefault="00A06689" w:rsidP="00A5216A">
            <w:pPr>
              <w:spacing w:line="206" w:lineRule="auto"/>
              <w:rPr>
                <w:sz w:val="28"/>
                <w:szCs w:val="28"/>
                <w:lang w:val="uk-UA"/>
              </w:rPr>
            </w:pPr>
            <w:r w:rsidRPr="00060AFB">
              <w:rPr>
                <w:sz w:val="28"/>
                <w:szCs w:val="28"/>
                <w:lang w:val="uk-UA"/>
              </w:rPr>
              <w:t>6.3.</w:t>
            </w:r>
          </w:p>
        </w:tc>
        <w:tc>
          <w:tcPr>
            <w:tcW w:w="7979" w:type="dxa"/>
            <w:shd w:val="clear" w:color="auto" w:fill="auto"/>
            <w:vAlign w:val="center"/>
          </w:tcPr>
          <w:p w:rsidR="00A06689" w:rsidRPr="00060AFB" w:rsidRDefault="00A06689" w:rsidP="00A5216A">
            <w:pPr>
              <w:spacing w:line="206" w:lineRule="auto"/>
              <w:rPr>
                <w:sz w:val="28"/>
                <w:szCs w:val="28"/>
                <w:lang w:val="uk-UA"/>
              </w:rPr>
            </w:pPr>
            <w:r w:rsidRPr="00060AFB">
              <w:rPr>
                <w:sz w:val="28"/>
                <w:szCs w:val="28"/>
                <w:lang w:val="uk-UA"/>
              </w:rPr>
              <w:t>Доходи населення та заробітна плата</w:t>
            </w:r>
          </w:p>
        </w:tc>
        <w:tc>
          <w:tcPr>
            <w:tcW w:w="709" w:type="dxa"/>
            <w:shd w:val="clear" w:color="auto" w:fill="auto"/>
            <w:vAlign w:val="center"/>
          </w:tcPr>
          <w:p w:rsidR="00A06689" w:rsidRPr="00060AFB" w:rsidRDefault="00A06689" w:rsidP="00517CC6">
            <w:pPr>
              <w:spacing w:line="206" w:lineRule="auto"/>
              <w:rPr>
                <w:sz w:val="28"/>
                <w:szCs w:val="28"/>
                <w:lang w:val="en-US"/>
              </w:rPr>
            </w:pPr>
            <w:r w:rsidRPr="00060AFB">
              <w:rPr>
                <w:sz w:val="28"/>
                <w:szCs w:val="28"/>
                <w:lang w:val="uk-UA"/>
              </w:rPr>
              <w:t>3</w:t>
            </w:r>
            <w:r w:rsidR="00517CC6" w:rsidRPr="00060AFB">
              <w:rPr>
                <w:sz w:val="28"/>
                <w:szCs w:val="28"/>
                <w:lang w:val="en-US"/>
              </w:rPr>
              <w:t>1</w:t>
            </w:r>
          </w:p>
        </w:tc>
      </w:tr>
      <w:tr w:rsidR="00A06689" w:rsidRPr="00060AFB" w:rsidTr="00A5216A">
        <w:trPr>
          <w:trHeight w:val="419"/>
        </w:trPr>
        <w:tc>
          <w:tcPr>
            <w:tcW w:w="918" w:type="dxa"/>
            <w:shd w:val="clear" w:color="auto" w:fill="auto"/>
            <w:vAlign w:val="center"/>
          </w:tcPr>
          <w:p w:rsidR="00A06689" w:rsidRPr="00060AFB" w:rsidRDefault="00A06689" w:rsidP="00A5216A">
            <w:pPr>
              <w:spacing w:line="206" w:lineRule="auto"/>
              <w:rPr>
                <w:sz w:val="28"/>
                <w:szCs w:val="28"/>
                <w:lang w:val="uk-UA"/>
              </w:rPr>
            </w:pPr>
            <w:r w:rsidRPr="00060AFB">
              <w:rPr>
                <w:sz w:val="28"/>
                <w:szCs w:val="28"/>
                <w:lang w:val="uk-UA"/>
              </w:rPr>
              <w:t>6.4.</w:t>
            </w:r>
          </w:p>
        </w:tc>
        <w:tc>
          <w:tcPr>
            <w:tcW w:w="7979" w:type="dxa"/>
            <w:shd w:val="clear" w:color="auto" w:fill="auto"/>
            <w:vAlign w:val="center"/>
          </w:tcPr>
          <w:p w:rsidR="00A06689" w:rsidRPr="00060AFB" w:rsidRDefault="00A06689" w:rsidP="00A5216A">
            <w:pPr>
              <w:spacing w:line="206" w:lineRule="auto"/>
              <w:rPr>
                <w:sz w:val="28"/>
                <w:szCs w:val="28"/>
                <w:lang w:val="uk-UA"/>
              </w:rPr>
            </w:pPr>
            <w:r w:rsidRPr="00060AFB">
              <w:rPr>
                <w:sz w:val="28"/>
                <w:szCs w:val="28"/>
                <w:lang w:val="uk-UA"/>
              </w:rPr>
              <w:t>Пенсійне забезпечення та соціальне страхування</w:t>
            </w:r>
          </w:p>
        </w:tc>
        <w:tc>
          <w:tcPr>
            <w:tcW w:w="709" w:type="dxa"/>
            <w:shd w:val="clear" w:color="auto" w:fill="auto"/>
            <w:vAlign w:val="center"/>
          </w:tcPr>
          <w:p w:rsidR="00A06689" w:rsidRPr="00060AFB" w:rsidRDefault="00A06689" w:rsidP="00517CC6">
            <w:pPr>
              <w:spacing w:line="206" w:lineRule="auto"/>
              <w:rPr>
                <w:sz w:val="28"/>
                <w:szCs w:val="28"/>
                <w:lang w:val="en-US"/>
              </w:rPr>
            </w:pPr>
            <w:r w:rsidRPr="00060AFB">
              <w:rPr>
                <w:sz w:val="28"/>
                <w:szCs w:val="28"/>
                <w:lang w:val="uk-UA"/>
              </w:rPr>
              <w:t>3</w:t>
            </w:r>
            <w:r w:rsidR="00517CC6" w:rsidRPr="00060AFB">
              <w:rPr>
                <w:sz w:val="28"/>
                <w:szCs w:val="28"/>
                <w:lang w:val="en-US"/>
              </w:rPr>
              <w:t>2</w:t>
            </w:r>
          </w:p>
        </w:tc>
      </w:tr>
      <w:tr w:rsidR="00A06689" w:rsidRPr="00060AFB" w:rsidTr="00A5216A">
        <w:trPr>
          <w:trHeight w:val="419"/>
        </w:trPr>
        <w:tc>
          <w:tcPr>
            <w:tcW w:w="918" w:type="dxa"/>
            <w:shd w:val="clear" w:color="auto" w:fill="auto"/>
            <w:vAlign w:val="center"/>
          </w:tcPr>
          <w:p w:rsidR="00A06689" w:rsidRPr="00060AFB" w:rsidRDefault="00A06689" w:rsidP="00A5216A">
            <w:pPr>
              <w:spacing w:line="206" w:lineRule="auto"/>
              <w:rPr>
                <w:sz w:val="28"/>
                <w:szCs w:val="28"/>
                <w:lang w:val="uk-UA"/>
              </w:rPr>
            </w:pPr>
            <w:r w:rsidRPr="00060AFB">
              <w:rPr>
                <w:sz w:val="28"/>
                <w:szCs w:val="28"/>
                <w:lang w:val="uk-UA"/>
              </w:rPr>
              <w:t>6.5.</w:t>
            </w:r>
          </w:p>
        </w:tc>
        <w:tc>
          <w:tcPr>
            <w:tcW w:w="7979" w:type="dxa"/>
            <w:shd w:val="clear" w:color="auto" w:fill="auto"/>
            <w:vAlign w:val="center"/>
          </w:tcPr>
          <w:p w:rsidR="00A06689" w:rsidRPr="00060AFB" w:rsidRDefault="00A06689" w:rsidP="00A5216A">
            <w:pPr>
              <w:spacing w:line="206" w:lineRule="auto"/>
              <w:rPr>
                <w:sz w:val="28"/>
                <w:szCs w:val="28"/>
                <w:lang w:val="uk-UA"/>
              </w:rPr>
            </w:pPr>
            <w:r w:rsidRPr="00060AFB">
              <w:rPr>
                <w:sz w:val="28"/>
                <w:szCs w:val="28"/>
                <w:lang w:val="uk-UA"/>
              </w:rPr>
              <w:t>Соціальний захист населення</w:t>
            </w:r>
          </w:p>
        </w:tc>
        <w:tc>
          <w:tcPr>
            <w:tcW w:w="709" w:type="dxa"/>
            <w:shd w:val="clear" w:color="auto" w:fill="auto"/>
            <w:vAlign w:val="center"/>
          </w:tcPr>
          <w:p w:rsidR="00A06689" w:rsidRPr="00060AFB" w:rsidRDefault="00A06689" w:rsidP="00517CC6">
            <w:pPr>
              <w:spacing w:line="206" w:lineRule="auto"/>
              <w:rPr>
                <w:sz w:val="28"/>
                <w:szCs w:val="28"/>
                <w:lang w:val="en-US"/>
              </w:rPr>
            </w:pPr>
            <w:r w:rsidRPr="00060AFB">
              <w:rPr>
                <w:sz w:val="28"/>
                <w:szCs w:val="28"/>
                <w:lang w:val="uk-UA"/>
              </w:rPr>
              <w:t>3</w:t>
            </w:r>
            <w:r w:rsidR="00517CC6" w:rsidRPr="00060AFB">
              <w:rPr>
                <w:sz w:val="28"/>
                <w:szCs w:val="28"/>
                <w:lang w:val="en-US"/>
              </w:rPr>
              <w:t>2</w:t>
            </w:r>
          </w:p>
        </w:tc>
      </w:tr>
      <w:tr w:rsidR="00A06689" w:rsidRPr="00060AFB" w:rsidTr="00A5216A">
        <w:trPr>
          <w:trHeight w:val="419"/>
        </w:trPr>
        <w:tc>
          <w:tcPr>
            <w:tcW w:w="918" w:type="dxa"/>
            <w:shd w:val="clear" w:color="auto" w:fill="auto"/>
            <w:vAlign w:val="center"/>
          </w:tcPr>
          <w:p w:rsidR="00A06689" w:rsidRPr="00060AFB" w:rsidRDefault="00A06689" w:rsidP="00A5216A">
            <w:pPr>
              <w:spacing w:line="206" w:lineRule="auto"/>
              <w:rPr>
                <w:sz w:val="28"/>
                <w:szCs w:val="28"/>
                <w:lang w:val="uk-UA"/>
              </w:rPr>
            </w:pPr>
            <w:r w:rsidRPr="00060AFB">
              <w:rPr>
                <w:sz w:val="28"/>
                <w:szCs w:val="28"/>
                <w:lang w:val="uk-UA"/>
              </w:rPr>
              <w:t>6.6.</w:t>
            </w:r>
          </w:p>
        </w:tc>
        <w:tc>
          <w:tcPr>
            <w:tcW w:w="7979" w:type="dxa"/>
            <w:shd w:val="clear" w:color="auto" w:fill="auto"/>
            <w:vAlign w:val="center"/>
          </w:tcPr>
          <w:p w:rsidR="00A06689" w:rsidRPr="00060AFB" w:rsidRDefault="00A06689" w:rsidP="00A5216A">
            <w:pPr>
              <w:spacing w:line="206" w:lineRule="auto"/>
              <w:rPr>
                <w:sz w:val="28"/>
                <w:szCs w:val="28"/>
                <w:lang w:val="uk-UA"/>
              </w:rPr>
            </w:pPr>
            <w:r w:rsidRPr="00060AFB">
              <w:rPr>
                <w:sz w:val="28"/>
                <w:szCs w:val="28"/>
                <w:lang w:val="uk-UA"/>
              </w:rPr>
              <w:t>Розвиток житлово-комунального господарства</w:t>
            </w:r>
          </w:p>
        </w:tc>
        <w:tc>
          <w:tcPr>
            <w:tcW w:w="709" w:type="dxa"/>
            <w:shd w:val="clear" w:color="auto" w:fill="auto"/>
            <w:vAlign w:val="center"/>
          </w:tcPr>
          <w:p w:rsidR="00A06689" w:rsidRPr="00060AFB" w:rsidRDefault="00A06689" w:rsidP="00517CC6">
            <w:pPr>
              <w:spacing w:line="206" w:lineRule="auto"/>
              <w:rPr>
                <w:sz w:val="28"/>
                <w:szCs w:val="28"/>
                <w:lang w:val="en-US"/>
              </w:rPr>
            </w:pPr>
            <w:r w:rsidRPr="00060AFB">
              <w:rPr>
                <w:sz w:val="28"/>
                <w:szCs w:val="28"/>
                <w:lang w:val="uk-UA"/>
              </w:rPr>
              <w:t>3</w:t>
            </w:r>
            <w:r w:rsidR="00517CC6" w:rsidRPr="00060AFB">
              <w:rPr>
                <w:sz w:val="28"/>
                <w:szCs w:val="28"/>
                <w:lang w:val="en-US"/>
              </w:rPr>
              <w:t>4</w:t>
            </w:r>
          </w:p>
        </w:tc>
      </w:tr>
      <w:tr w:rsidR="00A06689" w:rsidRPr="00060AFB" w:rsidTr="00A5216A">
        <w:trPr>
          <w:trHeight w:val="419"/>
        </w:trPr>
        <w:tc>
          <w:tcPr>
            <w:tcW w:w="918" w:type="dxa"/>
            <w:shd w:val="clear" w:color="auto" w:fill="auto"/>
            <w:vAlign w:val="center"/>
          </w:tcPr>
          <w:p w:rsidR="00A06689" w:rsidRPr="00060AFB" w:rsidRDefault="00A06689" w:rsidP="00A5216A">
            <w:pPr>
              <w:spacing w:line="206" w:lineRule="auto"/>
              <w:rPr>
                <w:sz w:val="28"/>
                <w:szCs w:val="28"/>
                <w:lang w:val="uk-UA"/>
              </w:rPr>
            </w:pPr>
            <w:r w:rsidRPr="00060AFB">
              <w:rPr>
                <w:sz w:val="28"/>
                <w:szCs w:val="28"/>
                <w:lang w:val="uk-UA"/>
              </w:rPr>
              <w:t>6.7.</w:t>
            </w:r>
          </w:p>
        </w:tc>
        <w:tc>
          <w:tcPr>
            <w:tcW w:w="7979" w:type="dxa"/>
            <w:shd w:val="clear" w:color="auto" w:fill="auto"/>
            <w:vAlign w:val="center"/>
          </w:tcPr>
          <w:p w:rsidR="00A06689" w:rsidRPr="00060AFB" w:rsidRDefault="00A06689" w:rsidP="00A5216A">
            <w:pPr>
              <w:spacing w:line="206" w:lineRule="auto"/>
              <w:rPr>
                <w:sz w:val="28"/>
                <w:szCs w:val="28"/>
                <w:lang w:val="uk-UA"/>
              </w:rPr>
            </w:pPr>
            <w:r w:rsidRPr="00060AFB">
              <w:rPr>
                <w:sz w:val="28"/>
                <w:szCs w:val="28"/>
                <w:lang w:val="uk-UA"/>
              </w:rPr>
              <w:t>Розвиток інфраструктури регіону, благоустрій територій</w:t>
            </w:r>
          </w:p>
        </w:tc>
        <w:tc>
          <w:tcPr>
            <w:tcW w:w="709" w:type="dxa"/>
            <w:shd w:val="clear" w:color="auto" w:fill="auto"/>
            <w:vAlign w:val="center"/>
          </w:tcPr>
          <w:p w:rsidR="00A06689" w:rsidRPr="00060AFB" w:rsidRDefault="00A06689" w:rsidP="00517CC6">
            <w:pPr>
              <w:spacing w:line="206" w:lineRule="auto"/>
              <w:rPr>
                <w:sz w:val="28"/>
                <w:szCs w:val="28"/>
                <w:lang w:val="en-US"/>
              </w:rPr>
            </w:pPr>
            <w:r w:rsidRPr="00060AFB">
              <w:rPr>
                <w:sz w:val="28"/>
                <w:szCs w:val="28"/>
                <w:lang w:val="uk-UA"/>
              </w:rPr>
              <w:t>3</w:t>
            </w:r>
            <w:r w:rsidR="00517CC6" w:rsidRPr="00060AFB">
              <w:rPr>
                <w:sz w:val="28"/>
                <w:szCs w:val="28"/>
                <w:lang w:val="en-US"/>
              </w:rPr>
              <w:t>5</w:t>
            </w:r>
          </w:p>
        </w:tc>
      </w:tr>
      <w:tr w:rsidR="00A06689" w:rsidRPr="00060AFB" w:rsidTr="00A5216A">
        <w:trPr>
          <w:trHeight w:val="419"/>
        </w:trPr>
        <w:tc>
          <w:tcPr>
            <w:tcW w:w="918" w:type="dxa"/>
            <w:shd w:val="clear" w:color="auto" w:fill="auto"/>
          </w:tcPr>
          <w:p w:rsidR="00A06689" w:rsidRPr="00060AFB" w:rsidRDefault="00A06689" w:rsidP="00A5216A">
            <w:pPr>
              <w:spacing w:line="206" w:lineRule="auto"/>
              <w:rPr>
                <w:sz w:val="28"/>
                <w:szCs w:val="28"/>
                <w:lang w:val="uk-UA"/>
              </w:rPr>
            </w:pPr>
            <w:r w:rsidRPr="00060AFB">
              <w:rPr>
                <w:sz w:val="28"/>
                <w:szCs w:val="28"/>
                <w:lang w:val="uk-UA"/>
              </w:rPr>
              <w:t>6.8.</w:t>
            </w:r>
          </w:p>
        </w:tc>
        <w:tc>
          <w:tcPr>
            <w:tcW w:w="7979" w:type="dxa"/>
            <w:shd w:val="clear" w:color="auto" w:fill="auto"/>
            <w:vAlign w:val="center"/>
          </w:tcPr>
          <w:p w:rsidR="00A06689" w:rsidRPr="00060AFB" w:rsidRDefault="00A06689" w:rsidP="00A5216A">
            <w:pPr>
              <w:spacing w:line="206" w:lineRule="auto"/>
              <w:rPr>
                <w:sz w:val="28"/>
                <w:szCs w:val="28"/>
                <w:lang w:val="uk-UA"/>
              </w:rPr>
            </w:pPr>
            <w:r w:rsidRPr="00060AFB">
              <w:rPr>
                <w:sz w:val="28"/>
                <w:szCs w:val="28"/>
                <w:lang w:val="uk-UA"/>
              </w:rPr>
              <w:t>Транспорт, транспортна інфраструктура, зв’язок та електронне урядування</w:t>
            </w:r>
          </w:p>
        </w:tc>
        <w:tc>
          <w:tcPr>
            <w:tcW w:w="709" w:type="dxa"/>
            <w:shd w:val="clear" w:color="auto" w:fill="auto"/>
            <w:vAlign w:val="center"/>
          </w:tcPr>
          <w:p w:rsidR="00A06689" w:rsidRPr="00060AFB" w:rsidRDefault="00A06689" w:rsidP="00A5216A">
            <w:pPr>
              <w:spacing w:line="206" w:lineRule="auto"/>
              <w:rPr>
                <w:sz w:val="28"/>
                <w:szCs w:val="28"/>
                <w:lang w:val="uk-UA"/>
              </w:rPr>
            </w:pPr>
            <w:r w:rsidRPr="00060AFB">
              <w:rPr>
                <w:sz w:val="28"/>
                <w:szCs w:val="28"/>
                <w:lang w:val="uk-UA"/>
              </w:rPr>
              <w:t>35</w:t>
            </w:r>
          </w:p>
        </w:tc>
      </w:tr>
      <w:tr w:rsidR="00A06689" w:rsidRPr="00060AFB" w:rsidTr="00A5216A">
        <w:trPr>
          <w:trHeight w:val="419"/>
        </w:trPr>
        <w:tc>
          <w:tcPr>
            <w:tcW w:w="918" w:type="dxa"/>
            <w:shd w:val="clear" w:color="auto" w:fill="auto"/>
            <w:vAlign w:val="center"/>
          </w:tcPr>
          <w:p w:rsidR="00A06689" w:rsidRPr="00060AFB" w:rsidRDefault="00A06689" w:rsidP="00A5216A">
            <w:pPr>
              <w:spacing w:line="206" w:lineRule="auto"/>
              <w:rPr>
                <w:sz w:val="28"/>
                <w:szCs w:val="28"/>
                <w:lang w:val="uk-UA"/>
              </w:rPr>
            </w:pPr>
            <w:r w:rsidRPr="00060AFB">
              <w:rPr>
                <w:sz w:val="28"/>
                <w:szCs w:val="28"/>
                <w:lang w:val="uk-UA"/>
              </w:rPr>
              <w:t>6.9</w:t>
            </w:r>
          </w:p>
        </w:tc>
        <w:tc>
          <w:tcPr>
            <w:tcW w:w="7979" w:type="dxa"/>
            <w:shd w:val="clear" w:color="auto" w:fill="auto"/>
            <w:vAlign w:val="center"/>
          </w:tcPr>
          <w:p w:rsidR="00A06689" w:rsidRPr="00060AFB" w:rsidRDefault="00A06689" w:rsidP="00A5216A">
            <w:pPr>
              <w:spacing w:line="206" w:lineRule="auto"/>
              <w:rPr>
                <w:sz w:val="28"/>
                <w:szCs w:val="28"/>
                <w:lang w:val="uk-UA"/>
              </w:rPr>
            </w:pPr>
            <w:r w:rsidRPr="00060AFB">
              <w:rPr>
                <w:sz w:val="28"/>
                <w:szCs w:val="28"/>
                <w:lang w:val="uk-UA"/>
              </w:rPr>
              <w:t>Розвиток інформаційного простору</w:t>
            </w:r>
          </w:p>
        </w:tc>
        <w:tc>
          <w:tcPr>
            <w:tcW w:w="709" w:type="dxa"/>
            <w:shd w:val="clear" w:color="auto" w:fill="auto"/>
            <w:vAlign w:val="center"/>
          </w:tcPr>
          <w:p w:rsidR="00A06689" w:rsidRPr="00060AFB" w:rsidRDefault="00A06689" w:rsidP="00517CC6">
            <w:pPr>
              <w:spacing w:line="206" w:lineRule="auto"/>
              <w:rPr>
                <w:sz w:val="28"/>
                <w:szCs w:val="28"/>
                <w:lang w:val="en-US"/>
              </w:rPr>
            </w:pPr>
            <w:r w:rsidRPr="00060AFB">
              <w:rPr>
                <w:sz w:val="28"/>
                <w:szCs w:val="28"/>
                <w:lang w:val="uk-UA"/>
              </w:rPr>
              <w:t>3</w:t>
            </w:r>
            <w:r w:rsidR="00517CC6" w:rsidRPr="00060AFB">
              <w:rPr>
                <w:sz w:val="28"/>
                <w:szCs w:val="28"/>
                <w:lang w:val="en-US"/>
              </w:rPr>
              <w:t>9</w:t>
            </w:r>
          </w:p>
        </w:tc>
      </w:tr>
      <w:tr w:rsidR="00A06689" w:rsidRPr="00060AFB" w:rsidTr="00A5216A">
        <w:trPr>
          <w:trHeight w:val="419"/>
        </w:trPr>
        <w:tc>
          <w:tcPr>
            <w:tcW w:w="918" w:type="dxa"/>
            <w:shd w:val="clear" w:color="auto" w:fill="auto"/>
            <w:vAlign w:val="center"/>
          </w:tcPr>
          <w:p w:rsidR="00A06689" w:rsidRPr="00060AFB" w:rsidRDefault="00A06689" w:rsidP="00A5216A">
            <w:pPr>
              <w:spacing w:line="206" w:lineRule="auto"/>
              <w:rPr>
                <w:b/>
                <w:sz w:val="28"/>
                <w:szCs w:val="28"/>
                <w:lang w:val="uk-UA"/>
              </w:rPr>
            </w:pPr>
            <w:r w:rsidRPr="00060AFB">
              <w:rPr>
                <w:b/>
                <w:sz w:val="28"/>
                <w:szCs w:val="28"/>
                <w:lang w:val="uk-UA"/>
              </w:rPr>
              <w:t>7.</w:t>
            </w:r>
          </w:p>
        </w:tc>
        <w:tc>
          <w:tcPr>
            <w:tcW w:w="7979" w:type="dxa"/>
            <w:shd w:val="clear" w:color="auto" w:fill="auto"/>
            <w:vAlign w:val="center"/>
          </w:tcPr>
          <w:p w:rsidR="00A06689" w:rsidRPr="00060AFB" w:rsidRDefault="00A06689" w:rsidP="00A5216A">
            <w:pPr>
              <w:spacing w:line="206" w:lineRule="auto"/>
              <w:rPr>
                <w:b/>
                <w:sz w:val="28"/>
                <w:szCs w:val="28"/>
                <w:lang w:val="uk-UA"/>
              </w:rPr>
            </w:pPr>
            <w:r w:rsidRPr="00060AFB">
              <w:rPr>
                <w:b/>
                <w:sz w:val="28"/>
                <w:szCs w:val="28"/>
                <w:lang w:val="uk-UA"/>
              </w:rPr>
              <w:t>Розвиток людського потенціалу</w:t>
            </w:r>
          </w:p>
        </w:tc>
        <w:tc>
          <w:tcPr>
            <w:tcW w:w="709" w:type="dxa"/>
            <w:shd w:val="clear" w:color="auto" w:fill="auto"/>
            <w:vAlign w:val="center"/>
          </w:tcPr>
          <w:p w:rsidR="00A06689" w:rsidRPr="00060AFB" w:rsidRDefault="00A06689" w:rsidP="00A5216A">
            <w:pPr>
              <w:spacing w:line="206" w:lineRule="auto"/>
              <w:rPr>
                <w:b/>
                <w:sz w:val="28"/>
                <w:szCs w:val="28"/>
                <w:lang w:val="uk-UA"/>
              </w:rPr>
            </w:pPr>
            <w:r w:rsidRPr="00060AFB">
              <w:rPr>
                <w:b/>
                <w:sz w:val="28"/>
                <w:szCs w:val="28"/>
                <w:lang w:val="uk-UA"/>
              </w:rPr>
              <w:t>40</w:t>
            </w:r>
          </w:p>
        </w:tc>
      </w:tr>
      <w:tr w:rsidR="00A06689" w:rsidRPr="00060AFB" w:rsidTr="00A5216A">
        <w:trPr>
          <w:trHeight w:val="471"/>
        </w:trPr>
        <w:tc>
          <w:tcPr>
            <w:tcW w:w="918" w:type="dxa"/>
            <w:shd w:val="clear" w:color="auto" w:fill="auto"/>
            <w:vAlign w:val="center"/>
          </w:tcPr>
          <w:p w:rsidR="00A06689" w:rsidRPr="00060AFB" w:rsidRDefault="00A06689" w:rsidP="00A5216A">
            <w:pPr>
              <w:spacing w:line="206" w:lineRule="auto"/>
              <w:rPr>
                <w:sz w:val="28"/>
                <w:szCs w:val="28"/>
                <w:lang w:val="uk-UA"/>
              </w:rPr>
            </w:pPr>
            <w:r w:rsidRPr="00060AFB">
              <w:rPr>
                <w:sz w:val="28"/>
                <w:szCs w:val="28"/>
                <w:lang w:val="uk-UA"/>
              </w:rPr>
              <w:t>7.1.</w:t>
            </w:r>
          </w:p>
        </w:tc>
        <w:tc>
          <w:tcPr>
            <w:tcW w:w="7979" w:type="dxa"/>
            <w:shd w:val="clear" w:color="auto" w:fill="auto"/>
            <w:vAlign w:val="center"/>
          </w:tcPr>
          <w:p w:rsidR="00A06689" w:rsidRPr="00060AFB" w:rsidRDefault="00A06689" w:rsidP="00A5216A">
            <w:pPr>
              <w:spacing w:line="206" w:lineRule="auto"/>
              <w:rPr>
                <w:sz w:val="28"/>
                <w:szCs w:val="28"/>
                <w:lang w:val="uk-UA"/>
              </w:rPr>
            </w:pPr>
            <w:r w:rsidRPr="00060AFB">
              <w:rPr>
                <w:sz w:val="28"/>
                <w:szCs w:val="28"/>
                <w:lang w:val="uk-UA"/>
              </w:rPr>
              <w:t>Демографічно-ресурсний розвиток</w:t>
            </w:r>
          </w:p>
        </w:tc>
        <w:tc>
          <w:tcPr>
            <w:tcW w:w="709" w:type="dxa"/>
            <w:shd w:val="clear" w:color="auto" w:fill="auto"/>
            <w:vAlign w:val="center"/>
          </w:tcPr>
          <w:p w:rsidR="00A06689" w:rsidRPr="00060AFB" w:rsidRDefault="00A06689" w:rsidP="00A5216A">
            <w:pPr>
              <w:spacing w:line="206" w:lineRule="auto"/>
              <w:rPr>
                <w:sz w:val="28"/>
                <w:szCs w:val="28"/>
                <w:lang w:val="uk-UA"/>
              </w:rPr>
            </w:pPr>
            <w:r w:rsidRPr="00060AFB">
              <w:rPr>
                <w:sz w:val="28"/>
                <w:szCs w:val="28"/>
                <w:lang w:val="uk-UA"/>
              </w:rPr>
              <w:t>40</w:t>
            </w:r>
          </w:p>
        </w:tc>
      </w:tr>
      <w:tr w:rsidR="00A06689" w:rsidRPr="00060AFB" w:rsidTr="00A5216A">
        <w:trPr>
          <w:trHeight w:val="471"/>
        </w:trPr>
        <w:tc>
          <w:tcPr>
            <w:tcW w:w="918" w:type="dxa"/>
            <w:shd w:val="clear" w:color="auto" w:fill="auto"/>
            <w:vAlign w:val="center"/>
          </w:tcPr>
          <w:p w:rsidR="00A06689" w:rsidRPr="00060AFB" w:rsidRDefault="00A06689" w:rsidP="00A5216A">
            <w:pPr>
              <w:spacing w:line="206" w:lineRule="auto"/>
              <w:rPr>
                <w:sz w:val="28"/>
                <w:szCs w:val="28"/>
                <w:lang w:val="uk-UA"/>
              </w:rPr>
            </w:pPr>
            <w:r w:rsidRPr="00060AFB">
              <w:rPr>
                <w:sz w:val="28"/>
                <w:szCs w:val="28"/>
                <w:lang w:val="uk-UA"/>
              </w:rPr>
              <w:t>7.2.</w:t>
            </w:r>
          </w:p>
        </w:tc>
        <w:tc>
          <w:tcPr>
            <w:tcW w:w="7979" w:type="dxa"/>
            <w:shd w:val="clear" w:color="auto" w:fill="auto"/>
            <w:vAlign w:val="center"/>
          </w:tcPr>
          <w:p w:rsidR="00A06689" w:rsidRPr="00060AFB" w:rsidRDefault="00A06689" w:rsidP="00A5216A">
            <w:pPr>
              <w:spacing w:line="206" w:lineRule="auto"/>
              <w:rPr>
                <w:sz w:val="28"/>
                <w:szCs w:val="28"/>
                <w:lang w:val="uk-UA"/>
              </w:rPr>
            </w:pPr>
            <w:r w:rsidRPr="00060AFB">
              <w:rPr>
                <w:sz w:val="28"/>
                <w:szCs w:val="28"/>
                <w:lang w:val="uk-UA"/>
              </w:rPr>
              <w:t>Освіта</w:t>
            </w:r>
          </w:p>
        </w:tc>
        <w:tc>
          <w:tcPr>
            <w:tcW w:w="709" w:type="dxa"/>
            <w:shd w:val="clear" w:color="auto" w:fill="auto"/>
            <w:vAlign w:val="center"/>
          </w:tcPr>
          <w:p w:rsidR="00A06689" w:rsidRPr="00060AFB" w:rsidRDefault="00A06689" w:rsidP="002B2A60">
            <w:pPr>
              <w:spacing w:line="206" w:lineRule="auto"/>
              <w:rPr>
                <w:sz w:val="28"/>
                <w:szCs w:val="28"/>
                <w:lang w:val="en-US"/>
              </w:rPr>
            </w:pPr>
            <w:r w:rsidRPr="00060AFB">
              <w:rPr>
                <w:sz w:val="28"/>
                <w:szCs w:val="28"/>
                <w:lang w:val="uk-UA"/>
              </w:rPr>
              <w:t>4</w:t>
            </w:r>
            <w:r w:rsidR="002B2A60" w:rsidRPr="00060AFB">
              <w:rPr>
                <w:sz w:val="28"/>
                <w:szCs w:val="28"/>
                <w:lang w:val="en-US"/>
              </w:rPr>
              <w:t>2</w:t>
            </w:r>
          </w:p>
        </w:tc>
      </w:tr>
      <w:tr w:rsidR="00A06689" w:rsidRPr="00060AFB" w:rsidTr="00A5216A">
        <w:trPr>
          <w:trHeight w:val="419"/>
        </w:trPr>
        <w:tc>
          <w:tcPr>
            <w:tcW w:w="918" w:type="dxa"/>
            <w:shd w:val="clear" w:color="auto" w:fill="auto"/>
            <w:vAlign w:val="center"/>
          </w:tcPr>
          <w:p w:rsidR="00A06689" w:rsidRPr="00060AFB" w:rsidRDefault="00A06689" w:rsidP="00A5216A">
            <w:pPr>
              <w:spacing w:line="206" w:lineRule="auto"/>
              <w:rPr>
                <w:sz w:val="28"/>
                <w:szCs w:val="28"/>
                <w:lang w:val="uk-UA"/>
              </w:rPr>
            </w:pPr>
            <w:r w:rsidRPr="00060AFB">
              <w:rPr>
                <w:sz w:val="28"/>
                <w:szCs w:val="28"/>
                <w:lang w:val="uk-UA"/>
              </w:rPr>
              <w:t>7.3.</w:t>
            </w:r>
          </w:p>
        </w:tc>
        <w:tc>
          <w:tcPr>
            <w:tcW w:w="7979" w:type="dxa"/>
            <w:shd w:val="clear" w:color="auto" w:fill="auto"/>
            <w:vAlign w:val="center"/>
          </w:tcPr>
          <w:p w:rsidR="00A06689" w:rsidRPr="00060AFB" w:rsidRDefault="00A06689" w:rsidP="00A5216A">
            <w:pPr>
              <w:spacing w:line="206" w:lineRule="auto"/>
              <w:rPr>
                <w:sz w:val="28"/>
                <w:szCs w:val="28"/>
                <w:lang w:val="uk-UA"/>
              </w:rPr>
            </w:pPr>
            <w:r w:rsidRPr="00060AFB">
              <w:rPr>
                <w:sz w:val="28"/>
                <w:szCs w:val="28"/>
                <w:lang w:val="uk-UA"/>
              </w:rPr>
              <w:t>Охорона здоров’я</w:t>
            </w:r>
          </w:p>
        </w:tc>
        <w:tc>
          <w:tcPr>
            <w:tcW w:w="709" w:type="dxa"/>
            <w:shd w:val="clear" w:color="auto" w:fill="auto"/>
            <w:vAlign w:val="center"/>
          </w:tcPr>
          <w:p w:rsidR="00A06689" w:rsidRPr="00060AFB" w:rsidRDefault="00A06689" w:rsidP="002B2A60">
            <w:pPr>
              <w:spacing w:line="206" w:lineRule="auto"/>
              <w:rPr>
                <w:sz w:val="28"/>
                <w:szCs w:val="28"/>
                <w:lang w:val="en-US"/>
              </w:rPr>
            </w:pPr>
            <w:r w:rsidRPr="00060AFB">
              <w:rPr>
                <w:sz w:val="28"/>
                <w:szCs w:val="28"/>
                <w:lang w:val="uk-UA"/>
              </w:rPr>
              <w:t>4</w:t>
            </w:r>
            <w:r w:rsidR="002B2A60" w:rsidRPr="00060AFB">
              <w:rPr>
                <w:sz w:val="28"/>
                <w:szCs w:val="28"/>
                <w:lang w:val="en-US"/>
              </w:rPr>
              <w:t>3</w:t>
            </w:r>
          </w:p>
        </w:tc>
      </w:tr>
      <w:tr w:rsidR="00A06689" w:rsidRPr="00060AFB" w:rsidTr="00A5216A">
        <w:trPr>
          <w:trHeight w:val="419"/>
        </w:trPr>
        <w:tc>
          <w:tcPr>
            <w:tcW w:w="918" w:type="dxa"/>
            <w:shd w:val="clear" w:color="auto" w:fill="auto"/>
            <w:vAlign w:val="center"/>
          </w:tcPr>
          <w:p w:rsidR="00A06689" w:rsidRPr="00060AFB" w:rsidRDefault="00A06689" w:rsidP="00A5216A">
            <w:pPr>
              <w:spacing w:line="206" w:lineRule="auto"/>
              <w:rPr>
                <w:sz w:val="28"/>
                <w:szCs w:val="28"/>
                <w:lang w:val="uk-UA"/>
              </w:rPr>
            </w:pPr>
            <w:r w:rsidRPr="00060AFB">
              <w:rPr>
                <w:sz w:val="28"/>
                <w:szCs w:val="28"/>
                <w:lang w:val="uk-UA"/>
              </w:rPr>
              <w:lastRenderedPageBreak/>
              <w:t>7.4.</w:t>
            </w:r>
          </w:p>
        </w:tc>
        <w:tc>
          <w:tcPr>
            <w:tcW w:w="7979" w:type="dxa"/>
            <w:shd w:val="clear" w:color="auto" w:fill="auto"/>
            <w:vAlign w:val="center"/>
          </w:tcPr>
          <w:p w:rsidR="00A06689" w:rsidRPr="00060AFB" w:rsidRDefault="00A06689" w:rsidP="00A5216A">
            <w:pPr>
              <w:spacing w:line="206" w:lineRule="auto"/>
              <w:rPr>
                <w:sz w:val="28"/>
                <w:szCs w:val="28"/>
                <w:lang w:val="uk-UA"/>
              </w:rPr>
            </w:pPr>
            <w:r w:rsidRPr="00060AFB">
              <w:rPr>
                <w:sz w:val="28"/>
                <w:szCs w:val="28"/>
                <w:lang w:val="uk-UA"/>
              </w:rPr>
              <w:t>Підтримка сім’ї, дітей та молоді</w:t>
            </w:r>
          </w:p>
        </w:tc>
        <w:tc>
          <w:tcPr>
            <w:tcW w:w="709" w:type="dxa"/>
            <w:shd w:val="clear" w:color="auto" w:fill="auto"/>
            <w:vAlign w:val="center"/>
          </w:tcPr>
          <w:p w:rsidR="00A06689" w:rsidRPr="00060AFB" w:rsidRDefault="00A06689" w:rsidP="00E67B7F">
            <w:pPr>
              <w:spacing w:line="206" w:lineRule="auto"/>
              <w:rPr>
                <w:sz w:val="28"/>
                <w:szCs w:val="28"/>
                <w:lang w:val="en-US"/>
              </w:rPr>
            </w:pPr>
            <w:r w:rsidRPr="00060AFB">
              <w:rPr>
                <w:sz w:val="28"/>
                <w:szCs w:val="28"/>
                <w:lang w:val="uk-UA"/>
              </w:rPr>
              <w:t>4</w:t>
            </w:r>
            <w:r w:rsidR="00E67B7F" w:rsidRPr="00060AFB">
              <w:rPr>
                <w:sz w:val="28"/>
                <w:szCs w:val="28"/>
                <w:lang w:val="en-US"/>
              </w:rPr>
              <w:t>4</w:t>
            </w:r>
          </w:p>
        </w:tc>
      </w:tr>
      <w:tr w:rsidR="00A06689" w:rsidRPr="00060AFB" w:rsidTr="00A5216A">
        <w:trPr>
          <w:trHeight w:val="419"/>
        </w:trPr>
        <w:tc>
          <w:tcPr>
            <w:tcW w:w="918" w:type="dxa"/>
            <w:shd w:val="clear" w:color="auto" w:fill="auto"/>
            <w:vAlign w:val="center"/>
          </w:tcPr>
          <w:p w:rsidR="00A06689" w:rsidRPr="00060AFB" w:rsidRDefault="00A06689" w:rsidP="00A5216A">
            <w:pPr>
              <w:spacing w:line="206" w:lineRule="auto"/>
              <w:rPr>
                <w:sz w:val="28"/>
                <w:szCs w:val="28"/>
                <w:lang w:val="uk-UA"/>
              </w:rPr>
            </w:pPr>
            <w:r w:rsidRPr="00060AFB">
              <w:rPr>
                <w:sz w:val="28"/>
                <w:szCs w:val="28"/>
                <w:lang w:val="uk-UA"/>
              </w:rPr>
              <w:t>7.5.</w:t>
            </w:r>
          </w:p>
        </w:tc>
        <w:tc>
          <w:tcPr>
            <w:tcW w:w="7979" w:type="dxa"/>
            <w:shd w:val="clear" w:color="auto" w:fill="auto"/>
            <w:vAlign w:val="center"/>
          </w:tcPr>
          <w:p w:rsidR="00A06689" w:rsidRPr="00060AFB" w:rsidRDefault="00A06689" w:rsidP="00A5216A">
            <w:pPr>
              <w:spacing w:line="206" w:lineRule="auto"/>
              <w:rPr>
                <w:sz w:val="28"/>
                <w:szCs w:val="28"/>
                <w:lang w:val="uk-UA"/>
              </w:rPr>
            </w:pPr>
            <w:r w:rsidRPr="00060AFB">
              <w:rPr>
                <w:sz w:val="28"/>
                <w:szCs w:val="28"/>
                <w:lang w:val="uk-UA"/>
              </w:rPr>
              <w:t>Захист прав дітей-сиріт та дітей, позбавлених батьківського піклування</w:t>
            </w:r>
          </w:p>
        </w:tc>
        <w:tc>
          <w:tcPr>
            <w:tcW w:w="709" w:type="dxa"/>
            <w:shd w:val="clear" w:color="auto" w:fill="auto"/>
            <w:vAlign w:val="center"/>
          </w:tcPr>
          <w:p w:rsidR="00A06689" w:rsidRPr="00060AFB" w:rsidRDefault="00A06689" w:rsidP="00A5216A">
            <w:pPr>
              <w:pStyle w:val="21"/>
              <w:spacing w:line="206" w:lineRule="auto"/>
              <w:ind w:firstLine="0"/>
              <w:jc w:val="left"/>
              <w:rPr>
                <w:szCs w:val="28"/>
                <w:lang w:val="uk-UA"/>
              </w:rPr>
            </w:pPr>
            <w:r w:rsidRPr="00060AFB">
              <w:rPr>
                <w:szCs w:val="28"/>
                <w:lang w:val="uk-UA"/>
              </w:rPr>
              <w:t>45</w:t>
            </w:r>
          </w:p>
        </w:tc>
      </w:tr>
      <w:tr w:rsidR="00A06689" w:rsidRPr="00060AFB" w:rsidTr="00A5216A">
        <w:trPr>
          <w:trHeight w:val="419"/>
        </w:trPr>
        <w:tc>
          <w:tcPr>
            <w:tcW w:w="918" w:type="dxa"/>
            <w:shd w:val="clear" w:color="auto" w:fill="auto"/>
          </w:tcPr>
          <w:p w:rsidR="00A06689" w:rsidRPr="00060AFB" w:rsidRDefault="00A06689" w:rsidP="00A5216A">
            <w:pPr>
              <w:spacing w:line="206" w:lineRule="auto"/>
              <w:jc w:val="both"/>
              <w:rPr>
                <w:sz w:val="28"/>
                <w:szCs w:val="28"/>
                <w:lang w:val="uk-UA"/>
              </w:rPr>
            </w:pPr>
            <w:r w:rsidRPr="00060AFB">
              <w:rPr>
                <w:sz w:val="28"/>
                <w:szCs w:val="28"/>
                <w:lang w:val="uk-UA"/>
              </w:rPr>
              <w:t>7.6.</w:t>
            </w:r>
          </w:p>
        </w:tc>
        <w:tc>
          <w:tcPr>
            <w:tcW w:w="7979" w:type="dxa"/>
            <w:shd w:val="clear" w:color="auto" w:fill="auto"/>
          </w:tcPr>
          <w:p w:rsidR="00A06689" w:rsidRPr="00060AFB" w:rsidRDefault="00A06689" w:rsidP="00A5216A">
            <w:pPr>
              <w:spacing w:line="206" w:lineRule="auto"/>
              <w:rPr>
                <w:sz w:val="28"/>
                <w:szCs w:val="28"/>
                <w:lang w:val="uk-UA"/>
              </w:rPr>
            </w:pPr>
            <w:r w:rsidRPr="00060AFB">
              <w:rPr>
                <w:sz w:val="28"/>
                <w:szCs w:val="28"/>
                <w:lang w:val="uk-UA"/>
              </w:rPr>
              <w:t>Культура</w:t>
            </w:r>
          </w:p>
        </w:tc>
        <w:tc>
          <w:tcPr>
            <w:tcW w:w="709" w:type="dxa"/>
            <w:shd w:val="clear" w:color="auto" w:fill="auto"/>
          </w:tcPr>
          <w:p w:rsidR="00A06689" w:rsidRPr="00060AFB" w:rsidRDefault="00A06689" w:rsidP="00E67B7F">
            <w:pPr>
              <w:spacing w:line="206" w:lineRule="auto"/>
              <w:rPr>
                <w:sz w:val="28"/>
                <w:szCs w:val="28"/>
                <w:lang w:val="en-US"/>
              </w:rPr>
            </w:pPr>
            <w:r w:rsidRPr="00060AFB">
              <w:rPr>
                <w:sz w:val="28"/>
                <w:szCs w:val="28"/>
                <w:lang w:val="uk-UA"/>
              </w:rPr>
              <w:t>4</w:t>
            </w:r>
            <w:r w:rsidR="00E67B7F" w:rsidRPr="00060AFB">
              <w:rPr>
                <w:sz w:val="28"/>
                <w:szCs w:val="28"/>
                <w:lang w:val="en-US"/>
              </w:rPr>
              <w:t>6</w:t>
            </w:r>
          </w:p>
        </w:tc>
      </w:tr>
      <w:tr w:rsidR="00A06689" w:rsidRPr="00060AFB" w:rsidTr="00A5216A">
        <w:trPr>
          <w:trHeight w:val="419"/>
        </w:trPr>
        <w:tc>
          <w:tcPr>
            <w:tcW w:w="918" w:type="dxa"/>
            <w:shd w:val="clear" w:color="auto" w:fill="auto"/>
          </w:tcPr>
          <w:p w:rsidR="00A06689" w:rsidRPr="00060AFB" w:rsidRDefault="00A06689" w:rsidP="00A5216A">
            <w:pPr>
              <w:spacing w:line="206" w:lineRule="auto"/>
              <w:jc w:val="both"/>
              <w:rPr>
                <w:sz w:val="28"/>
                <w:szCs w:val="28"/>
                <w:lang w:val="uk-UA"/>
              </w:rPr>
            </w:pPr>
            <w:r w:rsidRPr="00060AFB">
              <w:rPr>
                <w:sz w:val="28"/>
                <w:szCs w:val="28"/>
                <w:lang w:val="uk-UA"/>
              </w:rPr>
              <w:t>7.7.</w:t>
            </w:r>
          </w:p>
        </w:tc>
        <w:tc>
          <w:tcPr>
            <w:tcW w:w="7979" w:type="dxa"/>
            <w:shd w:val="clear" w:color="auto" w:fill="auto"/>
          </w:tcPr>
          <w:p w:rsidR="00A06689" w:rsidRPr="00060AFB" w:rsidRDefault="00A06689" w:rsidP="00A5216A">
            <w:pPr>
              <w:spacing w:line="206" w:lineRule="auto"/>
              <w:rPr>
                <w:sz w:val="28"/>
                <w:szCs w:val="28"/>
                <w:lang w:val="uk-UA"/>
              </w:rPr>
            </w:pPr>
            <w:r w:rsidRPr="00060AFB">
              <w:rPr>
                <w:sz w:val="28"/>
                <w:szCs w:val="28"/>
                <w:lang w:val="uk-UA"/>
              </w:rPr>
              <w:t>Фізичне виховання та спорт</w:t>
            </w:r>
          </w:p>
        </w:tc>
        <w:tc>
          <w:tcPr>
            <w:tcW w:w="709" w:type="dxa"/>
            <w:shd w:val="clear" w:color="auto" w:fill="auto"/>
          </w:tcPr>
          <w:p w:rsidR="00A06689" w:rsidRPr="00060AFB" w:rsidRDefault="00A06689" w:rsidP="00E67B7F">
            <w:pPr>
              <w:spacing w:line="206" w:lineRule="auto"/>
              <w:rPr>
                <w:sz w:val="28"/>
                <w:szCs w:val="28"/>
                <w:lang w:val="en-US"/>
              </w:rPr>
            </w:pPr>
            <w:r w:rsidRPr="00060AFB">
              <w:rPr>
                <w:sz w:val="28"/>
                <w:szCs w:val="28"/>
                <w:lang w:val="uk-UA"/>
              </w:rPr>
              <w:t>4</w:t>
            </w:r>
            <w:r w:rsidR="00E67B7F" w:rsidRPr="00060AFB">
              <w:rPr>
                <w:sz w:val="28"/>
                <w:szCs w:val="28"/>
                <w:lang w:val="en-US"/>
              </w:rPr>
              <w:t>8</w:t>
            </w:r>
          </w:p>
        </w:tc>
      </w:tr>
      <w:tr w:rsidR="00A06689" w:rsidRPr="00060AFB" w:rsidTr="00A5216A">
        <w:trPr>
          <w:trHeight w:val="419"/>
        </w:trPr>
        <w:tc>
          <w:tcPr>
            <w:tcW w:w="918" w:type="dxa"/>
            <w:shd w:val="clear" w:color="auto" w:fill="auto"/>
          </w:tcPr>
          <w:p w:rsidR="00A06689" w:rsidRPr="00060AFB" w:rsidRDefault="00A06689" w:rsidP="00A5216A">
            <w:pPr>
              <w:jc w:val="both"/>
              <w:rPr>
                <w:b/>
                <w:sz w:val="28"/>
                <w:szCs w:val="28"/>
                <w:lang w:val="uk-UA"/>
              </w:rPr>
            </w:pPr>
            <w:r w:rsidRPr="00060AFB">
              <w:rPr>
                <w:b/>
                <w:sz w:val="28"/>
                <w:szCs w:val="28"/>
                <w:lang w:val="uk-UA"/>
              </w:rPr>
              <w:t>8.</w:t>
            </w:r>
          </w:p>
        </w:tc>
        <w:tc>
          <w:tcPr>
            <w:tcW w:w="7979" w:type="dxa"/>
            <w:shd w:val="clear" w:color="auto" w:fill="auto"/>
          </w:tcPr>
          <w:p w:rsidR="00A06689" w:rsidRPr="00060AFB" w:rsidRDefault="00A06689" w:rsidP="00A5216A">
            <w:pPr>
              <w:rPr>
                <w:b/>
                <w:sz w:val="28"/>
                <w:szCs w:val="28"/>
                <w:lang w:val="uk-UA"/>
              </w:rPr>
            </w:pPr>
            <w:r w:rsidRPr="00060AFB">
              <w:rPr>
                <w:b/>
                <w:sz w:val="28"/>
                <w:szCs w:val="28"/>
                <w:lang w:val="uk-UA"/>
              </w:rPr>
              <w:t>Інноваційний розвиток регіону на основі смарт-спеціалізації</w:t>
            </w:r>
          </w:p>
        </w:tc>
        <w:tc>
          <w:tcPr>
            <w:tcW w:w="709" w:type="dxa"/>
            <w:shd w:val="clear" w:color="auto" w:fill="auto"/>
          </w:tcPr>
          <w:p w:rsidR="00A06689" w:rsidRPr="00060AFB" w:rsidRDefault="00A06689" w:rsidP="00E67B7F">
            <w:pPr>
              <w:rPr>
                <w:b/>
                <w:sz w:val="28"/>
                <w:szCs w:val="28"/>
                <w:lang w:val="en-US"/>
              </w:rPr>
            </w:pPr>
            <w:r w:rsidRPr="00060AFB">
              <w:rPr>
                <w:b/>
                <w:sz w:val="28"/>
                <w:szCs w:val="28"/>
                <w:lang w:val="uk-UA"/>
              </w:rPr>
              <w:t>4</w:t>
            </w:r>
            <w:r w:rsidR="00E67B7F" w:rsidRPr="00060AFB">
              <w:rPr>
                <w:b/>
                <w:sz w:val="28"/>
                <w:szCs w:val="28"/>
                <w:lang w:val="en-US"/>
              </w:rPr>
              <w:t>9</w:t>
            </w:r>
          </w:p>
        </w:tc>
      </w:tr>
      <w:tr w:rsidR="00A06689" w:rsidRPr="00060AFB" w:rsidTr="00A5216A">
        <w:trPr>
          <w:trHeight w:val="419"/>
        </w:trPr>
        <w:tc>
          <w:tcPr>
            <w:tcW w:w="918" w:type="dxa"/>
            <w:shd w:val="clear" w:color="auto" w:fill="auto"/>
          </w:tcPr>
          <w:p w:rsidR="00A06689" w:rsidRPr="00060AFB" w:rsidRDefault="00A06689" w:rsidP="00A5216A">
            <w:pPr>
              <w:rPr>
                <w:sz w:val="28"/>
                <w:szCs w:val="28"/>
                <w:lang w:val="uk-UA"/>
              </w:rPr>
            </w:pPr>
            <w:r w:rsidRPr="00060AFB">
              <w:rPr>
                <w:sz w:val="28"/>
                <w:szCs w:val="28"/>
                <w:lang w:val="uk-UA"/>
              </w:rPr>
              <w:t>8.1.</w:t>
            </w:r>
          </w:p>
        </w:tc>
        <w:tc>
          <w:tcPr>
            <w:tcW w:w="7979" w:type="dxa"/>
            <w:shd w:val="clear" w:color="auto" w:fill="auto"/>
          </w:tcPr>
          <w:p w:rsidR="00A06689" w:rsidRPr="00060AFB" w:rsidRDefault="00A06689" w:rsidP="00A5216A">
            <w:pPr>
              <w:rPr>
                <w:sz w:val="28"/>
                <w:szCs w:val="28"/>
                <w:lang w:val="uk-UA"/>
              </w:rPr>
            </w:pPr>
            <w:r w:rsidRPr="00060AFB">
              <w:rPr>
                <w:sz w:val="28"/>
                <w:szCs w:val="28"/>
                <w:lang w:val="uk-UA"/>
              </w:rPr>
              <w:t>Науково-технічна та інноваційна діяльність</w:t>
            </w:r>
          </w:p>
        </w:tc>
        <w:tc>
          <w:tcPr>
            <w:tcW w:w="709" w:type="dxa"/>
            <w:shd w:val="clear" w:color="auto" w:fill="auto"/>
          </w:tcPr>
          <w:p w:rsidR="00A06689" w:rsidRPr="00060AFB" w:rsidRDefault="00A06689" w:rsidP="00E67B7F">
            <w:pPr>
              <w:pStyle w:val="21"/>
              <w:ind w:firstLine="0"/>
              <w:jc w:val="left"/>
              <w:rPr>
                <w:szCs w:val="28"/>
                <w:lang w:val="en-US"/>
              </w:rPr>
            </w:pPr>
            <w:r w:rsidRPr="00060AFB">
              <w:rPr>
                <w:szCs w:val="28"/>
                <w:lang w:val="uk-UA"/>
              </w:rPr>
              <w:t>4</w:t>
            </w:r>
            <w:r w:rsidR="00E67B7F" w:rsidRPr="00060AFB">
              <w:rPr>
                <w:szCs w:val="28"/>
                <w:lang w:val="en-US"/>
              </w:rPr>
              <w:t>9</w:t>
            </w:r>
          </w:p>
        </w:tc>
      </w:tr>
      <w:tr w:rsidR="00A06689" w:rsidRPr="00060AFB" w:rsidTr="00A5216A">
        <w:trPr>
          <w:trHeight w:val="419"/>
        </w:trPr>
        <w:tc>
          <w:tcPr>
            <w:tcW w:w="918" w:type="dxa"/>
            <w:shd w:val="clear" w:color="auto" w:fill="auto"/>
          </w:tcPr>
          <w:p w:rsidR="00A06689" w:rsidRPr="00060AFB" w:rsidRDefault="00A06689" w:rsidP="00A5216A">
            <w:pPr>
              <w:rPr>
                <w:b/>
                <w:sz w:val="28"/>
                <w:szCs w:val="28"/>
                <w:lang w:val="uk-UA"/>
              </w:rPr>
            </w:pPr>
            <w:r w:rsidRPr="00060AFB">
              <w:rPr>
                <w:b/>
                <w:sz w:val="28"/>
                <w:szCs w:val="28"/>
                <w:lang w:val="uk-UA"/>
              </w:rPr>
              <w:t>9.</w:t>
            </w:r>
          </w:p>
        </w:tc>
        <w:tc>
          <w:tcPr>
            <w:tcW w:w="7979" w:type="dxa"/>
            <w:shd w:val="clear" w:color="auto" w:fill="auto"/>
          </w:tcPr>
          <w:p w:rsidR="00A06689" w:rsidRPr="00060AFB" w:rsidRDefault="00A06689" w:rsidP="00A5216A">
            <w:pPr>
              <w:rPr>
                <w:b/>
                <w:sz w:val="28"/>
                <w:szCs w:val="28"/>
                <w:lang w:val="uk-UA"/>
              </w:rPr>
            </w:pPr>
            <w:r w:rsidRPr="00060AFB">
              <w:rPr>
                <w:b/>
                <w:sz w:val="28"/>
                <w:szCs w:val="28"/>
                <w:lang w:val="uk-UA"/>
              </w:rPr>
              <w:t>Розвиток громад</w:t>
            </w:r>
          </w:p>
        </w:tc>
        <w:tc>
          <w:tcPr>
            <w:tcW w:w="709" w:type="dxa"/>
            <w:shd w:val="clear" w:color="auto" w:fill="auto"/>
          </w:tcPr>
          <w:p w:rsidR="00A06689" w:rsidRPr="00060AFB" w:rsidRDefault="00E67B7F" w:rsidP="00A5216A">
            <w:pPr>
              <w:pStyle w:val="21"/>
              <w:ind w:firstLine="0"/>
              <w:jc w:val="left"/>
              <w:rPr>
                <w:b/>
                <w:szCs w:val="28"/>
                <w:lang w:val="en-US"/>
              </w:rPr>
            </w:pPr>
            <w:r w:rsidRPr="00060AFB">
              <w:rPr>
                <w:b/>
                <w:szCs w:val="28"/>
                <w:lang w:val="en-US"/>
              </w:rPr>
              <w:t>50</w:t>
            </w:r>
          </w:p>
        </w:tc>
      </w:tr>
      <w:tr w:rsidR="00A06689" w:rsidRPr="00060AFB" w:rsidTr="00A5216A">
        <w:trPr>
          <w:trHeight w:val="419"/>
        </w:trPr>
        <w:tc>
          <w:tcPr>
            <w:tcW w:w="918" w:type="dxa"/>
            <w:shd w:val="clear" w:color="auto" w:fill="auto"/>
          </w:tcPr>
          <w:p w:rsidR="00A06689" w:rsidRPr="00060AFB" w:rsidRDefault="00A06689" w:rsidP="00A5216A">
            <w:pPr>
              <w:rPr>
                <w:b/>
                <w:sz w:val="28"/>
                <w:szCs w:val="28"/>
                <w:lang w:val="uk-UA"/>
              </w:rPr>
            </w:pPr>
          </w:p>
        </w:tc>
        <w:tc>
          <w:tcPr>
            <w:tcW w:w="7979" w:type="dxa"/>
            <w:shd w:val="clear" w:color="auto" w:fill="auto"/>
          </w:tcPr>
          <w:p w:rsidR="00A06689" w:rsidRPr="00060AFB" w:rsidRDefault="00A06689" w:rsidP="00A5216A">
            <w:pPr>
              <w:rPr>
                <w:b/>
                <w:sz w:val="28"/>
                <w:szCs w:val="28"/>
                <w:lang w:val="uk-UA"/>
              </w:rPr>
            </w:pPr>
            <w:r w:rsidRPr="00060AFB">
              <w:rPr>
                <w:b/>
                <w:sz w:val="28"/>
                <w:szCs w:val="28"/>
                <w:lang w:val="uk-UA"/>
              </w:rPr>
              <w:t>Додатки:</w:t>
            </w:r>
          </w:p>
          <w:p w:rsidR="00A06689" w:rsidRPr="00060AFB" w:rsidRDefault="00A06689" w:rsidP="00A5216A">
            <w:pPr>
              <w:rPr>
                <w:b/>
                <w:sz w:val="16"/>
                <w:szCs w:val="16"/>
                <w:lang w:val="uk-UA"/>
              </w:rPr>
            </w:pPr>
          </w:p>
        </w:tc>
        <w:tc>
          <w:tcPr>
            <w:tcW w:w="709" w:type="dxa"/>
            <w:shd w:val="clear" w:color="auto" w:fill="auto"/>
          </w:tcPr>
          <w:p w:rsidR="00A06689" w:rsidRPr="00060AFB" w:rsidRDefault="00A06689" w:rsidP="00A5216A">
            <w:pPr>
              <w:rPr>
                <w:sz w:val="28"/>
                <w:szCs w:val="28"/>
                <w:lang w:val="uk-UA"/>
              </w:rPr>
            </w:pPr>
          </w:p>
        </w:tc>
      </w:tr>
      <w:tr w:rsidR="00A06689" w:rsidRPr="00060AFB" w:rsidTr="00A5216A">
        <w:trPr>
          <w:trHeight w:val="419"/>
        </w:trPr>
        <w:tc>
          <w:tcPr>
            <w:tcW w:w="918" w:type="dxa"/>
            <w:shd w:val="clear" w:color="auto" w:fill="auto"/>
          </w:tcPr>
          <w:p w:rsidR="00A06689" w:rsidRPr="00060AFB" w:rsidRDefault="00A06689" w:rsidP="00A5216A">
            <w:pPr>
              <w:rPr>
                <w:sz w:val="28"/>
                <w:szCs w:val="28"/>
                <w:lang w:val="uk-UA"/>
              </w:rPr>
            </w:pPr>
            <w:r w:rsidRPr="00060AFB">
              <w:rPr>
                <w:sz w:val="28"/>
                <w:szCs w:val="28"/>
                <w:lang w:val="uk-UA"/>
              </w:rPr>
              <w:t>1.</w:t>
            </w:r>
          </w:p>
        </w:tc>
        <w:tc>
          <w:tcPr>
            <w:tcW w:w="7979" w:type="dxa"/>
            <w:shd w:val="clear" w:color="auto" w:fill="auto"/>
          </w:tcPr>
          <w:p w:rsidR="00A06689" w:rsidRPr="00060AFB" w:rsidRDefault="00A06689" w:rsidP="00A5216A">
            <w:pPr>
              <w:jc w:val="both"/>
              <w:rPr>
                <w:sz w:val="28"/>
                <w:szCs w:val="28"/>
                <w:lang w:val="uk-UA"/>
              </w:rPr>
            </w:pPr>
            <w:r w:rsidRPr="00060AFB">
              <w:rPr>
                <w:sz w:val="28"/>
                <w:szCs w:val="28"/>
                <w:lang w:val="uk-UA"/>
              </w:rPr>
              <w:t>Основні показники економічного і соціального розвитку Дніпропетровської області на 2024 рік</w:t>
            </w:r>
          </w:p>
          <w:p w:rsidR="00A06689" w:rsidRPr="00060AFB" w:rsidRDefault="00A06689" w:rsidP="00A5216A">
            <w:pPr>
              <w:jc w:val="both"/>
              <w:rPr>
                <w:sz w:val="20"/>
                <w:szCs w:val="20"/>
                <w:lang w:val="uk-UA"/>
              </w:rPr>
            </w:pPr>
          </w:p>
        </w:tc>
        <w:tc>
          <w:tcPr>
            <w:tcW w:w="709" w:type="dxa"/>
            <w:shd w:val="clear" w:color="auto" w:fill="auto"/>
          </w:tcPr>
          <w:p w:rsidR="00A06689" w:rsidRPr="00060AFB" w:rsidRDefault="00A06689" w:rsidP="00A5216A">
            <w:pPr>
              <w:rPr>
                <w:sz w:val="28"/>
                <w:szCs w:val="28"/>
                <w:lang w:val="uk-UA"/>
              </w:rPr>
            </w:pPr>
          </w:p>
        </w:tc>
      </w:tr>
      <w:tr w:rsidR="00A06689" w:rsidRPr="00060AFB" w:rsidTr="00A5216A">
        <w:trPr>
          <w:trHeight w:val="419"/>
        </w:trPr>
        <w:tc>
          <w:tcPr>
            <w:tcW w:w="918" w:type="dxa"/>
            <w:shd w:val="clear" w:color="auto" w:fill="auto"/>
          </w:tcPr>
          <w:p w:rsidR="00A06689" w:rsidRPr="00060AFB" w:rsidRDefault="00A06689" w:rsidP="00A5216A">
            <w:pPr>
              <w:rPr>
                <w:sz w:val="28"/>
                <w:szCs w:val="28"/>
                <w:lang w:val="uk-UA"/>
              </w:rPr>
            </w:pPr>
            <w:r w:rsidRPr="00060AFB">
              <w:rPr>
                <w:sz w:val="28"/>
                <w:szCs w:val="28"/>
                <w:lang w:val="uk-UA"/>
              </w:rPr>
              <w:t>2.</w:t>
            </w:r>
          </w:p>
        </w:tc>
        <w:tc>
          <w:tcPr>
            <w:tcW w:w="7979" w:type="dxa"/>
            <w:shd w:val="clear" w:color="auto" w:fill="auto"/>
          </w:tcPr>
          <w:p w:rsidR="00A06689" w:rsidRPr="00060AFB" w:rsidRDefault="00A06689" w:rsidP="00A5216A">
            <w:pPr>
              <w:jc w:val="both"/>
              <w:rPr>
                <w:sz w:val="28"/>
                <w:szCs w:val="28"/>
                <w:lang w:val="uk-UA"/>
              </w:rPr>
            </w:pPr>
            <w:r w:rsidRPr="00060AFB">
              <w:rPr>
                <w:sz w:val="28"/>
                <w:szCs w:val="28"/>
                <w:lang w:val="uk-UA"/>
              </w:rPr>
              <w:t xml:space="preserve">Перелік інвестиційних </w:t>
            </w:r>
            <w:proofErr w:type="spellStart"/>
            <w:r w:rsidRPr="00060AFB">
              <w:rPr>
                <w:sz w:val="28"/>
                <w:szCs w:val="28"/>
                <w:lang w:val="uk-UA"/>
              </w:rPr>
              <w:t>проєктів</w:t>
            </w:r>
            <w:proofErr w:type="spellEnd"/>
            <w:r w:rsidRPr="00060AFB">
              <w:rPr>
                <w:sz w:val="28"/>
                <w:szCs w:val="28"/>
                <w:lang w:val="uk-UA"/>
              </w:rPr>
              <w:t xml:space="preserve"> та заходів щодо забезпечення виконання завдань Програми соціально-економічного та культурного розвитку Дніпропетровської області на 2024 рік</w:t>
            </w:r>
          </w:p>
          <w:p w:rsidR="00A06689" w:rsidRPr="00060AFB" w:rsidRDefault="00A06689" w:rsidP="00A5216A">
            <w:pPr>
              <w:jc w:val="both"/>
              <w:rPr>
                <w:sz w:val="20"/>
                <w:szCs w:val="20"/>
                <w:lang w:val="uk-UA"/>
              </w:rPr>
            </w:pPr>
          </w:p>
        </w:tc>
        <w:tc>
          <w:tcPr>
            <w:tcW w:w="709" w:type="dxa"/>
            <w:shd w:val="clear" w:color="auto" w:fill="auto"/>
          </w:tcPr>
          <w:p w:rsidR="00A06689" w:rsidRPr="00060AFB" w:rsidRDefault="00A06689" w:rsidP="00A5216A">
            <w:pPr>
              <w:rPr>
                <w:sz w:val="28"/>
                <w:szCs w:val="28"/>
                <w:lang w:val="uk-UA"/>
              </w:rPr>
            </w:pPr>
          </w:p>
        </w:tc>
      </w:tr>
      <w:tr w:rsidR="00A06689" w:rsidRPr="000B5372" w:rsidTr="00A5216A">
        <w:trPr>
          <w:trHeight w:val="419"/>
        </w:trPr>
        <w:tc>
          <w:tcPr>
            <w:tcW w:w="918" w:type="dxa"/>
            <w:shd w:val="clear" w:color="auto" w:fill="auto"/>
          </w:tcPr>
          <w:p w:rsidR="00A06689" w:rsidRPr="00060AFB" w:rsidRDefault="00A06689" w:rsidP="00A5216A">
            <w:pPr>
              <w:rPr>
                <w:sz w:val="28"/>
                <w:szCs w:val="28"/>
                <w:lang w:val="uk-UA"/>
              </w:rPr>
            </w:pPr>
            <w:r w:rsidRPr="00060AFB">
              <w:rPr>
                <w:sz w:val="28"/>
                <w:szCs w:val="28"/>
                <w:lang w:val="uk-UA"/>
              </w:rPr>
              <w:t>3.</w:t>
            </w:r>
          </w:p>
        </w:tc>
        <w:tc>
          <w:tcPr>
            <w:tcW w:w="7979" w:type="dxa"/>
            <w:shd w:val="clear" w:color="auto" w:fill="auto"/>
          </w:tcPr>
          <w:p w:rsidR="00A06689" w:rsidRPr="00060AFB" w:rsidRDefault="00A06689" w:rsidP="00A5216A">
            <w:pPr>
              <w:jc w:val="both"/>
              <w:rPr>
                <w:color w:val="FF0000"/>
                <w:sz w:val="28"/>
                <w:szCs w:val="28"/>
                <w:lang w:val="uk-UA"/>
              </w:rPr>
            </w:pPr>
            <w:r w:rsidRPr="00060AFB">
              <w:rPr>
                <w:sz w:val="28"/>
                <w:szCs w:val="28"/>
                <w:lang w:val="uk-UA"/>
              </w:rPr>
              <w:t>Перелік регіональних цільових програм, які передбачається фінансувати у 2024 році (за напрямами)</w:t>
            </w:r>
          </w:p>
          <w:p w:rsidR="00A06689" w:rsidRPr="000B5372" w:rsidRDefault="00A06689" w:rsidP="00A5216A">
            <w:pPr>
              <w:jc w:val="both"/>
              <w:rPr>
                <w:sz w:val="20"/>
                <w:szCs w:val="20"/>
                <w:lang w:val="uk-UA"/>
              </w:rPr>
            </w:pPr>
          </w:p>
        </w:tc>
        <w:tc>
          <w:tcPr>
            <w:tcW w:w="709" w:type="dxa"/>
            <w:shd w:val="clear" w:color="auto" w:fill="auto"/>
          </w:tcPr>
          <w:p w:rsidR="00A06689" w:rsidRPr="000B5372" w:rsidRDefault="00A06689" w:rsidP="00A5216A">
            <w:pPr>
              <w:rPr>
                <w:sz w:val="28"/>
                <w:szCs w:val="28"/>
                <w:lang w:val="uk-UA"/>
              </w:rPr>
            </w:pPr>
          </w:p>
        </w:tc>
      </w:tr>
    </w:tbl>
    <w:p w:rsidR="00A06689" w:rsidRPr="00AD1B6C" w:rsidRDefault="00A06689" w:rsidP="00A06689">
      <w:pPr>
        <w:widowControl w:val="0"/>
        <w:rPr>
          <w:b/>
          <w:szCs w:val="28"/>
        </w:rPr>
      </w:pPr>
    </w:p>
    <w:p w:rsidR="00A06689" w:rsidRPr="00AD1B6C" w:rsidRDefault="00A06689" w:rsidP="00A06689">
      <w:pPr>
        <w:widowControl w:val="0"/>
        <w:rPr>
          <w:b/>
          <w:szCs w:val="28"/>
        </w:rPr>
      </w:pPr>
    </w:p>
    <w:p w:rsidR="00A06689" w:rsidRPr="00AD1B6C" w:rsidRDefault="00A06689" w:rsidP="00A06689">
      <w:pPr>
        <w:widowControl w:val="0"/>
        <w:rPr>
          <w:b/>
          <w:szCs w:val="28"/>
        </w:rPr>
      </w:pPr>
    </w:p>
    <w:p w:rsidR="00A06689" w:rsidRPr="00AD1B6C" w:rsidRDefault="00A06689" w:rsidP="00A06689">
      <w:pPr>
        <w:widowControl w:val="0"/>
        <w:rPr>
          <w:b/>
          <w:szCs w:val="28"/>
        </w:rPr>
      </w:pPr>
    </w:p>
    <w:p w:rsidR="00A06689" w:rsidRPr="00AD1B6C" w:rsidRDefault="00A06689" w:rsidP="00A06689">
      <w:pPr>
        <w:widowControl w:val="0"/>
        <w:rPr>
          <w:b/>
          <w:szCs w:val="28"/>
        </w:rPr>
      </w:pPr>
    </w:p>
    <w:p w:rsidR="00A06689" w:rsidRPr="00AD1B6C" w:rsidRDefault="00A06689" w:rsidP="00A06689">
      <w:pPr>
        <w:widowControl w:val="0"/>
        <w:rPr>
          <w:b/>
          <w:szCs w:val="28"/>
        </w:rPr>
      </w:pPr>
    </w:p>
    <w:p w:rsidR="00A06689" w:rsidRPr="00AD1B6C" w:rsidRDefault="00A06689" w:rsidP="00A06689">
      <w:pPr>
        <w:widowControl w:val="0"/>
        <w:rPr>
          <w:b/>
          <w:szCs w:val="28"/>
        </w:rPr>
      </w:pPr>
    </w:p>
    <w:p w:rsidR="00A06689" w:rsidRPr="00AD1B6C" w:rsidRDefault="00A06689" w:rsidP="00A06689">
      <w:pPr>
        <w:widowControl w:val="0"/>
        <w:rPr>
          <w:b/>
          <w:szCs w:val="28"/>
        </w:rPr>
      </w:pPr>
    </w:p>
    <w:p w:rsidR="00A06689" w:rsidRPr="00AD1B6C" w:rsidRDefault="00A06689" w:rsidP="00A06689">
      <w:pPr>
        <w:widowControl w:val="0"/>
        <w:rPr>
          <w:b/>
          <w:szCs w:val="28"/>
        </w:rPr>
      </w:pPr>
    </w:p>
    <w:p w:rsidR="00A06689" w:rsidRPr="00AD1B6C" w:rsidRDefault="00A06689" w:rsidP="00A06689">
      <w:pPr>
        <w:widowControl w:val="0"/>
        <w:rPr>
          <w:b/>
          <w:szCs w:val="28"/>
        </w:rPr>
      </w:pPr>
    </w:p>
    <w:p w:rsidR="00A06689" w:rsidRPr="00AD1B6C" w:rsidRDefault="00A06689" w:rsidP="00A06689">
      <w:pPr>
        <w:widowControl w:val="0"/>
        <w:rPr>
          <w:b/>
          <w:szCs w:val="28"/>
        </w:rPr>
      </w:pPr>
    </w:p>
    <w:p w:rsidR="00A06689" w:rsidRPr="00AD1B6C" w:rsidRDefault="00A06689" w:rsidP="00A06689">
      <w:pPr>
        <w:widowControl w:val="0"/>
        <w:rPr>
          <w:b/>
          <w:szCs w:val="28"/>
        </w:rPr>
      </w:pPr>
    </w:p>
    <w:p w:rsidR="00A06689" w:rsidRPr="00AD1B6C" w:rsidRDefault="00A06689" w:rsidP="00A06689">
      <w:pPr>
        <w:widowControl w:val="0"/>
        <w:rPr>
          <w:b/>
          <w:szCs w:val="28"/>
        </w:rPr>
      </w:pPr>
    </w:p>
    <w:p w:rsidR="00A06689" w:rsidRPr="00AD1B6C" w:rsidRDefault="00A06689" w:rsidP="00A06689">
      <w:pPr>
        <w:widowControl w:val="0"/>
        <w:rPr>
          <w:b/>
          <w:szCs w:val="28"/>
        </w:rPr>
      </w:pPr>
    </w:p>
    <w:p w:rsidR="00A06689" w:rsidRPr="00AD1B6C" w:rsidRDefault="00A06689" w:rsidP="00A06689">
      <w:pPr>
        <w:widowControl w:val="0"/>
        <w:rPr>
          <w:b/>
          <w:szCs w:val="28"/>
        </w:rPr>
      </w:pPr>
    </w:p>
    <w:p w:rsidR="00A06689" w:rsidRPr="00AD1B6C" w:rsidRDefault="00A06689" w:rsidP="00A06689">
      <w:pPr>
        <w:widowControl w:val="0"/>
        <w:rPr>
          <w:b/>
          <w:szCs w:val="28"/>
        </w:rPr>
      </w:pPr>
    </w:p>
    <w:p w:rsidR="00A06689" w:rsidRPr="00AD1B6C" w:rsidRDefault="00A06689" w:rsidP="00A06689">
      <w:pPr>
        <w:widowControl w:val="0"/>
        <w:rPr>
          <w:b/>
          <w:szCs w:val="28"/>
        </w:rPr>
      </w:pPr>
    </w:p>
    <w:p w:rsidR="00A06689" w:rsidRPr="00AD1B6C" w:rsidRDefault="00A06689" w:rsidP="00A06689">
      <w:pPr>
        <w:widowControl w:val="0"/>
        <w:rPr>
          <w:b/>
          <w:szCs w:val="28"/>
        </w:rPr>
      </w:pPr>
    </w:p>
    <w:p w:rsidR="00A06689" w:rsidRPr="00AD1B6C" w:rsidRDefault="00A06689" w:rsidP="00A06689">
      <w:pPr>
        <w:widowControl w:val="0"/>
        <w:rPr>
          <w:b/>
          <w:szCs w:val="28"/>
        </w:rPr>
      </w:pPr>
    </w:p>
    <w:p w:rsidR="00A06689" w:rsidRPr="00AD1B6C" w:rsidRDefault="00A06689" w:rsidP="00A06689">
      <w:pPr>
        <w:widowControl w:val="0"/>
        <w:rPr>
          <w:b/>
          <w:szCs w:val="28"/>
        </w:rPr>
      </w:pPr>
    </w:p>
    <w:p w:rsidR="00A06689" w:rsidRPr="00AD1B6C" w:rsidRDefault="00A06689" w:rsidP="00A06689">
      <w:pPr>
        <w:widowControl w:val="0"/>
        <w:rPr>
          <w:b/>
          <w:szCs w:val="28"/>
        </w:rPr>
      </w:pPr>
    </w:p>
    <w:p w:rsidR="00A06689" w:rsidRPr="00AD1B6C" w:rsidRDefault="00A06689" w:rsidP="00A06689">
      <w:pPr>
        <w:widowControl w:val="0"/>
        <w:rPr>
          <w:b/>
          <w:szCs w:val="28"/>
        </w:rPr>
      </w:pPr>
    </w:p>
    <w:p w:rsidR="00A06689" w:rsidRPr="00AD1B6C" w:rsidRDefault="00A06689" w:rsidP="00A06689">
      <w:pPr>
        <w:widowControl w:val="0"/>
        <w:rPr>
          <w:b/>
          <w:szCs w:val="28"/>
        </w:rPr>
      </w:pPr>
    </w:p>
    <w:p w:rsidR="00A06689" w:rsidRPr="00AD1B6C" w:rsidRDefault="00A06689" w:rsidP="00A06689">
      <w:pPr>
        <w:widowControl w:val="0"/>
        <w:rPr>
          <w:b/>
          <w:szCs w:val="28"/>
        </w:rPr>
      </w:pPr>
    </w:p>
    <w:p w:rsidR="00A06689" w:rsidRPr="00DC63FD" w:rsidRDefault="00A06689" w:rsidP="00A06689">
      <w:pPr>
        <w:widowControl w:val="0"/>
        <w:rPr>
          <w:lang w:val="uk-UA"/>
        </w:rPr>
      </w:pPr>
      <w:r w:rsidRPr="00DC63FD">
        <w:rPr>
          <w:lang w:val="uk-UA"/>
        </w:rPr>
        <w:t xml:space="preserve"> </w:t>
      </w:r>
    </w:p>
    <w:p w:rsidR="00E04A48" w:rsidRPr="00DC63FD" w:rsidRDefault="00E04A48" w:rsidP="00E04A48">
      <w:pPr>
        <w:pStyle w:val="1"/>
        <w:rPr>
          <w:lang w:val="uk-UA"/>
        </w:rPr>
      </w:pPr>
      <w:r w:rsidRPr="00DC63FD">
        <w:rPr>
          <w:lang w:val="uk-UA"/>
        </w:rPr>
        <w:lastRenderedPageBreak/>
        <w:t>ВСТУП</w:t>
      </w:r>
    </w:p>
    <w:p w:rsidR="00E04A48" w:rsidRPr="00DC63FD" w:rsidRDefault="00E04A48" w:rsidP="00E04A48">
      <w:pPr>
        <w:ind w:firstLine="567"/>
        <w:jc w:val="both"/>
        <w:rPr>
          <w:sz w:val="28"/>
          <w:szCs w:val="28"/>
          <w:lang w:val="uk-UA"/>
        </w:rPr>
      </w:pPr>
    </w:p>
    <w:p w:rsidR="00E04A48" w:rsidRPr="00DC63FD" w:rsidRDefault="00E04A48" w:rsidP="007F0766">
      <w:pPr>
        <w:spacing w:line="230" w:lineRule="auto"/>
        <w:ind w:firstLine="567"/>
        <w:jc w:val="both"/>
        <w:rPr>
          <w:sz w:val="28"/>
          <w:szCs w:val="28"/>
          <w:lang w:val="uk-UA"/>
        </w:rPr>
      </w:pPr>
      <w:r w:rsidRPr="00DC63FD">
        <w:rPr>
          <w:sz w:val="28"/>
          <w:szCs w:val="28"/>
          <w:lang w:val="uk-UA"/>
        </w:rPr>
        <w:t>Програма соціально-економічного та культурного розвитку Дніпро-петровської області на 202</w:t>
      </w:r>
      <w:r w:rsidR="00391B17" w:rsidRPr="00DC63FD">
        <w:rPr>
          <w:sz w:val="28"/>
          <w:szCs w:val="28"/>
          <w:lang w:val="uk-UA"/>
        </w:rPr>
        <w:t>4</w:t>
      </w:r>
      <w:r w:rsidRPr="00DC63FD">
        <w:rPr>
          <w:sz w:val="28"/>
          <w:szCs w:val="28"/>
          <w:lang w:val="uk-UA"/>
        </w:rPr>
        <w:t xml:space="preserve"> рік (далі – Програма) розроблена </w:t>
      </w:r>
      <w:r w:rsidR="009E6824" w:rsidRPr="00DC63FD">
        <w:rPr>
          <w:sz w:val="28"/>
          <w:szCs w:val="28"/>
          <w:lang w:val="uk-UA"/>
        </w:rPr>
        <w:t>з урахуванням запровадження воєнного стану відповідно до Указу Президен</w:t>
      </w:r>
      <w:r w:rsidR="00F875D6">
        <w:rPr>
          <w:sz w:val="28"/>
          <w:szCs w:val="28"/>
          <w:lang w:val="uk-UA"/>
        </w:rPr>
        <w:t>та України від 24.02.2022 № 64 „</w:t>
      </w:r>
      <w:r w:rsidR="00FB0DE6" w:rsidRPr="00DC63FD">
        <w:rPr>
          <w:sz w:val="28"/>
          <w:szCs w:val="28"/>
          <w:lang w:val="uk-UA"/>
        </w:rPr>
        <w:t>Про введення воєн</w:t>
      </w:r>
      <w:r w:rsidR="00A4446F">
        <w:rPr>
          <w:sz w:val="28"/>
          <w:szCs w:val="28"/>
          <w:lang w:val="uk-UA"/>
        </w:rPr>
        <w:t>н</w:t>
      </w:r>
      <w:r w:rsidR="00FB0DE6" w:rsidRPr="00DC63FD">
        <w:rPr>
          <w:sz w:val="28"/>
          <w:szCs w:val="28"/>
          <w:lang w:val="uk-UA"/>
        </w:rPr>
        <w:t>ого стану в Україні</w:t>
      </w:r>
      <w:r w:rsidR="009E6824" w:rsidRPr="00DC63FD">
        <w:rPr>
          <w:sz w:val="28"/>
          <w:szCs w:val="28"/>
          <w:lang w:val="uk-UA"/>
        </w:rPr>
        <w:t>”</w:t>
      </w:r>
      <w:r w:rsidR="004F43D5" w:rsidRPr="00DC63FD">
        <w:rPr>
          <w:sz w:val="28"/>
          <w:szCs w:val="28"/>
          <w:lang w:val="uk-UA"/>
        </w:rPr>
        <w:t>,</w:t>
      </w:r>
      <w:r w:rsidR="00FB0DE6" w:rsidRPr="00DC63FD">
        <w:rPr>
          <w:sz w:val="28"/>
          <w:szCs w:val="28"/>
          <w:lang w:val="uk-UA"/>
        </w:rPr>
        <w:t xml:space="preserve"> </w:t>
      </w:r>
      <w:r w:rsidRPr="00DC63FD">
        <w:rPr>
          <w:sz w:val="28"/>
          <w:szCs w:val="28"/>
          <w:lang w:val="uk-UA"/>
        </w:rPr>
        <w:t>згідно з вимогами Конституції Україн</w:t>
      </w:r>
      <w:r w:rsidR="00F875D6">
        <w:rPr>
          <w:sz w:val="28"/>
          <w:szCs w:val="28"/>
          <w:lang w:val="uk-UA"/>
        </w:rPr>
        <w:t>и, на підставі законів України</w:t>
      </w:r>
      <w:r w:rsidR="00F875D6" w:rsidRPr="00F875D6">
        <w:rPr>
          <w:sz w:val="28"/>
          <w:szCs w:val="28"/>
          <w:lang w:val="uk-UA"/>
        </w:rPr>
        <w:t xml:space="preserve"> </w:t>
      </w:r>
      <w:r w:rsidR="00F875D6">
        <w:rPr>
          <w:sz w:val="28"/>
          <w:szCs w:val="28"/>
          <w:lang w:val="uk-UA"/>
        </w:rPr>
        <w:t>„</w:t>
      </w:r>
      <w:r w:rsidRPr="00DC63FD">
        <w:rPr>
          <w:sz w:val="28"/>
          <w:szCs w:val="28"/>
          <w:lang w:val="uk-UA"/>
        </w:rPr>
        <w:t>Про державне прогнозування та розроблення програм економічного і соціального розвит</w:t>
      </w:r>
      <w:r w:rsidR="00F875D6">
        <w:rPr>
          <w:sz w:val="28"/>
          <w:szCs w:val="28"/>
          <w:lang w:val="uk-UA"/>
        </w:rPr>
        <w:t>ку України”,                   „</w:t>
      </w:r>
      <w:r w:rsidRPr="00DC63FD">
        <w:rPr>
          <w:sz w:val="28"/>
          <w:szCs w:val="28"/>
          <w:lang w:val="uk-UA"/>
        </w:rPr>
        <w:t>Про с</w:t>
      </w:r>
      <w:r w:rsidR="00F875D6">
        <w:rPr>
          <w:sz w:val="28"/>
          <w:szCs w:val="28"/>
          <w:lang w:val="uk-UA"/>
        </w:rPr>
        <w:t>тратегічну екологічну оцінку”, „</w:t>
      </w:r>
      <w:r w:rsidRPr="00DC63FD">
        <w:rPr>
          <w:sz w:val="28"/>
          <w:szCs w:val="28"/>
          <w:lang w:val="uk-UA"/>
        </w:rPr>
        <w:t>Про внесення змін до деяких законодавчих актів України щодо засад державної регіональної політики та політики відновлення регіонів і територій”, постанови Кабінету Міністрі</w:t>
      </w:r>
      <w:r w:rsidR="00F875D6">
        <w:rPr>
          <w:sz w:val="28"/>
          <w:szCs w:val="28"/>
          <w:lang w:val="uk-UA"/>
        </w:rPr>
        <w:t>в України від 26.04.2003 № 621 „</w:t>
      </w:r>
      <w:r w:rsidRPr="00DC63FD">
        <w:rPr>
          <w:sz w:val="28"/>
          <w:szCs w:val="28"/>
          <w:lang w:val="uk-UA"/>
        </w:rPr>
        <w:t>Про розроблення прогнозних і програмних документів економічного і соціального розвитку та складання про</w:t>
      </w:r>
      <w:r w:rsidR="0005342C" w:rsidRPr="00DC63FD">
        <w:rPr>
          <w:sz w:val="28"/>
          <w:szCs w:val="28"/>
          <w:lang w:val="uk-UA"/>
        </w:rPr>
        <w:t>е</w:t>
      </w:r>
      <w:r w:rsidRPr="00DC63FD">
        <w:rPr>
          <w:sz w:val="28"/>
          <w:szCs w:val="28"/>
          <w:lang w:val="uk-UA"/>
        </w:rPr>
        <w:t xml:space="preserve">ктів Бюджетної декларації та державного бюджету” (із змінами), з урахуванням завдань інших документів державного планування, а саме: </w:t>
      </w:r>
    </w:p>
    <w:p w:rsidR="00E04A48" w:rsidRPr="00DC63FD" w:rsidRDefault="00E4390C" w:rsidP="007F0766">
      <w:pPr>
        <w:spacing w:line="230" w:lineRule="auto"/>
        <w:ind w:firstLine="567"/>
        <w:jc w:val="both"/>
        <w:rPr>
          <w:sz w:val="28"/>
          <w:szCs w:val="28"/>
          <w:lang w:val="uk-UA"/>
        </w:rPr>
      </w:pPr>
      <w:r w:rsidRPr="00DC63FD">
        <w:rPr>
          <w:sz w:val="28"/>
          <w:szCs w:val="28"/>
          <w:lang w:val="uk-UA"/>
        </w:rPr>
        <w:t>Указу Президента Укр</w:t>
      </w:r>
      <w:r w:rsidR="00F875D6">
        <w:rPr>
          <w:sz w:val="28"/>
          <w:szCs w:val="28"/>
          <w:lang w:val="uk-UA"/>
        </w:rPr>
        <w:t>аїни від 30.09.2019 № 722/2019 „</w:t>
      </w:r>
      <w:r w:rsidRPr="00DC63FD">
        <w:rPr>
          <w:sz w:val="28"/>
          <w:szCs w:val="28"/>
          <w:lang w:val="uk-UA"/>
        </w:rPr>
        <w:t>Про ц</w:t>
      </w:r>
      <w:r w:rsidR="00E04A48" w:rsidRPr="00DC63FD">
        <w:rPr>
          <w:sz w:val="28"/>
          <w:szCs w:val="28"/>
          <w:lang w:val="uk-UA"/>
        </w:rPr>
        <w:t>іл</w:t>
      </w:r>
      <w:r w:rsidRPr="00DC63FD">
        <w:rPr>
          <w:sz w:val="28"/>
          <w:szCs w:val="28"/>
          <w:lang w:val="uk-UA"/>
        </w:rPr>
        <w:t>і</w:t>
      </w:r>
      <w:r w:rsidR="00E04A48" w:rsidRPr="00DC63FD">
        <w:rPr>
          <w:sz w:val="28"/>
          <w:szCs w:val="28"/>
          <w:lang w:val="uk-UA"/>
        </w:rPr>
        <w:t xml:space="preserve"> сталого розвитку України </w:t>
      </w:r>
      <w:r w:rsidRPr="00DC63FD">
        <w:rPr>
          <w:sz w:val="28"/>
          <w:szCs w:val="28"/>
          <w:lang w:val="uk-UA"/>
        </w:rPr>
        <w:t xml:space="preserve">на період </w:t>
      </w:r>
      <w:r w:rsidR="00E04A48" w:rsidRPr="00DC63FD">
        <w:rPr>
          <w:sz w:val="28"/>
          <w:szCs w:val="28"/>
          <w:lang w:val="uk-UA"/>
        </w:rPr>
        <w:t>до 2030 року</w:t>
      </w:r>
      <w:r w:rsidRPr="00DC63FD">
        <w:rPr>
          <w:sz w:val="28"/>
          <w:szCs w:val="28"/>
          <w:lang w:val="uk-UA"/>
        </w:rPr>
        <w:t>”</w:t>
      </w:r>
      <w:r w:rsidR="00E04A48" w:rsidRPr="00DC63FD">
        <w:rPr>
          <w:sz w:val="28"/>
          <w:szCs w:val="28"/>
          <w:lang w:val="uk-UA"/>
        </w:rPr>
        <w:t xml:space="preserve">; </w:t>
      </w:r>
    </w:p>
    <w:p w:rsidR="00E04A48" w:rsidRPr="00DC63FD" w:rsidRDefault="00E04A48" w:rsidP="007F0766">
      <w:pPr>
        <w:spacing w:line="230" w:lineRule="auto"/>
        <w:ind w:firstLine="567"/>
        <w:jc w:val="both"/>
        <w:rPr>
          <w:sz w:val="28"/>
          <w:szCs w:val="28"/>
          <w:lang w:val="uk-UA"/>
        </w:rPr>
      </w:pPr>
      <w:r w:rsidRPr="00DC63FD">
        <w:rPr>
          <w:sz w:val="28"/>
          <w:szCs w:val="28"/>
          <w:lang w:val="uk-UA"/>
        </w:rPr>
        <w:t xml:space="preserve">Державної стратегії регіонального розвитку на 2021 – 2027 роки, затвердженої постановою Кабінету Міністрів України від 05.08.2020 № 695; </w:t>
      </w:r>
    </w:p>
    <w:p w:rsidR="00E04A48" w:rsidRPr="00DC63FD" w:rsidRDefault="00E04A48" w:rsidP="007F0766">
      <w:pPr>
        <w:pStyle w:val="af3"/>
        <w:spacing w:before="0" w:beforeAutospacing="0" w:after="0" w:afterAutospacing="0" w:line="230" w:lineRule="auto"/>
        <w:ind w:firstLine="567"/>
        <w:jc w:val="both"/>
        <w:rPr>
          <w:sz w:val="28"/>
          <w:szCs w:val="28"/>
          <w:lang w:val="uk-UA"/>
        </w:rPr>
      </w:pPr>
      <w:r w:rsidRPr="00DC63FD">
        <w:rPr>
          <w:sz w:val="28"/>
          <w:szCs w:val="28"/>
          <w:lang w:val="uk-UA"/>
        </w:rPr>
        <w:t>Стратегії регіонального розвитку Дніпропетровської</w:t>
      </w:r>
      <w:r w:rsidR="0005342C" w:rsidRPr="00DC63FD">
        <w:rPr>
          <w:sz w:val="28"/>
          <w:szCs w:val="28"/>
          <w:lang w:val="uk-UA"/>
        </w:rPr>
        <w:t xml:space="preserve"> області на період до 2027 року</w:t>
      </w:r>
      <w:r w:rsidR="007F74C2" w:rsidRPr="00DC63FD">
        <w:rPr>
          <w:sz w:val="28"/>
          <w:szCs w:val="28"/>
          <w:lang w:val="uk-UA"/>
        </w:rPr>
        <w:t xml:space="preserve"> та </w:t>
      </w:r>
      <w:r w:rsidR="006800F5" w:rsidRPr="00DC63FD">
        <w:rPr>
          <w:sz w:val="28"/>
          <w:szCs w:val="28"/>
          <w:lang w:val="uk-UA"/>
        </w:rPr>
        <w:t>Плану реалізації Стратегії регіонального розвитку Дніпро</w:t>
      </w:r>
      <w:r w:rsidR="00D12CC3" w:rsidRPr="00DC63FD">
        <w:rPr>
          <w:sz w:val="28"/>
          <w:szCs w:val="28"/>
          <w:lang w:val="uk-UA"/>
        </w:rPr>
        <w:t>-</w:t>
      </w:r>
      <w:r w:rsidR="006800F5" w:rsidRPr="00DC63FD">
        <w:rPr>
          <w:sz w:val="28"/>
          <w:szCs w:val="28"/>
          <w:lang w:val="uk-UA"/>
        </w:rPr>
        <w:t>петровської області на період до 2027 року на 2021 – 2023 роки</w:t>
      </w:r>
      <w:r w:rsidR="00093FBF">
        <w:rPr>
          <w:sz w:val="28"/>
          <w:szCs w:val="28"/>
          <w:lang w:val="uk-UA"/>
        </w:rPr>
        <w:t>,</w:t>
      </w:r>
      <w:r w:rsidR="006800F5" w:rsidRPr="00DC63FD">
        <w:rPr>
          <w:sz w:val="28"/>
          <w:szCs w:val="28"/>
          <w:lang w:val="uk-UA"/>
        </w:rPr>
        <w:t xml:space="preserve"> </w:t>
      </w:r>
      <w:r w:rsidR="00093FBF">
        <w:rPr>
          <w:sz w:val="28"/>
          <w:szCs w:val="28"/>
          <w:lang w:val="uk-UA"/>
        </w:rPr>
        <w:t>затверджених</w:t>
      </w:r>
      <w:r w:rsidRPr="00DC63FD">
        <w:rPr>
          <w:sz w:val="28"/>
          <w:szCs w:val="28"/>
          <w:lang w:val="uk-UA"/>
        </w:rPr>
        <w:t xml:space="preserve"> рішенням Дніпропетровської обласної ради від 07.08.2020</w:t>
      </w:r>
      <w:r w:rsidR="007F0766" w:rsidRPr="00DC63FD">
        <w:rPr>
          <w:sz w:val="28"/>
          <w:szCs w:val="28"/>
          <w:lang w:val="uk-UA"/>
        </w:rPr>
        <w:t xml:space="preserve"> </w:t>
      </w:r>
      <w:r w:rsidRPr="00DC63FD">
        <w:rPr>
          <w:sz w:val="28"/>
          <w:szCs w:val="28"/>
          <w:lang w:val="uk-UA"/>
        </w:rPr>
        <w:t xml:space="preserve">№ </w:t>
      </w:r>
      <w:r w:rsidRPr="00DC63FD">
        <w:rPr>
          <w:sz w:val="27"/>
          <w:szCs w:val="27"/>
          <w:lang w:val="uk-UA"/>
        </w:rPr>
        <w:t>624-24/VIІ</w:t>
      </w:r>
      <w:r w:rsidRPr="00DC63FD">
        <w:rPr>
          <w:sz w:val="28"/>
          <w:szCs w:val="28"/>
          <w:lang w:val="uk-UA"/>
        </w:rPr>
        <w:t xml:space="preserve">; </w:t>
      </w:r>
    </w:p>
    <w:p w:rsidR="00C2035A" w:rsidRPr="00DC63FD" w:rsidRDefault="00F875D6" w:rsidP="007F0766">
      <w:pPr>
        <w:pStyle w:val="af3"/>
        <w:spacing w:before="0" w:beforeAutospacing="0" w:after="0" w:afterAutospacing="0" w:line="230" w:lineRule="auto"/>
        <w:ind w:firstLine="567"/>
        <w:jc w:val="both"/>
        <w:rPr>
          <w:spacing w:val="-2"/>
          <w:sz w:val="28"/>
          <w:szCs w:val="28"/>
          <w:lang w:val="uk-UA"/>
        </w:rPr>
      </w:pPr>
      <w:r>
        <w:rPr>
          <w:spacing w:val="-2"/>
          <w:sz w:val="28"/>
          <w:szCs w:val="28"/>
          <w:lang w:val="uk-UA"/>
        </w:rPr>
        <w:t xml:space="preserve">Закону України </w:t>
      </w:r>
      <w:r w:rsidRPr="00F875D6">
        <w:rPr>
          <w:spacing w:val="-2"/>
          <w:sz w:val="28"/>
          <w:szCs w:val="28"/>
        </w:rPr>
        <w:t xml:space="preserve"> </w:t>
      </w:r>
      <w:r>
        <w:rPr>
          <w:sz w:val="28"/>
          <w:szCs w:val="28"/>
          <w:lang w:val="uk-UA"/>
        </w:rPr>
        <w:t>„</w:t>
      </w:r>
      <w:r w:rsidR="00C2035A" w:rsidRPr="00DC63FD">
        <w:rPr>
          <w:spacing w:val="-2"/>
          <w:sz w:val="28"/>
          <w:szCs w:val="28"/>
          <w:lang w:val="uk-UA"/>
        </w:rPr>
        <w:t>Про засади д</w:t>
      </w:r>
      <w:r w:rsidR="007F0766" w:rsidRPr="00DC63FD">
        <w:rPr>
          <w:spacing w:val="-2"/>
          <w:sz w:val="28"/>
          <w:szCs w:val="28"/>
          <w:lang w:val="uk-UA"/>
        </w:rPr>
        <w:t xml:space="preserve">ержавної регіональної політики” </w:t>
      </w:r>
      <w:r w:rsidR="00C2035A" w:rsidRPr="00DC63FD">
        <w:rPr>
          <w:spacing w:val="-2"/>
          <w:sz w:val="28"/>
          <w:szCs w:val="28"/>
          <w:lang w:val="uk-UA"/>
        </w:rPr>
        <w:t>(із змінами)</w:t>
      </w:r>
      <w:r w:rsidR="005C3D29" w:rsidRPr="00DC63FD">
        <w:rPr>
          <w:spacing w:val="-2"/>
          <w:sz w:val="28"/>
          <w:szCs w:val="28"/>
          <w:lang w:val="uk-UA"/>
        </w:rPr>
        <w:t>;</w:t>
      </w:r>
    </w:p>
    <w:p w:rsidR="00422BED" w:rsidRPr="00DC63FD" w:rsidRDefault="00F875D6" w:rsidP="007F0766">
      <w:pPr>
        <w:pStyle w:val="af3"/>
        <w:spacing w:before="0" w:beforeAutospacing="0" w:after="0" w:afterAutospacing="0" w:line="230" w:lineRule="auto"/>
        <w:ind w:firstLine="567"/>
        <w:jc w:val="both"/>
        <w:rPr>
          <w:sz w:val="28"/>
          <w:szCs w:val="28"/>
          <w:lang w:val="uk-UA"/>
        </w:rPr>
      </w:pPr>
      <w:r>
        <w:rPr>
          <w:sz w:val="28"/>
          <w:szCs w:val="28"/>
          <w:lang w:val="uk-UA"/>
        </w:rPr>
        <w:t xml:space="preserve">Закону України </w:t>
      </w:r>
      <w:r w:rsidRPr="003C3F6F">
        <w:rPr>
          <w:sz w:val="28"/>
          <w:szCs w:val="28"/>
        </w:rPr>
        <w:t xml:space="preserve"> </w:t>
      </w:r>
      <w:r>
        <w:rPr>
          <w:sz w:val="28"/>
          <w:szCs w:val="28"/>
          <w:lang w:val="uk-UA"/>
        </w:rPr>
        <w:t>„</w:t>
      </w:r>
      <w:r w:rsidR="00422BED" w:rsidRPr="00DC63FD">
        <w:rPr>
          <w:sz w:val="28"/>
          <w:szCs w:val="28"/>
          <w:lang w:val="uk-UA"/>
        </w:rPr>
        <w:t>Про індустріальні парки” (із змінами);</w:t>
      </w:r>
    </w:p>
    <w:p w:rsidR="005C3D29" w:rsidRPr="00DC63FD" w:rsidRDefault="001B4251" w:rsidP="007F0766">
      <w:pPr>
        <w:pStyle w:val="af3"/>
        <w:spacing w:before="0" w:beforeAutospacing="0" w:after="0" w:afterAutospacing="0" w:line="230" w:lineRule="auto"/>
        <w:ind w:firstLine="567"/>
        <w:jc w:val="both"/>
        <w:rPr>
          <w:sz w:val="28"/>
          <w:szCs w:val="28"/>
          <w:lang w:val="uk-UA"/>
        </w:rPr>
      </w:pPr>
      <w:r w:rsidRPr="00DC63FD">
        <w:rPr>
          <w:sz w:val="28"/>
          <w:szCs w:val="28"/>
          <w:lang w:val="uk-UA"/>
        </w:rPr>
        <w:t>Стратегі</w:t>
      </w:r>
      <w:r w:rsidR="00E23344" w:rsidRPr="00DC63FD">
        <w:rPr>
          <w:sz w:val="28"/>
          <w:szCs w:val="28"/>
          <w:lang w:val="uk-UA"/>
        </w:rPr>
        <w:t>ї</w:t>
      </w:r>
      <w:r w:rsidRPr="00DC63FD">
        <w:rPr>
          <w:sz w:val="28"/>
          <w:szCs w:val="28"/>
          <w:lang w:val="uk-UA"/>
        </w:rPr>
        <w:t xml:space="preserve"> розвитку індустріальних парків на 2023 – 2030 роки, </w:t>
      </w:r>
      <w:r w:rsidR="001C68DD" w:rsidRPr="00DC63FD">
        <w:rPr>
          <w:sz w:val="28"/>
          <w:szCs w:val="28"/>
          <w:lang w:val="uk-UA"/>
        </w:rPr>
        <w:t>затверджен</w:t>
      </w:r>
      <w:r w:rsidR="0005342C" w:rsidRPr="00DC63FD">
        <w:rPr>
          <w:sz w:val="28"/>
          <w:szCs w:val="28"/>
          <w:lang w:val="uk-UA"/>
        </w:rPr>
        <w:t>ої</w:t>
      </w:r>
      <w:r w:rsidR="001C68DD" w:rsidRPr="00DC63FD">
        <w:rPr>
          <w:sz w:val="28"/>
          <w:szCs w:val="28"/>
          <w:lang w:val="uk-UA"/>
        </w:rPr>
        <w:t xml:space="preserve"> розпорядженням Кабінету Міністрів України від 24.02.2023 </w:t>
      </w:r>
      <w:r w:rsidR="0005342C" w:rsidRPr="00DC63FD">
        <w:rPr>
          <w:sz w:val="28"/>
          <w:szCs w:val="28"/>
          <w:lang w:val="uk-UA"/>
        </w:rPr>
        <w:br/>
      </w:r>
      <w:r w:rsidR="001C68DD" w:rsidRPr="00DC63FD">
        <w:rPr>
          <w:sz w:val="28"/>
          <w:szCs w:val="28"/>
          <w:lang w:val="uk-UA"/>
        </w:rPr>
        <w:t>№ 176-р</w:t>
      </w:r>
      <w:r w:rsidR="00E23344" w:rsidRPr="00DC63FD">
        <w:rPr>
          <w:sz w:val="28"/>
          <w:szCs w:val="28"/>
          <w:lang w:val="uk-UA"/>
        </w:rPr>
        <w:t>;</w:t>
      </w:r>
    </w:p>
    <w:p w:rsidR="00E23344" w:rsidRPr="00DC63FD" w:rsidRDefault="005649DB" w:rsidP="007F0766">
      <w:pPr>
        <w:pStyle w:val="af3"/>
        <w:spacing w:before="0" w:beforeAutospacing="0" w:after="0" w:afterAutospacing="0" w:line="230" w:lineRule="auto"/>
        <w:ind w:firstLine="567"/>
        <w:jc w:val="both"/>
        <w:rPr>
          <w:sz w:val="28"/>
          <w:szCs w:val="28"/>
          <w:lang w:val="uk-UA"/>
        </w:rPr>
      </w:pPr>
      <w:r w:rsidRPr="00DC63FD">
        <w:rPr>
          <w:sz w:val="28"/>
          <w:szCs w:val="28"/>
          <w:lang w:val="uk-UA"/>
        </w:rPr>
        <w:t>Національної економічної стратегії на період до 2030</w:t>
      </w:r>
      <w:r w:rsidR="00E42B45" w:rsidRPr="00DC63FD">
        <w:rPr>
          <w:sz w:val="28"/>
          <w:szCs w:val="28"/>
          <w:lang w:val="uk-UA"/>
        </w:rPr>
        <w:t xml:space="preserve"> </w:t>
      </w:r>
      <w:r w:rsidRPr="00DC63FD">
        <w:rPr>
          <w:sz w:val="28"/>
          <w:szCs w:val="28"/>
          <w:lang w:val="uk-UA"/>
        </w:rPr>
        <w:t>року</w:t>
      </w:r>
      <w:r w:rsidR="00E42B45" w:rsidRPr="00DC63FD">
        <w:rPr>
          <w:sz w:val="28"/>
          <w:szCs w:val="28"/>
          <w:lang w:val="uk-UA"/>
        </w:rPr>
        <w:t xml:space="preserve">, </w:t>
      </w:r>
      <w:r w:rsidR="000E0252" w:rsidRPr="00DC63FD">
        <w:rPr>
          <w:sz w:val="28"/>
          <w:szCs w:val="28"/>
          <w:lang w:val="uk-UA"/>
        </w:rPr>
        <w:t>затвердженої постановою Кабінету Міністрів України від 03.03.2021 № 179</w:t>
      </w:r>
      <w:r w:rsidR="007B2C02">
        <w:rPr>
          <w:sz w:val="28"/>
          <w:szCs w:val="28"/>
          <w:lang w:val="uk-UA"/>
        </w:rPr>
        <w:t xml:space="preserve"> (і</w:t>
      </w:r>
      <w:r w:rsidR="004F43D5" w:rsidRPr="00DC63FD">
        <w:rPr>
          <w:sz w:val="28"/>
          <w:szCs w:val="28"/>
          <w:lang w:val="uk-UA"/>
        </w:rPr>
        <w:t>з змінами)</w:t>
      </w:r>
      <w:r w:rsidR="000E0252" w:rsidRPr="00DC63FD">
        <w:rPr>
          <w:sz w:val="28"/>
          <w:szCs w:val="28"/>
          <w:lang w:val="uk-UA"/>
        </w:rPr>
        <w:t>.</w:t>
      </w:r>
    </w:p>
    <w:p w:rsidR="004006C6" w:rsidRPr="00DC63FD" w:rsidRDefault="00702D3D" w:rsidP="007F0766">
      <w:pPr>
        <w:spacing w:line="230" w:lineRule="auto"/>
        <w:ind w:firstLine="567"/>
        <w:jc w:val="both"/>
        <w:rPr>
          <w:sz w:val="28"/>
          <w:szCs w:val="28"/>
          <w:lang w:val="uk-UA"/>
        </w:rPr>
      </w:pPr>
      <w:r w:rsidRPr="00DC63FD">
        <w:rPr>
          <w:sz w:val="28"/>
          <w:szCs w:val="28"/>
          <w:lang w:val="uk-UA"/>
        </w:rPr>
        <w:t>У</w:t>
      </w:r>
      <w:r w:rsidR="00E04A48" w:rsidRPr="00DC63FD">
        <w:rPr>
          <w:sz w:val="28"/>
          <w:szCs w:val="28"/>
          <w:lang w:val="uk-UA"/>
        </w:rPr>
        <w:t xml:space="preserve">раховуючи умови воєнного стану в Україні, Програма базується на аналізі основних показників і тенденцій соціально-економічного розвитку області у </w:t>
      </w:r>
      <w:r w:rsidR="006B5E11" w:rsidRPr="00DC63FD">
        <w:rPr>
          <w:sz w:val="28"/>
          <w:szCs w:val="28"/>
          <w:lang w:val="uk-UA"/>
        </w:rPr>
        <w:t xml:space="preserve">2022 – </w:t>
      </w:r>
      <w:r w:rsidR="00E04A48" w:rsidRPr="00DC63FD">
        <w:rPr>
          <w:sz w:val="28"/>
          <w:szCs w:val="28"/>
          <w:lang w:val="uk-UA"/>
        </w:rPr>
        <w:t>202</w:t>
      </w:r>
      <w:r w:rsidR="000A43F6" w:rsidRPr="00DC63FD">
        <w:rPr>
          <w:sz w:val="28"/>
          <w:szCs w:val="28"/>
          <w:lang w:val="uk-UA"/>
        </w:rPr>
        <w:t>3</w:t>
      </w:r>
      <w:r w:rsidR="00E04A48" w:rsidRPr="00DC63FD">
        <w:rPr>
          <w:sz w:val="28"/>
          <w:szCs w:val="28"/>
          <w:lang w:val="uk-UA"/>
        </w:rPr>
        <w:t xml:space="preserve"> ро</w:t>
      </w:r>
      <w:r w:rsidR="006B5E11" w:rsidRPr="00DC63FD">
        <w:rPr>
          <w:sz w:val="28"/>
          <w:szCs w:val="28"/>
          <w:lang w:val="uk-UA"/>
        </w:rPr>
        <w:t>ках</w:t>
      </w:r>
      <w:r w:rsidR="00E04A48" w:rsidRPr="00DC63FD">
        <w:rPr>
          <w:sz w:val="28"/>
          <w:szCs w:val="28"/>
          <w:lang w:val="uk-UA"/>
        </w:rPr>
        <w:t xml:space="preserve"> та визначає мету, завдання </w:t>
      </w:r>
      <w:r w:rsidR="007B2C02">
        <w:rPr>
          <w:sz w:val="28"/>
          <w:szCs w:val="28"/>
          <w:lang w:val="uk-UA"/>
        </w:rPr>
        <w:t>й</w:t>
      </w:r>
      <w:r w:rsidR="00E04A48" w:rsidRPr="00DC63FD">
        <w:rPr>
          <w:sz w:val="28"/>
          <w:szCs w:val="28"/>
          <w:lang w:val="uk-UA"/>
        </w:rPr>
        <w:t xml:space="preserve"> заходи економічного та соціального розвитку області на 202</w:t>
      </w:r>
      <w:r w:rsidR="000A43F6" w:rsidRPr="00DC63FD">
        <w:rPr>
          <w:sz w:val="28"/>
          <w:szCs w:val="28"/>
          <w:lang w:val="uk-UA"/>
        </w:rPr>
        <w:t>4</w:t>
      </w:r>
      <w:r w:rsidR="00E04A48" w:rsidRPr="00DC63FD">
        <w:rPr>
          <w:sz w:val="28"/>
          <w:szCs w:val="28"/>
          <w:lang w:val="uk-UA"/>
        </w:rPr>
        <w:t xml:space="preserve"> рік, виконання яких передбачає координацію спільних дій місцевих органів виконавчої влади, органів місцевого самоврядування, територіальних органів міністерств, інших центральних органів виконавчої влади у співпраці з представниками бізнесу, науки та громадських організацій задля втілення єдиної державної регіональної політики розвитку області. </w:t>
      </w:r>
    </w:p>
    <w:p w:rsidR="00E04A48" w:rsidRPr="00DC63FD" w:rsidRDefault="00E04A48" w:rsidP="007F0766">
      <w:pPr>
        <w:spacing w:line="230" w:lineRule="auto"/>
        <w:ind w:firstLine="567"/>
        <w:jc w:val="both"/>
        <w:rPr>
          <w:sz w:val="28"/>
          <w:szCs w:val="28"/>
          <w:lang w:val="uk-UA"/>
        </w:rPr>
      </w:pPr>
      <w:r w:rsidRPr="00DC63FD">
        <w:rPr>
          <w:sz w:val="28"/>
          <w:szCs w:val="28"/>
          <w:lang w:val="uk-UA"/>
        </w:rPr>
        <w:t xml:space="preserve">У зв’язку з військовою агресією </w:t>
      </w:r>
      <w:proofErr w:type="spellStart"/>
      <w:r w:rsidRPr="00DC63FD">
        <w:rPr>
          <w:sz w:val="28"/>
          <w:szCs w:val="28"/>
          <w:lang w:val="uk-UA"/>
        </w:rPr>
        <w:t>росії</w:t>
      </w:r>
      <w:proofErr w:type="spellEnd"/>
      <w:r w:rsidRPr="00DC63FD">
        <w:rPr>
          <w:sz w:val="28"/>
          <w:szCs w:val="28"/>
          <w:lang w:val="uk-UA"/>
        </w:rPr>
        <w:t xml:space="preserve"> проти України, відповідно до Закону Украї</w:t>
      </w:r>
      <w:r w:rsidR="003C3F6F">
        <w:rPr>
          <w:sz w:val="28"/>
          <w:szCs w:val="28"/>
          <w:lang w:val="uk-UA"/>
        </w:rPr>
        <w:t>ни „</w:t>
      </w:r>
      <w:r w:rsidRPr="00DC63FD">
        <w:rPr>
          <w:sz w:val="28"/>
          <w:szCs w:val="28"/>
          <w:lang w:val="uk-UA"/>
        </w:rPr>
        <w:t xml:space="preserve">Про захист інтересів суб’єктів подання звітності та інших документів у період дії </w:t>
      </w:r>
      <w:r w:rsidR="007B2C02">
        <w:rPr>
          <w:sz w:val="28"/>
          <w:szCs w:val="28"/>
          <w:lang w:val="uk-UA"/>
        </w:rPr>
        <w:t>воєнного стану або стану війни”</w:t>
      </w:r>
      <w:r w:rsidRPr="00DC63FD">
        <w:rPr>
          <w:sz w:val="28"/>
          <w:szCs w:val="28"/>
          <w:lang w:val="uk-UA"/>
        </w:rPr>
        <w:t xml:space="preserve"> у період дії воєнного стану або стану війни, а також протягом трьо</w:t>
      </w:r>
      <w:r w:rsidR="00D95AD8" w:rsidRPr="00DC63FD">
        <w:rPr>
          <w:sz w:val="28"/>
          <w:szCs w:val="28"/>
          <w:lang w:val="uk-UA"/>
        </w:rPr>
        <w:t>х місяців після його завершення</w:t>
      </w:r>
      <w:r w:rsidRPr="00DC63FD">
        <w:rPr>
          <w:sz w:val="28"/>
          <w:szCs w:val="28"/>
          <w:lang w:val="uk-UA"/>
        </w:rPr>
        <w:t xml:space="preserve"> органи державної статистики призупинили оприлюднення більшості статистичної </w:t>
      </w:r>
      <w:r w:rsidRPr="00DC63FD">
        <w:rPr>
          <w:sz w:val="28"/>
          <w:szCs w:val="28"/>
          <w:lang w:val="uk-UA"/>
        </w:rPr>
        <w:lastRenderedPageBreak/>
        <w:t>інформації, тому аналіз соціально-економічного становища здійснено на основі наявних оперативних даних.</w:t>
      </w:r>
    </w:p>
    <w:p w:rsidR="00E04A48" w:rsidRPr="00DC63FD" w:rsidRDefault="00E04A48" w:rsidP="00334680">
      <w:pPr>
        <w:ind w:firstLine="567"/>
        <w:jc w:val="both"/>
        <w:rPr>
          <w:sz w:val="28"/>
          <w:szCs w:val="28"/>
          <w:lang w:val="uk-UA"/>
        </w:rPr>
      </w:pPr>
      <w:r w:rsidRPr="00DC63FD">
        <w:rPr>
          <w:sz w:val="28"/>
          <w:szCs w:val="28"/>
          <w:lang w:val="uk-UA"/>
        </w:rPr>
        <w:t>Основним інструментом реалізації завдань Програми є виконання заходів обласних цільових програм, розробка, затвердження та внесення змін до яких проводи</w:t>
      </w:r>
      <w:r w:rsidR="001A42C0">
        <w:rPr>
          <w:sz w:val="28"/>
          <w:szCs w:val="28"/>
          <w:lang w:val="uk-UA"/>
        </w:rPr>
        <w:t>т</w:t>
      </w:r>
      <w:r w:rsidRPr="00DC63FD">
        <w:rPr>
          <w:sz w:val="28"/>
          <w:szCs w:val="28"/>
          <w:lang w:val="uk-UA"/>
        </w:rPr>
        <w:t xml:space="preserve">ься винятково з дотриманням вимог Бюджетного кодексу України та чинних законодавчих і нормативно-правових актів, а також відповідно до </w:t>
      </w:r>
      <w:r w:rsidR="00E95E3C" w:rsidRPr="00DC63FD">
        <w:rPr>
          <w:rFonts w:eastAsiaTheme="minorHAnsi"/>
          <w:sz w:val="28"/>
          <w:szCs w:val="28"/>
          <w:lang w:val="uk-UA" w:eastAsia="en-US"/>
        </w:rPr>
        <w:t>Положення про порядок розроблення, затвердження та виконання регіональних цільових програм у Дніпропетровській облдержадміністрації, затвердженого розпорядженням голови облдержадміністрації від 12</w:t>
      </w:r>
      <w:r w:rsidR="00702D3D" w:rsidRPr="00DC63FD">
        <w:rPr>
          <w:rFonts w:eastAsiaTheme="minorHAnsi"/>
          <w:sz w:val="28"/>
          <w:szCs w:val="28"/>
          <w:lang w:val="uk-UA" w:eastAsia="en-US"/>
        </w:rPr>
        <w:t>.06.</w:t>
      </w:r>
      <w:r w:rsidR="00E95E3C" w:rsidRPr="00DC63FD">
        <w:rPr>
          <w:rFonts w:eastAsiaTheme="minorHAnsi"/>
          <w:sz w:val="28"/>
          <w:szCs w:val="28"/>
          <w:lang w:val="uk-UA" w:eastAsia="en-US"/>
        </w:rPr>
        <w:t xml:space="preserve">2007 № Р-211/0/3-07 </w:t>
      </w:r>
      <w:r w:rsidR="003346AE" w:rsidRPr="00DC63FD">
        <w:rPr>
          <w:rFonts w:eastAsiaTheme="minorHAnsi"/>
          <w:sz w:val="28"/>
          <w:szCs w:val="28"/>
          <w:lang w:val="uk-UA" w:eastAsia="en-US"/>
        </w:rPr>
        <w:t xml:space="preserve">             </w:t>
      </w:r>
      <w:r w:rsidR="00E95E3C" w:rsidRPr="00DC63FD">
        <w:rPr>
          <w:rFonts w:eastAsiaTheme="minorHAnsi"/>
          <w:sz w:val="28"/>
          <w:szCs w:val="28"/>
          <w:lang w:val="uk-UA" w:eastAsia="en-US"/>
        </w:rPr>
        <w:t xml:space="preserve">(із змінами, внесеними розпорядженням голови облдержадміністрації </w:t>
      </w:r>
      <w:r w:rsidR="00702D3D" w:rsidRPr="00DC63FD">
        <w:rPr>
          <w:rFonts w:eastAsiaTheme="minorHAnsi"/>
          <w:sz w:val="28"/>
          <w:szCs w:val="28"/>
          <w:lang w:val="uk-UA" w:eastAsia="en-US"/>
        </w:rPr>
        <w:br/>
      </w:r>
      <w:r w:rsidR="00E95E3C" w:rsidRPr="00DC63FD">
        <w:rPr>
          <w:rFonts w:eastAsiaTheme="minorHAnsi"/>
          <w:sz w:val="28"/>
          <w:szCs w:val="28"/>
          <w:lang w:val="uk-UA" w:eastAsia="en-US"/>
        </w:rPr>
        <w:t>від 08</w:t>
      </w:r>
      <w:r w:rsidR="00702D3D" w:rsidRPr="00DC63FD">
        <w:rPr>
          <w:rFonts w:eastAsiaTheme="minorHAnsi"/>
          <w:sz w:val="28"/>
          <w:szCs w:val="28"/>
          <w:lang w:val="uk-UA" w:eastAsia="en-US"/>
        </w:rPr>
        <w:t>.09.</w:t>
      </w:r>
      <w:r w:rsidR="00E95E3C" w:rsidRPr="00DC63FD">
        <w:rPr>
          <w:rFonts w:eastAsiaTheme="minorHAnsi"/>
          <w:sz w:val="28"/>
          <w:szCs w:val="28"/>
          <w:lang w:val="uk-UA" w:eastAsia="en-US"/>
        </w:rPr>
        <w:t>2009 № Р-450/0/3-09)</w:t>
      </w:r>
      <w:r w:rsidRPr="00DC63FD">
        <w:rPr>
          <w:sz w:val="28"/>
          <w:szCs w:val="28"/>
          <w:lang w:val="uk-UA"/>
        </w:rPr>
        <w:t>.</w:t>
      </w:r>
    </w:p>
    <w:p w:rsidR="00E04A48" w:rsidRPr="00DC63FD" w:rsidRDefault="00E04A48" w:rsidP="00334680">
      <w:pPr>
        <w:ind w:firstLine="567"/>
        <w:jc w:val="both"/>
        <w:rPr>
          <w:sz w:val="28"/>
          <w:szCs w:val="28"/>
          <w:lang w:val="uk-UA"/>
        </w:rPr>
      </w:pPr>
      <w:r w:rsidRPr="00DC63FD">
        <w:rPr>
          <w:sz w:val="28"/>
          <w:szCs w:val="28"/>
          <w:lang w:val="uk-UA"/>
        </w:rPr>
        <w:t xml:space="preserve">Фінансування пріоритетних напрямів, у тому числі через місцеві цільові програми, здійснюватиметься з урахуванням реальних можливостей </w:t>
      </w:r>
      <w:r w:rsidR="001A42C0">
        <w:rPr>
          <w:sz w:val="28"/>
          <w:szCs w:val="28"/>
          <w:lang w:val="uk-UA"/>
        </w:rPr>
        <w:t>відповідних місцевих бюджетів, у</w:t>
      </w:r>
      <w:r w:rsidRPr="00DC63FD">
        <w:rPr>
          <w:sz w:val="28"/>
          <w:szCs w:val="28"/>
          <w:lang w:val="uk-UA"/>
        </w:rPr>
        <w:t>раховуючи виконання постанови Кабінету Міністрі</w:t>
      </w:r>
      <w:r w:rsidR="003C3F6F">
        <w:rPr>
          <w:sz w:val="28"/>
          <w:szCs w:val="28"/>
          <w:lang w:val="uk-UA"/>
        </w:rPr>
        <w:t>в України від 09.06.2021 № 590</w:t>
      </w:r>
      <w:r w:rsidR="003C3F6F" w:rsidRPr="003C3F6F">
        <w:rPr>
          <w:sz w:val="28"/>
          <w:szCs w:val="28"/>
          <w:lang w:val="uk-UA"/>
        </w:rPr>
        <w:t xml:space="preserve"> </w:t>
      </w:r>
      <w:r w:rsidR="003C3F6F">
        <w:rPr>
          <w:sz w:val="28"/>
          <w:szCs w:val="28"/>
          <w:lang w:val="uk-UA"/>
        </w:rPr>
        <w:t>„</w:t>
      </w:r>
      <w:r w:rsidRPr="00DC63FD">
        <w:rPr>
          <w:sz w:val="28"/>
          <w:szCs w:val="28"/>
          <w:lang w:val="uk-UA"/>
        </w:rPr>
        <w:t xml:space="preserve">Про затвердження Порядку виконання повноважень Державною казначейською службою в особливому режимі в умовах воєнного стану” (із змінами), а також виділених фінансових ресурсів державного бюджету, приватних інвестицій, кредитних ресурсів та технічної допомоги міжнародних організацій. </w:t>
      </w:r>
    </w:p>
    <w:p w:rsidR="00E04A48" w:rsidRPr="00DC63FD" w:rsidRDefault="00E04A48" w:rsidP="00E04A48">
      <w:pPr>
        <w:ind w:firstLine="567"/>
        <w:jc w:val="both"/>
        <w:rPr>
          <w:sz w:val="28"/>
          <w:szCs w:val="28"/>
          <w:lang w:val="uk-UA"/>
        </w:rPr>
      </w:pPr>
    </w:p>
    <w:p w:rsidR="00AD1B6C" w:rsidRPr="008006D6" w:rsidRDefault="00E04A48" w:rsidP="00AD1B6C">
      <w:pPr>
        <w:jc w:val="center"/>
        <w:rPr>
          <w:b/>
          <w:sz w:val="28"/>
          <w:szCs w:val="28"/>
          <w:lang w:val="uk-UA"/>
        </w:rPr>
      </w:pPr>
      <w:r w:rsidRPr="00DC63FD">
        <w:rPr>
          <w:b/>
          <w:sz w:val="28"/>
          <w:szCs w:val="28"/>
          <w:lang w:val="uk-UA"/>
        </w:rPr>
        <w:br w:type="page"/>
      </w:r>
      <w:r w:rsidR="00AD1B6C" w:rsidRPr="008006D6">
        <w:rPr>
          <w:b/>
          <w:sz w:val="28"/>
          <w:szCs w:val="28"/>
          <w:lang w:val="uk-UA"/>
        </w:rPr>
        <w:lastRenderedPageBreak/>
        <w:t>1. Аналіз економічного і соціального розвитку за попередній період</w:t>
      </w:r>
    </w:p>
    <w:p w:rsidR="00AD1B6C" w:rsidRPr="008006D6" w:rsidRDefault="00AD1B6C" w:rsidP="00AD1B6C">
      <w:pPr>
        <w:jc w:val="center"/>
        <w:rPr>
          <w:b/>
          <w:sz w:val="28"/>
          <w:szCs w:val="28"/>
          <w:lang w:val="uk-UA"/>
        </w:rPr>
      </w:pPr>
    </w:p>
    <w:p w:rsidR="00AD1B6C" w:rsidRPr="008006D6" w:rsidRDefault="00AD1B6C" w:rsidP="00AD1B6C">
      <w:pPr>
        <w:ind w:firstLine="709"/>
        <w:jc w:val="both"/>
        <w:rPr>
          <w:sz w:val="28"/>
          <w:szCs w:val="28"/>
          <w:lang w:val="uk-UA"/>
        </w:rPr>
      </w:pPr>
      <w:r w:rsidRPr="008006D6">
        <w:rPr>
          <w:sz w:val="28"/>
          <w:szCs w:val="28"/>
          <w:lang w:val="uk-UA"/>
        </w:rPr>
        <w:t>Протягом січня – вересня 2023 року в області завдяки тісній співпраці органів виконавчої влади та органів місцевого самоврядування активізовано роботу з вирішення низки економічних і соціальних питань, у тому числі спричинених військовими діями на території України.</w:t>
      </w:r>
    </w:p>
    <w:p w:rsidR="00AD1B6C" w:rsidRPr="008006D6" w:rsidRDefault="008B215E" w:rsidP="00AD1B6C">
      <w:pPr>
        <w:ind w:firstLine="709"/>
        <w:jc w:val="both"/>
        <w:rPr>
          <w:sz w:val="28"/>
          <w:szCs w:val="28"/>
          <w:lang w:val="uk-UA"/>
        </w:rPr>
      </w:pPr>
      <w:r w:rsidRPr="008006D6">
        <w:rPr>
          <w:sz w:val="28"/>
          <w:szCs w:val="28"/>
          <w:lang w:val="uk-UA"/>
        </w:rPr>
        <w:t>У</w:t>
      </w:r>
      <w:r w:rsidR="00AD1B6C" w:rsidRPr="008006D6">
        <w:rPr>
          <w:sz w:val="28"/>
          <w:szCs w:val="28"/>
          <w:lang w:val="uk-UA"/>
        </w:rPr>
        <w:t xml:space="preserve"> Дніпропетровській області вживалися заходи щодо подолання нових викликів, що постали пере</w:t>
      </w:r>
      <w:r w:rsidRPr="008006D6">
        <w:rPr>
          <w:sz w:val="28"/>
          <w:szCs w:val="28"/>
          <w:lang w:val="uk-UA"/>
        </w:rPr>
        <w:t>д країною в цілому та регіоном у</w:t>
      </w:r>
      <w:r w:rsidR="00AD1B6C" w:rsidRPr="008006D6">
        <w:rPr>
          <w:sz w:val="28"/>
          <w:szCs w:val="28"/>
          <w:lang w:val="uk-UA"/>
        </w:rPr>
        <w:t xml:space="preserve">наслідок повномасштабної війни, а саме: відновлення і розбудова транспортної, медичної, соціальної, комунальної, виробничої інфраструктури та житла, інфраструктури енергетики, зв’язку, структурна модернізація та перезапуск економіки, створення безпечних умов для проживання внутрішньо переміщених осіб. Також були вжиті заходи з подолання безробіття, підтримки сімей з дітьми, вразливих верств населення, осіб, які опинилися </w:t>
      </w:r>
      <w:r w:rsidRPr="008006D6">
        <w:rPr>
          <w:sz w:val="28"/>
          <w:szCs w:val="28"/>
          <w:lang w:val="uk-UA"/>
        </w:rPr>
        <w:t>у складних життєвих обставинах у</w:t>
      </w:r>
      <w:r w:rsidR="00AD1B6C" w:rsidRPr="008006D6">
        <w:rPr>
          <w:sz w:val="28"/>
          <w:szCs w:val="28"/>
          <w:lang w:val="uk-UA"/>
        </w:rPr>
        <w:t>наслідок війни, відновлення та збереження об’єктів культурної спадщини.</w:t>
      </w:r>
    </w:p>
    <w:p w:rsidR="00AD1B6C" w:rsidRPr="008006D6" w:rsidRDefault="00AD1B6C" w:rsidP="002F7DB2">
      <w:pPr>
        <w:jc w:val="center"/>
        <w:rPr>
          <w:b/>
          <w:sz w:val="28"/>
          <w:szCs w:val="28"/>
          <w:lang w:val="uk-UA"/>
        </w:rPr>
      </w:pPr>
      <w:r w:rsidRPr="008006D6">
        <w:rPr>
          <w:b/>
          <w:sz w:val="28"/>
          <w:szCs w:val="28"/>
          <w:lang w:val="uk-UA"/>
        </w:rPr>
        <w:t>Промисловий комплекс</w:t>
      </w:r>
    </w:p>
    <w:p w:rsidR="00AD1B6C" w:rsidRPr="008006D6" w:rsidRDefault="00AD1B6C" w:rsidP="00AD1B6C">
      <w:pPr>
        <w:ind w:firstLine="567"/>
        <w:jc w:val="both"/>
        <w:rPr>
          <w:sz w:val="28"/>
          <w:szCs w:val="28"/>
          <w:lang w:val="uk-UA"/>
        </w:rPr>
      </w:pPr>
      <w:r w:rsidRPr="008006D6">
        <w:rPr>
          <w:bCs/>
          <w:sz w:val="28"/>
          <w:szCs w:val="28"/>
          <w:lang w:val="uk-UA"/>
        </w:rPr>
        <w:t xml:space="preserve">За оперативною інформацією, </w:t>
      </w:r>
      <w:r w:rsidRPr="008006D6">
        <w:rPr>
          <w:sz w:val="28"/>
          <w:szCs w:val="28"/>
          <w:lang w:val="uk-UA"/>
        </w:rPr>
        <w:t xml:space="preserve">економічна активність промислових підприємств допомогла компенсувати певну частину падіння промислового виробництва на початку 2022 року, але за підсумками звітного періоду перевищити рівень </w:t>
      </w:r>
      <w:r w:rsidRPr="008006D6">
        <w:rPr>
          <w:bCs/>
          <w:sz w:val="28"/>
          <w:szCs w:val="28"/>
          <w:lang w:val="uk-UA"/>
        </w:rPr>
        <w:t xml:space="preserve">виробництва промислової продукції за відповідний період минулого року </w:t>
      </w:r>
      <w:r w:rsidRPr="008006D6">
        <w:rPr>
          <w:sz w:val="28"/>
          <w:szCs w:val="28"/>
          <w:lang w:val="uk-UA"/>
        </w:rPr>
        <w:t>не вдалось</w:t>
      </w:r>
      <w:r w:rsidRPr="008006D6">
        <w:rPr>
          <w:bCs/>
          <w:sz w:val="28"/>
          <w:szCs w:val="28"/>
          <w:lang w:val="uk-UA"/>
        </w:rPr>
        <w:t>.</w:t>
      </w:r>
    </w:p>
    <w:p w:rsidR="00AD1B6C" w:rsidRPr="008006D6" w:rsidRDefault="00AD1B6C" w:rsidP="00AD1B6C">
      <w:pPr>
        <w:ind w:firstLine="567"/>
        <w:jc w:val="both"/>
        <w:rPr>
          <w:sz w:val="28"/>
          <w:szCs w:val="28"/>
          <w:lang w:val="uk-UA"/>
        </w:rPr>
      </w:pPr>
      <w:r w:rsidRPr="008006D6">
        <w:rPr>
          <w:sz w:val="28"/>
          <w:szCs w:val="28"/>
          <w:lang w:val="uk-UA"/>
        </w:rPr>
        <w:t xml:space="preserve">Найбільш суттєвим фактором, який може позитивно вплинути на збільшення обсягів промислового виробництва, є відновлення роботи українських портів. Неможливість вивезення морем промислової продукції змусила значно зменшити завантаження виробничих </w:t>
      </w:r>
      <w:proofErr w:type="spellStart"/>
      <w:r w:rsidRPr="008006D6">
        <w:rPr>
          <w:sz w:val="28"/>
          <w:szCs w:val="28"/>
          <w:lang w:val="uk-UA"/>
        </w:rPr>
        <w:t>потужностей</w:t>
      </w:r>
      <w:proofErr w:type="spellEnd"/>
      <w:r w:rsidRPr="008006D6">
        <w:rPr>
          <w:sz w:val="28"/>
          <w:szCs w:val="28"/>
          <w:lang w:val="uk-UA"/>
        </w:rPr>
        <w:t>, в першу чергу підприємств гірничо-металургійного комплексу області.</w:t>
      </w:r>
    </w:p>
    <w:p w:rsidR="00AD1B6C" w:rsidRPr="008006D6" w:rsidRDefault="00AD1B6C" w:rsidP="00AD1B6C">
      <w:pPr>
        <w:ind w:firstLine="567"/>
        <w:jc w:val="both"/>
        <w:rPr>
          <w:sz w:val="28"/>
          <w:szCs w:val="28"/>
          <w:lang w:val="uk-UA"/>
        </w:rPr>
      </w:pPr>
      <w:r w:rsidRPr="008006D6">
        <w:rPr>
          <w:sz w:val="28"/>
          <w:szCs w:val="28"/>
          <w:lang w:val="uk-UA"/>
        </w:rPr>
        <w:t>Незважаючи на надзвичайні виклики, які пос</w:t>
      </w:r>
      <w:r w:rsidR="008B215E" w:rsidRPr="008006D6">
        <w:rPr>
          <w:sz w:val="28"/>
          <w:szCs w:val="28"/>
          <w:lang w:val="uk-UA"/>
        </w:rPr>
        <w:t xml:space="preserve">тали перед промисловцями </w:t>
      </w:r>
      <w:r w:rsidRPr="008006D6">
        <w:rPr>
          <w:sz w:val="28"/>
          <w:szCs w:val="28"/>
          <w:lang w:val="uk-UA"/>
        </w:rPr>
        <w:t xml:space="preserve"> у зв’язку з повномасштабною війною в країні, на підприємствах області виконується низка заходів з метою стабілізації виробництва, підвищення енергоефективності виробництва та конкурентоспроможності продукції.</w:t>
      </w:r>
    </w:p>
    <w:p w:rsidR="00AD1B6C" w:rsidRPr="008006D6" w:rsidRDefault="00140E5D" w:rsidP="00AD1B6C">
      <w:pPr>
        <w:ind w:firstLine="567"/>
        <w:jc w:val="both"/>
        <w:rPr>
          <w:sz w:val="28"/>
          <w:szCs w:val="28"/>
          <w:lang w:val="uk-UA"/>
        </w:rPr>
      </w:pPr>
      <w:r w:rsidRPr="008006D6">
        <w:rPr>
          <w:sz w:val="28"/>
          <w:szCs w:val="28"/>
          <w:lang w:val="uk-UA"/>
        </w:rPr>
        <w:t>На ПрАТ „</w:t>
      </w:r>
      <w:r w:rsidR="00AD1B6C" w:rsidRPr="008006D6">
        <w:rPr>
          <w:sz w:val="28"/>
          <w:szCs w:val="28"/>
          <w:lang w:val="uk-UA"/>
        </w:rPr>
        <w:t>Дніпровський металургійний завод” продовжу</w:t>
      </w:r>
      <w:r w:rsidRPr="008006D6">
        <w:rPr>
          <w:sz w:val="28"/>
          <w:szCs w:val="28"/>
          <w:lang w:val="uk-UA"/>
        </w:rPr>
        <w:t>ється реалізація енергозбережн</w:t>
      </w:r>
      <w:r w:rsidR="00AD1B6C" w:rsidRPr="008006D6">
        <w:rPr>
          <w:sz w:val="28"/>
          <w:szCs w:val="28"/>
          <w:lang w:val="uk-UA"/>
        </w:rPr>
        <w:t xml:space="preserve">их </w:t>
      </w:r>
      <w:proofErr w:type="spellStart"/>
      <w:r w:rsidR="00AD1B6C" w:rsidRPr="008006D6">
        <w:rPr>
          <w:sz w:val="28"/>
          <w:szCs w:val="28"/>
          <w:lang w:val="uk-UA"/>
        </w:rPr>
        <w:t>проєктів</w:t>
      </w:r>
      <w:proofErr w:type="spellEnd"/>
      <w:r w:rsidR="00AD1B6C" w:rsidRPr="008006D6">
        <w:rPr>
          <w:sz w:val="28"/>
          <w:szCs w:val="28"/>
          <w:lang w:val="uk-UA"/>
        </w:rPr>
        <w:t xml:space="preserve">. Один із найефективніших </w:t>
      </w:r>
      <w:proofErr w:type="spellStart"/>
      <w:r w:rsidR="00AD1B6C" w:rsidRPr="008006D6">
        <w:rPr>
          <w:sz w:val="28"/>
          <w:szCs w:val="28"/>
          <w:lang w:val="uk-UA"/>
        </w:rPr>
        <w:t>проєктів</w:t>
      </w:r>
      <w:proofErr w:type="spellEnd"/>
      <w:r w:rsidR="00AD1B6C" w:rsidRPr="008006D6">
        <w:rPr>
          <w:sz w:val="28"/>
          <w:szCs w:val="28"/>
          <w:lang w:val="uk-UA"/>
        </w:rPr>
        <w:t xml:space="preserve"> цього року – заміна обладнання берегової насосної станції (БНС) № 2. У квітні на БНС замінили насос з високовольтним двигуном (6 кВ, 250 кВт) на насос з низьковольтним двигуном (380 В, 132 кВт), а також змонтували більш потужний трансформатор. Це дало змогу знизити споживання електроенергії та витрати на забір води. </w:t>
      </w:r>
    </w:p>
    <w:p w:rsidR="00AD1B6C" w:rsidRPr="008006D6" w:rsidRDefault="00AD1B6C" w:rsidP="00AD1B6C">
      <w:pPr>
        <w:ind w:firstLine="567"/>
        <w:jc w:val="both"/>
        <w:rPr>
          <w:sz w:val="28"/>
          <w:szCs w:val="28"/>
          <w:lang w:val="uk-UA"/>
        </w:rPr>
      </w:pPr>
      <w:r w:rsidRPr="008006D6">
        <w:rPr>
          <w:sz w:val="28"/>
          <w:szCs w:val="28"/>
          <w:lang w:val="uk-UA"/>
        </w:rPr>
        <w:t>Реалізуються й інші заходи для зниже</w:t>
      </w:r>
      <w:r w:rsidR="00140E5D" w:rsidRPr="008006D6">
        <w:rPr>
          <w:sz w:val="28"/>
          <w:szCs w:val="28"/>
          <w:lang w:val="uk-UA"/>
        </w:rPr>
        <w:t>ння витрат виробництва, зокрема</w:t>
      </w:r>
      <w:r w:rsidRPr="008006D6">
        <w:rPr>
          <w:sz w:val="28"/>
          <w:szCs w:val="28"/>
          <w:lang w:val="uk-UA"/>
        </w:rPr>
        <w:t xml:space="preserve"> планується, що прокатний цех № 1 буде використовувати коксовий газ замість природного. Для цього розпочато ремонт та пропарку газопроводу коксового газу від коксохімічного виробництва до першого прокатного. </w:t>
      </w:r>
    </w:p>
    <w:p w:rsidR="00AD1B6C" w:rsidRPr="008006D6" w:rsidRDefault="009E3632" w:rsidP="00AD1B6C">
      <w:pPr>
        <w:shd w:val="clear" w:color="auto" w:fill="FFFFFF"/>
        <w:ind w:firstLine="567"/>
        <w:jc w:val="both"/>
        <w:rPr>
          <w:sz w:val="28"/>
          <w:szCs w:val="28"/>
          <w:lang w:val="uk-UA"/>
        </w:rPr>
      </w:pPr>
      <w:r w:rsidRPr="008006D6">
        <w:rPr>
          <w:sz w:val="28"/>
          <w:szCs w:val="28"/>
          <w:lang w:val="uk-UA"/>
        </w:rPr>
        <w:lastRenderedPageBreak/>
        <w:t>ПрАТ „</w:t>
      </w:r>
      <w:r w:rsidR="00AD1B6C" w:rsidRPr="008006D6">
        <w:rPr>
          <w:sz w:val="28"/>
          <w:szCs w:val="28"/>
          <w:lang w:val="uk-UA"/>
        </w:rPr>
        <w:t xml:space="preserve">Суха Балка” розпочало видобуток рудної сировини на новій виробничій потужності із запасами 277,5 тис. </w:t>
      </w:r>
      <w:proofErr w:type="spellStart"/>
      <w:r w:rsidR="00AD1B6C" w:rsidRPr="008006D6">
        <w:rPr>
          <w:sz w:val="28"/>
          <w:szCs w:val="28"/>
          <w:lang w:val="uk-UA"/>
        </w:rPr>
        <w:t>тонн</w:t>
      </w:r>
      <w:proofErr w:type="spellEnd"/>
      <w:r w:rsidR="00AD1B6C" w:rsidRPr="008006D6">
        <w:rPr>
          <w:sz w:val="28"/>
          <w:szCs w:val="28"/>
          <w:lang w:val="uk-UA"/>
        </w:rPr>
        <w:t xml:space="preserve">, додатково до введених у квітні та травні поточного року. </w:t>
      </w:r>
    </w:p>
    <w:p w:rsidR="00AD1B6C" w:rsidRPr="008006D6" w:rsidRDefault="00AD1B6C" w:rsidP="00AD1B6C">
      <w:pPr>
        <w:shd w:val="clear" w:color="auto" w:fill="FFFFFF"/>
        <w:ind w:firstLine="567"/>
        <w:jc w:val="both"/>
        <w:rPr>
          <w:sz w:val="28"/>
          <w:szCs w:val="28"/>
          <w:lang w:val="uk-UA"/>
        </w:rPr>
      </w:pPr>
      <w:r w:rsidRPr="008006D6">
        <w:rPr>
          <w:sz w:val="28"/>
          <w:szCs w:val="28"/>
          <w:lang w:val="uk-UA"/>
        </w:rPr>
        <w:t xml:space="preserve">Також з вересня комбінат запустив виробництво на шахті акціонерного товариства, яка </w:t>
      </w:r>
      <w:r w:rsidR="009E3632" w:rsidRPr="008006D6">
        <w:rPr>
          <w:sz w:val="28"/>
          <w:szCs w:val="28"/>
          <w:lang w:val="uk-UA"/>
        </w:rPr>
        <w:t>перебувала у стані простою майже рік</w:t>
      </w:r>
      <w:r w:rsidRPr="008006D6">
        <w:rPr>
          <w:sz w:val="28"/>
          <w:szCs w:val="28"/>
          <w:lang w:val="uk-UA"/>
        </w:rPr>
        <w:t xml:space="preserve">. </w:t>
      </w:r>
    </w:p>
    <w:p w:rsidR="00AD1B6C" w:rsidRPr="008006D6" w:rsidRDefault="00361067" w:rsidP="00AD1B6C">
      <w:pPr>
        <w:shd w:val="clear" w:color="auto" w:fill="FFFFFF"/>
        <w:ind w:firstLine="567"/>
        <w:jc w:val="both"/>
        <w:rPr>
          <w:sz w:val="28"/>
          <w:szCs w:val="28"/>
          <w:lang w:val="uk-UA"/>
        </w:rPr>
      </w:pPr>
      <w:r w:rsidRPr="008006D6">
        <w:rPr>
          <w:sz w:val="28"/>
          <w:szCs w:val="28"/>
          <w:lang w:val="uk-UA"/>
        </w:rPr>
        <w:t>ПрАТ „</w:t>
      </w:r>
      <w:r w:rsidR="00AD1B6C" w:rsidRPr="008006D6">
        <w:rPr>
          <w:sz w:val="28"/>
          <w:szCs w:val="28"/>
          <w:lang w:val="uk-UA"/>
        </w:rPr>
        <w:t>Центральний гірничо-збагачувальний комбінат” продовжує свою роботу над удосконаленням обладнання. У жовтні виконано плановий ремонт 140-тонного млина МШЦ 3,6х5,0 на рудозбагачувальній фабриці.</w:t>
      </w:r>
    </w:p>
    <w:p w:rsidR="00AD1B6C" w:rsidRPr="008006D6" w:rsidRDefault="00AD1B6C" w:rsidP="00AD1B6C">
      <w:pPr>
        <w:shd w:val="clear" w:color="auto" w:fill="FFFFFF"/>
        <w:ind w:firstLine="567"/>
        <w:jc w:val="both"/>
        <w:rPr>
          <w:sz w:val="28"/>
          <w:szCs w:val="28"/>
          <w:lang w:val="uk-UA"/>
        </w:rPr>
      </w:pPr>
      <w:r w:rsidRPr="008006D6">
        <w:rPr>
          <w:sz w:val="28"/>
          <w:szCs w:val="28"/>
          <w:lang w:val="uk-UA"/>
        </w:rPr>
        <w:t xml:space="preserve">Усі заходи, які виконуються підприємством, спрямовані на підтримку стабільної роботи та високої якості виробництва концентрату, що є ключовим завданням для збагачувальної фабрики. </w:t>
      </w:r>
      <w:proofErr w:type="spellStart"/>
      <w:r w:rsidRPr="008006D6">
        <w:rPr>
          <w:sz w:val="28"/>
          <w:szCs w:val="28"/>
          <w:lang w:val="uk-UA"/>
        </w:rPr>
        <w:t>Цьогоріч</w:t>
      </w:r>
      <w:proofErr w:type="spellEnd"/>
      <w:r w:rsidRPr="008006D6">
        <w:rPr>
          <w:sz w:val="28"/>
          <w:szCs w:val="28"/>
          <w:lang w:val="uk-UA"/>
        </w:rPr>
        <w:t xml:space="preserve"> вже відремонтовано сім млинів і планується ремонт ще трьох одиниць устаткування.</w:t>
      </w:r>
    </w:p>
    <w:p w:rsidR="00AD1B6C" w:rsidRPr="008006D6" w:rsidRDefault="00AD1B6C" w:rsidP="002F7DB2">
      <w:pPr>
        <w:jc w:val="center"/>
        <w:rPr>
          <w:b/>
          <w:sz w:val="28"/>
          <w:szCs w:val="28"/>
          <w:lang w:val="uk-UA"/>
        </w:rPr>
      </w:pPr>
      <w:r w:rsidRPr="008006D6">
        <w:rPr>
          <w:b/>
          <w:sz w:val="28"/>
          <w:szCs w:val="28"/>
          <w:lang w:val="uk-UA"/>
        </w:rPr>
        <w:t>Агропромисловий комплекс</w:t>
      </w:r>
    </w:p>
    <w:p w:rsidR="00AD1B6C" w:rsidRPr="008006D6" w:rsidRDefault="00AD1B6C" w:rsidP="00AD1B6C">
      <w:pPr>
        <w:ind w:firstLine="567"/>
        <w:jc w:val="both"/>
        <w:rPr>
          <w:sz w:val="28"/>
          <w:szCs w:val="28"/>
          <w:lang w:val="uk-UA"/>
        </w:rPr>
      </w:pPr>
      <w:r w:rsidRPr="008006D6">
        <w:rPr>
          <w:sz w:val="28"/>
          <w:szCs w:val="28"/>
          <w:lang w:val="uk-UA"/>
        </w:rPr>
        <w:t>Аграрний сектор області є важливою стратегічною галуззю економіки, яка забезпечує продовольчу безпеку регіону.</w:t>
      </w:r>
    </w:p>
    <w:p w:rsidR="00AD1B6C" w:rsidRPr="008006D6" w:rsidRDefault="00AD1B6C" w:rsidP="00AD1B6C">
      <w:pPr>
        <w:ind w:firstLine="567"/>
        <w:jc w:val="both"/>
        <w:rPr>
          <w:sz w:val="28"/>
          <w:szCs w:val="28"/>
          <w:lang w:val="uk-UA"/>
        </w:rPr>
      </w:pPr>
      <w:r w:rsidRPr="008006D6">
        <w:rPr>
          <w:sz w:val="28"/>
          <w:szCs w:val="28"/>
          <w:lang w:val="uk-UA"/>
        </w:rPr>
        <w:t xml:space="preserve">Основними напрямами виробничої діяльності агропромислового комплексу Дніпропетровської області є: вирощування зернових, технічних і овочевих культур, виробництво м’ясо-молочної продукції та яєць. </w:t>
      </w:r>
    </w:p>
    <w:p w:rsidR="00AD1B6C" w:rsidRPr="008006D6" w:rsidRDefault="00AD1B6C" w:rsidP="00AD1B6C">
      <w:pPr>
        <w:ind w:firstLine="567"/>
        <w:jc w:val="both"/>
        <w:rPr>
          <w:sz w:val="28"/>
          <w:szCs w:val="28"/>
          <w:lang w:val="uk-UA"/>
        </w:rPr>
      </w:pPr>
      <w:r w:rsidRPr="008006D6">
        <w:rPr>
          <w:sz w:val="28"/>
          <w:szCs w:val="28"/>
          <w:lang w:val="uk-UA"/>
        </w:rPr>
        <w:t>Площа сільськогосподарських угідь області становить 2,5 млн га</w:t>
      </w:r>
      <w:r w:rsidRPr="008006D6">
        <w:rPr>
          <w:sz w:val="28"/>
          <w:szCs w:val="28"/>
          <w:lang w:val="uk-UA"/>
        </w:rPr>
        <w:br/>
        <w:t xml:space="preserve">(майже 7% сільгоспугідь України), з них площа ріллі – 2,1 млн га. </w:t>
      </w:r>
    </w:p>
    <w:p w:rsidR="00AD1B6C" w:rsidRPr="008006D6" w:rsidRDefault="00AD1B6C" w:rsidP="00AD1B6C">
      <w:pPr>
        <w:ind w:firstLine="567"/>
        <w:jc w:val="both"/>
        <w:rPr>
          <w:sz w:val="28"/>
          <w:szCs w:val="28"/>
          <w:lang w:val="uk-UA"/>
        </w:rPr>
      </w:pPr>
      <w:r w:rsidRPr="008006D6">
        <w:rPr>
          <w:sz w:val="28"/>
          <w:szCs w:val="28"/>
          <w:lang w:val="uk-UA"/>
        </w:rPr>
        <w:t xml:space="preserve">За оперативними даними, отриманими від райдержадміністрацій, під урожай 2023 року в області посіяно сільськогосподарських культур </w:t>
      </w:r>
      <w:r w:rsidRPr="008006D6">
        <w:rPr>
          <w:sz w:val="28"/>
          <w:szCs w:val="28"/>
          <w:lang w:val="uk-UA"/>
        </w:rPr>
        <w:br/>
        <w:t>на площі понад 1,7 млн га (посівна площа – майже на рівні минулого року).</w:t>
      </w:r>
    </w:p>
    <w:p w:rsidR="00AD1B6C" w:rsidRPr="008006D6" w:rsidRDefault="00AD1B6C" w:rsidP="00AD1B6C">
      <w:pPr>
        <w:ind w:firstLine="567"/>
        <w:jc w:val="both"/>
        <w:rPr>
          <w:sz w:val="28"/>
          <w:szCs w:val="28"/>
          <w:lang w:val="uk-UA"/>
        </w:rPr>
      </w:pPr>
      <w:r w:rsidRPr="008006D6">
        <w:rPr>
          <w:sz w:val="28"/>
          <w:szCs w:val="28"/>
          <w:lang w:val="uk-UA"/>
        </w:rPr>
        <w:t>Триває посівна кампанія під урожай 2024 року. Посіяно озим</w:t>
      </w:r>
      <w:r w:rsidR="00361067" w:rsidRPr="008006D6">
        <w:rPr>
          <w:sz w:val="28"/>
          <w:szCs w:val="28"/>
          <w:lang w:val="uk-UA"/>
        </w:rPr>
        <w:t xml:space="preserve">ого </w:t>
      </w:r>
      <w:r w:rsidR="00361067" w:rsidRPr="008006D6">
        <w:rPr>
          <w:sz w:val="28"/>
          <w:szCs w:val="28"/>
          <w:lang w:val="uk-UA"/>
        </w:rPr>
        <w:br/>
        <w:t>ріпаку – 114,8 тис. га (91</w:t>
      </w:r>
      <w:r w:rsidRPr="008006D6">
        <w:rPr>
          <w:sz w:val="28"/>
          <w:szCs w:val="28"/>
          <w:lang w:val="uk-UA"/>
        </w:rPr>
        <w:t>% до прогнозу). Посіяно озимих зерно</w:t>
      </w:r>
      <w:r w:rsidR="00361067" w:rsidRPr="008006D6">
        <w:rPr>
          <w:sz w:val="28"/>
          <w:szCs w:val="28"/>
          <w:lang w:val="uk-UA"/>
        </w:rPr>
        <w:t>вих культур – 217,7 тис. га (37</w:t>
      </w:r>
      <w:r w:rsidRPr="008006D6">
        <w:rPr>
          <w:sz w:val="28"/>
          <w:szCs w:val="28"/>
          <w:lang w:val="uk-UA"/>
        </w:rPr>
        <w:t>% до прогнозу), в тому числі: озим</w:t>
      </w:r>
      <w:r w:rsidR="00361067" w:rsidRPr="008006D6">
        <w:rPr>
          <w:sz w:val="28"/>
          <w:szCs w:val="28"/>
          <w:lang w:val="uk-UA"/>
        </w:rPr>
        <w:t xml:space="preserve">ої пшениці – 206,8 тис. га </w:t>
      </w:r>
      <w:r w:rsidR="00361067" w:rsidRPr="008006D6">
        <w:rPr>
          <w:sz w:val="28"/>
          <w:szCs w:val="28"/>
          <w:lang w:val="uk-UA"/>
        </w:rPr>
        <w:br/>
        <w:t>(42</w:t>
      </w:r>
      <w:r w:rsidRPr="008006D6">
        <w:rPr>
          <w:sz w:val="28"/>
          <w:szCs w:val="28"/>
          <w:lang w:val="uk-UA"/>
        </w:rPr>
        <w:t>% до прогнозу); озимого ячмен</w:t>
      </w:r>
      <w:r w:rsidR="00361067" w:rsidRPr="008006D6">
        <w:rPr>
          <w:sz w:val="28"/>
          <w:szCs w:val="28"/>
          <w:lang w:val="uk-UA"/>
        </w:rPr>
        <w:t>ю</w:t>
      </w:r>
      <w:r w:rsidRPr="008006D6">
        <w:rPr>
          <w:sz w:val="28"/>
          <w:szCs w:val="28"/>
          <w:lang w:val="uk-UA"/>
        </w:rPr>
        <w:t xml:space="preserve"> – 10,0 тис. га (10%</w:t>
      </w:r>
      <w:r w:rsidR="00361067" w:rsidRPr="008006D6">
        <w:rPr>
          <w:sz w:val="28"/>
          <w:szCs w:val="28"/>
          <w:lang w:val="uk-UA"/>
        </w:rPr>
        <w:t xml:space="preserve"> </w:t>
      </w:r>
      <w:r w:rsidRPr="008006D6">
        <w:rPr>
          <w:sz w:val="28"/>
          <w:szCs w:val="28"/>
          <w:lang w:val="uk-UA"/>
        </w:rPr>
        <w:t xml:space="preserve"> до прогнозу);</w:t>
      </w:r>
      <w:r w:rsidR="00361067" w:rsidRPr="008006D6">
        <w:rPr>
          <w:sz w:val="28"/>
          <w:szCs w:val="28"/>
          <w:lang w:val="uk-UA"/>
        </w:rPr>
        <w:t xml:space="preserve"> озимого жита – 0,9 тис. га (75</w:t>
      </w:r>
      <w:r w:rsidRPr="008006D6">
        <w:rPr>
          <w:sz w:val="28"/>
          <w:szCs w:val="28"/>
          <w:lang w:val="uk-UA"/>
        </w:rPr>
        <w:t>% до прогнозу).</w:t>
      </w:r>
    </w:p>
    <w:p w:rsidR="00AD1B6C" w:rsidRPr="008006D6" w:rsidRDefault="00AD1B6C" w:rsidP="00AD1B6C">
      <w:pPr>
        <w:ind w:firstLine="567"/>
        <w:jc w:val="both"/>
        <w:rPr>
          <w:i/>
          <w:sz w:val="28"/>
          <w:szCs w:val="28"/>
          <w:lang w:val="uk-UA"/>
        </w:rPr>
      </w:pPr>
      <w:r w:rsidRPr="008006D6">
        <w:rPr>
          <w:sz w:val="28"/>
          <w:szCs w:val="28"/>
          <w:lang w:val="uk-UA"/>
        </w:rPr>
        <w:t xml:space="preserve">Через вторгнення </w:t>
      </w:r>
      <w:proofErr w:type="spellStart"/>
      <w:r w:rsidRPr="008006D6">
        <w:rPr>
          <w:sz w:val="28"/>
          <w:szCs w:val="28"/>
          <w:lang w:val="uk-UA"/>
        </w:rPr>
        <w:t>росії</w:t>
      </w:r>
      <w:proofErr w:type="spellEnd"/>
      <w:r w:rsidRPr="008006D6">
        <w:rPr>
          <w:sz w:val="28"/>
          <w:szCs w:val="28"/>
          <w:lang w:val="uk-UA"/>
        </w:rPr>
        <w:t xml:space="preserve"> значні території Дніпропетровської області забруднені вибухонебезпечними предметами, у тому числі землі сільськогосподарського призначення. За інформацією районних військових адміністрацій, площа земель сільськогосподарського призначення, яка потребує обстеження та подальшого очищення, становить 7409,828 га без урахування Нікопольського району. Усього з початку року обстежено 2645 га земель сільськогосподарського призначення, виявлено та знищено 24 одиниці вибухонебезпечних предметів.</w:t>
      </w:r>
    </w:p>
    <w:p w:rsidR="00AD1B6C" w:rsidRPr="008006D6" w:rsidRDefault="00AD1B6C" w:rsidP="00AD1B6C">
      <w:pPr>
        <w:ind w:firstLine="567"/>
        <w:jc w:val="both"/>
        <w:rPr>
          <w:sz w:val="28"/>
          <w:szCs w:val="28"/>
          <w:lang w:val="uk-UA"/>
        </w:rPr>
      </w:pPr>
      <w:r w:rsidRPr="008006D6">
        <w:rPr>
          <w:sz w:val="28"/>
          <w:szCs w:val="28"/>
          <w:lang w:val="uk-UA"/>
        </w:rPr>
        <w:t>Основними проблемними питаннями в сільському господарстві залишаються високі ціни на пальне, низькі закупівельні ціни на зернові культури та дефіцит обігових коштів.</w:t>
      </w:r>
    </w:p>
    <w:p w:rsidR="00AD1B6C" w:rsidRPr="008006D6" w:rsidRDefault="00AD1B6C" w:rsidP="00AD1B6C">
      <w:pPr>
        <w:ind w:firstLine="567"/>
        <w:jc w:val="both"/>
        <w:rPr>
          <w:sz w:val="28"/>
          <w:szCs w:val="28"/>
          <w:lang w:val="uk-UA"/>
        </w:rPr>
      </w:pPr>
      <w:r w:rsidRPr="008006D6">
        <w:rPr>
          <w:rFonts w:eastAsiaTheme="minorEastAsia"/>
          <w:sz w:val="28"/>
          <w:szCs w:val="28"/>
          <w:lang w:val="uk-UA"/>
        </w:rPr>
        <w:t xml:space="preserve">За обсягами залучених кредитних коштів область посідає 2 місце </w:t>
      </w:r>
      <w:r w:rsidR="00AB0BFF" w:rsidRPr="008006D6">
        <w:rPr>
          <w:rFonts w:eastAsiaTheme="minorEastAsia"/>
          <w:sz w:val="28"/>
          <w:szCs w:val="28"/>
          <w:lang w:val="uk-UA"/>
        </w:rPr>
        <w:t>в</w:t>
      </w:r>
      <w:r w:rsidRPr="008006D6">
        <w:rPr>
          <w:rFonts w:eastAsiaTheme="minorEastAsia"/>
          <w:sz w:val="28"/>
          <w:szCs w:val="28"/>
          <w:lang w:val="uk-UA"/>
        </w:rPr>
        <w:t xml:space="preserve"> Україні. Станом на 05.</w:t>
      </w:r>
      <w:r w:rsidR="00AB0BFF" w:rsidRPr="008006D6">
        <w:rPr>
          <w:rFonts w:eastAsiaTheme="minorEastAsia"/>
          <w:sz w:val="28"/>
          <w:szCs w:val="28"/>
          <w:lang w:val="uk-UA"/>
        </w:rPr>
        <w:t xml:space="preserve">10.2023 за державною програмою </w:t>
      </w:r>
      <w:r w:rsidR="00AB0BFF" w:rsidRPr="008006D6">
        <w:rPr>
          <w:sz w:val="28"/>
          <w:szCs w:val="28"/>
          <w:lang w:val="uk-UA"/>
        </w:rPr>
        <w:t>„</w:t>
      </w:r>
      <w:r w:rsidRPr="008006D6">
        <w:rPr>
          <w:rFonts w:eastAsiaTheme="minorEastAsia"/>
          <w:sz w:val="28"/>
          <w:szCs w:val="28"/>
          <w:lang w:val="uk-UA"/>
        </w:rPr>
        <w:t xml:space="preserve">Доступні кредити </w:t>
      </w:r>
      <w:r w:rsidRPr="008006D6">
        <w:rPr>
          <w:rFonts w:eastAsiaTheme="minorEastAsia"/>
          <w:sz w:val="28"/>
          <w:szCs w:val="28"/>
          <w:lang w:val="uk-UA"/>
        </w:rPr>
        <w:br/>
        <w:t>5-7-9” 547 </w:t>
      </w:r>
      <w:proofErr w:type="spellStart"/>
      <w:r w:rsidRPr="008006D6">
        <w:rPr>
          <w:rFonts w:eastAsiaTheme="minorEastAsia"/>
          <w:sz w:val="28"/>
          <w:szCs w:val="28"/>
          <w:lang w:val="uk-UA"/>
        </w:rPr>
        <w:t>сільгосптоваровиробників</w:t>
      </w:r>
      <w:proofErr w:type="spellEnd"/>
      <w:r w:rsidRPr="008006D6">
        <w:rPr>
          <w:rFonts w:eastAsiaTheme="minorEastAsia"/>
          <w:sz w:val="28"/>
          <w:szCs w:val="28"/>
          <w:lang w:val="uk-UA"/>
        </w:rPr>
        <w:t xml:space="preserve"> отримали кредитування на суму понад 2,4 млрд грн.</w:t>
      </w:r>
    </w:p>
    <w:p w:rsidR="00AD1B6C" w:rsidRPr="008006D6" w:rsidRDefault="00AD1B6C" w:rsidP="00AD1B6C">
      <w:pPr>
        <w:ind w:firstLine="567"/>
        <w:jc w:val="both"/>
        <w:rPr>
          <w:sz w:val="28"/>
          <w:szCs w:val="28"/>
          <w:lang w:val="uk-UA"/>
        </w:rPr>
      </w:pPr>
      <w:r w:rsidRPr="008006D6">
        <w:rPr>
          <w:sz w:val="28"/>
          <w:szCs w:val="28"/>
          <w:lang w:val="uk-UA"/>
        </w:rPr>
        <w:lastRenderedPageBreak/>
        <w:t xml:space="preserve">Крім того, аграріям надається безповоротна державна допомога у формі грантів для створення або розвитку садівництва, </w:t>
      </w:r>
      <w:r w:rsidR="008E2153" w:rsidRPr="008006D6">
        <w:rPr>
          <w:sz w:val="28"/>
          <w:szCs w:val="28"/>
          <w:lang w:val="uk-UA"/>
        </w:rPr>
        <w:t xml:space="preserve">ягідництва та виноградарства, </w:t>
      </w:r>
      <w:r w:rsidRPr="008006D6">
        <w:rPr>
          <w:sz w:val="28"/>
          <w:szCs w:val="28"/>
          <w:lang w:val="uk-UA"/>
        </w:rPr>
        <w:t xml:space="preserve"> для створення або ро</w:t>
      </w:r>
      <w:r w:rsidR="008E2153" w:rsidRPr="008006D6">
        <w:rPr>
          <w:sz w:val="28"/>
          <w:szCs w:val="28"/>
          <w:lang w:val="uk-UA"/>
        </w:rPr>
        <w:t xml:space="preserve">звитку тепличного господарства </w:t>
      </w:r>
      <w:r w:rsidRPr="008006D6">
        <w:rPr>
          <w:sz w:val="28"/>
          <w:szCs w:val="28"/>
          <w:lang w:val="uk-UA"/>
        </w:rPr>
        <w:t xml:space="preserve">10 суб’єктів господарювання області </w:t>
      </w:r>
      <w:r w:rsidR="008E2153" w:rsidRPr="008006D6">
        <w:rPr>
          <w:sz w:val="28"/>
          <w:szCs w:val="28"/>
          <w:lang w:val="uk-UA"/>
        </w:rPr>
        <w:t xml:space="preserve">отримали кошти на суму </w:t>
      </w:r>
      <w:r w:rsidRPr="008006D6">
        <w:rPr>
          <w:sz w:val="28"/>
          <w:szCs w:val="28"/>
          <w:lang w:val="uk-UA"/>
        </w:rPr>
        <w:t xml:space="preserve"> 45 млн грн.</w:t>
      </w:r>
    </w:p>
    <w:p w:rsidR="00AD1B6C" w:rsidRPr="008006D6" w:rsidRDefault="00AD1B6C" w:rsidP="002F7DB2">
      <w:pPr>
        <w:jc w:val="center"/>
        <w:rPr>
          <w:b/>
          <w:sz w:val="28"/>
          <w:szCs w:val="28"/>
          <w:lang w:val="uk-UA"/>
        </w:rPr>
      </w:pPr>
      <w:r w:rsidRPr="008006D6">
        <w:rPr>
          <w:b/>
          <w:sz w:val="28"/>
          <w:szCs w:val="28"/>
          <w:lang w:val="uk-UA"/>
        </w:rPr>
        <w:t xml:space="preserve">Зовнішньоекономічна та </w:t>
      </w:r>
      <w:r w:rsidR="008E2153" w:rsidRPr="008006D6">
        <w:rPr>
          <w:b/>
          <w:sz w:val="28"/>
          <w:szCs w:val="28"/>
          <w:lang w:val="uk-UA"/>
        </w:rPr>
        <w:t>виставково-</w:t>
      </w:r>
      <w:proofErr w:type="spellStart"/>
      <w:r w:rsidR="008E2153" w:rsidRPr="008006D6">
        <w:rPr>
          <w:b/>
          <w:sz w:val="28"/>
          <w:szCs w:val="28"/>
          <w:lang w:val="uk-UA"/>
        </w:rPr>
        <w:t>конгресна</w:t>
      </w:r>
      <w:proofErr w:type="spellEnd"/>
      <w:r w:rsidR="008E2153" w:rsidRPr="008006D6">
        <w:rPr>
          <w:b/>
          <w:sz w:val="28"/>
          <w:szCs w:val="28"/>
          <w:lang w:val="uk-UA"/>
        </w:rPr>
        <w:t xml:space="preserve"> діяльність</w:t>
      </w:r>
    </w:p>
    <w:p w:rsidR="00AD1B6C" w:rsidRPr="008006D6" w:rsidRDefault="00AD1B6C" w:rsidP="00AD1B6C">
      <w:pPr>
        <w:ind w:firstLine="567"/>
        <w:jc w:val="both"/>
        <w:rPr>
          <w:sz w:val="28"/>
          <w:szCs w:val="28"/>
          <w:lang w:val="uk-UA"/>
        </w:rPr>
      </w:pPr>
      <w:r w:rsidRPr="008006D6">
        <w:rPr>
          <w:sz w:val="28"/>
          <w:szCs w:val="28"/>
          <w:lang w:val="uk-UA"/>
        </w:rPr>
        <w:t xml:space="preserve">Дніпропетровщина входить до числа провідних експортерів та </w:t>
      </w:r>
      <w:r w:rsidR="008E2153" w:rsidRPr="008006D6">
        <w:rPr>
          <w:sz w:val="28"/>
          <w:szCs w:val="28"/>
          <w:lang w:val="uk-UA"/>
        </w:rPr>
        <w:t>посідає</w:t>
      </w:r>
      <w:r w:rsidRPr="008006D6">
        <w:rPr>
          <w:sz w:val="28"/>
          <w:szCs w:val="28"/>
          <w:lang w:val="uk-UA"/>
        </w:rPr>
        <w:t xml:space="preserve"> перше місце за обсягами експорту серед областей України. На регіон припадає восьма частина експортних товарних операцій держави.</w:t>
      </w:r>
    </w:p>
    <w:p w:rsidR="00AD1B6C" w:rsidRPr="008006D6" w:rsidRDefault="00AD1B6C" w:rsidP="00AD1B6C">
      <w:pPr>
        <w:ind w:firstLine="567"/>
        <w:jc w:val="both"/>
        <w:rPr>
          <w:sz w:val="28"/>
          <w:szCs w:val="28"/>
          <w:lang w:val="uk-UA"/>
        </w:rPr>
      </w:pPr>
      <w:r w:rsidRPr="008006D6">
        <w:rPr>
          <w:sz w:val="28"/>
          <w:szCs w:val="28"/>
          <w:lang w:val="uk-UA"/>
        </w:rPr>
        <w:t xml:space="preserve">У січні – липні 2023 року обсяг зовнішньої торгівлі товарами </w:t>
      </w:r>
      <w:r w:rsidR="008E2153" w:rsidRPr="008006D6">
        <w:rPr>
          <w:sz w:val="28"/>
          <w:szCs w:val="28"/>
          <w:lang w:val="uk-UA"/>
        </w:rPr>
        <w:t>становив</w:t>
      </w:r>
      <w:r w:rsidRPr="008006D6">
        <w:rPr>
          <w:sz w:val="28"/>
          <w:szCs w:val="28"/>
          <w:lang w:val="uk-UA"/>
        </w:rPr>
        <w:t xml:space="preserve"> </w:t>
      </w:r>
      <w:r w:rsidRPr="008006D6">
        <w:rPr>
          <w:sz w:val="28"/>
          <w:szCs w:val="28"/>
          <w:lang w:val="uk-UA"/>
        </w:rPr>
        <w:br/>
        <w:t xml:space="preserve">5448,7 млн </w:t>
      </w:r>
      <w:proofErr w:type="spellStart"/>
      <w:r w:rsidRPr="008006D6">
        <w:rPr>
          <w:sz w:val="28"/>
          <w:szCs w:val="28"/>
          <w:lang w:val="uk-UA"/>
        </w:rPr>
        <w:t>дол</w:t>
      </w:r>
      <w:proofErr w:type="spellEnd"/>
      <w:r w:rsidRPr="008006D6">
        <w:rPr>
          <w:sz w:val="28"/>
          <w:szCs w:val="28"/>
          <w:lang w:val="uk-UA"/>
        </w:rPr>
        <w:t xml:space="preserve">. США (зменшення на 17% порівняно з січнем – липнем попереднього року), у тому числі експорт зменшився на 34,8% і </w:t>
      </w:r>
      <w:r w:rsidR="008E2153" w:rsidRPr="008006D6">
        <w:rPr>
          <w:sz w:val="28"/>
          <w:szCs w:val="28"/>
          <w:lang w:val="uk-UA"/>
        </w:rPr>
        <w:t xml:space="preserve">становив </w:t>
      </w:r>
      <w:r w:rsidR="008E2153" w:rsidRPr="008006D6">
        <w:rPr>
          <w:sz w:val="28"/>
          <w:szCs w:val="28"/>
          <w:lang w:val="uk-UA"/>
        </w:rPr>
        <w:br/>
        <w:t xml:space="preserve">2853,8 млн </w:t>
      </w:r>
      <w:proofErr w:type="spellStart"/>
      <w:r w:rsidR="008E2153" w:rsidRPr="008006D6">
        <w:rPr>
          <w:sz w:val="28"/>
          <w:szCs w:val="28"/>
          <w:lang w:val="uk-UA"/>
        </w:rPr>
        <w:t>дол</w:t>
      </w:r>
      <w:proofErr w:type="spellEnd"/>
      <w:r w:rsidR="008E2153" w:rsidRPr="008006D6">
        <w:rPr>
          <w:sz w:val="28"/>
          <w:szCs w:val="28"/>
          <w:lang w:val="uk-UA"/>
        </w:rPr>
        <w:t>. США, імпорт з</w:t>
      </w:r>
      <w:r w:rsidRPr="008006D6">
        <w:rPr>
          <w:sz w:val="28"/>
          <w:szCs w:val="28"/>
          <w:lang w:val="uk-UA"/>
        </w:rPr>
        <w:t xml:space="preserve">більшився на 18,5% і </w:t>
      </w:r>
      <w:r w:rsidR="008E2153" w:rsidRPr="008006D6">
        <w:rPr>
          <w:sz w:val="28"/>
          <w:szCs w:val="28"/>
          <w:lang w:val="uk-UA"/>
        </w:rPr>
        <w:t>становив</w:t>
      </w:r>
      <w:r w:rsidRPr="008006D6">
        <w:rPr>
          <w:sz w:val="28"/>
          <w:szCs w:val="28"/>
          <w:lang w:val="uk-UA"/>
        </w:rPr>
        <w:t xml:space="preserve"> 2594,9 млн </w:t>
      </w:r>
      <w:proofErr w:type="spellStart"/>
      <w:r w:rsidRPr="008006D6">
        <w:rPr>
          <w:sz w:val="28"/>
          <w:szCs w:val="28"/>
          <w:lang w:val="uk-UA"/>
        </w:rPr>
        <w:t>дол</w:t>
      </w:r>
      <w:proofErr w:type="spellEnd"/>
      <w:r w:rsidRPr="008006D6">
        <w:rPr>
          <w:sz w:val="28"/>
          <w:szCs w:val="28"/>
          <w:lang w:val="uk-UA"/>
        </w:rPr>
        <w:t xml:space="preserve">. США. </w:t>
      </w:r>
      <w:r w:rsidR="008E2153" w:rsidRPr="008006D6">
        <w:rPr>
          <w:sz w:val="28"/>
          <w:szCs w:val="28"/>
          <w:lang w:val="uk-UA"/>
        </w:rPr>
        <w:t xml:space="preserve">При </w:t>
      </w:r>
      <w:proofErr w:type="spellStart"/>
      <w:r w:rsidR="008E2153" w:rsidRPr="008006D6">
        <w:rPr>
          <w:sz w:val="28"/>
          <w:szCs w:val="28"/>
          <w:lang w:val="uk-UA"/>
        </w:rPr>
        <w:t>цьму</w:t>
      </w:r>
      <w:proofErr w:type="spellEnd"/>
      <w:r w:rsidR="008E2153" w:rsidRPr="008006D6">
        <w:rPr>
          <w:sz w:val="28"/>
          <w:szCs w:val="28"/>
          <w:lang w:val="uk-UA"/>
        </w:rPr>
        <w:t xml:space="preserve"> позитивне сальдо –</w:t>
      </w:r>
      <w:r w:rsidRPr="008006D6">
        <w:rPr>
          <w:sz w:val="28"/>
          <w:szCs w:val="28"/>
          <w:lang w:val="uk-UA"/>
        </w:rPr>
        <w:t xml:space="preserve"> 258,8 млн </w:t>
      </w:r>
      <w:proofErr w:type="spellStart"/>
      <w:r w:rsidRPr="008006D6">
        <w:rPr>
          <w:sz w:val="28"/>
          <w:szCs w:val="28"/>
          <w:lang w:val="uk-UA"/>
        </w:rPr>
        <w:t>дол</w:t>
      </w:r>
      <w:proofErr w:type="spellEnd"/>
      <w:r w:rsidRPr="008006D6">
        <w:rPr>
          <w:sz w:val="28"/>
          <w:szCs w:val="28"/>
          <w:lang w:val="uk-UA"/>
        </w:rPr>
        <w:t>. США.</w:t>
      </w:r>
    </w:p>
    <w:p w:rsidR="00AD1B6C" w:rsidRPr="008006D6" w:rsidRDefault="00AD1B6C" w:rsidP="00AD1B6C">
      <w:pPr>
        <w:ind w:firstLine="567"/>
        <w:jc w:val="both"/>
        <w:rPr>
          <w:sz w:val="28"/>
          <w:szCs w:val="28"/>
          <w:lang w:val="uk-UA"/>
        </w:rPr>
      </w:pPr>
      <w:r w:rsidRPr="008006D6">
        <w:rPr>
          <w:sz w:val="28"/>
          <w:szCs w:val="28"/>
          <w:lang w:val="uk-UA"/>
        </w:rPr>
        <w:t xml:space="preserve">Основу товарної структури експорту області </w:t>
      </w:r>
      <w:r w:rsidR="008E2153" w:rsidRPr="008006D6">
        <w:rPr>
          <w:sz w:val="28"/>
          <w:szCs w:val="28"/>
          <w:lang w:val="uk-UA"/>
        </w:rPr>
        <w:t>становили</w:t>
      </w:r>
      <w:r w:rsidRPr="008006D6">
        <w:rPr>
          <w:sz w:val="28"/>
          <w:szCs w:val="28"/>
          <w:lang w:val="uk-UA"/>
        </w:rPr>
        <w:t xml:space="preserve"> чорні метали (30,9%), руди, шлак і зола (27,1%), продукція агропромислового комплексу  (17,7%), вироби з чорних металів (13,6%), транспортні засоби (3,3%).</w:t>
      </w:r>
    </w:p>
    <w:p w:rsidR="00AD1B6C" w:rsidRPr="008006D6" w:rsidRDefault="00AD1B6C" w:rsidP="002F7DB2">
      <w:pPr>
        <w:jc w:val="center"/>
        <w:rPr>
          <w:b/>
          <w:sz w:val="28"/>
          <w:szCs w:val="28"/>
          <w:lang w:val="uk-UA"/>
        </w:rPr>
      </w:pPr>
      <w:r w:rsidRPr="008006D6">
        <w:rPr>
          <w:b/>
          <w:sz w:val="28"/>
          <w:szCs w:val="28"/>
          <w:lang w:val="uk-UA"/>
        </w:rPr>
        <w:t>Інвестиційна діяльність</w:t>
      </w:r>
    </w:p>
    <w:p w:rsidR="00AD1B6C" w:rsidRPr="008006D6" w:rsidRDefault="00AD1B6C" w:rsidP="00AD1B6C">
      <w:pPr>
        <w:ind w:firstLine="567"/>
        <w:jc w:val="both"/>
        <w:rPr>
          <w:sz w:val="28"/>
          <w:szCs w:val="28"/>
          <w:lang w:val="uk-UA"/>
        </w:rPr>
      </w:pPr>
      <w:r w:rsidRPr="008006D6">
        <w:rPr>
          <w:sz w:val="28"/>
          <w:szCs w:val="28"/>
          <w:lang w:val="uk-UA"/>
        </w:rPr>
        <w:t xml:space="preserve">У січні – червні 2023 року на території області було прийнято в експлуатацію нові житлові будинки загальною площею 118,8 </w:t>
      </w:r>
      <w:r w:rsidRPr="008006D6">
        <w:rPr>
          <w:bCs/>
          <w:iCs/>
          <w:sz w:val="28"/>
          <w:szCs w:val="28"/>
          <w:lang w:val="uk-UA"/>
        </w:rPr>
        <w:t>тис. м</w:t>
      </w:r>
      <w:r w:rsidRPr="008006D6">
        <w:rPr>
          <w:bCs/>
          <w:iCs/>
          <w:sz w:val="28"/>
          <w:szCs w:val="28"/>
          <w:vertAlign w:val="superscript"/>
          <w:lang w:val="uk-UA"/>
        </w:rPr>
        <w:t>2</w:t>
      </w:r>
      <w:r w:rsidR="008E2153" w:rsidRPr="008006D6">
        <w:rPr>
          <w:sz w:val="28"/>
          <w:szCs w:val="28"/>
          <w:lang w:val="uk-UA"/>
        </w:rPr>
        <w:t>, що в</w:t>
      </w:r>
      <w:r w:rsidRPr="008006D6">
        <w:rPr>
          <w:sz w:val="28"/>
          <w:szCs w:val="28"/>
          <w:lang w:val="uk-UA"/>
        </w:rPr>
        <w:t xml:space="preserve"> </w:t>
      </w:r>
      <w:r w:rsidRPr="008006D6">
        <w:rPr>
          <w:sz w:val="28"/>
          <w:szCs w:val="28"/>
          <w:lang w:val="uk-UA"/>
        </w:rPr>
        <w:br/>
        <w:t xml:space="preserve">1,8 </w:t>
      </w:r>
      <w:proofErr w:type="spellStart"/>
      <w:r w:rsidRPr="008006D6">
        <w:rPr>
          <w:sz w:val="28"/>
          <w:szCs w:val="28"/>
          <w:lang w:val="uk-UA"/>
        </w:rPr>
        <w:t>раза</w:t>
      </w:r>
      <w:proofErr w:type="spellEnd"/>
      <w:r w:rsidRPr="008006D6">
        <w:rPr>
          <w:sz w:val="28"/>
          <w:szCs w:val="28"/>
          <w:lang w:val="uk-UA"/>
        </w:rPr>
        <w:t xml:space="preserve"> більше показників січня – червня попереднього року.</w:t>
      </w:r>
    </w:p>
    <w:p w:rsidR="00AD1B6C" w:rsidRPr="008006D6" w:rsidRDefault="00AD1B6C" w:rsidP="00AD1B6C">
      <w:pPr>
        <w:ind w:firstLine="567"/>
        <w:jc w:val="both"/>
        <w:rPr>
          <w:bCs/>
          <w:iCs/>
          <w:sz w:val="28"/>
          <w:szCs w:val="28"/>
          <w:lang w:val="uk-UA"/>
        </w:rPr>
      </w:pPr>
      <w:r w:rsidRPr="008006D6">
        <w:rPr>
          <w:bCs/>
          <w:iCs/>
          <w:sz w:val="28"/>
          <w:szCs w:val="28"/>
          <w:lang w:val="uk-UA"/>
        </w:rPr>
        <w:t>Переважну частину нового житла (84,6% або 100,5 тис. м</w:t>
      </w:r>
      <w:r w:rsidRPr="008006D6">
        <w:rPr>
          <w:bCs/>
          <w:iCs/>
          <w:sz w:val="28"/>
          <w:szCs w:val="28"/>
          <w:vertAlign w:val="superscript"/>
          <w:lang w:val="uk-UA"/>
        </w:rPr>
        <w:t>2</w:t>
      </w:r>
      <w:r w:rsidR="008E2153" w:rsidRPr="008006D6">
        <w:rPr>
          <w:bCs/>
          <w:iCs/>
          <w:sz w:val="28"/>
          <w:szCs w:val="28"/>
          <w:lang w:val="uk-UA"/>
        </w:rPr>
        <w:t>) збудовано в</w:t>
      </w:r>
      <w:r w:rsidRPr="008006D6">
        <w:rPr>
          <w:bCs/>
          <w:iCs/>
          <w:sz w:val="28"/>
          <w:szCs w:val="28"/>
          <w:lang w:val="uk-UA"/>
        </w:rPr>
        <w:t xml:space="preserve"> міській місцевості, у сільських поселеннях – 15,4% або</w:t>
      </w:r>
      <w:r w:rsidR="008E2153" w:rsidRPr="008006D6">
        <w:rPr>
          <w:bCs/>
          <w:iCs/>
          <w:sz w:val="28"/>
          <w:szCs w:val="28"/>
          <w:lang w:val="uk-UA"/>
        </w:rPr>
        <w:t xml:space="preserve"> </w:t>
      </w:r>
      <w:r w:rsidRPr="008006D6">
        <w:rPr>
          <w:bCs/>
          <w:iCs/>
          <w:sz w:val="28"/>
          <w:szCs w:val="28"/>
          <w:lang w:val="uk-UA"/>
        </w:rPr>
        <w:t>18,3 тис. м</w:t>
      </w:r>
      <w:r w:rsidRPr="008006D6">
        <w:rPr>
          <w:bCs/>
          <w:iCs/>
          <w:sz w:val="28"/>
          <w:szCs w:val="28"/>
          <w:vertAlign w:val="superscript"/>
          <w:lang w:val="uk-UA"/>
        </w:rPr>
        <w:t>2</w:t>
      </w:r>
      <w:r w:rsidRPr="008006D6">
        <w:rPr>
          <w:bCs/>
          <w:iCs/>
          <w:sz w:val="28"/>
          <w:szCs w:val="28"/>
          <w:lang w:val="uk-UA"/>
        </w:rPr>
        <w:t>.</w:t>
      </w:r>
    </w:p>
    <w:p w:rsidR="00AD1B6C" w:rsidRPr="008006D6" w:rsidRDefault="00AD1B6C" w:rsidP="00AD1B6C">
      <w:pPr>
        <w:ind w:firstLine="567"/>
        <w:jc w:val="both"/>
        <w:rPr>
          <w:bCs/>
          <w:iCs/>
          <w:sz w:val="28"/>
          <w:szCs w:val="28"/>
          <w:lang w:val="uk-UA"/>
        </w:rPr>
      </w:pPr>
      <w:r w:rsidRPr="008006D6">
        <w:rPr>
          <w:bCs/>
          <w:iCs/>
          <w:sz w:val="28"/>
          <w:szCs w:val="28"/>
          <w:lang w:val="uk-UA"/>
        </w:rPr>
        <w:t xml:space="preserve">Порівняно з відповідним періодом 2022 року зросли обсяги прийнятого в експлуатацію житла як у міській </w:t>
      </w:r>
      <w:r w:rsidR="008E2153" w:rsidRPr="008006D6">
        <w:rPr>
          <w:bCs/>
          <w:iCs/>
          <w:sz w:val="28"/>
          <w:szCs w:val="28"/>
          <w:lang w:val="uk-UA"/>
        </w:rPr>
        <w:t xml:space="preserve">місцевості (у 1,8 </w:t>
      </w:r>
      <w:proofErr w:type="spellStart"/>
      <w:r w:rsidR="008E2153" w:rsidRPr="008006D6">
        <w:rPr>
          <w:bCs/>
          <w:iCs/>
          <w:sz w:val="28"/>
          <w:szCs w:val="28"/>
          <w:lang w:val="uk-UA"/>
        </w:rPr>
        <w:t>раза</w:t>
      </w:r>
      <w:proofErr w:type="spellEnd"/>
      <w:r w:rsidR="008E2153" w:rsidRPr="008006D6">
        <w:rPr>
          <w:bCs/>
          <w:iCs/>
          <w:sz w:val="28"/>
          <w:szCs w:val="28"/>
          <w:lang w:val="uk-UA"/>
        </w:rPr>
        <w:t>), так і в</w:t>
      </w:r>
      <w:r w:rsidRPr="008006D6">
        <w:rPr>
          <w:bCs/>
          <w:iCs/>
          <w:sz w:val="28"/>
          <w:szCs w:val="28"/>
          <w:lang w:val="uk-UA"/>
        </w:rPr>
        <w:t xml:space="preserve"> сільських поселеннях (у 1,7 </w:t>
      </w:r>
      <w:proofErr w:type="spellStart"/>
      <w:r w:rsidRPr="008006D6">
        <w:rPr>
          <w:bCs/>
          <w:iCs/>
          <w:sz w:val="28"/>
          <w:szCs w:val="28"/>
          <w:lang w:val="uk-UA"/>
        </w:rPr>
        <w:t>раза</w:t>
      </w:r>
      <w:proofErr w:type="spellEnd"/>
      <w:r w:rsidRPr="008006D6">
        <w:rPr>
          <w:bCs/>
          <w:iCs/>
          <w:sz w:val="28"/>
          <w:szCs w:val="28"/>
          <w:lang w:val="uk-UA"/>
        </w:rPr>
        <w:t xml:space="preserve">). </w:t>
      </w:r>
    </w:p>
    <w:p w:rsidR="00AD1B6C" w:rsidRPr="008006D6" w:rsidRDefault="00AD1B6C" w:rsidP="002F7DB2">
      <w:pPr>
        <w:jc w:val="center"/>
        <w:rPr>
          <w:b/>
          <w:sz w:val="28"/>
          <w:szCs w:val="28"/>
          <w:lang w:val="uk-UA"/>
        </w:rPr>
      </w:pPr>
      <w:r w:rsidRPr="008006D6">
        <w:rPr>
          <w:b/>
          <w:sz w:val="28"/>
          <w:szCs w:val="28"/>
          <w:lang w:val="uk-UA"/>
        </w:rPr>
        <w:t>Надання адміністративних послуг</w:t>
      </w:r>
    </w:p>
    <w:p w:rsidR="00AD1B6C" w:rsidRPr="008006D6" w:rsidRDefault="00AD1B6C" w:rsidP="00AD1B6C">
      <w:pPr>
        <w:ind w:right="-1" w:firstLine="567"/>
        <w:jc w:val="both"/>
        <w:rPr>
          <w:sz w:val="28"/>
          <w:szCs w:val="28"/>
          <w:lang w:val="uk-UA"/>
        </w:rPr>
      </w:pPr>
      <w:r w:rsidRPr="008006D6">
        <w:rPr>
          <w:sz w:val="28"/>
          <w:szCs w:val="28"/>
          <w:lang w:val="uk-UA"/>
        </w:rPr>
        <w:t>Станом на 01.10.2023 в Дніпропетровській області утворено та активно функціонує 80 центрів надання адміністративних послуг та їх 22 філії (всього 102 офіси), утворених при</w:t>
      </w:r>
      <w:r w:rsidR="008E2153" w:rsidRPr="008006D6">
        <w:rPr>
          <w:sz w:val="28"/>
          <w:szCs w:val="28"/>
          <w:lang w:val="uk-UA"/>
        </w:rPr>
        <w:t xml:space="preserve"> </w:t>
      </w:r>
      <w:r w:rsidRPr="008006D6">
        <w:rPr>
          <w:sz w:val="28"/>
          <w:szCs w:val="28"/>
          <w:lang w:val="uk-UA"/>
        </w:rPr>
        <w:t>78 органах місцевого самоврядування (у територіальних громадах), а також 120 віддалених робочих місць адміністраторів та 3 мобільних офіси (транспортні засоби). Усього 225 точок доступу.</w:t>
      </w:r>
    </w:p>
    <w:p w:rsidR="00AD1B6C" w:rsidRPr="008006D6" w:rsidRDefault="00AD1B6C" w:rsidP="002F7DB2">
      <w:pPr>
        <w:jc w:val="center"/>
        <w:rPr>
          <w:b/>
          <w:sz w:val="28"/>
          <w:szCs w:val="28"/>
          <w:lang w:val="uk-UA"/>
        </w:rPr>
      </w:pPr>
      <w:r w:rsidRPr="008006D6">
        <w:rPr>
          <w:b/>
          <w:sz w:val="28"/>
          <w:szCs w:val="28"/>
          <w:lang w:val="uk-UA"/>
        </w:rPr>
        <w:t>Зайнятість населення та ринок праці</w:t>
      </w:r>
    </w:p>
    <w:p w:rsidR="00AD1B6C" w:rsidRPr="008006D6" w:rsidRDefault="00AD1B6C" w:rsidP="00AD1B6C">
      <w:pPr>
        <w:pStyle w:val="af5"/>
        <w:ind w:firstLine="567"/>
        <w:contextualSpacing/>
        <w:jc w:val="both"/>
        <w:rPr>
          <w:lang w:val="uk-UA"/>
        </w:rPr>
      </w:pPr>
      <w:r w:rsidRPr="008006D6">
        <w:rPr>
          <w:rFonts w:ascii="Times New Roman" w:hAnsi="Times New Roman"/>
          <w:sz w:val="28"/>
          <w:szCs w:val="28"/>
          <w:lang w:val="uk-UA"/>
        </w:rPr>
        <w:t xml:space="preserve">Чисельність осіб, які мають статус безробітного, станом на 01.10.2023 </w:t>
      </w:r>
      <w:r w:rsidR="008E2153" w:rsidRPr="008006D6">
        <w:rPr>
          <w:rFonts w:ascii="Times New Roman" w:hAnsi="Times New Roman"/>
          <w:sz w:val="28"/>
          <w:szCs w:val="28"/>
          <w:lang w:val="uk-UA"/>
        </w:rPr>
        <w:t>становить</w:t>
      </w:r>
      <w:r w:rsidRPr="008006D6">
        <w:rPr>
          <w:rFonts w:ascii="Times New Roman" w:hAnsi="Times New Roman"/>
          <w:sz w:val="28"/>
          <w:szCs w:val="28"/>
          <w:lang w:val="uk-UA"/>
        </w:rPr>
        <w:t xml:space="preserve"> 7,3 тис. осіб (на 01.10.2022 – 20,6 тис. осіб).</w:t>
      </w:r>
      <w:r w:rsidRPr="008006D6">
        <w:rPr>
          <w:lang w:val="uk-UA"/>
        </w:rPr>
        <w:t xml:space="preserve"> </w:t>
      </w:r>
    </w:p>
    <w:p w:rsidR="00AD1B6C" w:rsidRPr="008006D6" w:rsidRDefault="00AD1B6C" w:rsidP="00AD1B6C">
      <w:pPr>
        <w:widowControl w:val="0"/>
        <w:tabs>
          <w:tab w:val="num" w:pos="1083"/>
        </w:tabs>
        <w:ind w:firstLine="567"/>
        <w:contextualSpacing/>
        <w:jc w:val="both"/>
        <w:rPr>
          <w:sz w:val="28"/>
          <w:szCs w:val="28"/>
          <w:lang w:val="uk-UA"/>
        </w:rPr>
      </w:pPr>
      <w:r w:rsidRPr="008006D6">
        <w:rPr>
          <w:sz w:val="28"/>
          <w:szCs w:val="28"/>
          <w:lang w:val="uk-UA"/>
        </w:rPr>
        <w:t>Протягом січня – вересня 2023 року:</w:t>
      </w:r>
    </w:p>
    <w:p w:rsidR="00AD1B6C" w:rsidRPr="008006D6" w:rsidRDefault="00AD1B6C" w:rsidP="00AD1B6C">
      <w:pPr>
        <w:widowControl w:val="0"/>
        <w:tabs>
          <w:tab w:val="num" w:pos="1083"/>
        </w:tabs>
        <w:ind w:firstLine="567"/>
        <w:contextualSpacing/>
        <w:jc w:val="both"/>
        <w:rPr>
          <w:sz w:val="28"/>
          <w:szCs w:val="28"/>
          <w:lang w:val="uk-UA"/>
        </w:rPr>
      </w:pPr>
      <w:r w:rsidRPr="008006D6">
        <w:rPr>
          <w:sz w:val="28"/>
          <w:szCs w:val="28"/>
          <w:lang w:val="uk-UA"/>
        </w:rPr>
        <w:t>охоплено професійним навчанням, перепідготовкою та підвищення</w:t>
      </w:r>
      <w:r w:rsidR="008E2153" w:rsidRPr="008006D6">
        <w:rPr>
          <w:sz w:val="28"/>
          <w:szCs w:val="28"/>
          <w:lang w:val="uk-UA"/>
        </w:rPr>
        <w:t>м кваліфікації за направленням Д</w:t>
      </w:r>
      <w:r w:rsidRPr="008006D6">
        <w:rPr>
          <w:sz w:val="28"/>
          <w:szCs w:val="28"/>
          <w:lang w:val="uk-UA"/>
        </w:rPr>
        <w:t>ержавної служби зайнятості – 2,3 тис. осіб;</w:t>
      </w:r>
    </w:p>
    <w:p w:rsidR="00AD1B6C" w:rsidRPr="008006D6" w:rsidRDefault="00AD1B6C" w:rsidP="00AD1B6C">
      <w:pPr>
        <w:widowControl w:val="0"/>
        <w:tabs>
          <w:tab w:val="num" w:pos="1083"/>
        </w:tabs>
        <w:ind w:firstLine="567"/>
        <w:contextualSpacing/>
        <w:jc w:val="both"/>
        <w:rPr>
          <w:sz w:val="28"/>
          <w:szCs w:val="28"/>
          <w:lang w:val="uk-UA"/>
        </w:rPr>
      </w:pPr>
      <w:r w:rsidRPr="008006D6">
        <w:rPr>
          <w:sz w:val="28"/>
          <w:szCs w:val="28"/>
          <w:lang w:val="uk-UA"/>
        </w:rPr>
        <w:t>у громадськ</w:t>
      </w:r>
      <w:r w:rsidR="008E2153" w:rsidRPr="008006D6">
        <w:rPr>
          <w:sz w:val="28"/>
          <w:szCs w:val="28"/>
          <w:lang w:val="uk-UA"/>
        </w:rPr>
        <w:t>их та тимчасових роботах брали</w:t>
      </w:r>
      <w:r w:rsidRPr="008006D6">
        <w:rPr>
          <w:sz w:val="28"/>
          <w:szCs w:val="28"/>
          <w:lang w:val="uk-UA"/>
        </w:rPr>
        <w:t xml:space="preserve"> участь 1,6 тис. осіб; </w:t>
      </w:r>
    </w:p>
    <w:p w:rsidR="00AD1B6C" w:rsidRPr="008006D6" w:rsidRDefault="00AD1B6C" w:rsidP="00AD1B6C">
      <w:pPr>
        <w:widowControl w:val="0"/>
        <w:tabs>
          <w:tab w:val="num" w:pos="1083"/>
        </w:tabs>
        <w:ind w:firstLine="567"/>
        <w:contextualSpacing/>
        <w:jc w:val="both"/>
        <w:rPr>
          <w:sz w:val="28"/>
          <w:szCs w:val="28"/>
          <w:lang w:val="uk-UA"/>
        </w:rPr>
      </w:pPr>
      <w:r w:rsidRPr="008006D6">
        <w:rPr>
          <w:sz w:val="28"/>
          <w:szCs w:val="28"/>
          <w:lang w:val="uk-UA"/>
        </w:rPr>
        <w:t xml:space="preserve">у суспільно корисних роботах в умовах воєнного стану брали участь </w:t>
      </w:r>
      <w:r w:rsidRPr="008006D6">
        <w:rPr>
          <w:sz w:val="28"/>
          <w:szCs w:val="28"/>
          <w:lang w:val="uk-UA"/>
        </w:rPr>
        <w:br/>
        <w:t>2,0 тис. осіб, у т. ч. 350 осіб з числа ВПО.</w:t>
      </w:r>
    </w:p>
    <w:p w:rsidR="00AD1B6C" w:rsidRPr="008006D6" w:rsidRDefault="00AD1B6C" w:rsidP="00AD1B6C">
      <w:pPr>
        <w:widowControl w:val="0"/>
        <w:tabs>
          <w:tab w:val="num" w:pos="1083"/>
        </w:tabs>
        <w:ind w:firstLine="567"/>
        <w:contextualSpacing/>
        <w:jc w:val="both"/>
        <w:rPr>
          <w:sz w:val="28"/>
          <w:szCs w:val="28"/>
          <w:lang w:val="uk-UA"/>
        </w:rPr>
      </w:pPr>
      <w:r w:rsidRPr="008006D6">
        <w:rPr>
          <w:sz w:val="28"/>
          <w:szCs w:val="28"/>
          <w:lang w:val="uk-UA"/>
        </w:rPr>
        <w:t xml:space="preserve">За допомогою служби зайнятості отримали роботу 20,2 тис. осіб, з них </w:t>
      </w:r>
      <w:proofErr w:type="spellStart"/>
      <w:r w:rsidRPr="008006D6">
        <w:rPr>
          <w:sz w:val="28"/>
          <w:szCs w:val="28"/>
          <w:lang w:val="uk-UA"/>
        </w:rPr>
        <w:t>працевлаштовано</w:t>
      </w:r>
      <w:proofErr w:type="spellEnd"/>
      <w:r w:rsidRPr="008006D6">
        <w:rPr>
          <w:sz w:val="28"/>
          <w:szCs w:val="28"/>
          <w:lang w:val="uk-UA"/>
        </w:rPr>
        <w:t xml:space="preserve"> безробітних майже 17,4 тис. осіб. </w:t>
      </w:r>
    </w:p>
    <w:p w:rsidR="00AD1B6C" w:rsidRPr="008006D6" w:rsidRDefault="00AD1B6C" w:rsidP="00AD1B6C">
      <w:pPr>
        <w:rPr>
          <w:b/>
          <w:sz w:val="28"/>
          <w:szCs w:val="28"/>
          <w:lang w:val="uk-UA"/>
        </w:rPr>
      </w:pPr>
    </w:p>
    <w:p w:rsidR="00AD1B6C" w:rsidRPr="008006D6" w:rsidRDefault="00AD1B6C" w:rsidP="002F7DB2">
      <w:pPr>
        <w:jc w:val="center"/>
        <w:rPr>
          <w:b/>
          <w:sz w:val="28"/>
          <w:szCs w:val="28"/>
          <w:lang w:val="uk-UA"/>
        </w:rPr>
      </w:pPr>
      <w:r w:rsidRPr="008006D6">
        <w:rPr>
          <w:b/>
          <w:sz w:val="28"/>
          <w:szCs w:val="28"/>
          <w:lang w:val="uk-UA"/>
        </w:rPr>
        <w:t>Соціальний захист населення</w:t>
      </w:r>
    </w:p>
    <w:p w:rsidR="00AD1B6C" w:rsidRPr="008006D6" w:rsidRDefault="00AD1B6C" w:rsidP="00AD1B6C">
      <w:pPr>
        <w:ind w:firstLine="567"/>
        <w:jc w:val="both"/>
        <w:rPr>
          <w:sz w:val="28"/>
          <w:szCs w:val="28"/>
          <w:lang w:val="uk-UA"/>
        </w:rPr>
      </w:pPr>
      <w:r w:rsidRPr="008006D6">
        <w:rPr>
          <w:sz w:val="28"/>
          <w:szCs w:val="28"/>
          <w:lang w:val="uk-UA"/>
        </w:rPr>
        <w:t>За рахунок коштів обласного бюджету за січень – вересень 2023 року:</w:t>
      </w:r>
    </w:p>
    <w:p w:rsidR="00AD1B6C" w:rsidRPr="008006D6" w:rsidRDefault="00AD1B6C" w:rsidP="00AD1B6C">
      <w:pPr>
        <w:ind w:firstLine="567"/>
        <w:jc w:val="both"/>
        <w:rPr>
          <w:sz w:val="28"/>
          <w:szCs w:val="28"/>
          <w:lang w:val="uk-UA"/>
        </w:rPr>
      </w:pPr>
      <w:r w:rsidRPr="008006D6">
        <w:rPr>
          <w:sz w:val="28"/>
          <w:szCs w:val="28"/>
          <w:lang w:val="uk-UA"/>
        </w:rPr>
        <w:t xml:space="preserve">виділено матеріальну допомогу членам сімей 165 цивільного громадянина, загиблого (померлого) внаслідок військової агресії </w:t>
      </w:r>
      <w:r w:rsidR="00231386" w:rsidRPr="008006D6">
        <w:rPr>
          <w:sz w:val="28"/>
          <w:szCs w:val="28"/>
          <w:lang w:val="uk-UA"/>
        </w:rPr>
        <w:t>російської ф</w:t>
      </w:r>
      <w:r w:rsidRPr="008006D6">
        <w:rPr>
          <w:sz w:val="28"/>
          <w:szCs w:val="28"/>
          <w:lang w:val="uk-UA"/>
        </w:rPr>
        <w:t>едерації, на суму 49,5 млн грн;</w:t>
      </w:r>
    </w:p>
    <w:p w:rsidR="00AD1B6C" w:rsidRPr="008006D6" w:rsidRDefault="00AD1B6C" w:rsidP="00AD1B6C">
      <w:pPr>
        <w:ind w:firstLine="567"/>
        <w:jc w:val="both"/>
        <w:rPr>
          <w:sz w:val="28"/>
          <w:szCs w:val="28"/>
          <w:lang w:val="uk-UA"/>
        </w:rPr>
      </w:pPr>
      <w:proofErr w:type="spellStart"/>
      <w:r w:rsidRPr="008006D6">
        <w:rPr>
          <w:sz w:val="28"/>
          <w:szCs w:val="28"/>
          <w:lang w:val="uk-UA"/>
        </w:rPr>
        <w:t>виплачено</w:t>
      </w:r>
      <w:proofErr w:type="spellEnd"/>
      <w:r w:rsidRPr="008006D6">
        <w:rPr>
          <w:sz w:val="28"/>
          <w:szCs w:val="28"/>
          <w:lang w:val="uk-UA"/>
        </w:rPr>
        <w:t xml:space="preserve"> стипендію 62 особам, яким виповнилося 100 і більше років</w:t>
      </w:r>
      <w:r w:rsidR="00231386" w:rsidRPr="008006D6">
        <w:rPr>
          <w:sz w:val="28"/>
          <w:szCs w:val="28"/>
          <w:lang w:val="uk-UA"/>
        </w:rPr>
        <w:t>,</w:t>
      </w:r>
      <w:r w:rsidRPr="008006D6">
        <w:rPr>
          <w:sz w:val="28"/>
          <w:szCs w:val="28"/>
          <w:lang w:val="uk-UA"/>
        </w:rPr>
        <w:t xml:space="preserve"> на загальну суму 1 188,3 тис. грн;</w:t>
      </w:r>
    </w:p>
    <w:p w:rsidR="00AD1B6C" w:rsidRPr="008006D6" w:rsidRDefault="00AD1B6C" w:rsidP="00AD1B6C">
      <w:pPr>
        <w:autoSpaceDE w:val="0"/>
        <w:autoSpaceDN w:val="0"/>
        <w:ind w:firstLine="567"/>
        <w:jc w:val="both"/>
        <w:rPr>
          <w:sz w:val="28"/>
          <w:szCs w:val="28"/>
          <w:lang w:val="uk-UA"/>
        </w:rPr>
      </w:pPr>
      <w:proofErr w:type="spellStart"/>
      <w:r w:rsidRPr="008006D6">
        <w:rPr>
          <w:sz w:val="28"/>
          <w:szCs w:val="28"/>
          <w:lang w:val="uk-UA"/>
        </w:rPr>
        <w:t>оплачено</w:t>
      </w:r>
      <w:proofErr w:type="spellEnd"/>
      <w:r w:rsidRPr="008006D6">
        <w:rPr>
          <w:sz w:val="28"/>
          <w:szCs w:val="28"/>
          <w:lang w:val="uk-UA"/>
        </w:rPr>
        <w:t xml:space="preserve"> витрати на поховання 144 учасників бойових дій на загальну суму 189,9 тис. грн;</w:t>
      </w:r>
    </w:p>
    <w:p w:rsidR="00AD1B6C" w:rsidRPr="008006D6" w:rsidRDefault="00AD1B6C" w:rsidP="00AD1B6C">
      <w:pPr>
        <w:autoSpaceDE w:val="0"/>
        <w:autoSpaceDN w:val="0"/>
        <w:ind w:firstLine="567"/>
        <w:jc w:val="both"/>
        <w:rPr>
          <w:sz w:val="28"/>
          <w:szCs w:val="28"/>
          <w:lang w:val="uk-UA"/>
        </w:rPr>
      </w:pPr>
      <w:r w:rsidRPr="008006D6">
        <w:rPr>
          <w:sz w:val="28"/>
          <w:szCs w:val="28"/>
          <w:lang w:val="uk-UA"/>
        </w:rPr>
        <w:t>виплачена компенсація 1460 особам з інвалідністю на бензин та транспортне обслуговування на загальну суму 477,2 тис. грн;</w:t>
      </w:r>
    </w:p>
    <w:p w:rsidR="00AD1B6C" w:rsidRPr="008006D6" w:rsidRDefault="00AD1B6C" w:rsidP="00AD1B6C">
      <w:pPr>
        <w:autoSpaceDE w:val="0"/>
        <w:autoSpaceDN w:val="0"/>
        <w:ind w:firstLine="567"/>
        <w:jc w:val="both"/>
        <w:rPr>
          <w:sz w:val="28"/>
          <w:szCs w:val="28"/>
          <w:lang w:val="uk-UA"/>
        </w:rPr>
      </w:pPr>
      <w:proofErr w:type="spellStart"/>
      <w:r w:rsidRPr="008006D6">
        <w:rPr>
          <w:sz w:val="28"/>
          <w:szCs w:val="28"/>
          <w:lang w:val="uk-UA"/>
        </w:rPr>
        <w:t>виплачено</w:t>
      </w:r>
      <w:proofErr w:type="spellEnd"/>
      <w:r w:rsidRPr="008006D6">
        <w:rPr>
          <w:sz w:val="28"/>
          <w:szCs w:val="28"/>
          <w:lang w:val="uk-UA"/>
        </w:rPr>
        <w:t xml:space="preserve"> щомісячну соціальну матеріальну допомогу 1810 членам сімей загиблих (померлих) Захисників і Захисниць України на суму </w:t>
      </w:r>
      <w:r w:rsidRPr="008006D6">
        <w:rPr>
          <w:sz w:val="28"/>
          <w:szCs w:val="28"/>
          <w:lang w:val="uk-UA"/>
        </w:rPr>
        <w:br/>
        <w:t xml:space="preserve">33763,2 тис. грн, 8 особам правоохоронних органів на суму 186,4 тис. грн, </w:t>
      </w:r>
      <w:r w:rsidRPr="008006D6">
        <w:rPr>
          <w:sz w:val="28"/>
          <w:szCs w:val="28"/>
          <w:lang w:val="uk-UA"/>
        </w:rPr>
        <w:br/>
        <w:t>4 реабілітованим особам на суму 98,4 тис. грн, 4 членам сімей осіб зниклих безвісті – 93,2 тис. грн;</w:t>
      </w:r>
    </w:p>
    <w:p w:rsidR="00AD1B6C" w:rsidRPr="008006D6" w:rsidRDefault="00AD1B6C" w:rsidP="00AD1B6C">
      <w:pPr>
        <w:autoSpaceDE w:val="0"/>
        <w:autoSpaceDN w:val="0"/>
        <w:ind w:firstLine="567"/>
        <w:jc w:val="both"/>
        <w:rPr>
          <w:sz w:val="28"/>
          <w:szCs w:val="28"/>
          <w:lang w:val="uk-UA"/>
        </w:rPr>
      </w:pPr>
      <w:r w:rsidRPr="008006D6">
        <w:rPr>
          <w:sz w:val="28"/>
          <w:szCs w:val="28"/>
          <w:lang w:val="uk-UA"/>
        </w:rPr>
        <w:t xml:space="preserve">з обласного бюджету </w:t>
      </w:r>
      <w:proofErr w:type="spellStart"/>
      <w:r w:rsidRPr="008006D6">
        <w:rPr>
          <w:sz w:val="28"/>
          <w:szCs w:val="28"/>
          <w:lang w:val="uk-UA"/>
        </w:rPr>
        <w:t>бюджету</w:t>
      </w:r>
      <w:proofErr w:type="spellEnd"/>
      <w:r w:rsidRPr="008006D6">
        <w:rPr>
          <w:sz w:val="28"/>
          <w:szCs w:val="28"/>
          <w:lang w:val="uk-UA"/>
        </w:rPr>
        <w:t xml:space="preserve"> Дніпровської міської територіальної громади на надання матеріальної допомоги мешканцям міста, які проживали за </w:t>
      </w:r>
      <w:proofErr w:type="spellStart"/>
      <w:r w:rsidRPr="008006D6">
        <w:rPr>
          <w:sz w:val="28"/>
          <w:szCs w:val="28"/>
          <w:lang w:val="uk-UA"/>
        </w:rPr>
        <w:t>адресою</w:t>
      </w:r>
      <w:proofErr w:type="spellEnd"/>
      <w:r w:rsidRPr="008006D6">
        <w:rPr>
          <w:sz w:val="28"/>
          <w:szCs w:val="28"/>
          <w:lang w:val="uk-UA"/>
        </w:rPr>
        <w:t>: вул. Набережна Перемоги, буд. 118</w:t>
      </w:r>
      <w:r w:rsidR="00231386" w:rsidRPr="008006D6">
        <w:rPr>
          <w:sz w:val="28"/>
          <w:szCs w:val="28"/>
          <w:lang w:val="uk-UA"/>
        </w:rPr>
        <w:t>,</w:t>
      </w:r>
      <w:r w:rsidRPr="008006D6">
        <w:rPr>
          <w:sz w:val="28"/>
          <w:szCs w:val="28"/>
          <w:lang w:val="uk-UA"/>
        </w:rPr>
        <w:t xml:space="preserve"> виділено кошти в обсязі </w:t>
      </w:r>
      <w:r w:rsidRPr="008006D6">
        <w:rPr>
          <w:sz w:val="28"/>
          <w:szCs w:val="28"/>
          <w:lang w:val="uk-UA"/>
        </w:rPr>
        <w:br/>
        <w:t xml:space="preserve">97,00 млн грн. Станом на 01.10.2023 </w:t>
      </w:r>
      <w:proofErr w:type="spellStart"/>
      <w:r w:rsidRPr="008006D6">
        <w:rPr>
          <w:sz w:val="28"/>
          <w:szCs w:val="28"/>
          <w:lang w:val="uk-UA"/>
        </w:rPr>
        <w:t>виплачено</w:t>
      </w:r>
      <w:proofErr w:type="spellEnd"/>
      <w:r w:rsidRPr="008006D6">
        <w:rPr>
          <w:sz w:val="28"/>
          <w:szCs w:val="28"/>
          <w:lang w:val="uk-UA"/>
        </w:rPr>
        <w:t xml:space="preserve"> родинам 64,6 млн грн.</w:t>
      </w:r>
    </w:p>
    <w:p w:rsidR="00AD1B6C" w:rsidRPr="008006D6" w:rsidRDefault="00AD1B6C" w:rsidP="002F7DB2">
      <w:pPr>
        <w:jc w:val="center"/>
        <w:rPr>
          <w:b/>
          <w:sz w:val="28"/>
          <w:szCs w:val="28"/>
          <w:lang w:val="uk-UA"/>
        </w:rPr>
      </w:pPr>
      <w:r w:rsidRPr="008006D6">
        <w:rPr>
          <w:b/>
          <w:sz w:val="28"/>
          <w:szCs w:val="28"/>
          <w:lang w:val="uk-UA"/>
        </w:rPr>
        <w:t>Розвиток інфраструктури регіону, благоустрій територій</w:t>
      </w:r>
    </w:p>
    <w:p w:rsidR="00AD1B6C" w:rsidRPr="008006D6" w:rsidRDefault="00AD1B6C" w:rsidP="00AD1B6C">
      <w:pPr>
        <w:ind w:firstLine="567"/>
        <w:jc w:val="both"/>
        <w:rPr>
          <w:sz w:val="28"/>
          <w:szCs w:val="28"/>
          <w:lang w:val="uk-UA"/>
        </w:rPr>
      </w:pPr>
      <w:r w:rsidRPr="008006D6">
        <w:rPr>
          <w:sz w:val="28"/>
          <w:szCs w:val="28"/>
          <w:lang w:val="uk-UA"/>
        </w:rPr>
        <w:t>У зв’язку із введенням воєнного ста</w:t>
      </w:r>
      <w:r w:rsidR="00231386" w:rsidRPr="008006D6">
        <w:rPr>
          <w:sz w:val="28"/>
          <w:szCs w:val="28"/>
          <w:lang w:val="uk-UA"/>
        </w:rPr>
        <w:t>ну в Україні внаслідок агресії російської ф</w:t>
      </w:r>
      <w:r w:rsidRPr="008006D6">
        <w:rPr>
          <w:sz w:val="28"/>
          <w:szCs w:val="28"/>
          <w:lang w:val="uk-UA"/>
        </w:rPr>
        <w:t xml:space="preserve">едерації, керуючись Порядком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09.06.2021 </w:t>
      </w:r>
      <w:r w:rsidRPr="008006D6">
        <w:rPr>
          <w:sz w:val="28"/>
          <w:szCs w:val="28"/>
          <w:lang w:val="uk-UA"/>
        </w:rPr>
        <w:br/>
        <w:t>№ 590 (із змінами), аварійні, відновні роботи та експлуатаційне утримання автомобільних доріг загального користування місцевого значення, вулиць і доріг комунальної власності у населених пунктах виконуються відповідно до переліків, затверджених обласними військовими адміністраціями на період дії воєнного стану з урахуванням пропозицій Міністерства оборони України, Державної служби України з надзвичайних ситуацій, Державної прикордонної служби України та сільських, селищних, міських голів.</w:t>
      </w:r>
    </w:p>
    <w:p w:rsidR="00AD1B6C" w:rsidRPr="008006D6" w:rsidRDefault="00AD1B6C" w:rsidP="00AD1B6C">
      <w:pPr>
        <w:widowControl w:val="0"/>
        <w:tabs>
          <w:tab w:val="left" w:pos="0"/>
        </w:tabs>
        <w:ind w:firstLine="567"/>
        <w:jc w:val="both"/>
        <w:rPr>
          <w:sz w:val="28"/>
          <w:szCs w:val="28"/>
        </w:rPr>
      </w:pPr>
      <w:r w:rsidRPr="008006D6">
        <w:rPr>
          <w:sz w:val="28"/>
          <w:szCs w:val="28"/>
          <w:lang w:val="uk-UA"/>
        </w:rPr>
        <w:t>У ІI</w:t>
      </w:r>
      <w:r w:rsidRPr="008006D6">
        <w:rPr>
          <w:sz w:val="28"/>
          <w:szCs w:val="28"/>
          <w:lang w:val="en-US"/>
        </w:rPr>
        <w:t>I</w:t>
      </w:r>
      <w:r w:rsidR="00231386" w:rsidRPr="008006D6">
        <w:rPr>
          <w:sz w:val="28"/>
          <w:szCs w:val="28"/>
          <w:lang w:val="uk-UA"/>
        </w:rPr>
        <w:t xml:space="preserve"> кварталі 2023 року</w:t>
      </w:r>
      <w:r w:rsidRPr="008006D6">
        <w:rPr>
          <w:sz w:val="28"/>
          <w:szCs w:val="28"/>
          <w:lang w:val="uk-UA"/>
        </w:rPr>
        <w:t xml:space="preserve"> з метою забез</w:t>
      </w:r>
      <w:r w:rsidR="00231386" w:rsidRPr="008006D6">
        <w:rPr>
          <w:sz w:val="28"/>
          <w:szCs w:val="28"/>
          <w:lang w:val="uk-UA"/>
        </w:rPr>
        <w:t>печення безпеки дорожнього руху</w:t>
      </w:r>
      <w:r w:rsidRPr="008006D6">
        <w:rPr>
          <w:sz w:val="28"/>
          <w:szCs w:val="28"/>
          <w:lang w:val="uk-UA"/>
        </w:rPr>
        <w:t xml:space="preserve"> виконувались аварійно-відновні роботи та роботи з капітального ремонту доріг загального користування місцевого значення. Особлива увага приділяється наявності та стану дорожніх знаків на підходах до залізничних переїздів на дорогах загального користування місцевого значення.</w:t>
      </w:r>
    </w:p>
    <w:p w:rsidR="00DA19E0" w:rsidRPr="008006D6" w:rsidRDefault="00DA19E0" w:rsidP="00AD1B6C">
      <w:pPr>
        <w:widowControl w:val="0"/>
        <w:tabs>
          <w:tab w:val="left" w:pos="0"/>
        </w:tabs>
        <w:ind w:firstLine="567"/>
        <w:jc w:val="both"/>
        <w:rPr>
          <w:sz w:val="28"/>
          <w:szCs w:val="28"/>
        </w:rPr>
      </w:pPr>
    </w:p>
    <w:p w:rsidR="00DA19E0" w:rsidRPr="008006D6" w:rsidRDefault="00DA19E0" w:rsidP="00AD1B6C">
      <w:pPr>
        <w:widowControl w:val="0"/>
        <w:tabs>
          <w:tab w:val="left" w:pos="0"/>
        </w:tabs>
        <w:ind w:firstLine="567"/>
        <w:jc w:val="both"/>
        <w:rPr>
          <w:sz w:val="28"/>
          <w:szCs w:val="28"/>
          <w:lang w:val="uk-UA"/>
        </w:rPr>
      </w:pPr>
    </w:p>
    <w:p w:rsidR="00231386" w:rsidRPr="008006D6" w:rsidRDefault="00231386" w:rsidP="00AD1B6C">
      <w:pPr>
        <w:widowControl w:val="0"/>
        <w:tabs>
          <w:tab w:val="left" w:pos="0"/>
        </w:tabs>
        <w:ind w:firstLine="567"/>
        <w:jc w:val="both"/>
        <w:rPr>
          <w:sz w:val="28"/>
          <w:szCs w:val="28"/>
          <w:lang w:val="uk-UA"/>
        </w:rPr>
      </w:pPr>
    </w:p>
    <w:p w:rsidR="00231386" w:rsidRPr="008006D6" w:rsidRDefault="00231386" w:rsidP="00AD1B6C">
      <w:pPr>
        <w:widowControl w:val="0"/>
        <w:tabs>
          <w:tab w:val="left" w:pos="0"/>
        </w:tabs>
        <w:ind w:firstLine="567"/>
        <w:jc w:val="both"/>
        <w:rPr>
          <w:sz w:val="28"/>
          <w:szCs w:val="28"/>
          <w:lang w:val="uk-UA"/>
        </w:rPr>
      </w:pPr>
    </w:p>
    <w:p w:rsidR="00DA19E0" w:rsidRPr="008006D6" w:rsidRDefault="00DA19E0" w:rsidP="00AD1B6C">
      <w:pPr>
        <w:widowControl w:val="0"/>
        <w:tabs>
          <w:tab w:val="left" w:pos="0"/>
        </w:tabs>
        <w:ind w:firstLine="567"/>
        <w:jc w:val="both"/>
        <w:rPr>
          <w:sz w:val="28"/>
          <w:szCs w:val="28"/>
        </w:rPr>
      </w:pPr>
    </w:p>
    <w:p w:rsidR="00AD1B6C" w:rsidRPr="008006D6" w:rsidRDefault="00AD1B6C" w:rsidP="00AD1B6C">
      <w:pPr>
        <w:jc w:val="both"/>
        <w:rPr>
          <w:b/>
          <w:spacing w:val="-4"/>
          <w:sz w:val="28"/>
          <w:szCs w:val="28"/>
          <w:lang w:val="uk-UA"/>
        </w:rPr>
      </w:pPr>
      <w:r w:rsidRPr="008006D6">
        <w:rPr>
          <w:b/>
          <w:spacing w:val="-4"/>
          <w:sz w:val="28"/>
          <w:szCs w:val="28"/>
          <w:lang w:val="uk-UA"/>
        </w:rPr>
        <w:lastRenderedPageBreak/>
        <w:t>Транспорт, транспортна інфраструктура, зв’язок та електронне урядування</w:t>
      </w:r>
    </w:p>
    <w:p w:rsidR="00AD1B6C" w:rsidRPr="008006D6" w:rsidRDefault="00AD1B6C" w:rsidP="00AD1B6C">
      <w:pPr>
        <w:ind w:firstLine="567"/>
        <w:jc w:val="both"/>
        <w:rPr>
          <w:sz w:val="28"/>
          <w:szCs w:val="28"/>
          <w:lang w:val="uk-UA"/>
        </w:rPr>
      </w:pPr>
      <w:r w:rsidRPr="008006D6">
        <w:rPr>
          <w:sz w:val="28"/>
          <w:szCs w:val="28"/>
          <w:lang w:val="uk-UA"/>
        </w:rPr>
        <w:t xml:space="preserve">Транспортна галузь формує передумови для стабільної роботи господарського комплексу і забезпечує життєдіяльність суспільства у виробничій і соціальній сферах. </w:t>
      </w:r>
    </w:p>
    <w:p w:rsidR="00AD1B6C" w:rsidRPr="008006D6" w:rsidRDefault="00AD1B6C" w:rsidP="00AD1B6C">
      <w:pPr>
        <w:ind w:firstLine="567"/>
        <w:jc w:val="both"/>
        <w:rPr>
          <w:sz w:val="28"/>
          <w:szCs w:val="28"/>
          <w:lang w:val="uk-UA"/>
        </w:rPr>
      </w:pPr>
      <w:r w:rsidRPr="008006D6">
        <w:rPr>
          <w:sz w:val="28"/>
          <w:szCs w:val="28"/>
          <w:lang w:val="uk-UA"/>
        </w:rPr>
        <w:t>У зв’язку із введенням військового стану на території України внаслідок збройної агресії російської федерації проти України з лютого 2022 року відсутні статистичні дані щодо пасажирських та вантажних перевезень.</w:t>
      </w:r>
    </w:p>
    <w:p w:rsidR="00AD1B6C" w:rsidRPr="008006D6" w:rsidRDefault="00AD1B6C" w:rsidP="00AD1B6C">
      <w:pPr>
        <w:ind w:firstLine="567"/>
        <w:jc w:val="both"/>
        <w:rPr>
          <w:sz w:val="28"/>
          <w:szCs w:val="28"/>
          <w:lang w:val="uk-UA"/>
        </w:rPr>
      </w:pPr>
      <w:r w:rsidRPr="008006D6">
        <w:rPr>
          <w:sz w:val="28"/>
          <w:szCs w:val="28"/>
          <w:lang w:val="uk-UA"/>
        </w:rPr>
        <w:t>В умовах воєнного стану, крім забезпечення евакуаційних рейсів та перевезення вантажів гуманітарної допомоги, в області було забезпечено стабільну роботу пасажир</w:t>
      </w:r>
      <w:r w:rsidR="00231386" w:rsidRPr="008006D6">
        <w:rPr>
          <w:sz w:val="28"/>
          <w:szCs w:val="28"/>
          <w:lang w:val="uk-UA"/>
        </w:rPr>
        <w:t>ського громадського транспорту в</w:t>
      </w:r>
      <w:r w:rsidRPr="008006D6">
        <w:rPr>
          <w:sz w:val="28"/>
          <w:szCs w:val="28"/>
          <w:lang w:val="uk-UA"/>
        </w:rPr>
        <w:t xml:space="preserve"> міському, приміському </w:t>
      </w:r>
      <w:r w:rsidR="00231386" w:rsidRPr="008006D6">
        <w:rPr>
          <w:sz w:val="28"/>
          <w:szCs w:val="28"/>
          <w:lang w:val="uk-UA"/>
        </w:rPr>
        <w:t>й</w:t>
      </w:r>
      <w:r w:rsidRPr="008006D6">
        <w:rPr>
          <w:sz w:val="28"/>
          <w:szCs w:val="28"/>
          <w:lang w:val="uk-UA"/>
        </w:rPr>
        <w:t xml:space="preserve"> міжміському сполученні та вантажні перевезення автомобільним та залізничним транспортом. </w:t>
      </w:r>
    </w:p>
    <w:p w:rsidR="00AD1B6C" w:rsidRPr="008006D6" w:rsidRDefault="00AD1B6C" w:rsidP="00AD1B6C">
      <w:pPr>
        <w:ind w:firstLine="567"/>
        <w:jc w:val="both"/>
        <w:rPr>
          <w:sz w:val="28"/>
          <w:szCs w:val="28"/>
          <w:lang w:val="uk-UA"/>
        </w:rPr>
      </w:pPr>
      <w:r w:rsidRPr="008006D6">
        <w:rPr>
          <w:sz w:val="28"/>
          <w:szCs w:val="28"/>
          <w:lang w:val="uk-UA"/>
        </w:rPr>
        <w:t>За оператив</w:t>
      </w:r>
      <w:r w:rsidR="00231386" w:rsidRPr="008006D6">
        <w:rPr>
          <w:sz w:val="28"/>
          <w:szCs w:val="28"/>
          <w:lang w:val="uk-UA"/>
        </w:rPr>
        <w:t>ними даними регіональної філії „Придніпровська залізниця” АТ „</w:t>
      </w:r>
      <w:r w:rsidRPr="008006D6">
        <w:rPr>
          <w:sz w:val="28"/>
          <w:szCs w:val="28"/>
          <w:lang w:val="uk-UA"/>
        </w:rPr>
        <w:t>Укрзалізниця”, за січень – вересень 2023 року:</w:t>
      </w:r>
    </w:p>
    <w:p w:rsidR="00AD1B6C" w:rsidRPr="008006D6" w:rsidRDefault="00AD1B6C" w:rsidP="00AD1B6C">
      <w:pPr>
        <w:pStyle w:val="aff8"/>
        <w:ind w:left="0" w:firstLine="567"/>
        <w:jc w:val="both"/>
        <w:rPr>
          <w:sz w:val="28"/>
          <w:szCs w:val="28"/>
          <w:lang w:val="uk-UA"/>
        </w:rPr>
      </w:pPr>
      <w:r w:rsidRPr="008006D6">
        <w:rPr>
          <w:sz w:val="28"/>
          <w:szCs w:val="28"/>
          <w:lang w:val="uk-UA"/>
        </w:rPr>
        <w:t xml:space="preserve">відправлено 31618,01 тис. </w:t>
      </w:r>
      <w:proofErr w:type="spellStart"/>
      <w:r w:rsidRPr="008006D6">
        <w:rPr>
          <w:sz w:val="28"/>
          <w:szCs w:val="28"/>
          <w:lang w:val="uk-UA"/>
        </w:rPr>
        <w:t>тонн</w:t>
      </w:r>
      <w:proofErr w:type="spellEnd"/>
      <w:r w:rsidRPr="008006D6">
        <w:rPr>
          <w:sz w:val="28"/>
          <w:szCs w:val="28"/>
          <w:lang w:val="uk-UA"/>
        </w:rPr>
        <w:t xml:space="preserve"> вантажів, вантажообіг </w:t>
      </w:r>
      <w:r w:rsidR="00231386" w:rsidRPr="008006D6">
        <w:rPr>
          <w:sz w:val="28"/>
          <w:szCs w:val="28"/>
          <w:lang w:val="uk-UA"/>
        </w:rPr>
        <w:t>становив</w:t>
      </w:r>
      <w:r w:rsidR="00281C56" w:rsidRPr="008006D6">
        <w:rPr>
          <w:sz w:val="28"/>
          <w:szCs w:val="28"/>
          <w:lang w:val="uk-UA"/>
        </w:rPr>
        <w:t xml:space="preserve"> </w:t>
      </w:r>
      <w:r w:rsidR="00281C56" w:rsidRPr="008006D6">
        <w:rPr>
          <w:sz w:val="28"/>
          <w:szCs w:val="28"/>
          <w:lang w:val="uk-UA"/>
        </w:rPr>
        <w:br/>
        <w:t>6511,33 млн т-</w:t>
      </w:r>
      <w:r w:rsidRPr="008006D6">
        <w:rPr>
          <w:sz w:val="28"/>
          <w:szCs w:val="28"/>
          <w:lang w:val="uk-UA"/>
        </w:rPr>
        <w:t xml:space="preserve">км, що відповідає плановим показникам за дев’ять місяців поточного року та становить 85,9% до факту за 9 місяців 2022 року; </w:t>
      </w:r>
    </w:p>
    <w:p w:rsidR="00AD1B6C" w:rsidRPr="008006D6" w:rsidRDefault="00AD1B6C" w:rsidP="00AD1B6C">
      <w:pPr>
        <w:pStyle w:val="aff8"/>
        <w:ind w:left="0" w:firstLine="567"/>
        <w:jc w:val="both"/>
        <w:rPr>
          <w:sz w:val="28"/>
          <w:szCs w:val="28"/>
          <w:lang w:val="uk-UA"/>
        </w:rPr>
      </w:pPr>
      <w:r w:rsidRPr="008006D6">
        <w:rPr>
          <w:sz w:val="28"/>
          <w:szCs w:val="28"/>
          <w:lang w:val="uk-UA"/>
        </w:rPr>
        <w:t xml:space="preserve">перевезено 4468,39 тис. пасажирів, що на 10,4% більше ніж за аналогічний період 2022 року. Від загальної кількості перевезених пасажирів </w:t>
      </w:r>
      <w:r w:rsidRPr="008006D6">
        <w:rPr>
          <w:sz w:val="28"/>
          <w:szCs w:val="28"/>
          <w:lang w:val="uk-UA"/>
        </w:rPr>
        <w:br/>
        <w:t xml:space="preserve">3138,16 тис. пас. перевезено у приміському сполученні (71,6%). </w:t>
      </w:r>
      <w:proofErr w:type="spellStart"/>
      <w:r w:rsidRPr="008006D6">
        <w:rPr>
          <w:sz w:val="28"/>
          <w:szCs w:val="28"/>
          <w:lang w:val="uk-UA"/>
        </w:rPr>
        <w:t>Пасажир</w:t>
      </w:r>
      <w:r w:rsidR="008C1C95" w:rsidRPr="008006D6">
        <w:rPr>
          <w:sz w:val="28"/>
          <w:szCs w:val="28"/>
          <w:lang w:val="uk-UA"/>
        </w:rPr>
        <w:t>ообіг</w:t>
      </w:r>
      <w:proofErr w:type="spellEnd"/>
      <w:r w:rsidR="008C1C95" w:rsidRPr="008006D6">
        <w:rPr>
          <w:sz w:val="28"/>
          <w:szCs w:val="28"/>
          <w:lang w:val="uk-UA"/>
        </w:rPr>
        <w:t xml:space="preserve"> становить 583,18 млн пас-</w:t>
      </w:r>
      <w:r w:rsidRPr="008006D6">
        <w:rPr>
          <w:sz w:val="28"/>
          <w:szCs w:val="28"/>
          <w:lang w:val="uk-UA"/>
        </w:rPr>
        <w:t>км</w:t>
      </w:r>
      <w:r w:rsidR="008C1C95" w:rsidRPr="008006D6">
        <w:rPr>
          <w:sz w:val="28"/>
          <w:szCs w:val="28"/>
          <w:lang w:val="uk-UA"/>
        </w:rPr>
        <w:t>, що на 33,7</w:t>
      </w:r>
      <w:r w:rsidRPr="008006D6">
        <w:rPr>
          <w:sz w:val="28"/>
          <w:szCs w:val="28"/>
          <w:lang w:val="uk-UA"/>
        </w:rPr>
        <w:t xml:space="preserve">% більше  ніж за дев’ять місяців </w:t>
      </w:r>
      <w:r w:rsidR="008C1C95" w:rsidRPr="008006D6">
        <w:rPr>
          <w:sz w:val="28"/>
          <w:szCs w:val="28"/>
          <w:lang w:val="uk-UA"/>
        </w:rPr>
        <w:t xml:space="preserve">                   </w:t>
      </w:r>
      <w:r w:rsidRPr="008006D6">
        <w:rPr>
          <w:sz w:val="28"/>
          <w:szCs w:val="28"/>
          <w:lang w:val="uk-UA"/>
        </w:rPr>
        <w:t>2022 року.</w:t>
      </w:r>
    </w:p>
    <w:p w:rsidR="00AD1B6C" w:rsidRPr="008006D6" w:rsidRDefault="00AD1B6C" w:rsidP="002F7DB2">
      <w:pPr>
        <w:jc w:val="center"/>
        <w:rPr>
          <w:b/>
          <w:sz w:val="28"/>
          <w:szCs w:val="28"/>
          <w:lang w:val="uk-UA"/>
        </w:rPr>
      </w:pPr>
      <w:r w:rsidRPr="008006D6">
        <w:rPr>
          <w:b/>
          <w:sz w:val="28"/>
          <w:szCs w:val="28"/>
          <w:lang w:val="uk-UA"/>
        </w:rPr>
        <w:t>Освіта</w:t>
      </w:r>
    </w:p>
    <w:p w:rsidR="00AD1B6C" w:rsidRPr="008006D6" w:rsidRDefault="00AD1B6C" w:rsidP="00AD1B6C">
      <w:pPr>
        <w:ind w:firstLine="567"/>
        <w:jc w:val="both"/>
        <w:rPr>
          <w:sz w:val="28"/>
          <w:szCs w:val="28"/>
          <w:lang w:val="uk-UA"/>
        </w:rPr>
      </w:pPr>
      <w:r w:rsidRPr="008006D6">
        <w:rPr>
          <w:sz w:val="28"/>
          <w:szCs w:val="28"/>
          <w:lang w:val="uk-UA"/>
        </w:rPr>
        <w:t xml:space="preserve">В області забезпечувалося конституційне право і державні гарантії на здобуття загальної середньої освіти у 806 комунальних закладах загальної середньої освіти </w:t>
      </w:r>
      <w:r w:rsidRPr="008006D6">
        <w:rPr>
          <w:rFonts w:eastAsia="Batang"/>
          <w:sz w:val="28"/>
          <w:szCs w:val="28"/>
          <w:lang w:val="uk-UA"/>
        </w:rPr>
        <w:t xml:space="preserve">313443 </w:t>
      </w:r>
      <w:r w:rsidRPr="008006D6">
        <w:rPr>
          <w:sz w:val="28"/>
          <w:szCs w:val="28"/>
          <w:lang w:val="uk-UA"/>
        </w:rPr>
        <w:t xml:space="preserve">учням, із яких 14262 – внутрішньо переміщені особи, 737 – з окупованих територій та територій, де ведуться активні бойові дії. </w:t>
      </w:r>
    </w:p>
    <w:p w:rsidR="00AD1B6C" w:rsidRPr="008006D6" w:rsidRDefault="008C1C95" w:rsidP="00AD1B6C">
      <w:pPr>
        <w:ind w:firstLine="567"/>
        <w:jc w:val="both"/>
        <w:rPr>
          <w:rFonts w:eastAsia="Calibri"/>
          <w:sz w:val="28"/>
          <w:szCs w:val="28"/>
          <w:lang w:val="uk-UA" w:eastAsia="en-US"/>
        </w:rPr>
      </w:pPr>
      <w:r w:rsidRPr="008006D6">
        <w:rPr>
          <w:rFonts w:eastAsia="Calibri"/>
          <w:sz w:val="28"/>
          <w:szCs w:val="28"/>
          <w:lang w:val="uk-UA" w:eastAsia="en-US"/>
        </w:rPr>
        <w:t>Функціонує 957 закладів</w:t>
      </w:r>
      <w:r w:rsidR="00AD1B6C" w:rsidRPr="008006D6">
        <w:rPr>
          <w:rFonts w:eastAsia="Calibri"/>
          <w:sz w:val="28"/>
          <w:szCs w:val="28"/>
          <w:lang w:val="uk-UA" w:eastAsia="en-US"/>
        </w:rPr>
        <w:t xml:space="preserve"> дошкільної освіти (разом з НВК/З</w:t>
      </w:r>
      <w:r w:rsidRPr="008006D6">
        <w:rPr>
          <w:rFonts w:eastAsia="Calibri"/>
          <w:sz w:val="28"/>
          <w:szCs w:val="28"/>
          <w:lang w:val="uk-UA" w:eastAsia="en-US"/>
        </w:rPr>
        <w:t>ЗСО з дошкільним підрозділом), в</w:t>
      </w:r>
      <w:r w:rsidR="00AD1B6C" w:rsidRPr="008006D6">
        <w:rPr>
          <w:rFonts w:eastAsia="Calibri"/>
          <w:sz w:val="28"/>
          <w:szCs w:val="28"/>
          <w:lang w:val="uk-UA" w:eastAsia="en-US"/>
        </w:rPr>
        <w:t xml:space="preserve"> яких здобувають дошкільну освіту майже</w:t>
      </w:r>
      <w:r w:rsidR="00AD1B6C" w:rsidRPr="008006D6">
        <w:rPr>
          <w:rFonts w:eastAsia="Calibri"/>
          <w:sz w:val="28"/>
          <w:szCs w:val="28"/>
          <w:lang w:val="uk-UA" w:eastAsia="en-US"/>
        </w:rPr>
        <w:br/>
        <w:t>76 тисяч малюків.</w:t>
      </w:r>
    </w:p>
    <w:p w:rsidR="00AD1B6C" w:rsidRPr="008006D6" w:rsidRDefault="00AD1B6C" w:rsidP="00AD1B6C">
      <w:pPr>
        <w:ind w:firstLine="567"/>
        <w:jc w:val="both"/>
        <w:rPr>
          <w:rFonts w:eastAsia="Calibri"/>
          <w:sz w:val="28"/>
          <w:szCs w:val="28"/>
          <w:lang w:eastAsia="en-US"/>
        </w:rPr>
      </w:pPr>
      <w:r w:rsidRPr="008006D6">
        <w:rPr>
          <w:rFonts w:eastAsia="Calibri"/>
          <w:sz w:val="28"/>
          <w:szCs w:val="28"/>
          <w:lang w:eastAsia="en-US"/>
        </w:rPr>
        <w:t xml:space="preserve">За </w:t>
      </w:r>
      <w:r w:rsidRPr="008006D6">
        <w:rPr>
          <w:rFonts w:eastAsia="SimSun"/>
          <w:sz w:val="28"/>
          <w:szCs w:val="28"/>
          <w:lang w:val="uk-UA" w:eastAsia="en-US"/>
        </w:rPr>
        <w:t xml:space="preserve">9 місяців </w:t>
      </w:r>
      <w:r w:rsidRPr="008006D6">
        <w:rPr>
          <w:rFonts w:eastAsia="Calibri"/>
          <w:sz w:val="28"/>
          <w:szCs w:val="28"/>
          <w:lang w:eastAsia="en-US"/>
        </w:rPr>
        <w:t xml:space="preserve">2023 року не створено </w:t>
      </w:r>
      <w:proofErr w:type="spellStart"/>
      <w:r w:rsidRPr="008006D6">
        <w:rPr>
          <w:rFonts w:eastAsia="Calibri"/>
          <w:sz w:val="28"/>
          <w:szCs w:val="28"/>
          <w:lang w:eastAsia="en-US"/>
        </w:rPr>
        <w:t>нових</w:t>
      </w:r>
      <w:proofErr w:type="spellEnd"/>
      <w:r w:rsidRPr="008006D6">
        <w:rPr>
          <w:rFonts w:eastAsia="Calibri"/>
          <w:sz w:val="28"/>
          <w:szCs w:val="28"/>
          <w:lang w:eastAsia="en-US"/>
        </w:rPr>
        <w:t xml:space="preserve"> </w:t>
      </w:r>
      <w:proofErr w:type="spellStart"/>
      <w:r w:rsidRPr="008006D6">
        <w:rPr>
          <w:rFonts w:eastAsia="Calibri"/>
          <w:sz w:val="28"/>
          <w:szCs w:val="28"/>
          <w:lang w:eastAsia="en-US"/>
        </w:rPr>
        <w:t>груп</w:t>
      </w:r>
      <w:proofErr w:type="spellEnd"/>
      <w:r w:rsidRPr="008006D6">
        <w:rPr>
          <w:rFonts w:eastAsia="Calibri"/>
          <w:sz w:val="28"/>
          <w:szCs w:val="28"/>
          <w:lang w:eastAsia="en-US"/>
        </w:rPr>
        <w:t xml:space="preserve"> </w:t>
      </w:r>
      <w:proofErr w:type="gramStart"/>
      <w:r w:rsidRPr="008006D6">
        <w:rPr>
          <w:rFonts w:eastAsia="Calibri"/>
          <w:sz w:val="28"/>
          <w:szCs w:val="28"/>
          <w:lang w:eastAsia="en-US"/>
        </w:rPr>
        <w:t>у</w:t>
      </w:r>
      <w:proofErr w:type="gramEnd"/>
      <w:r w:rsidRPr="008006D6">
        <w:rPr>
          <w:rFonts w:eastAsia="Calibri"/>
          <w:sz w:val="28"/>
          <w:szCs w:val="28"/>
          <w:lang w:eastAsia="en-US"/>
        </w:rPr>
        <w:t xml:space="preserve"> закладах </w:t>
      </w:r>
      <w:proofErr w:type="spellStart"/>
      <w:r w:rsidRPr="008006D6">
        <w:rPr>
          <w:rFonts w:eastAsia="Calibri"/>
          <w:sz w:val="28"/>
          <w:szCs w:val="28"/>
          <w:lang w:eastAsia="en-US"/>
        </w:rPr>
        <w:t>дошкільної</w:t>
      </w:r>
      <w:proofErr w:type="spellEnd"/>
      <w:r w:rsidRPr="008006D6">
        <w:rPr>
          <w:rFonts w:eastAsia="Calibri"/>
          <w:sz w:val="28"/>
          <w:szCs w:val="28"/>
          <w:lang w:eastAsia="en-US"/>
        </w:rPr>
        <w:t xml:space="preserve"> </w:t>
      </w:r>
      <w:proofErr w:type="spellStart"/>
      <w:r w:rsidRPr="008006D6">
        <w:rPr>
          <w:rFonts w:eastAsia="Calibri"/>
          <w:sz w:val="28"/>
          <w:szCs w:val="28"/>
          <w:lang w:eastAsia="en-US"/>
        </w:rPr>
        <w:t>освіти</w:t>
      </w:r>
      <w:proofErr w:type="spellEnd"/>
      <w:r w:rsidRPr="008006D6">
        <w:rPr>
          <w:rFonts w:eastAsia="Calibri"/>
          <w:sz w:val="28"/>
          <w:szCs w:val="28"/>
          <w:lang w:eastAsia="en-US"/>
        </w:rPr>
        <w:t xml:space="preserve"> через </w:t>
      </w:r>
      <w:proofErr w:type="spellStart"/>
      <w:r w:rsidRPr="008006D6">
        <w:rPr>
          <w:rFonts w:eastAsia="Calibri"/>
          <w:sz w:val="28"/>
          <w:szCs w:val="28"/>
          <w:lang w:eastAsia="en-US"/>
        </w:rPr>
        <w:t>введення</w:t>
      </w:r>
      <w:proofErr w:type="spellEnd"/>
      <w:r w:rsidRPr="008006D6">
        <w:rPr>
          <w:rFonts w:eastAsia="Calibri"/>
          <w:sz w:val="28"/>
          <w:szCs w:val="28"/>
          <w:lang w:eastAsia="en-US"/>
        </w:rPr>
        <w:t xml:space="preserve"> в </w:t>
      </w:r>
      <w:proofErr w:type="spellStart"/>
      <w:r w:rsidRPr="008006D6">
        <w:rPr>
          <w:rFonts w:eastAsia="Calibri"/>
          <w:sz w:val="28"/>
          <w:szCs w:val="28"/>
          <w:lang w:eastAsia="en-US"/>
        </w:rPr>
        <w:t>Україні</w:t>
      </w:r>
      <w:proofErr w:type="spellEnd"/>
      <w:r w:rsidRPr="008006D6">
        <w:rPr>
          <w:rFonts w:eastAsia="Calibri"/>
          <w:sz w:val="28"/>
          <w:szCs w:val="28"/>
          <w:lang w:eastAsia="en-US"/>
        </w:rPr>
        <w:t xml:space="preserve"> </w:t>
      </w:r>
      <w:proofErr w:type="spellStart"/>
      <w:r w:rsidRPr="008006D6">
        <w:rPr>
          <w:rFonts w:eastAsia="Calibri"/>
          <w:sz w:val="28"/>
          <w:szCs w:val="28"/>
          <w:lang w:eastAsia="en-US"/>
        </w:rPr>
        <w:t>воєнного</w:t>
      </w:r>
      <w:proofErr w:type="spellEnd"/>
      <w:r w:rsidRPr="008006D6">
        <w:rPr>
          <w:rFonts w:eastAsia="Calibri"/>
          <w:sz w:val="28"/>
          <w:szCs w:val="28"/>
          <w:lang w:eastAsia="en-US"/>
        </w:rPr>
        <w:t xml:space="preserve"> стану.</w:t>
      </w:r>
    </w:p>
    <w:p w:rsidR="00AD1B6C" w:rsidRPr="008006D6" w:rsidRDefault="00AD1B6C" w:rsidP="00AD1B6C">
      <w:pPr>
        <w:ind w:firstLine="567"/>
        <w:jc w:val="both"/>
        <w:rPr>
          <w:sz w:val="28"/>
          <w:szCs w:val="28"/>
          <w:lang w:val="uk-UA"/>
        </w:rPr>
      </w:pPr>
      <w:r w:rsidRPr="008006D6">
        <w:rPr>
          <w:sz w:val="28"/>
          <w:szCs w:val="28"/>
          <w:lang w:val="uk-UA"/>
        </w:rPr>
        <w:t xml:space="preserve">Мережа закладів вищої освіти представлена 21 закладом вищої освіти: із яких 15 університетів, 4 академії, 2 інститути, із них – 16 державних, </w:t>
      </w:r>
      <w:r w:rsidRPr="008006D6">
        <w:rPr>
          <w:sz w:val="28"/>
          <w:szCs w:val="28"/>
          <w:lang w:val="uk-UA"/>
        </w:rPr>
        <w:br/>
        <w:t>3 приватних, 2 комунальних.</w:t>
      </w:r>
    </w:p>
    <w:p w:rsidR="00AD1B6C" w:rsidRPr="008006D6" w:rsidRDefault="00AD1B6C" w:rsidP="00AD1B6C">
      <w:pPr>
        <w:spacing w:line="16" w:lineRule="atLeast"/>
        <w:ind w:firstLine="567"/>
        <w:jc w:val="both"/>
        <w:rPr>
          <w:bCs/>
          <w:sz w:val="28"/>
          <w:szCs w:val="28"/>
          <w:lang w:val="uk-UA"/>
        </w:rPr>
      </w:pPr>
      <w:r w:rsidRPr="008006D6">
        <w:rPr>
          <w:bCs/>
          <w:sz w:val="28"/>
          <w:szCs w:val="28"/>
          <w:lang w:val="uk-UA"/>
        </w:rPr>
        <w:t>У 2022 – 2023 навчальному році в ЗП(ПТ)О області проведені заходи з підготовки фахівців з профорієнтаційного кар’єрного консультування відповідно до регіонального ринку праці.</w:t>
      </w:r>
    </w:p>
    <w:p w:rsidR="00AD1B6C" w:rsidRPr="008006D6" w:rsidRDefault="00AD1B6C" w:rsidP="00AD1B6C">
      <w:pPr>
        <w:spacing w:line="16" w:lineRule="atLeast"/>
        <w:ind w:firstLine="567"/>
        <w:jc w:val="both"/>
        <w:rPr>
          <w:bCs/>
          <w:sz w:val="28"/>
          <w:szCs w:val="28"/>
          <w:lang w:val="uk-UA"/>
        </w:rPr>
      </w:pPr>
      <w:r w:rsidRPr="008006D6">
        <w:rPr>
          <w:bCs/>
          <w:sz w:val="28"/>
          <w:szCs w:val="28"/>
          <w:lang w:val="uk-UA"/>
        </w:rPr>
        <w:t xml:space="preserve">За звітний період 2023 року відкрито 4 центри кар’єри на базі </w:t>
      </w:r>
      <w:proofErr w:type="spellStart"/>
      <w:r w:rsidRPr="008006D6">
        <w:rPr>
          <w:bCs/>
          <w:sz w:val="28"/>
          <w:szCs w:val="28"/>
          <w:lang w:val="uk-UA"/>
        </w:rPr>
        <w:t>Тернівського</w:t>
      </w:r>
      <w:proofErr w:type="spellEnd"/>
      <w:r w:rsidRPr="008006D6">
        <w:rPr>
          <w:bCs/>
          <w:sz w:val="28"/>
          <w:szCs w:val="28"/>
          <w:lang w:val="uk-UA"/>
        </w:rPr>
        <w:t xml:space="preserve"> професійного гірничого ліцею, Криворізького професійного транспортно-металургійного ліцею, Криворізького навчально-виробничого центру, професійно-технічного училища № 79.</w:t>
      </w:r>
    </w:p>
    <w:p w:rsidR="00AD1B6C" w:rsidRPr="008006D6" w:rsidRDefault="00AD1B6C" w:rsidP="00AD1B6C">
      <w:pPr>
        <w:spacing w:line="16" w:lineRule="atLeast"/>
        <w:ind w:firstLine="567"/>
        <w:jc w:val="both"/>
        <w:rPr>
          <w:bCs/>
          <w:sz w:val="28"/>
          <w:szCs w:val="28"/>
          <w:lang w:val="uk-UA"/>
        </w:rPr>
      </w:pPr>
      <w:r w:rsidRPr="008006D6">
        <w:rPr>
          <w:bCs/>
          <w:sz w:val="28"/>
          <w:szCs w:val="28"/>
          <w:lang w:val="uk-UA"/>
        </w:rPr>
        <w:lastRenderedPageBreak/>
        <w:t xml:space="preserve">В області функціонує 29 центрів професійної кар’єри на базі ЗП(ПТ)О області: м. Дніпро – 6; </w:t>
      </w:r>
      <w:r w:rsidRPr="008006D6">
        <w:rPr>
          <w:bCs/>
          <w:sz w:val="28"/>
          <w:szCs w:val="28"/>
          <w:lang w:val="uk-UA"/>
        </w:rPr>
        <w:tab/>
        <w:t>м. Кривий Ріг – 10; інші міста – 7; сільські – 6.</w:t>
      </w:r>
    </w:p>
    <w:p w:rsidR="00AD1B6C" w:rsidRPr="002F7DB2" w:rsidRDefault="00AD1B6C" w:rsidP="002F7DB2">
      <w:pPr>
        <w:spacing w:line="16" w:lineRule="atLeast"/>
        <w:ind w:firstLine="567"/>
        <w:jc w:val="both"/>
        <w:rPr>
          <w:bCs/>
          <w:sz w:val="28"/>
          <w:szCs w:val="28"/>
          <w:lang w:val="uk-UA"/>
        </w:rPr>
      </w:pPr>
      <w:r w:rsidRPr="008006D6">
        <w:rPr>
          <w:bCs/>
          <w:sz w:val="28"/>
          <w:szCs w:val="28"/>
          <w:lang w:val="uk-UA"/>
        </w:rPr>
        <w:t xml:space="preserve">За звітний період 2023 року проведено понад 540 заходів у форматі онлайн, </w:t>
      </w:r>
      <w:proofErr w:type="spellStart"/>
      <w:r w:rsidRPr="008006D6">
        <w:rPr>
          <w:bCs/>
          <w:sz w:val="28"/>
          <w:szCs w:val="28"/>
          <w:lang w:val="uk-UA"/>
        </w:rPr>
        <w:t>офлайн</w:t>
      </w:r>
      <w:proofErr w:type="spellEnd"/>
      <w:r w:rsidRPr="008006D6">
        <w:rPr>
          <w:bCs/>
          <w:sz w:val="28"/>
          <w:szCs w:val="28"/>
          <w:lang w:val="uk-UA"/>
        </w:rPr>
        <w:t>, групових та індивідуальних кон</w:t>
      </w:r>
      <w:r w:rsidR="008C1C95" w:rsidRPr="008006D6">
        <w:rPr>
          <w:bCs/>
          <w:sz w:val="28"/>
          <w:szCs w:val="28"/>
          <w:lang w:val="uk-UA"/>
        </w:rPr>
        <w:t>сультацій, за особистим запитом</w:t>
      </w:r>
      <w:r w:rsidRPr="008006D6">
        <w:rPr>
          <w:bCs/>
          <w:sz w:val="28"/>
          <w:szCs w:val="28"/>
          <w:lang w:val="uk-UA"/>
        </w:rPr>
        <w:t xml:space="preserve"> як молоді, так і громадян різної вікової категорії, соціального статусу, в тому числі внутрішньо переміщених осіб. </w:t>
      </w:r>
    </w:p>
    <w:p w:rsidR="00AD1B6C" w:rsidRPr="008006D6" w:rsidRDefault="00AD1B6C" w:rsidP="002F7DB2">
      <w:pPr>
        <w:jc w:val="center"/>
        <w:rPr>
          <w:b/>
          <w:sz w:val="28"/>
          <w:szCs w:val="28"/>
          <w:lang w:val="uk-UA"/>
        </w:rPr>
      </w:pPr>
      <w:r w:rsidRPr="008006D6">
        <w:rPr>
          <w:b/>
          <w:sz w:val="28"/>
          <w:szCs w:val="28"/>
          <w:lang w:val="uk-UA"/>
        </w:rPr>
        <w:t>Охорона здоров’я</w:t>
      </w:r>
    </w:p>
    <w:p w:rsidR="00AD1B6C" w:rsidRPr="008006D6" w:rsidRDefault="00AD1B6C" w:rsidP="00AD1B6C">
      <w:pPr>
        <w:pStyle w:val="aff8"/>
        <w:ind w:left="-2" w:firstLineChars="203" w:firstLine="568"/>
        <w:jc w:val="both"/>
        <w:rPr>
          <w:bCs/>
          <w:color w:val="000000" w:themeColor="text1"/>
          <w:kern w:val="2"/>
          <w:sz w:val="28"/>
          <w:szCs w:val="28"/>
          <w:lang w:val="uk-UA"/>
        </w:rPr>
      </w:pPr>
      <w:r w:rsidRPr="008006D6">
        <w:rPr>
          <w:color w:val="000000" w:themeColor="text1"/>
          <w:kern w:val="2"/>
          <w:sz w:val="28"/>
          <w:szCs w:val="28"/>
          <w:lang w:val="uk-UA"/>
        </w:rPr>
        <w:t xml:space="preserve">З початку бойових дій загальна кількість постраждалих, які </w:t>
      </w:r>
      <w:r w:rsidR="004D1752" w:rsidRPr="008006D6">
        <w:rPr>
          <w:color w:val="000000" w:themeColor="text1"/>
          <w:kern w:val="2"/>
          <w:sz w:val="28"/>
          <w:szCs w:val="28"/>
          <w:lang w:val="uk-UA"/>
        </w:rPr>
        <w:t>перебували</w:t>
      </w:r>
      <w:r w:rsidRPr="008006D6">
        <w:rPr>
          <w:color w:val="000000" w:themeColor="text1"/>
          <w:kern w:val="2"/>
          <w:sz w:val="28"/>
          <w:szCs w:val="28"/>
          <w:lang w:val="uk-UA"/>
        </w:rPr>
        <w:t xml:space="preserve"> </w:t>
      </w:r>
      <w:r w:rsidR="004D1752" w:rsidRPr="008006D6">
        <w:rPr>
          <w:color w:val="000000" w:themeColor="text1"/>
          <w:kern w:val="2"/>
          <w:sz w:val="28"/>
          <w:szCs w:val="28"/>
          <w:lang w:val="uk-UA"/>
        </w:rPr>
        <w:t>й</w:t>
      </w:r>
      <w:r w:rsidRPr="008006D6">
        <w:rPr>
          <w:color w:val="000000" w:themeColor="text1"/>
          <w:kern w:val="2"/>
          <w:sz w:val="28"/>
          <w:szCs w:val="28"/>
          <w:lang w:val="uk-UA"/>
        </w:rPr>
        <w:t xml:space="preserve"> </w:t>
      </w:r>
      <w:r w:rsidR="004D1752" w:rsidRPr="008006D6">
        <w:rPr>
          <w:color w:val="000000" w:themeColor="text1"/>
          <w:kern w:val="2"/>
          <w:sz w:val="28"/>
          <w:szCs w:val="28"/>
          <w:lang w:val="uk-UA"/>
        </w:rPr>
        <w:t>залишаються</w:t>
      </w:r>
      <w:r w:rsidRPr="008006D6">
        <w:rPr>
          <w:color w:val="000000" w:themeColor="text1"/>
          <w:kern w:val="2"/>
          <w:sz w:val="28"/>
          <w:szCs w:val="28"/>
          <w:lang w:val="uk-UA"/>
        </w:rPr>
        <w:t xml:space="preserve"> на лікуванні </w:t>
      </w:r>
      <w:r w:rsidR="004D1752" w:rsidRPr="008006D6">
        <w:rPr>
          <w:color w:val="000000" w:themeColor="text1"/>
          <w:kern w:val="2"/>
          <w:sz w:val="28"/>
          <w:szCs w:val="28"/>
          <w:lang w:val="uk-UA"/>
        </w:rPr>
        <w:t>в</w:t>
      </w:r>
      <w:r w:rsidRPr="008006D6">
        <w:rPr>
          <w:color w:val="000000" w:themeColor="text1"/>
          <w:kern w:val="2"/>
          <w:sz w:val="28"/>
          <w:szCs w:val="28"/>
          <w:lang w:val="uk-UA"/>
        </w:rPr>
        <w:t xml:space="preserve"> лікарнях області (військовослужбовці та цивільні, в т. ч. діти) </w:t>
      </w:r>
      <w:r w:rsidR="004D1752" w:rsidRPr="008006D6">
        <w:rPr>
          <w:color w:val="000000" w:themeColor="text1"/>
          <w:kern w:val="2"/>
          <w:sz w:val="28"/>
          <w:szCs w:val="28"/>
          <w:lang w:val="uk-UA"/>
        </w:rPr>
        <w:t>становить</w:t>
      </w:r>
      <w:r w:rsidRPr="008006D6">
        <w:rPr>
          <w:color w:val="000000" w:themeColor="text1"/>
          <w:kern w:val="2"/>
          <w:sz w:val="28"/>
          <w:szCs w:val="28"/>
          <w:lang w:val="uk-UA"/>
        </w:rPr>
        <w:t xml:space="preserve"> </w:t>
      </w:r>
      <w:r w:rsidRPr="008006D6">
        <w:rPr>
          <w:bCs/>
          <w:color w:val="000000" w:themeColor="text1"/>
          <w:kern w:val="2"/>
          <w:sz w:val="28"/>
          <w:szCs w:val="28"/>
          <w:lang w:val="uk-UA"/>
        </w:rPr>
        <w:t>166 616 осіб.</w:t>
      </w:r>
    </w:p>
    <w:p w:rsidR="00AD1B6C" w:rsidRPr="008006D6" w:rsidRDefault="00AD1B6C" w:rsidP="00AD1B6C">
      <w:pPr>
        <w:spacing w:line="228" w:lineRule="auto"/>
        <w:ind w:firstLine="567"/>
        <w:contextualSpacing/>
        <w:jc w:val="both"/>
        <w:rPr>
          <w:color w:val="000000" w:themeColor="text1"/>
          <w:sz w:val="28"/>
          <w:szCs w:val="28"/>
          <w:lang w:val="uk-UA"/>
        </w:rPr>
      </w:pPr>
      <w:r w:rsidRPr="008006D6">
        <w:rPr>
          <w:color w:val="000000" w:themeColor="text1"/>
          <w:sz w:val="28"/>
          <w:szCs w:val="28"/>
          <w:lang w:val="uk-UA"/>
        </w:rPr>
        <w:t>Усього в області ліжок хірургічного профілю – 6286. Відсоток зайнятих ліжок не перевищує 70%. Для надання медичної допомоги військовослужбовцям задіяно 2000 ліжок хірургічного профілю.</w:t>
      </w:r>
    </w:p>
    <w:p w:rsidR="00AD1B6C" w:rsidRPr="008006D6" w:rsidRDefault="00AD1B6C" w:rsidP="00AD1B6C">
      <w:pPr>
        <w:widowControl w:val="0"/>
        <w:spacing w:line="228" w:lineRule="auto"/>
        <w:ind w:firstLine="567"/>
        <w:contextualSpacing/>
        <w:jc w:val="both"/>
        <w:rPr>
          <w:color w:val="000000" w:themeColor="text1"/>
          <w:sz w:val="28"/>
          <w:szCs w:val="28"/>
          <w:lang w:val="uk-UA" w:eastAsia="zh-CN"/>
        </w:rPr>
      </w:pPr>
      <w:r w:rsidRPr="008006D6">
        <w:rPr>
          <w:color w:val="000000" w:themeColor="text1"/>
          <w:sz w:val="28"/>
          <w:szCs w:val="28"/>
          <w:lang w:val="uk-UA"/>
        </w:rPr>
        <w:t xml:space="preserve">Значна увага приділяється в області </w:t>
      </w:r>
      <w:r w:rsidRPr="008006D6">
        <w:rPr>
          <w:color w:val="000000" w:themeColor="text1"/>
          <w:sz w:val="28"/>
          <w:szCs w:val="28"/>
          <w:lang w:val="uk-UA" w:eastAsia="zh-CN"/>
        </w:rPr>
        <w:t>реабілітаційній допомозі, яка надається закладами охорони здоров’я і фізичними особами – підприємцями, які уклали відповідні договори з уповноваженим органом – Національною службою здоров’я України.</w:t>
      </w:r>
    </w:p>
    <w:p w:rsidR="00AD1B6C" w:rsidRPr="008006D6" w:rsidRDefault="00AD1B6C" w:rsidP="00AD1B6C">
      <w:pPr>
        <w:widowControl w:val="0"/>
        <w:spacing w:line="228" w:lineRule="auto"/>
        <w:ind w:firstLine="567"/>
        <w:jc w:val="both"/>
        <w:rPr>
          <w:color w:val="000000" w:themeColor="text1"/>
          <w:sz w:val="28"/>
          <w:szCs w:val="28"/>
          <w:lang w:eastAsia="zh-CN"/>
        </w:rPr>
      </w:pPr>
      <w:r w:rsidRPr="008006D6">
        <w:rPr>
          <w:color w:val="000000" w:themeColor="text1"/>
          <w:sz w:val="28"/>
          <w:szCs w:val="28"/>
          <w:lang w:eastAsia="zh-CN"/>
        </w:rPr>
        <w:t xml:space="preserve">У 2023 </w:t>
      </w:r>
      <w:proofErr w:type="spellStart"/>
      <w:r w:rsidRPr="008006D6">
        <w:rPr>
          <w:color w:val="000000" w:themeColor="text1"/>
          <w:sz w:val="28"/>
          <w:szCs w:val="28"/>
          <w:lang w:eastAsia="zh-CN"/>
        </w:rPr>
        <w:t>році</w:t>
      </w:r>
      <w:proofErr w:type="spellEnd"/>
      <w:r w:rsidRPr="008006D6">
        <w:rPr>
          <w:color w:val="000000" w:themeColor="text1"/>
          <w:sz w:val="28"/>
          <w:szCs w:val="28"/>
          <w:lang w:eastAsia="zh-CN"/>
        </w:rPr>
        <w:t xml:space="preserve"> 34 </w:t>
      </w:r>
      <w:proofErr w:type="spellStart"/>
      <w:r w:rsidRPr="008006D6">
        <w:rPr>
          <w:color w:val="000000" w:themeColor="text1"/>
          <w:sz w:val="28"/>
          <w:szCs w:val="28"/>
          <w:lang w:eastAsia="zh-CN"/>
        </w:rPr>
        <w:t>заклади</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охорони</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здоров’я</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області</w:t>
      </w:r>
      <w:proofErr w:type="spellEnd"/>
      <w:r w:rsidRPr="008006D6">
        <w:rPr>
          <w:color w:val="000000" w:themeColor="text1"/>
          <w:sz w:val="28"/>
          <w:szCs w:val="28"/>
          <w:lang w:eastAsia="zh-CN"/>
        </w:rPr>
        <w:t xml:space="preserve">, </w:t>
      </w:r>
      <w:proofErr w:type="gramStart"/>
      <w:r w:rsidRPr="008006D6">
        <w:rPr>
          <w:color w:val="000000" w:themeColor="text1"/>
          <w:sz w:val="28"/>
          <w:szCs w:val="28"/>
          <w:lang w:eastAsia="zh-CN"/>
        </w:rPr>
        <w:t>в</w:t>
      </w:r>
      <w:proofErr w:type="gramEnd"/>
      <w:r w:rsidRPr="008006D6">
        <w:rPr>
          <w:color w:val="000000" w:themeColor="text1"/>
          <w:sz w:val="28"/>
          <w:szCs w:val="28"/>
          <w:lang w:eastAsia="zh-CN"/>
        </w:rPr>
        <w:t xml:space="preserve"> тому </w:t>
      </w:r>
      <w:proofErr w:type="spellStart"/>
      <w:r w:rsidRPr="008006D6">
        <w:rPr>
          <w:color w:val="000000" w:themeColor="text1"/>
          <w:sz w:val="28"/>
          <w:szCs w:val="28"/>
          <w:lang w:eastAsia="zh-CN"/>
        </w:rPr>
        <w:t>числі</w:t>
      </w:r>
      <w:proofErr w:type="spellEnd"/>
      <w:r w:rsidRPr="008006D6">
        <w:rPr>
          <w:color w:val="000000" w:themeColor="text1"/>
          <w:sz w:val="28"/>
          <w:szCs w:val="28"/>
          <w:lang w:eastAsia="zh-CN"/>
        </w:rPr>
        <w:t xml:space="preserve"> </w:t>
      </w:r>
      <w:r w:rsidRPr="008006D6">
        <w:rPr>
          <w:color w:val="000000" w:themeColor="text1"/>
          <w:sz w:val="28"/>
          <w:szCs w:val="28"/>
          <w:lang w:eastAsia="zh-CN"/>
        </w:rPr>
        <w:br/>
        <w:t xml:space="preserve">6 </w:t>
      </w:r>
      <w:proofErr w:type="spellStart"/>
      <w:r w:rsidRPr="008006D6">
        <w:rPr>
          <w:color w:val="000000" w:themeColor="text1"/>
          <w:sz w:val="28"/>
          <w:szCs w:val="28"/>
          <w:lang w:eastAsia="zh-CN"/>
        </w:rPr>
        <w:t>приватних</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уклали</w:t>
      </w:r>
      <w:proofErr w:type="spellEnd"/>
      <w:r w:rsidRPr="008006D6">
        <w:rPr>
          <w:color w:val="000000" w:themeColor="text1"/>
          <w:sz w:val="28"/>
          <w:szCs w:val="28"/>
          <w:lang w:eastAsia="zh-CN"/>
        </w:rPr>
        <w:t xml:space="preserve"> договори з </w:t>
      </w:r>
      <w:proofErr w:type="spellStart"/>
      <w:r w:rsidRPr="008006D6">
        <w:rPr>
          <w:color w:val="000000" w:themeColor="text1"/>
          <w:sz w:val="28"/>
          <w:szCs w:val="28"/>
          <w:lang w:eastAsia="zh-CN"/>
        </w:rPr>
        <w:t>Національною</w:t>
      </w:r>
      <w:proofErr w:type="spellEnd"/>
      <w:r w:rsidRPr="008006D6">
        <w:rPr>
          <w:color w:val="000000" w:themeColor="text1"/>
          <w:sz w:val="28"/>
          <w:szCs w:val="28"/>
          <w:lang w:eastAsia="zh-CN"/>
        </w:rPr>
        <w:t xml:space="preserve"> службою </w:t>
      </w:r>
      <w:proofErr w:type="spellStart"/>
      <w:r w:rsidRPr="008006D6">
        <w:rPr>
          <w:color w:val="000000" w:themeColor="text1"/>
          <w:sz w:val="28"/>
          <w:szCs w:val="28"/>
          <w:lang w:eastAsia="zh-CN"/>
        </w:rPr>
        <w:t>здоров’я</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України</w:t>
      </w:r>
      <w:proofErr w:type="spellEnd"/>
      <w:r w:rsidRPr="008006D6">
        <w:rPr>
          <w:color w:val="000000" w:themeColor="text1"/>
          <w:sz w:val="28"/>
          <w:szCs w:val="28"/>
          <w:lang w:eastAsia="zh-CN"/>
        </w:rPr>
        <w:t xml:space="preserve"> </w:t>
      </w:r>
      <w:r w:rsidRPr="008006D6">
        <w:rPr>
          <w:color w:val="000000" w:themeColor="text1"/>
          <w:sz w:val="28"/>
          <w:szCs w:val="28"/>
          <w:lang w:eastAsia="zh-CN"/>
        </w:rPr>
        <w:br/>
        <w:t xml:space="preserve">на </w:t>
      </w:r>
      <w:proofErr w:type="spellStart"/>
      <w:r w:rsidRPr="008006D6">
        <w:rPr>
          <w:color w:val="000000" w:themeColor="text1"/>
          <w:sz w:val="28"/>
          <w:szCs w:val="28"/>
          <w:lang w:eastAsia="zh-CN"/>
        </w:rPr>
        <w:t>надання</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медичних</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послуг</w:t>
      </w:r>
      <w:proofErr w:type="spellEnd"/>
      <w:r w:rsidRPr="008006D6">
        <w:rPr>
          <w:color w:val="000000" w:themeColor="text1"/>
          <w:sz w:val="28"/>
          <w:szCs w:val="28"/>
          <w:lang w:eastAsia="zh-CN"/>
        </w:rPr>
        <w:t xml:space="preserve"> з </w:t>
      </w:r>
      <w:proofErr w:type="spellStart"/>
      <w:r w:rsidRPr="008006D6">
        <w:rPr>
          <w:color w:val="000000" w:themeColor="text1"/>
          <w:sz w:val="28"/>
          <w:szCs w:val="28"/>
          <w:lang w:eastAsia="zh-CN"/>
        </w:rPr>
        <w:t>реабілітації</w:t>
      </w:r>
      <w:proofErr w:type="spellEnd"/>
      <w:r w:rsidRPr="008006D6">
        <w:rPr>
          <w:color w:val="000000" w:themeColor="text1"/>
          <w:sz w:val="28"/>
          <w:szCs w:val="28"/>
          <w:lang w:eastAsia="zh-CN"/>
        </w:rPr>
        <w:t xml:space="preserve">. </w:t>
      </w:r>
    </w:p>
    <w:p w:rsidR="00AD1B6C" w:rsidRPr="008006D6" w:rsidRDefault="00AD1B6C" w:rsidP="00AD1B6C">
      <w:pPr>
        <w:widowControl w:val="0"/>
        <w:spacing w:line="228" w:lineRule="auto"/>
        <w:ind w:firstLine="567"/>
        <w:jc w:val="both"/>
        <w:rPr>
          <w:color w:val="000000" w:themeColor="text1"/>
          <w:sz w:val="28"/>
          <w:szCs w:val="28"/>
          <w:lang w:eastAsia="zh-CN"/>
        </w:rPr>
      </w:pPr>
      <w:r w:rsidRPr="008006D6">
        <w:rPr>
          <w:color w:val="000000" w:themeColor="text1"/>
          <w:sz w:val="28"/>
          <w:szCs w:val="28"/>
          <w:lang w:eastAsia="zh-CN"/>
        </w:rPr>
        <w:t xml:space="preserve">23 </w:t>
      </w:r>
      <w:proofErr w:type="spellStart"/>
      <w:r w:rsidRPr="008006D6">
        <w:rPr>
          <w:color w:val="000000" w:themeColor="text1"/>
          <w:sz w:val="28"/>
          <w:szCs w:val="28"/>
          <w:lang w:eastAsia="zh-CN"/>
        </w:rPr>
        <w:t>заклади</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мають</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укладені</w:t>
      </w:r>
      <w:proofErr w:type="spellEnd"/>
      <w:r w:rsidRPr="008006D6">
        <w:rPr>
          <w:color w:val="000000" w:themeColor="text1"/>
          <w:sz w:val="28"/>
          <w:szCs w:val="28"/>
          <w:lang w:eastAsia="zh-CN"/>
        </w:rPr>
        <w:t xml:space="preserve"> договори </w:t>
      </w:r>
      <w:proofErr w:type="spellStart"/>
      <w:r w:rsidRPr="008006D6">
        <w:rPr>
          <w:color w:val="000000" w:themeColor="text1"/>
          <w:sz w:val="28"/>
          <w:szCs w:val="28"/>
          <w:lang w:eastAsia="zh-CN"/>
        </w:rPr>
        <w:t>щодо</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надання</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медичних</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послуг</w:t>
      </w:r>
      <w:proofErr w:type="spellEnd"/>
      <w:r w:rsidRPr="008006D6">
        <w:rPr>
          <w:color w:val="000000" w:themeColor="text1"/>
          <w:sz w:val="28"/>
          <w:szCs w:val="28"/>
          <w:lang w:eastAsia="zh-CN"/>
        </w:rPr>
        <w:t xml:space="preserve"> за </w:t>
      </w:r>
      <w:proofErr w:type="spellStart"/>
      <w:r w:rsidRPr="008006D6">
        <w:rPr>
          <w:color w:val="000000" w:themeColor="text1"/>
          <w:sz w:val="28"/>
          <w:szCs w:val="28"/>
          <w:lang w:eastAsia="zh-CN"/>
        </w:rPr>
        <w:t>напрямом</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стаціонарної</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медичної</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реабілітації</w:t>
      </w:r>
      <w:proofErr w:type="spellEnd"/>
      <w:r w:rsidRPr="008006D6">
        <w:rPr>
          <w:color w:val="000000" w:themeColor="text1"/>
          <w:sz w:val="28"/>
          <w:szCs w:val="28"/>
        </w:rPr>
        <w:t xml:space="preserve">, з них – 19 </w:t>
      </w:r>
      <w:proofErr w:type="spellStart"/>
      <w:r w:rsidRPr="008006D6">
        <w:rPr>
          <w:color w:val="000000" w:themeColor="text1"/>
          <w:sz w:val="28"/>
          <w:szCs w:val="28"/>
        </w:rPr>
        <w:t>комунальних</w:t>
      </w:r>
      <w:proofErr w:type="spellEnd"/>
      <w:r w:rsidRPr="008006D6">
        <w:rPr>
          <w:color w:val="000000" w:themeColor="text1"/>
          <w:sz w:val="28"/>
          <w:szCs w:val="28"/>
        </w:rPr>
        <w:t xml:space="preserve"> </w:t>
      </w:r>
      <w:r w:rsidRPr="008006D6">
        <w:rPr>
          <w:color w:val="000000" w:themeColor="text1"/>
          <w:sz w:val="28"/>
          <w:szCs w:val="28"/>
        </w:rPr>
        <w:br/>
        <w:t xml:space="preserve">(7 </w:t>
      </w:r>
      <w:proofErr w:type="spellStart"/>
      <w:r w:rsidRPr="008006D6">
        <w:rPr>
          <w:color w:val="000000" w:themeColor="text1"/>
          <w:sz w:val="28"/>
          <w:szCs w:val="28"/>
        </w:rPr>
        <w:t>обласних</w:t>
      </w:r>
      <w:proofErr w:type="spellEnd"/>
      <w:r w:rsidRPr="008006D6">
        <w:rPr>
          <w:color w:val="000000" w:themeColor="text1"/>
          <w:sz w:val="28"/>
          <w:szCs w:val="28"/>
        </w:rPr>
        <w:t xml:space="preserve">, 10 </w:t>
      </w:r>
      <w:proofErr w:type="spellStart"/>
      <w:r w:rsidRPr="008006D6">
        <w:rPr>
          <w:color w:val="000000" w:themeColor="text1"/>
          <w:sz w:val="28"/>
          <w:szCs w:val="28"/>
        </w:rPr>
        <w:t>міських</w:t>
      </w:r>
      <w:proofErr w:type="spellEnd"/>
      <w:r w:rsidRPr="008006D6">
        <w:rPr>
          <w:color w:val="000000" w:themeColor="text1"/>
          <w:sz w:val="28"/>
          <w:szCs w:val="28"/>
        </w:rPr>
        <w:t xml:space="preserve">, 2 </w:t>
      </w:r>
      <w:proofErr w:type="spellStart"/>
      <w:r w:rsidRPr="008006D6">
        <w:rPr>
          <w:color w:val="000000" w:themeColor="text1"/>
          <w:sz w:val="28"/>
          <w:szCs w:val="28"/>
        </w:rPr>
        <w:t>районних</w:t>
      </w:r>
      <w:proofErr w:type="spellEnd"/>
      <w:r w:rsidRPr="008006D6">
        <w:rPr>
          <w:color w:val="000000" w:themeColor="text1"/>
          <w:sz w:val="28"/>
          <w:szCs w:val="28"/>
        </w:rPr>
        <w:t>)</w:t>
      </w:r>
      <w:r w:rsidR="004D1752" w:rsidRPr="008006D6">
        <w:rPr>
          <w:color w:val="000000" w:themeColor="text1"/>
          <w:sz w:val="28"/>
          <w:szCs w:val="28"/>
          <w:lang w:val="uk-UA" w:eastAsia="zh-CN"/>
        </w:rPr>
        <w:t>.</w:t>
      </w:r>
      <w:r w:rsidRPr="008006D6">
        <w:rPr>
          <w:color w:val="000000" w:themeColor="text1"/>
          <w:sz w:val="28"/>
          <w:szCs w:val="28"/>
          <w:lang w:eastAsia="zh-CN"/>
        </w:rPr>
        <w:t xml:space="preserve"> </w:t>
      </w:r>
    </w:p>
    <w:p w:rsidR="00AD1B6C" w:rsidRPr="008006D6" w:rsidRDefault="00AD1B6C" w:rsidP="00AD1B6C">
      <w:pPr>
        <w:widowControl w:val="0"/>
        <w:ind w:firstLine="567"/>
        <w:jc w:val="both"/>
        <w:rPr>
          <w:color w:val="000000" w:themeColor="text1"/>
          <w:sz w:val="28"/>
          <w:szCs w:val="28"/>
          <w:lang w:eastAsia="zh-CN"/>
        </w:rPr>
      </w:pPr>
      <w:r w:rsidRPr="008006D6">
        <w:rPr>
          <w:color w:val="000000" w:themeColor="text1"/>
          <w:sz w:val="28"/>
          <w:szCs w:val="28"/>
          <w:lang w:eastAsia="zh-CN"/>
        </w:rPr>
        <w:t xml:space="preserve">В </w:t>
      </w:r>
      <w:proofErr w:type="spellStart"/>
      <w:r w:rsidRPr="008006D6">
        <w:rPr>
          <w:color w:val="000000" w:themeColor="text1"/>
          <w:sz w:val="28"/>
          <w:szCs w:val="28"/>
          <w:lang w:eastAsia="zh-CN"/>
        </w:rPr>
        <w:t>усіх</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цих</w:t>
      </w:r>
      <w:proofErr w:type="spellEnd"/>
      <w:r w:rsidRPr="008006D6">
        <w:rPr>
          <w:color w:val="000000" w:themeColor="text1"/>
          <w:sz w:val="28"/>
          <w:szCs w:val="28"/>
          <w:lang w:eastAsia="zh-CN"/>
        </w:rPr>
        <w:t xml:space="preserve"> </w:t>
      </w:r>
      <w:proofErr w:type="gramStart"/>
      <w:r w:rsidRPr="008006D6">
        <w:rPr>
          <w:color w:val="000000" w:themeColor="text1"/>
          <w:sz w:val="28"/>
          <w:szCs w:val="28"/>
          <w:lang w:eastAsia="zh-CN"/>
        </w:rPr>
        <w:t>закладах</w:t>
      </w:r>
      <w:proofErr w:type="gramEnd"/>
      <w:r w:rsidRPr="008006D6">
        <w:rPr>
          <w:color w:val="000000" w:themeColor="text1"/>
          <w:sz w:val="28"/>
          <w:szCs w:val="28"/>
          <w:lang w:eastAsia="zh-CN"/>
        </w:rPr>
        <w:t xml:space="preserve"> створено </w:t>
      </w:r>
      <w:proofErr w:type="spellStart"/>
      <w:r w:rsidRPr="008006D6">
        <w:rPr>
          <w:color w:val="000000" w:themeColor="text1"/>
          <w:sz w:val="28"/>
          <w:szCs w:val="28"/>
          <w:lang w:eastAsia="zh-CN"/>
        </w:rPr>
        <w:t>мультидисциплінарні</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реабілітаційні</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команди</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загалом</w:t>
      </w:r>
      <w:proofErr w:type="spellEnd"/>
      <w:r w:rsidRPr="008006D6">
        <w:rPr>
          <w:color w:val="000000" w:themeColor="text1"/>
          <w:sz w:val="28"/>
          <w:szCs w:val="28"/>
          <w:lang w:eastAsia="zh-CN"/>
        </w:rPr>
        <w:t xml:space="preserve"> – 80 команд. </w:t>
      </w:r>
    </w:p>
    <w:p w:rsidR="00AD1B6C" w:rsidRPr="008006D6" w:rsidRDefault="00AD1B6C" w:rsidP="00AD1B6C">
      <w:pPr>
        <w:widowControl w:val="0"/>
        <w:ind w:firstLine="567"/>
        <w:jc w:val="both"/>
        <w:rPr>
          <w:color w:val="000000" w:themeColor="text1"/>
          <w:sz w:val="28"/>
          <w:szCs w:val="28"/>
          <w:lang w:eastAsia="zh-CN"/>
        </w:rPr>
      </w:pPr>
      <w:r w:rsidRPr="008006D6">
        <w:rPr>
          <w:color w:val="000000" w:themeColor="text1"/>
          <w:sz w:val="28"/>
          <w:szCs w:val="28"/>
          <w:lang w:val="uk-UA" w:eastAsia="zh-CN"/>
        </w:rPr>
        <w:t>З</w:t>
      </w:r>
      <w:proofErr w:type="spellStart"/>
      <w:r w:rsidRPr="008006D6">
        <w:rPr>
          <w:color w:val="000000" w:themeColor="text1"/>
          <w:sz w:val="28"/>
          <w:szCs w:val="28"/>
          <w:lang w:eastAsia="zh-CN"/>
        </w:rPr>
        <w:t>атверджено</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перелік</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стаціонарних</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закладів</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охорони</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здоров’я</w:t>
      </w:r>
      <w:proofErr w:type="spellEnd"/>
      <w:r w:rsidRPr="008006D6">
        <w:rPr>
          <w:color w:val="000000" w:themeColor="text1"/>
          <w:sz w:val="28"/>
          <w:szCs w:val="28"/>
          <w:lang w:eastAsia="zh-CN"/>
        </w:rPr>
        <w:t xml:space="preserve"> на </w:t>
      </w:r>
      <w:proofErr w:type="spellStart"/>
      <w:r w:rsidRPr="008006D6">
        <w:rPr>
          <w:color w:val="000000" w:themeColor="text1"/>
          <w:sz w:val="28"/>
          <w:szCs w:val="28"/>
          <w:lang w:eastAsia="zh-CN"/>
        </w:rPr>
        <w:t>реабілітаційних</w:t>
      </w:r>
      <w:proofErr w:type="spellEnd"/>
      <w:r w:rsidRPr="008006D6">
        <w:rPr>
          <w:color w:val="000000" w:themeColor="text1"/>
          <w:sz w:val="28"/>
          <w:szCs w:val="28"/>
          <w:lang w:eastAsia="zh-CN"/>
        </w:rPr>
        <w:t xml:space="preserve"> маршрутах, </w:t>
      </w:r>
      <w:proofErr w:type="spellStart"/>
      <w:r w:rsidRPr="008006D6">
        <w:rPr>
          <w:color w:val="000000" w:themeColor="text1"/>
          <w:sz w:val="28"/>
          <w:szCs w:val="28"/>
          <w:lang w:eastAsia="zh-CN"/>
        </w:rPr>
        <w:t>що</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дозволяє</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оптимізувати</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направлення</w:t>
      </w:r>
      <w:proofErr w:type="spellEnd"/>
      <w:r w:rsidRPr="008006D6">
        <w:rPr>
          <w:color w:val="000000" w:themeColor="text1"/>
          <w:sz w:val="28"/>
          <w:szCs w:val="28"/>
          <w:lang w:eastAsia="zh-CN"/>
        </w:rPr>
        <w:t xml:space="preserve"> на </w:t>
      </w:r>
      <w:proofErr w:type="spellStart"/>
      <w:r w:rsidRPr="008006D6">
        <w:rPr>
          <w:color w:val="000000" w:themeColor="text1"/>
          <w:sz w:val="28"/>
          <w:szCs w:val="28"/>
          <w:lang w:eastAsia="zh-CN"/>
        </w:rPr>
        <w:t>реабілітацію</w:t>
      </w:r>
      <w:proofErr w:type="spellEnd"/>
      <w:r w:rsidRPr="008006D6">
        <w:rPr>
          <w:color w:val="000000" w:themeColor="text1"/>
          <w:sz w:val="28"/>
          <w:szCs w:val="28"/>
          <w:lang w:eastAsia="zh-CN"/>
        </w:rPr>
        <w:t xml:space="preserve"> в </w:t>
      </w:r>
      <w:proofErr w:type="spellStart"/>
      <w:r w:rsidRPr="008006D6">
        <w:rPr>
          <w:color w:val="000000" w:themeColor="text1"/>
          <w:sz w:val="28"/>
          <w:szCs w:val="28"/>
          <w:lang w:eastAsia="zh-CN"/>
        </w:rPr>
        <w:t>залежності</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від</w:t>
      </w:r>
      <w:proofErr w:type="spellEnd"/>
      <w:r w:rsidRPr="008006D6">
        <w:rPr>
          <w:color w:val="000000" w:themeColor="text1"/>
          <w:sz w:val="28"/>
          <w:szCs w:val="28"/>
          <w:lang w:eastAsia="zh-CN"/>
        </w:rPr>
        <w:t xml:space="preserve"> основного </w:t>
      </w:r>
      <w:proofErr w:type="spellStart"/>
      <w:r w:rsidRPr="008006D6">
        <w:rPr>
          <w:color w:val="000000" w:themeColor="text1"/>
          <w:sz w:val="28"/>
          <w:szCs w:val="28"/>
          <w:lang w:eastAsia="zh-CN"/>
        </w:rPr>
        <w:t>діагнозу</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пацієнта</w:t>
      </w:r>
      <w:proofErr w:type="spellEnd"/>
      <w:r w:rsidRPr="008006D6">
        <w:rPr>
          <w:color w:val="000000" w:themeColor="text1"/>
          <w:sz w:val="28"/>
          <w:szCs w:val="28"/>
          <w:lang w:eastAsia="zh-CN"/>
        </w:rPr>
        <w:t>.</w:t>
      </w:r>
    </w:p>
    <w:p w:rsidR="00AD1B6C" w:rsidRPr="008006D6" w:rsidRDefault="00AD1B6C" w:rsidP="00AD1B6C">
      <w:pPr>
        <w:widowControl w:val="0"/>
        <w:ind w:firstLine="567"/>
        <w:jc w:val="both"/>
        <w:rPr>
          <w:color w:val="000000" w:themeColor="text1"/>
          <w:sz w:val="28"/>
          <w:szCs w:val="28"/>
          <w:lang w:eastAsia="zh-CN"/>
        </w:rPr>
      </w:pPr>
      <w:proofErr w:type="spellStart"/>
      <w:r w:rsidRPr="008006D6">
        <w:rPr>
          <w:color w:val="000000" w:themeColor="text1"/>
          <w:sz w:val="28"/>
          <w:szCs w:val="28"/>
          <w:lang w:eastAsia="zh-CN"/>
        </w:rPr>
        <w:t>Протягом</w:t>
      </w:r>
      <w:proofErr w:type="spellEnd"/>
      <w:r w:rsidRPr="008006D6">
        <w:rPr>
          <w:color w:val="000000" w:themeColor="text1"/>
          <w:sz w:val="28"/>
          <w:szCs w:val="28"/>
          <w:lang w:eastAsia="zh-CN"/>
        </w:rPr>
        <w:t xml:space="preserve"> 9 </w:t>
      </w:r>
      <w:proofErr w:type="spellStart"/>
      <w:r w:rsidRPr="008006D6">
        <w:rPr>
          <w:color w:val="000000" w:themeColor="text1"/>
          <w:sz w:val="28"/>
          <w:szCs w:val="28"/>
          <w:lang w:eastAsia="zh-CN"/>
        </w:rPr>
        <w:t>місяців</w:t>
      </w:r>
      <w:proofErr w:type="spellEnd"/>
      <w:r w:rsidRPr="008006D6">
        <w:rPr>
          <w:color w:val="000000" w:themeColor="text1"/>
          <w:sz w:val="28"/>
          <w:szCs w:val="28"/>
          <w:lang w:eastAsia="zh-CN"/>
        </w:rPr>
        <w:t xml:space="preserve"> 2023 року </w:t>
      </w:r>
      <w:proofErr w:type="spellStart"/>
      <w:r w:rsidRPr="008006D6">
        <w:rPr>
          <w:color w:val="000000" w:themeColor="text1"/>
          <w:sz w:val="28"/>
          <w:szCs w:val="28"/>
          <w:lang w:eastAsia="zh-CN"/>
        </w:rPr>
        <w:t>стаціонарні</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реабілітаційні</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послуги</w:t>
      </w:r>
      <w:proofErr w:type="spellEnd"/>
      <w:r w:rsidRPr="008006D6">
        <w:rPr>
          <w:color w:val="000000" w:themeColor="text1"/>
          <w:sz w:val="28"/>
          <w:szCs w:val="28"/>
          <w:lang w:eastAsia="zh-CN"/>
        </w:rPr>
        <w:t xml:space="preserve"> в закладах </w:t>
      </w:r>
      <w:proofErr w:type="spellStart"/>
      <w:r w:rsidRPr="008006D6">
        <w:rPr>
          <w:color w:val="000000" w:themeColor="text1"/>
          <w:sz w:val="28"/>
          <w:szCs w:val="28"/>
          <w:lang w:eastAsia="zh-CN"/>
        </w:rPr>
        <w:t>охорони</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здоров’я</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області</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отримали</w:t>
      </w:r>
      <w:proofErr w:type="spellEnd"/>
      <w:r w:rsidRPr="008006D6">
        <w:rPr>
          <w:color w:val="000000" w:themeColor="text1"/>
          <w:sz w:val="28"/>
          <w:szCs w:val="28"/>
          <w:lang w:eastAsia="zh-CN"/>
        </w:rPr>
        <w:t xml:space="preserve"> 12920 </w:t>
      </w:r>
      <w:proofErr w:type="spellStart"/>
      <w:r w:rsidRPr="008006D6">
        <w:rPr>
          <w:color w:val="000000" w:themeColor="text1"/>
          <w:sz w:val="28"/>
          <w:szCs w:val="28"/>
          <w:lang w:eastAsia="zh-CN"/>
        </w:rPr>
        <w:t>осіб</w:t>
      </w:r>
      <w:proofErr w:type="spellEnd"/>
      <w:r w:rsidRPr="008006D6">
        <w:rPr>
          <w:color w:val="000000" w:themeColor="text1"/>
          <w:sz w:val="28"/>
          <w:szCs w:val="28"/>
          <w:lang w:eastAsia="zh-CN"/>
        </w:rPr>
        <w:t xml:space="preserve">, </w:t>
      </w:r>
      <w:proofErr w:type="gramStart"/>
      <w:r w:rsidRPr="008006D6">
        <w:rPr>
          <w:color w:val="000000" w:themeColor="text1"/>
          <w:sz w:val="28"/>
          <w:szCs w:val="28"/>
          <w:lang w:eastAsia="zh-CN"/>
        </w:rPr>
        <w:t>у</w:t>
      </w:r>
      <w:proofErr w:type="gramEnd"/>
      <w:r w:rsidRPr="008006D6">
        <w:rPr>
          <w:color w:val="000000" w:themeColor="text1"/>
          <w:sz w:val="28"/>
          <w:szCs w:val="28"/>
          <w:lang w:eastAsia="zh-CN"/>
        </w:rPr>
        <w:t xml:space="preserve"> тому </w:t>
      </w:r>
      <w:proofErr w:type="spellStart"/>
      <w:r w:rsidRPr="008006D6">
        <w:rPr>
          <w:color w:val="000000" w:themeColor="text1"/>
          <w:sz w:val="28"/>
          <w:szCs w:val="28"/>
          <w:lang w:eastAsia="zh-CN"/>
        </w:rPr>
        <w:t>числі</w:t>
      </w:r>
      <w:proofErr w:type="spellEnd"/>
      <w:r w:rsidRPr="008006D6">
        <w:rPr>
          <w:color w:val="000000" w:themeColor="text1"/>
          <w:sz w:val="28"/>
          <w:szCs w:val="28"/>
          <w:lang w:eastAsia="zh-CN"/>
        </w:rPr>
        <w:t xml:space="preserve"> </w:t>
      </w:r>
      <w:r w:rsidRPr="008006D6">
        <w:rPr>
          <w:color w:val="000000" w:themeColor="text1"/>
          <w:sz w:val="28"/>
          <w:szCs w:val="28"/>
          <w:lang w:val="uk-UA" w:eastAsia="zh-CN"/>
        </w:rPr>
        <w:br/>
      </w:r>
      <w:r w:rsidR="004D1752" w:rsidRPr="008006D6">
        <w:rPr>
          <w:color w:val="000000" w:themeColor="text1"/>
          <w:sz w:val="28"/>
          <w:szCs w:val="28"/>
          <w:lang w:eastAsia="zh-CN"/>
        </w:rPr>
        <w:t xml:space="preserve">124 </w:t>
      </w:r>
      <w:proofErr w:type="spellStart"/>
      <w:r w:rsidR="004D1752" w:rsidRPr="008006D6">
        <w:rPr>
          <w:color w:val="000000" w:themeColor="text1"/>
          <w:sz w:val="28"/>
          <w:szCs w:val="28"/>
          <w:lang w:eastAsia="zh-CN"/>
        </w:rPr>
        <w:t>учасник</w:t>
      </w:r>
      <w:proofErr w:type="spellEnd"/>
      <w:r w:rsidR="004D1752" w:rsidRPr="008006D6">
        <w:rPr>
          <w:color w:val="000000" w:themeColor="text1"/>
          <w:sz w:val="28"/>
          <w:szCs w:val="28"/>
          <w:lang w:val="uk-UA" w:eastAsia="zh-CN"/>
        </w:rPr>
        <w:t>и</w:t>
      </w:r>
      <w:r w:rsidRPr="008006D6">
        <w:rPr>
          <w:color w:val="000000" w:themeColor="text1"/>
          <w:sz w:val="28"/>
          <w:szCs w:val="28"/>
          <w:lang w:eastAsia="zh-CN"/>
        </w:rPr>
        <w:t xml:space="preserve"> </w:t>
      </w:r>
      <w:proofErr w:type="spellStart"/>
      <w:r w:rsidRPr="008006D6">
        <w:rPr>
          <w:color w:val="000000" w:themeColor="text1"/>
          <w:sz w:val="28"/>
          <w:szCs w:val="28"/>
          <w:lang w:eastAsia="zh-CN"/>
        </w:rPr>
        <w:t>бойових</w:t>
      </w:r>
      <w:proofErr w:type="spellEnd"/>
      <w:r w:rsidR="004D1752" w:rsidRPr="008006D6">
        <w:rPr>
          <w:color w:val="000000" w:themeColor="text1"/>
          <w:sz w:val="28"/>
          <w:szCs w:val="28"/>
          <w:lang w:eastAsia="zh-CN"/>
        </w:rPr>
        <w:t xml:space="preserve"> </w:t>
      </w:r>
      <w:proofErr w:type="spellStart"/>
      <w:r w:rsidR="004D1752" w:rsidRPr="008006D6">
        <w:rPr>
          <w:color w:val="000000" w:themeColor="text1"/>
          <w:sz w:val="28"/>
          <w:szCs w:val="28"/>
          <w:lang w:eastAsia="zh-CN"/>
        </w:rPr>
        <w:t>дій</w:t>
      </w:r>
      <w:proofErr w:type="spellEnd"/>
      <w:r w:rsidR="004D1752" w:rsidRPr="008006D6">
        <w:rPr>
          <w:color w:val="000000" w:themeColor="text1"/>
          <w:sz w:val="28"/>
          <w:szCs w:val="28"/>
          <w:lang w:eastAsia="zh-CN"/>
        </w:rPr>
        <w:t xml:space="preserve"> та 4803 </w:t>
      </w:r>
      <w:proofErr w:type="spellStart"/>
      <w:r w:rsidR="004D1752" w:rsidRPr="008006D6">
        <w:rPr>
          <w:color w:val="000000" w:themeColor="text1"/>
          <w:sz w:val="28"/>
          <w:szCs w:val="28"/>
          <w:lang w:eastAsia="zh-CN"/>
        </w:rPr>
        <w:t>військовослужбовці</w:t>
      </w:r>
      <w:proofErr w:type="spellEnd"/>
      <w:r w:rsidRPr="008006D6">
        <w:rPr>
          <w:color w:val="000000" w:themeColor="text1"/>
          <w:sz w:val="28"/>
          <w:szCs w:val="28"/>
          <w:lang w:eastAsia="zh-CN"/>
        </w:rPr>
        <w:t>.</w:t>
      </w:r>
    </w:p>
    <w:p w:rsidR="00AD1B6C" w:rsidRPr="008006D6" w:rsidRDefault="00AD1B6C" w:rsidP="00AD1B6C">
      <w:pPr>
        <w:widowControl w:val="0"/>
        <w:ind w:firstLine="567"/>
        <w:jc w:val="both"/>
        <w:rPr>
          <w:color w:val="000000" w:themeColor="text1"/>
          <w:sz w:val="28"/>
          <w:szCs w:val="28"/>
          <w:lang w:eastAsia="zh-CN"/>
        </w:rPr>
      </w:pPr>
      <w:r w:rsidRPr="008006D6">
        <w:rPr>
          <w:color w:val="000000" w:themeColor="text1"/>
          <w:sz w:val="28"/>
          <w:szCs w:val="28"/>
          <w:lang w:eastAsia="zh-CN"/>
        </w:rPr>
        <w:t xml:space="preserve">До </w:t>
      </w:r>
      <w:proofErr w:type="spellStart"/>
      <w:r w:rsidRPr="008006D6">
        <w:rPr>
          <w:color w:val="000000" w:themeColor="text1"/>
          <w:sz w:val="28"/>
          <w:szCs w:val="28"/>
          <w:lang w:eastAsia="zh-CN"/>
        </w:rPr>
        <w:t>спроможної</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мережі</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Дніпропетровського</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госпітального</w:t>
      </w:r>
      <w:proofErr w:type="spellEnd"/>
      <w:r w:rsidRPr="008006D6">
        <w:rPr>
          <w:color w:val="000000" w:themeColor="text1"/>
          <w:sz w:val="28"/>
          <w:szCs w:val="28"/>
          <w:lang w:eastAsia="zh-CN"/>
        </w:rPr>
        <w:t xml:space="preserve"> округу </w:t>
      </w:r>
      <w:proofErr w:type="gramStart"/>
      <w:r w:rsidRPr="008006D6">
        <w:rPr>
          <w:color w:val="000000" w:themeColor="text1"/>
          <w:sz w:val="28"/>
          <w:szCs w:val="28"/>
          <w:lang w:eastAsia="zh-CN"/>
        </w:rPr>
        <w:t xml:space="preserve">включено 7 </w:t>
      </w:r>
      <w:proofErr w:type="spellStart"/>
      <w:r w:rsidRPr="008006D6">
        <w:rPr>
          <w:color w:val="000000" w:themeColor="text1"/>
          <w:sz w:val="28"/>
          <w:szCs w:val="28"/>
          <w:lang w:eastAsia="zh-CN"/>
        </w:rPr>
        <w:t>надкластерних</w:t>
      </w:r>
      <w:proofErr w:type="spellEnd"/>
      <w:r w:rsidRPr="008006D6">
        <w:rPr>
          <w:color w:val="000000" w:themeColor="text1"/>
          <w:sz w:val="28"/>
          <w:szCs w:val="28"/>
          <w:lang w:eastAsia="zh-CN"/>
        </w:rPr>
        <w:t xml:space="preserve"> та 16 </w:t>
      </w:r>
      <w:proofErr w:type="spellStart"/>
      <w:r w:rsidRPr="008006D6">
        <w:rPr>
          <w:color w:val="000000" w:themeColor="text1"/>
          <w:sz w:val="28"/>
          <w:szCs w:val="28"/>
          <w:lang w:eastAsia="zh-CN"/>
        </w:rPr>
        <w:t>кластерних</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закладів</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охорони</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здоров</w:t>
      </w:r>
      <w:proofErr w:type="gramEnd"/>
      <w:r w:rsidRPr="008006D6">
        <w:rPr>
          <w:color w:val="000000" w:themeColor="text1"/>
          <w:sz w:val="28"/>
          <w:szCs w:val="28"/>
          <w:lang w:eastAsia="zh-CN"/>
        </w:rPr>
        <w:t>’я</w:t>
      </w:r>
      <w:proofErr w:type="spellEnd"/>
      <w:r w:rsidRPr="008006D6">
        <w:rPr>
          <w:color w:val="000000" w:themeColor="text1"/>
          <w:sz w:val="28"/>
          <w:szCs w:val="28"/>
          <w:lang w:eastAsia="zh-CN"/>
        </w:rPr>
        <w:t>.</w:t>
      </w:r>
    </w:p>
    <w:p w:rsidR="00AD1B6C" w:rsidRPr="008006D6" w:rsidRDefault="00AD1B6C" w:rsidP="00AD1B6C">
      <w:pPr>
        <w:widowControl w:val="0"/>
        <w:ind w:firstLine="567"/>
        <w:jc w:val="both"/>
        <w:rPr>
          <w:color w:val="000000" w:themeColor="text1"/>
          <w:sz w:val="28"/>
          <w:szCs w:val="28"/>
          <w:lang w:eastAsia="zh-CN"/>
        </w:rPr>
      </w:pPr>
      <w:proofErr w:type="spellStart"/>
      <w:r w:rsidRPr="008006D6">
        <w:rPr>
          <w:color w:val="000000" w:themeColor="text1"/>
          <w:sz w:val="28"/>
          <w:szCs w:val="28"/>
          <w:lang w:eastAsia="zh-CN"/>
        </w:rPr>
        <w:t>Реабілітаційні</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відділення</w:t>
      </w:r>
      <w:proofErr w:type="spellEnd"/>
      <w:r w:rsidRPr="008006D6">
        <w:rPr>
          <w:color w:val="000000" w:themeColor="text1"/>
          <w:sz w:val="28"/>
          <w:szCs w:val="28"/>
          <w:lang w:eastAsia="zh-CN"/>
        </w:rPr>
        <w:t xml:space="preserve"> створено у 3 </w:t>
      </w:r>
      <w:proofErr w:type="spellStart"/>
      <w:r w:rsidRPr="008006D6">
        <w:rPr>
          <w:color w:val="000000" w:themeColor="text1"/>
          <w:sz w:val="28"/>
          <w:szCs w:val="28"/>
          <w:lang w:eastAsia="zh-CN"/>
        </w:rPr>
        <w:t>надкластерних</w:t>
      </w:r>
      <w:proofErr w:type="spellEnd"/>
      <w:r w:rsidRPr="008006D6">
        <w:rPr>
          <w:color w:val="000000" w:themeColor="text1"/>
          <w:sz w:val="28"/>
          <w:szCs w:val="28"/>
          <w:lang w:eastAsia="zh-CN"/>
        </w:rPr>
        <w:t xml:space="preserve"> та 8 </w:t>
      </w:r>
      <w:proofErr w:type="spellStart"/>
      <w:r w:rsidRPr="008006D6">
        <w:rPr>
          <w:color w:val="000000" w:themeColor="text1"/>
          <w:sz w:val="28"/>
          <w:szCs w:val="28"/>
          <w:lang w:eastAsia="zh-CN"/>
        </w:rPr>
        <w:t>кл</w:t>
      </w:r>
      <w:r w:rsidR="004D1752" w:rsidRPr="008006D6">
        <w:rPr>
          <w:color w:val="000000" w:themeColor="text1"/>
          <w:sz w:val="28"/>
          <w:szCs w:val="28"/>
          <w:lang w:eastAsia="zh-CN"/>
        </w:rPr>
        <w:t>астерних</w:t>
      </w:r>
      <w:proofErr w:type="spellEnd"/>
      <w:r w:rsidR="004D1752" w:rsidRPr="008006D6">
        <w:rPr>
          <w:color w:val="000000" w:themeColor="text1"/>
          <w:sz w:val="28"/>
          <w:szCs w:val="28"/>
          <w:lang w:eastAsia="zh-CN"/>
        </w:rPr>
        <w:t xml:space="preserve"> </w:t>
      </w:r>
      <w:r w:rsidR="004D1752" w:rsidRPr="008006D6">
        <w:rPr>
          <w:color w:val="000000" w:themeColor="text1"/>
          <w:sz w:val="28"/>
          <w:szCs w:val="28"/>
          <w:lang w:eastAsia="zh-CN"/>
        </w:rPr>
        <w:br/>
        <w:t xml:space="preserve">(7 </w:t>
      </w:r>
      <w:proofErr w:type="spellStart"/>
      <w:r w:rsidR="004D1752" w:rsidRPr="008006D6">
        <w:rPr>
          <w:color w:val="000000" w:themeColor="text1"/>
          <w:sz w:val="28"/>
          <w:szCs w:val="28"/>
          <w:lang w:eastAsia="zh-CN"/>
        </w:rPr>
        <w:t>міських</w:t>
      </w:r>
      <w:proofErr w:type="spellEnd"/>
      <w:r w:rsidR="004D1752" w:rsidRPr="008006D6">
        <w:rPr>
          <w:color w:val="000000" w:themeColor="text1"/>
          <w:sz w:val="28"/>
          <w:szCs w:val="28"/>
          <w:lang w:eastAsia="zh-CN"/>
        </w:rPr>
        <w:t xml:space="preserve">, 1 </w:t>
      </w:r>
      <w:proofErr w:type="spellStart"/>
      <w:r w:rsidR="004D1752" w:rsidRPr="008006D6">
        <w:rPr>
          <w:color w:val="000000" w:themeColor="text1"/>
          <w:sz w:val="28"/>
          <w:szCs w:val="28"/>
          <w:lang w:eastAsia="zh-CN"/>
        </w:rPr>
        <w:t>районн</w:t>
      </w:r>
      <w:r w:rsidR="003A2308">
        <w:rPr>
          <w:color w:val="000000" w:themeColor="text1"/>
          <w:sz w:val="28"/>
          <w:szCs w:val="28"/>
          <w:lang w:val="uk-UA" w:eastAsia="zh-CN"/>
        </w:rPr>
        <w:t>ій</w:t>
      </w:r>
      <w:bookmarkStart w:id="0" w:name="_GoBack"/>
      <w:bookmarkEnd w:id="0"/>
      <w:proofErr w:type="spellEnd"/>
      <w:r w:rsidRPr="008006D6">
        <w:rPr>
          <w:color w:val="000000" w:themeColor="text1"/>
          <w:sz w:val="28"/>
          <w:szCs w:val="28"/>
          <w:lang w:eastAsia="zh-CN"/>
        </w:rPr>
        <w:t xml:space="preserve">) закладах </w:t>
      </w:r>
      <w:proofErr w:type="spellStart"/>
      <w:r w:rsidRPr="008006D6">
        <w:rPr>
          <w:color w:val="000000" w:themeColor="text1"/>
          <w:sz w:val="28"/>
          <w:szCs w:val="28"/>
          <w:lang w:eastAsia="zh-CN"/>
        </w:rPr>
        <w:t>охорони</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здоров’я</w:t>
      </w:r>
      <w:proofErr w:type="spellEnd"/>
      <w:r w:rsidRPr="008006D6">
        <w:rPr>
          <w:color w:val="000000" w:themeColor="text1"/>
          <w:sz w:val="28"/>
          <w:szCs w:val="28"/>
          <w:lang w:eastAsia="zh-CN"/>
        </w:rPr>
        <w:t xml:space="preserve">. </w:t>
      </w:r>
    </w:p>
    <w:p w:rsidR="00AD1B6C" w:rsidRPr="008006D6" w:rsidRDefault="00AD1B6C" w:rsidP="00AD1B6C">
      <w:pPr>
        <w:widowControl w:val="0"/>
        <w:ind w:firstLine="567"/>
        <w:jc w:val="both"/>
        <w:rPr>
          <w:color w:val="000000" w:themeColor="text1"/>
          <w:sz w:val="28"/>
          <w:szCs w:val="28"/>
          <w:lang w:eastAsia="zh-CN"/>
        </w:rPr>
      </w:pPr>
      <w:proofErr w:type="spellStart"/>
      <w:r w:rsidRPr="008006D6">
        <w:rPr>
          <w:color w:val="000000" w:themeColor="text1"/>
          <w:sz w:val="28"/>
          <w:szCs w:val="28"/>
          <w:lang w:eastAsia="zh-CN"/>
        </w:rPr>
        <w:t>Загалом</w:t>
      </w:r>
      <w:proofErr w:type="spellEnd"/>
      <w:r w:rsidRPr="008006D6">
        <w:rPr>
          <w:color w:val="000000" w:themeColor="text1"/>
          <w:sz w:val="28"/>
          <w:szCs w:val="28"/>
          <w:lang w:eastAsia="zh-CN"/>
        </w:rPr>
        <w:t xml:space="preserve"> 354 </w:t>
      </w:r>
      <w:proofErr w:type="spellStart"/>
      <w:r w:rsidRPr="008006D6">
        <w:rPr>
          <w:color w:val="000000" w:themeColor="text1"/>
          <w:sz w:val="28"/>
          <w:szCs w:val="28"/>
          <w:lang w:eastAsia="zh-CN"/>
        </w:rPr>
        <w:t>реабіліт</w:t>
      </w:r>
      <w:r w:rsidR="004D1752" w:rsidRPr="008006D6">
        <w:rPr>
          <w:color w:val="000000" w:themeColor="text1"/>
          <w:sz w:val="28"/>
          <w:szCs w:val="28"/>
          <w:lang w:eastAsia="zh-CN"/>
        </w:rPr>
        <w:t>аційн</w:t>
      </w:r>
      <w:proofErr w:type="spellEnd"/>
      <w:r w:rsidR="004D1752" w:rsidRPr="008006D6">
        <w:rPr>
          <w:color w:val="000000" w:themeColor="text1"/>
          <w:sz w:val="28"/>
          <w:szCs w:val="28"/>
          <w:lang w:val="uk-UA" w:eastAsia="zh-CN"/>
        </w:rPr>
        <w:t>і</w:t>
      </w:r>
      <w:r w:rsidRPr="008006D6">
        <w:rPr>
          <w:color w:val="000000" w:themeColor="text1"/>
          <w:sz w:val="28"/>
          <w:szCs w:val="28"/>
          <w:lang w:eastAsia="zh-CN"/>
        </w:rPr>
        <w:t xml:space="preserve"> </w:t>
      </w:r>
      <w:proofErr w:type="spellStart"/>
      <w:r w:rsidRPr="008006D6">
        <w:rPr>
          <w:color w:val="000000" w:themeColor="text1"/>
          <w:sz w:val="28"/>
          <w:szCs w:val="28"/>
          <w:lang w:eastAsia="zh-CN"/>
        </w:rPr>
        <w:t>ліжка</w:t>
      </w:r>
      <w:proofErr w:type="spellEnd"/>
      <w:r w:rsidRPr="008006D6">
        <w:rPr>
          <w:color w:val="000000" w:themeColor="text1"/>
          <w:sz w:val="28"/>
          <w:szCs w:val="28"/>
          <w:lang w:eastAsia="zh-CN"/>
        </w:rPr>
        <w:t xml:space="preserve">. </w:t>
      </w:r>
    </w:p>
    <w:p w:rsidR="00AD1B6C" w:rsidRPr="008006D6" w:rsidRDefault="00AD1B6C" w:rsidP="00AD1B6C">
      <w:pPr>
        <w:widowControl w:val="0"/>
        <w:ind w:firstLine="567"/>
        <w:jc w:val="both"/>
        <w:rPr>
          <w:color w:val="000000" w:themeColor="text1"/>
          <w:sz w:val="28"/>
          <w:szCs w:val="28"/>
          <w:lang w:eastAsia="zh-CN"/>
        </w:rPr>
      </w:pPr>
      <w:r w:rsidRPr="008006D6">
        <w:rPr>
          <w:color w:val="000000" w:themeColor="text1"/>
          <w:sz w:val="28"/>
          <w:szCs w:val="28"/>
          <w:lang w:eastAsia="zh-CN"/>
        </w:rPr>
        <w:t xml:space="preserve">Сформовано 29 </w:t>
      </w:r>
      <w:proofErr w:type="spellStart"/>
      <w:r w:rsidRPr="008006D6">
        <w:rPr>
          <w:color w:val="000000" w:themeColor="text1"/>
          <w:sz w:val="28"/>
          <w:szCs w:val="28"/>
          <w:lang w:eastAsia="zh-CN"/>
        </w:rPr>
        <w:t>мультидисциплінарних</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реабілітаційних</w:t>
      </w:r>
      <w:proofErr w:type="spellEnd"/>
      <w:r w:rsidRPr="008006D6">
        <w:rPr>
          <w:color w:val="000000" w:themeColor="text1"/>
          <w:sz w:val="28"/>
          <w:szCs w:val="28"/>
          <w:lang w:eastAsia="zh-CN"/>
        </w:rPr>
        <w:t xml:space="preserve"> команд.</w:t>
      </w:r>
    </w:p>
    <w:p w:rsidR="00AD1B6C" w:rsidRPr="008006D6" w:rsidRDefault="00AD1B6C" w:rsidP="00AD1B6C">
      <w:pPr>
        <w:widowControl w:val="0"/>
        <w:ind w:firstLine="567"/>
        <w:jc w:val="both"/>
        <w:rPr>
          <w:color w:val="000000" w:themeColor="text1"/>
          <w:sz w:val="28"/>
          <w:szCs w:val="28"/>
          <w:lang w:eastAsia="zh-CN"/>
        </w:rPr>
      </w:pPr>
      <w:proofErr w:type="spellStart"/>
      <w:r w:rsidRPr="008006D6">
        <w:rPr>
          <w:color w:val="000000" w:themeColor="text1"/>
          <w:sz w:val="28"/>
          <w:szCs w:val="28"/>
          <w:lang w:eastAsia="zh-CN"/>
        </w:rPr>
        <w:t>Протягом</w:t>
      </w:r>
      <w:proofErr w:type="spellEnd"/>
      <w:r w:rsidRPr="008006D6">
        <w:rPr>
          <w:color w:val="000000" w:themeColor="text1"/>
          <w:sz w:val="28"/>
          <w:szCs w:val="28"/>
          <w:lang w:eastAsia="zh-CN"/>
        </w:rPr>
        <w:t xml:space="preserve"> 9 </w:t>
      </w:r>
      <w:proofErr w:type="spellStart"/>
      <w:r w:rsidRPr="008006D6">
        <w:rPr>
          <w:color w:val="000000" w:themeColor="text1"/>
          <w:sz w:val="28"/>
          <w:szCs w:val="28"/>
          <w:lang w:eastAsia="zh-CN"/>
        </w:rPr>
        <w:t>місяців</w:t>
      </w:r>
      <w:proofErr w:type="spellEnd"/>
      <w:r w:rsidRPr="008006D6">
        <w:rPr>
          <w:color w:val="000000" w:themeColor="text1"/>
          <w:sz w:val="28"/>
          <w:szCs w:val="28"/>
          <w:lang w:eastAsia="zh-CN"/>
        </w:rPr>
        <w:t xml:space="preserve"> 2023 року </w:t>
      </w:r>
      <w:proofErr w:type="spellStart"/>
      <w:r w:rsidRPr="008006D6">
        <w:rPr>
          <w:color w:val="000000" w:themeColor="text1"/>
          <w:sz w:val="28"/>
          <w:szCs w:val="28"/>
          <w:lang w:eastAsia="zh-CN"/>
        </w:rPr>
        <w:t>реабілітаційні</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послуги</w:t>
      </w:r>
      <w:proofErr w:type="spellEnd"/>
      <w:r w:rsidRPr="008006D6">
        <w:rPr>
          <w:color w:val="000000" w:themeColor="text1"/>
          <w:sz w:val="28"/>
          <w:szCs w:val="28"/>
          <w:lang w:eastAsia="zh-CN"/>
        </w:rPr>
        <w:t xml:space="preserve"> в </w:t>
      </w:r>
      <w:proofErr w:type="spellStart"/>
      <w:r w:rsidRPr="008006D6">
        <w:rPr>
          <w:color w:val="000000" w:themeColor="text1"/>
          <w:sz w:val="28"/>
          <w:szCs w:val="28"/>
          <w:lang w:eastAsia="zh-CN"/>
        </w:rPr>
        <w:t>цих</w:t>
      </w:r>
      <w:proofErr w:type="spellEnd"/>
      <w:r w:rsidRPr="008006D6">
        <w:rPr>
          <w:color w:val="000000" w:themeColor="text1"/>
          <w:sz w:val="28"/>
          <w:szCs w:val="28"/>
          <w:lang w:eastAsia="zh-CN"/>
        </w:rPr>
        <w:t xml:space="preserve"> закладах </w:t>
      </w:r>
      <w:proofErr w:type="spellStart"/>
      <w:r w:rsidRPr="008006D6">
        <w:rPr>
          <w:color w:val="000000" w:themeColor="text1"/>
          <w:sz w:val="28"/>
          <w:szCs w:val="28"/>
          <w:lang w:eastAsia="zh-CN"/>
        </w:rPr>
        <w:t>охо</w:t>
      </w:r>
      <w:r w:rsidR="004D1752" w:rsidRPr="008006D6">
        <w:rPr>
          <w:color w:val="000000" w:themeColor="text1"/>
          <w:sz w:val="28"/>
          <w:szCs w:val="28"/>
          <w:lang w:eastAsia="zh-CN"/>
        </w:rPr>
        <w:t>рони</w:t>
      </w:r>
      <w:proofErr w:type="spellEnd"/>
      <w:r w:rsidR="004D1752" w:rsidRPr="008006D6">
        <w:rPr>
          <w:color w:val="000000" w:themeColor="text1"/>
          <w:sz w:val="28"/>
          <w:szCs w:val="28"/>
          <w:lang w:eastAsia="zh-CN"/>
        </w:rPr>
        <w:t xml:space="preserve"> </w:t>
      </w:r>
      <w:proofErr w:type="spellStart"/>
      <w:r w:rsidR="004D1752" w:rsidRPr="008006D6">
        <w:rPr>
          <w:color w:val="000000" w:themeColor="text1"/>
          <w:sz w:val="28"/>
          <w:szCs w:val="28"/>
          <w:lang w:eastAsia="zh-CN"/>
        </w:rPr>
        <w:t>здоров’я</w:t>
      </w:r>
      <w:proofErr w:type="spellEnd"/>
      <w:r w:rsidR="004D1752" w:rsidRPr="008006D6">
        <w:rPr>
          <w:color w:val="000000" w:themeColor="text1"/>
          <w:sz w:val="28"/>
          <w:szCs w:val="28"/>
          <w:lang w:eastAsia="zh-CN"/>
        </w:rPr>
        <w:t xml:space="preserve"> </w:t>
      </w:r>
      <w:proofErr w:type="spellStart"/>
      <w:r w:rsidR="004D1752" w:rsidRPr="008006D6">
        <w:rPr>
          <w:color w:val="000000" w:themeColor="text1"/>
          <w:sz w:val="28"/>
          <w:szCs w:val="28"/>
          <w:lang w:eastAsia="zh-CN"/>
        </w:rPr>
        <w:t>отримали</w:t>
      </w:r>
      <w:proofErr w:type="spellEnd"/>
      <w:r w:rsidR="004D1752" w:rsidRPr="008006D6">
        <w:rPr>
          <w:color w:val="000000" w:themeColor="text1"/>
          <w:sz w:val="28"/>
          <w:szCs w:val="28"/>
          <w:lang w:eastAsia="zh-CN"/>
        </w:rPr>
        <w:t xml:space="preserve"> 3584 ос</w:t>
      </w:r>
      <w:proofErr w:type="spellStart"/>
      <w:r w:rsidR="004D1752" w:rsidRPr="008006D6">
        <w:rPr>
          <w:color w:val="000000" w:themeColor="text1"/>
          <w:sz w:val="28"/>
          <w:szCs w:val="28"/>
          <w:lang w:val="uk-UA" w:eastAsia="zh-CN"/>
        </w:rPr>
        <w:t>оби</w:t>
      </w:r>
      <w:proofErr w:type="spellEnd"/>
      <w:r w:rsidR="004D1752" w:rsidRPr="008006D6">
        <w:rPr>
          <w:color w:val="000000" w:themeColor="text1"/>
          <w:sz w:val="28"/>
          <w:szCs w:val="28"/>
          <w:lang w:eastAsia="zh-CN"/>
        </w:rPr>
        <w:t xml:space="preserve">, </w:t>
      </w:r>
      <w:proofErr w:type="gramStart"/>
      <w:r w:rsidR="004D1752" w:rsidRPr="008006D6">
        <w:rPr>
          <w:color w:val="000000" w:themeColor="text1"/>
          <w:sz w:val="28"/>
          <w:szCs w:val="28"/>
          <w:lang w:eastAsia="zh-CN"/>
        </w:rPr>
        <w:t>у</w:t>
      </w:r>
      <w:proofErr w:type="gramEnd"/>
      <w:r w:rsidR="004D1752" w:rsidRPr="008006D6">
        <w:rPr>
          <w:color w:val="000000" w:themeColor="text1"/>
          <w:sz w:val="28"/>
          <w:szCs w:val="28"/>
          <w:lang w:eastAsia="zh-CN"/>
        </w:rPr>
        <w:t xml:space="preserve"> тому </w:t>
      </w:r>
      <w:proofErr w:type="spellStart"/>
      <w:r w:rsidR="004D1752" w:rsidRPr="008006D6">
        <w:rPr>
          <w:color w:val="000000" w:themeColor="text1"/>
          <w:sz w:val="28"/>
          <w:szCs w:val="28"/>
          <w:lang w:eastAsia="zh-CN"/>
        </w:rPr>
        <w:t>числі</w:t>
      </w:r>
      <w:proofErr w:type="spellEnd"/>
      <w:r w:rsidR="004D1752" w:rsidRPr="008006D6">
        <w:rPr>
          <w:color w:val="000000" w:themeColor="text1"/>
          <w:sz w:val="28"/>
          <w:szCs w:val="28"/>
          <w:lang w:eastAsia="zh-CN"/>
        </w:rPr>
        <w:t xml:space="preserve"> 34 </w:t>
      </w:r>
      <w:proofErr w:type="spellStart"/>
      <w:r w:rsidR="004D1752" w:rsidRPr="008006D6">
        <w:rPr>
          <w:color w:val="000000" w:themeColor="text1"/>
          <w:sz w:val="28"/>
          <w:szCs w:val="28"/>
          <w:lang w:eastAsia="zh-CN"/>
        </w:rPr>
        <w:t>учасник</w:t>
      </w:r>
      <w:proofErr w:type="spellEnd"/>
      <w:r w:rsidR="004D1752" w:rsidRPr="008006D6">
        <w:rPr>
          <w:color w:val="000000" w:themeColor="text1"/>
          <w:sz w:val="28"/>
          <w:szCs w:val="28"/>
          <w:lang w:val="uk-UA" w:eastAsia="zh-CN"/>
        </w:rPr>
        <w:t>и</w:t>
      </w:r>
      <w:r w:rsidRPr="008006D6">
        <w:rPr>
          <w:color w:val="000000" w:themeColor="text1"/>
          <w:sz w:val="28"/>
          <w:szCs w:val="28"/>
          <w:lang w:eastAsia="zh-CN"/>
        </w:rPr>
        <w:t xml:space="preserve"> </w:t>
      </w:r>
      <w:proofErr w:type="spellStart"/>
      <w:r w:rsidRPr="008006D6">
        <w:rPr>
          <w:color w:val="000000" w:themeColor="text1"/>
          <w:sz w:val="28"/>
          <w:szCs w:val="28"/>
          <w:lang w:eastAsia="zh-CN"/>
        </w:rPr>
        <w:t>бойових</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дій</w:t>
      </w:r>
      <w:proofErr w:type="spellEnd"/>
      <w:r w:rsidRPr="008006D6">
        <w:rPr>
          <w:color w:val="000000" w:themeColor="text1"/>
          <w:sz w:val="28"/>
          <w:szCs w:val="28"/>
          <w:lang w:eastAsia="zh-CN"/>
        </w:rPr>
        <w:t xml:space="preserve">, та 570 </w:t>
      </w:r>
      <w:proofErr w:type="spellStart"/>
      <w:r w:rsidRPr="008006D6">
        <w:rPr>
          <w:color w:val="000000" w:themeColor="text1"/>
          <w:sz w:val="28"/>
          <w:szCs w:val="28"/>
          <w:lang w:eastAsia="zh-CN"/>
        </w:rPr>
        <w:t>військовослужбовців</w:t>
      </w:r>
      <w:proofErr w:type="spellEnd"/>
      <w:r w:rsidRPr="008006D6">
        <w:rPr>
          <w:color w:val="000000" w:themeColor="text1"/>
          <w:sz w:val="28"/>
          <w:szCs w:val="28"/>
          <w:lang w:eastAsia="zh-CN"/>
        </w:rPr>
        <w:t>.</w:t>
      </w:r>
    </w:p>
    <w:p w:rsidR="00AD1B6C" w:rsidRPr="008006D6" w:rsidRDefault="00AD1B6C" w:rsidP="00AD1B6C">
      <w:pPr>
        <w:widowControl w:val="0"/>
        <w:ind w:firstLine="567"/>
        <w:jc w:val="both"/>
        <w:rPr>
          <w:color w:val="000000" w:themeColor="text1"/>
          <w:sz w:val="28"/>
          <w:szCs w:val="28"/>
          <w:lang w:eastAsia="zh-CN"/>
        </w:rPr>
      </w:pPr>
      <w:r w:rsidRPr="008006D6">
        <w:rPr>
          <w:color w:val="000000" w:themeColor="text1"/>
          <w:sz w:val="28"/>
          <w:szCs w:val="28"/>
          <w:lang w:eastAsia="zh-CN"/>
        </w:rPr>
        <w:t xml:space="preserve">Сформовано план </w:t>
      </w:r>
      <w:proofErr w:type="spellStart"/>
      <w:r w:rsidRPr="008006D6">
        <w:rPr>
          <w:color w:val="000000" w:themeColor="text1"/>
          <w:sz w:val="28"/>
          <w:szCs w:val="28"/>
          <w:lang w:eastAsia="zh-CN"/>
        </w:rPr>
        <w:t>заходів</w:t>
      </w:r>
      <w:proofErr w:type="spellEnd"/>
      <w:r w:rsidRPr="008006D6">
        <w:rPr>
          <w:color w:val="000000" w:themeColor="text1"/>
          <w:sz w:val="28"/>
          <w:szCs w:val="28"/>
          <w:lang w:eastAsia="zh-CN"/>
        </w:rPr>
        <w:t xml:space="preserve"> з </w:t>
      </w:r>
      <w:proofErr w:type="spellStart"/>
      <w:r w:rsidRPr="008006D6">
        <w:rPr>
          <w:color w:val="000000" w:themeColor="text1"/>
          <w:sz w:val="28"/>
          <w:szCs w:val="28"/>
          <w:lang w:eastAsia="zh-CN"/>
        </w:rPr>
        <w:t>реалізації</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доказової</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реабілітації</w:t>
      </w:r>
      <w:proofErr w:type="spellEnd"/>
      <w:r w:rsidRPr="008006D6">
        <w:rPr>
          <w:color w:val="000000" w:themeColor="text1"/>
          <w:sz w:val="28"/>
          <w:szCs w:val="28"/>
          <w:lang w:eastAsia="zh-CN"/>
        </w:rPr>
        <w:t xml:space="preserve"> у закладах </w:t>
      </w:r>
      <w:proofErr w:type="spellStart"/>
      <w:r w:rsidRPr="008006D6">
        <w:rPr>
          <w:color w:val="000000" w:themeColor="text1"/>
          <w:sz w:val="28"/>
          <w:szCs w:val="28"/>
          <w:lang w:eastAsia="zh-CN"/>
        </w:rPr>
        <w:t>охорони</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здоров’я</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Дніпропетровської</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області</w:t>
      </w:r>
      <w:proofErr w:type="spellEnd"/>
      <w:r w:rsidRPr="008006D6">
        <w:rPr>
          <w:color w:val="000000" w:themeColor="text1"/>
          <w:sz w:val="28"/>
          <w:szCs w:val="28"/>
          <w:lang w:eastAsia="zh-CN"/>
        </w:rPr>
        <w:t xml:space="preserve"> на </w:t>
      </w:r>
      <w:proofErr w:type="spellStart"/>
      <w:r w:rsidRPr="008006D6">
        <w:rPr>
          <w:color w:val="000000" w:themeColor="text1"/>
          <w:sz w:val="28"/>
          <w:szCs w:val="28"/>
          <w:lang w:eastAsia="zh-CN"/>
        </w:rPr>
        <w:t>період</w:t>
      </w:r>
      <w:proofErr w:type="spellEnd"/>
      <w:r w:rsidRPr="008006D6">
        <w:rPr>
          <w:color w:val="000000" w:themeColor="text1"/>
          <w:sz w:val="28"/>
          <w:szCs w:val="28"/>
          <w:lang w:eastAsia="zh-CN"/>
        </w:rPr>
        <w:t xml:space="preserve"> 2023 – 2024 </w:t>
      </w:r>
      <w:proofErr w:type="spellStart"/>
      <w:r w:rsidRPr="008006D6">
        <w:rPr>
          <w:color w:val="000000" w:themeColor="text1"/>
          <w:sz w:val="28"/>
          <w:szCs w:val="28"/>
          <w:lang w:eastAsia="zh-CN"/>
        </w:rPr>
        <w:t>рокі</w:t>
      </w:r>
      <w:proofErr w:type="gramStart"/>
      <w:r w:rsidRPr="008006D6">
        <w:rPr>
          <w:color w:val="000000" w:themeColor="text1"/>
          <w:sz w:val="28"/>
          <w:szCs w:val="28"/>
          <w:lang w:eastAsia="zh-CN"/>
        </w:rPr>
        <w:t>в</w:t>
      </w:r>
      <w:proofErr w:type="spellEnd"/>
      <w:proofErr w:type="gramEnd"/>
      <w:r w:rsidRPr="008006D6">
        <w:rPr>
          <w:color w:val="000000" w:themeColor="text1"/>
          <w:sz w:val="28"/>
          <w:szCs w:val="28"/>
          <w:lang w:eastAsia="zh-CN"/>
        </w:rPr>
        <w:t>.</w:t>
      </w:r>
    </w:p>
    <w:p w:rsidR="00AD1B6C" w:rsidRPr="008006D6" w:rsidRDefault="00AD1B6C" w:rsidP="00AD1B6C">
      <w:pPr>
        <w:widowControl w:val="0"/>
        <w:spacing w:line="228" w:lineRule="auto"/>
        <w:ind w:firstLine="567"/>
        <w:jc w:val="both"/>
        <w:rPr>
          <w:color w:val="000000" w:themeColor="text1"/>
          <w:sz w:val="28"/>
          <w:szCs w:val="28"/>
          <w:lang w:eastAsia="zh-CN"/>
        </w:rPr>
      </w:pPr>
      <w:r w:rsidRPr="008006D6">
        <w:rPr>
          <w:color w:val="000000" w:themeColor="text1"/>
          <w:sz w:val="28"/>
          <w:szCs w:val="28"/>
          <w:lang w:val="uk-UA" w:eastAsia="zh-CN"/>
        </w:rPr>
        <w:t xml:space="preserve">Один </w:t>
      </w:r>
      <w:proofErr w:type="spellStart"/>
      <w:r w:rsidRPr="008006D6">
        <w:rPr>
          <w:color w:val="000000" w:themeColor="text1"/>
          <w:sz w:val="28"/>
          <w:szCs w:val="28"/>
          <w:lang w:val="uk-UA" w:eastAsia="zh-CN"/>
        </w:rPr>
        <w:t>надкластерний</w:t>
      </w:r>
      <w:proofErr w:type="spellEnd"/>
      <w:r w:rsidRPr="008006D6">
        <w:rPr>
          <w:color w:val="000000" w:themeColor="text1"/>
          <w:sz w:val="28"/>
          <w:szCs w:val="28"/>
          <w:lang w:val="uk-UA" w:eastAsia="zh-CN"/>
        </w:rPr>
        <w:t xml:space="preserve"> заклад відкриє відділення до кінця 2023 року</w:t>
      </w:r>
      <w:r w:rsidRPr="008006D6">
        <w:rPr>
          <w:color w:val="000000" w:themeColor="text1"/>
          <w:sz w:val="28"/>
          <w:szCs w:val="28"/>
          <w:lang w:eastAsia="zh-CN"/>
        </w:rPr>
        <w:t xml:space="preserve"> </w:t>
      </w:r>
      <w:r w:rsidRPr="008006D6">
        <w:rPr>
          <w:color w:val="000000" w:themeColor="text1"/>
          <w:sz w:val="28"/>
          <w:szCs w:val="28"/>
          <w:lang w:val="uk-UA" w:eastAsia="zh-CN"/>
        </w:rPr>
        <w:br/>
      </w:r>
      <w:r w:rsidRPr="008006D6">
        <w:rPr>
          <w:color w:val="000000" w:themeColor="text1"/>
          <w:sz w:val="28"/>
          <w:szCs w:val="28"/>
          <w:lang w:eastAsia="zh-CN"/>
        </w:rPr>
        <w:t xml:space="preserve">(+20 </w:t>
      </w:r>
      <w:proofErr w:type="spellStart"/>
      <w:r w:rsidRPr="008006D6">
        <w:rPr>
          <w:color w:val="000000" w:themeColor="text1"/>
          <w:sz w:val="28"/>
          <w:szCs w:val="28"/>
          <w:lang w:eastAsia="zh-CN"/>
        </w:rPr>
        <w:t>ліжок</w:t>
      </w:r>
      <w:proofErr w:type="spellEnd"/>
      <w:r w:rsidRPr="008006D6">
        <w:rPr>
          <w:color w:val="000000" w:themeColor="text1"/>
          <w:sz w:val="28"/>
          <w:szCs w:val="28"/>
          <w:lang w:eastAsia="zh-CN"/>
        </w:rPr>
        <w:t>).</w:t>
      </w:r>
    </w:p>
    <w:p w:rsidR="00AD1B6C" w:rsidRPr="008006D6" w:rsidRDefault="00AD1B6C" w:rsidP="00AD1B6C">
      <w:pPr>
        <w:widowControl w:val="0"/>
        <w:spacing w:line="228" w:lineRule="auto"/>
        <w:ind w:firstLine="567"/>
        <w:jc w:val="both"/>
        <w:rPr>
          <w:color w:val="000000" w:themeColor="text1"/>
          <w:sz w:val="28"/>
          <w:szCs w:val="28"/>
          <w:lang w:eastAsia="zh-CN"/>
        </w:rPr>
      </w:pPr>
      <w:proofErr w:type="gramStart"/>
      <w:r w:rsidRPr="008006D6">
        <w:rPr>
          <w:color w:val="000000" w:themeColor="text1"/>
          <w:sz w:val="28"/>
          <w:szCs w:val="28"/>
          <w:lang w:eastAsia="zh-CN"/>
        </w:rPr>
        <w:lastRenderedPageBreak/>
        <w:t>З</w:t>
      </w:r>
      <w:proofErr w:type="gramEnd"/>
      <w:r w:rsidRPr="008006D6">
        <w:rPr>
          <w:color w:val="000000" w:themeColor="text1"/>
          <w:sz w:val="28"/>
          <w:szCs w:val="28"/>
          <w:lang w:eastAsia="zh-CN"/>
        </w:rPr>
        <w:t xml:space="preserve"> 8 </w:t>
      </w:r>
      <w:proofErr w:type="spellStart"/>
      <w:r w:rsidRPr="008006D6">
        <w:rPr>
          <w:color w:val="000000" w:themeColor="text1"/>
          <w:sz w:val="28"/>
          <w:szCs w:val="28"/>
          <w:lang w:eastAsia="zh-CN"/>
        </w:rPr>
        <w:t>кластерних</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закладів</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які</w:t>
      </w:r>
      <w:proofErr w:type="spellEnd"/>
      <w:r w:rsidRPr="008006D6">
        <w:rPr>
          <w:color w:val="000000" w:themeColor="text1"/>
          <w:sz w:val="28"/>
          <w:szCs w:val="28"/>
          <w:lang w:eastAsia="zh-CN"/>
        </w:rPr>
        <w:t xml:space="preserve"> на </w:t>
      </w:r>
      <w:proofErr w:type="spellStart"/>
      <w:r w:rsidRPr="008006D6">
        <w:rPr>
          <w:color w:val="000000" w:themeColor="text1"/>
          <w:sz w:val="28"/>
          <w:szCs w:val="28"/>
          <w:lang w:eastAsia="zh-CN"/>
        </w:rPr>
        <w:t>цей</w:t>
      </w:r>
      <w:proofErr w:type="spellEnd"/>
      <w:r w:rsidRPr="008006D6">
        <w:rPr>
          <w:color w:val="000000" w:themeColor="text1"/>
          <w:sz w:val="28"/>
          <w:szCs w:val="28"/>
          <w:lang w:eastAsia="zh-CN"/>
        </w:rPr>
        <w:t xml:space="preserve"> час не </w:t>
      </w:r>
      <w:proofErr w:type="spellStart"/>
      <w:r w:rsidRPr="008006D6">
        <w:rPr>
          <w:color w:val="000000" w:themeColor="text1"/>
          <w:sz w:val="28"/>
          <w:szCs w:val="28"/>
          <w:lang w:eastAsia="zh-CN"/>
        </w:rPr>
        <w:t>мають</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реабілітаційних</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відділень</w:t>
      </w:r>
      <w:proofErr w:type="spellEnd"/>
      <w:r w:rsidRPr="008006D6">
        <w:rPr>
          <w:color w:val="000000" w:themeColor="text1"/>
          <w:sz w:val="28"/>
          <w:szCs w:val="28"/>
          <w:lang w:eastAsia="zh-CN"/>
        </w:rPr>
        <w:t xml:space="preserve">, 8 </w:t>
      </w:r>
      <w:proofErr w:type="spellStart"/>
      <w:r w:rsidRPr="008006D6">
        <w:rPr>
          <w:color w:val="000000" w:themeColor="text1"/>
          <w:sz w:val="28"/>
          <w:szCs w:val="28"/>
          <w:lang w:eastAsia="zh-CN"/>
        </w:rPr>
        <w:t>відкриють</w:t>
      </w:r>
      <w:proofErr w:type="spellEnd"/>
      <w:r w:rsidRPr="008006D6">
        <w:rPr>
          <w:color w:val="000000" w:themeColor="text1"/>
          <w:sz w:val="28"/>
          <w:szCs w:val="28"/>
          <w:lang w:eastAsia="zh-CN"/>
        </w:rPr>
        <w:t xml:space="preserve"> до </w:t>
      </w:r>
      <w:proofErr w:type="spellStart"/>
      <w:r w:rsidRPr="008006D6">
        <w:rPr>
          <w:color w:val="000000" w:themeColor="text1"/>
          <w:sz w:val="28"/>
          <w:szCs w:val="28"/>
          <w:lang w:eastAsia="zh-CN"/>
        </w:rPr>
        <w:t>кінця</w:t>
      </w:r>
      <w:proofErr w:type="spellEnd"/>
      <w:r w:rsidRPr="008006D6">
        <w:rPr>
          <w:color w:val="000000" w:themeColor="text1"/>
          <w:sz w:val="28"/>
          <w:szCs w:val="28"/>
          <w:lang w:eastAsia="zh-CN"/>
        </w:rPr>
        <w:t xml:space="preserve"> 2023 року. </w:t>
      </w:r>
      <w:proofErr w:type="spellStart"/>
      <w:r w:rsidRPr="008006D6">
        <w:rPr>
          <w:color w:val="000000" w:themeColor="text1"/>
          <w:sz w:val="28"/>
          <w:szCs w:val="28"/>
          <w:lang w:eastAsia="zh-CN"/>
        </w:rPr>
        <w:t>Загалом</w:t>
      </w:r>
      <w:proofErr w:type="spellEnd"/>
      <w:r w:rsidRPr="008006D6">
        <w:rPr>
          <w:color w:val="000000" w:themeColor="text1"/>
          <w:sz w:val="28"/>
          <w:szCs w:val="28"/>
          <w:lang w:eastAsia="zh-CN"/>
        </w:rPr>
        <w:t xml:space="preserve"> +240 </w:t>
      </w:r>
      <w:proofErr w:type="spellStart"/>
      <w:r w:rsidRPr="008006D6">
        <w:rPr>
          <w:color w:val="000000" w:themeColor="text1"/>
          <w:sz w:val="28"/>
          <w:szCs w:val="28"/>
          <w:lang w:eastAsia="zh-CN"/>
        </w:rPr>
        <w:t>реабілітаційних</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ліжок</w:t>
      </w:r>
      <w:proofErr w:type="spellEnd"/>
      <w:r w:rsidRPr="008006D6">
        <w:rPr>
          <w:color w:val="000000" w:themeColor="text1"/>
          <w:sz w:val="28"/>
          <w:szCs w:val="28"/>
          <w:lang w:eastAsia="zh-CN"/>
        </w:rPr>
        <w:t>.</w:t>
      </w:r>
    </w:p>
    <w:p w:rsidR="00AD1B6C" w:rsidRPr="008006D6" w:rsidRDefault="00AD1B6C" w:rsidP="00AD1B6C">
      <w:pPr>
        <w:widowControl w:val="0"/>
        <w:spacing w:line="228" w:lineRule="auto"/>
        <w:ind w:firstLine="567"/>
        <w:jc w:val="both"/>
        <w:rPr>
          <w:color w:val="000000" w:themeColor="text1"/>
          <w:sz w:val="28"/>
          <w:szCs w:val="28"/>
          <w:lang w:val="uk-UA" w:eastAsia="zh-CN"/>
        </w:rPr>
      </w:pPr>
      <w:proofErr w:type="spellStart"/>
      <w:r w:rsidRPr="008006D6">
        <w:rPr>
          <w:color w:val="000000" w:themeColor="text1"/>
          <w:sz w:val="28"/>
          <w:szCs w:val="28"/>
          <w:lang w:eastAsia="zh-CN"/>
        </w:rPr>
        <w:t>Затверджено</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фінансування</w:t>
      </w:r>
      <w:proofErr w:type="spellEnd"/>
      <w:r w:rsidRPr="008006D6">
        <w:rPr>
          <w:color w:val="000000" w:themeColor="text1"/>
          <w:sz w:val="28"/>
          <w:szCs w:val="28"/>
          <w:lang w:eastAsia="zh-CN"/>
        </w:rPr>
        <w:t xml:space="preserve"> з </w:t>
      </w:r>
      <w:proofErr w:type="spellStart"/>
      <w:r w:rsidRPr="008006D6">
        <w:rPr>
          <w:color w:val="000000" w:themeColor="text1"/>
          <w:sz w:val="28"/>
          <w:szCs w:val="28"/>
          <w:lang w:eastAsia="zh-CN"/>
        </w:rPr>
        <w:t>обласного</w:t>
      </w:r>
      <w:proofErr w:type="spellEnd"/>
      <w:r w:rsidRPr="008006D6">
        <w:rPr>
          <w:color w:val="000000" w:themeColor="text1"/>
          <w:sz w:val="28"/>
          <w:szCs w:val="28"/>
          <w:lang w:eastAsia="zh-CN"/>
        </w:rPr>
        <w:t xml:space="preserve"> бюджету на </w:t>
      </w:r>
      <w:proofErr w:type="spellStart"/>
      <w:r w:rsidRPr="008006D6">
        <w:rPr>
          <w:color w:val="000000" w:themeColor="text1"/>
          <w:sz w:val="28"/>
          <w:szCs w:val="28"/>
          <w:lang w:eastAsia="zh-CN"/>
        </w:rPr>
        <w:t>проведення</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реконструкцій</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приміщень</w:t>
      </w:r>
      <w:proofErr w:type="spellEnd"/>
      <w:r w:rsidRPr="008006D6">
        <w:rPr>
          <w:color w:val="000000" w:themeColor="text1"/>
          <w:sz w:val="28"/>
          <w:szCs w:val="28"/>
          <w:lang w:eastAsia="zh-CN"/>
        </w:rPr>
        <w:t xml:space="preserve"> для </w:t>
      </w:r>
      <w:proofErr w:type="spellStart"/>
      <w:r w:rsidRPr="008006D6">
        <w:rPr>
          <w:color w:val="000000" w:themeColor="text1"/>
          <w:sz w:val="28"/>
          <w:szCs w:val="28"/>
          <w:lang w:eastAsia="zh-CN"/>
        </w:rPr>
        <w:t>створення</w:t>
      </w:r>
      <w:proofErr w:type="spellEnd"/>
      <w:r w:rsidRPr="008006D6">
        <w:rPr>
          <w:color w:val="000000" w:themeColor="text1"/>
          <w:sz w:val="28"/>
          <w:szCs w:val="28"/>
          <w:lang w:eastAsia="zh-CN"/>
        </w:rPr>
        <w:t xml:space="preserve"> 5 </w:t>
      </w:r>
      <w:proofErr w:type="spellStart"/>
      <w:r w:rsidRPr="008006D6">
        <w:rPr>
          <w:color w:val="000000" w:themeColor="text1"/>
          <w:sz w:val="28"/>
          <w:szCs w:val="28"/>
          <w:lang w:eastAsia="zh-CN"/>
        </w:rPr>
        <w:t>реабілітаційних</w:t>
      </w:r>
      <w:proofErr w:type="spellEnd"/>
      <w:r w:rsidRPr="008006D6">
        <w:rPr>
          <w:color w:val="000000" w:themeColor="text1"/>
          <w:sz w:val="28"/>
          <w:szCs w:val="28"/>
          <w:lang w:eastAsia="zh-CN"/>
        </w:rPr>
        <w:t xml:space="preserve"> </w:t>
      </w:r>
      <w:proofErr w:type="spellStart"/>
      <w:r w:rsidRPr="008006D6">
        <w:rPr>
          <w:color w:val="000000" w:themeColor="text1"/>
          <w:sz w:val="28"/>
          <w:szCs w:val="28"/>
          <w:lang w:eastAsia="zh-CN"/>
        </w:rPr>
        <w:t>центрів</w:t>
      </w:r>
      <w:proofErr w:type="spellEnd"/>
      <w:r w:rsidRPr="008006D6">
        <w:rPr>
          <w:color w:val="000000" w:themeColor="text1"/>
          <w:sz w:val="28"/>
          <w:szCs w:val="28"/>
          <w:lang w:eastAsia="zh-CN"/>
        </w:rPr>
        <w:t xml:space="preserve"> на </w:t>
      </w:r>
      <w:proofErr w:type="spellStart"/>
      <w:r w:rsidRPr="008006D6">
        <w:rPr>
          <w:color w:val="000000" w:themeColor="text1"/>
          <w:sz w:val="28"/>
          <w:szCs w:val="28"/>
          <w:lang w:eastAsia="zh-CN"/>
        </w:rPr>
        <w:t>загальну</w:t>
      </w:r>
      <w:proofErr w:type="spellEnd"/>
      <w:r w:rsidRPr="008006D6">
        <w:rPr>
          <w:color w:val="000000" w:themeColor="text1"/>
          <w:sz w:val="28"/>
          <w:szCs w:val="28"/>
          <w:lang w:eastAsia="zh-CN"/>
        </w:rPr>
        <w:t xml:space="preserve"> суму 521,5 </w:t>
      </w:r>
      <w:proofErr w:type="gramStart"/>
      <w:r w:rsidRPr="008006D6">
        <w:rPr>
          <w:color w:val="000000" w:themeColor="text1"/>
          <w:sz w:val="28"/>
          <w:szCs w:val="28"/>
          <w:lang w:eastAsia="zh-CN"/>
        </w:rPr>
        <w:t>млн</w:t>
      </w:r>
      <w:proofErr w:type="gramEnd"/>
      <w:r w:rsidRPr="008006D6">
        <w:rPr>
          <w:color w:val="000000" w:themeColor="text1"/>
          <w:sz w:val="28"/>
          <w:szCs w:val="28"/>
          <w:lang w:eastAsia="zh-CN"/>
        </w:rPr>
        <w:t xml:space="preserve"> грн</w:t>
      </w:r>
      <w:r w:rsidRPr="008006D6">
        <w:rPr>
          <w:color w:val="000000" w:themeColor="text1"/>
          <w:sz w:val="28"/>
          <w:szCs w:val="28"/>
          <w:lang w:val="uk-UA" w:eastAsia="zh-CN"/>
        </w:rPr>
        <w:t>.</w:t>
      </w:r>
    </w:p>
    <w:p w:rsidR="00AD1B6C" w:rsidRPr="008006D6" w:rsidRDefault="00AD1B6C" w:rsidP="00AD1B6C">
      <w:pPr>
        <w:widowControl w:val="0"/>
        <w:spacing w:line="228" w:lineRule="auto"/>
        <w:ind w:firstLine="567"/>
        <w:jc w:val="both"/>
        <w:rPr>
          <w:color w:val="000000" w:themeColor="text1"/>
          <w:sz w:val="28"/>
          <w:szCs w:val="28"/>
          <w:lang w:val="uk-UA" w:eastAsia="zh-CN"/>
        </w:rPr>
      </w:pPr>
    </w:p>
    <w:p w:rsidR="00AD1B6C" w:rsidRPr="008006D6" w:rsidRDefault="00AD1B6C" w:rsidP="00AD1B6C">
      <w:pPr>
        <w:widowControl w:val="0"/>
        <w:spacing w:line="228" w:lineRule="auto"/>
        <w:ind w:firstLine="567"/>
        <w:jc w:val="both"/>
        <w:rPr>
          <w:color w:val="000000" w:themeColor="text1"/>
          <w:sz w:val="28"/>
          <w:szCs w:val="28"/>
          <w:lang w:val="uk-UA" w:eastAsia="zh-CN"/>
        </w:rPr>
      </w:pPr>
    </w:p>
    <w:p w:rsidR="00AD1B6C" w:rsidRPr="008006D6" w:rsidRDefault="00AD1B6C" w:rsidP="002F7DB2">
      <w:pPr>
        <w:jc w:val="center"/>
        <w:rPr>
          <w:b/>
          <w:sz w:val="28"/>
          <w:szCs w:val="28"/>
          <w:lang w:val="uk-UA"/>
        </w:rPr>
      </w:pPr>
      <w:r w:rsidRPr="008006D6">
        <w:rPr>
          <w:b/>
          <w:sz w:val="28"/>
          <w:szCs w:val="28"/>
          <w:lang w:val="uk-UA"/>
        </w:rPr>
        <w:t>Підтримка сім’ї, дітей та молоді</w:t>
      </w:r>
    </w:p>
    <w:p w:rsidR="00AD1B6C" w:rsidRPr="008006D6" w:rsidRDefault="00AD1B6C" w:rsidP="00AD1B6C">
      <w:pPr>
        <w:pStyle w:val="affd"/>
        <w:ind w:firstLine="567"/>
        <w:jc w:val="both"/>
        <w:rPr>
          <w:rFonts w:ascii="Times New Roman" w:eastAsia="Times New Roman" w:hAnsi="Times New Roman"/>
          <w:sz w:val="28"/>
          <w:szCs w:val="28"/>
          <w:lang w:val="uk-UA" w:eastAsia="ru-RU"/>
        </w:rPr>
      </w:pPr>
      <w:r w:rsidRPr="008006D6">
        <w:rPr>
          <w:rFonts w:ascii="Times New Roman" w:eastAsia="Times New Roman" w:hAnsi="Times New Roman"/>
          <w:sz w:val="28"/>
          <w:szCs w:val="28"/>
          <w:lang w:val="uk-UA" w:eastAsia="ru-RU"/>
        </w:rPr>
        <w:t>Протягом 9 місяців 2023 року в області проведено 117 молодіжних заходів, в яких взяла участь молодь віком від 14 до 35 років у загальній кількості 24762 особи.</w:t>
      </w:r>
    </w:p>
    <w:p w:rsidR="00AD1B6C" w:rsidRPr="008006D6" w:rsidRDefault="00AD1B6C" w:rsidP="00AD1B6C">
      <w:pPr>
        <w:pStyle w:val="affd"/>
        <w:ind w:firstLine="567"/>
        <w:jc w:val="both"/>
        <w:rPr>
          <w:rFonts w:ascii="Times New Roman" w:eastAsia="Times New Roman" w:hAnsi="Times New Roman"/>
          <w:sz w:val="28"/>
          <w:szCs w:val="28"/>
          <w:lang w:val="uk-UA" w:eastAsia="ru-RU"/>
        </w:rPr>
      </w:pPr>
      <w:r w:rsidRPr="008006D6">
        <w:rPr>
          <w:rFonts w:ascii="Times New Roman" w:eastAsia="Times New Roman" w:hAnsi="Times New Roman"/>
          <w:sz w:val="28"/>
          <w:szCs w:val="28"/>
          <w:lang w:val="uk-UA" w:eastAsia="ru-RU"/>
        </w:rPr>
        <w:t>У березні було проведено базовий тренінг за державною програмою</w:t>
      </w:r>
      <w:r w:rsidR="002B3DD6" w:rsidRPr="008006D6">
        <w:rPr>
          <w:rFonts w:ascii="Times New Roman" w:eastAsia="Times New Roman" w:hAnsi="Times New Roman"/>
          <w:sz w:val="28"/>
          <w:szCs w:val="28"/>
          <w:lang w:val="uk-UA" w:eastAsia="ru-RU"/>
        </w:rPr>
        <w:t xml:space="preserve"> </w:t>
      </w:r>
      <w:r w:rsidR="002B3DD6" w:rsidRPr="008006D6">
        <w:rPr>
          <w:rFonts w:ascii="Times New Roman" w:hAnsi="Times New Roman"/>
          <w:sz w:val="28"/>
          <w:szCs w:val="28"/>
          <w:lang w:val="uk-UA"/>
        </w:rPr>
        <w:t>„</w:t>
      </w:r>
      <w:r w:rsidRPr="008006D6">
        <w:rPr>
          <w:rFonts w:ascii="Times New Roman" w:eastAsia="Times New Roman" w:hAnsi="Times New Roman"/>
          <w:sz w:val="28"/>
          <w:szCs w:val="28"/>
          <w:lang w:val="uk-UA" w:eastAsia="ru-RU"/>
        </w:rPr>
        <w:t xml:space="preserve">Молодіжний працівник” – навчання пройшли 24 особи. </w:t>
      </w:r>
    </w:p>
    <w:p w:rsidR="00AD1B6C" w:rsidRPr="008006D6" w:rsidRDefault="00AD1B6C" w:rsidP="00AD1B6C">
      <w:pPr>
        <w:ind w:firstLine="567"/>
        <w:jc w:val="both"/>
        <w:rPr>
          <w:sz w:val="28"/>
          <w:szCs w:val="28"/>
          <w:lang w:val="uk-UA"/>
        </w:rPr>
      </w:pPr>
      <w:r w:rsidRPr="008006D6">
        <w:rPr>
          <w:sz w:val="28"/>
          <w:szCs w:val="28"/>
          <w:lang w:val="uk-UA"/>
        </w:rPr>
        <w:t>У травні відкрився ресурсний центр Молодіжних рад Дніпра та Луганщини. Понад рік молодь Дніпра та Луганщини втілює спільн</w:t>
      </w:r>
      <w:r w:rsidR="002B3DD6" w:rsidRPr="008006D6">
        <w:rPr>
          <w:sz w:val="28"/>
          <w:szCs w:val="28"/>
          <w:lang w:val="uk-UA"/>
        </w:rPr>
        <w:t xml:space="preserve">і </w:t>
      </w:r>
      <w:proofErr w:type="spellStart"/>
      <w:r w:rsidR="002B3DD6" w:rsidRPr="008006D6">
        <w:rPr>
          <w:sz w:val="28"/>
          <w:szCs w:val="28"/>
          <w:lang w:val="uk-UA"/>
        </w:rPr>
        <w:t>проєкти</w:t>
      </w:r>
      <w:proofErr w:type="spellEnd"/>
      <w:r w:rsidR="002B3DD6" w:rsidRPr="008006D6">
        <w:rPr>
          <w:sz w:val="28"/>
          <w:szCs w:val="28"/>
          <w:lang w:val="uk-UA"/>
        </w:rPr>
        <w:t xml:space="preserve"> та заходи. З</w:t>
      </w:r>
      <w:r w:rsidRPr="008006D6">
        <w:rPr>
          <w:sz w:val="28"/>
          <w:szCs w:val="28"/>
          <w:lang w:val="uk-UA"/>
        </w:rPr>
        <w:t xml:space="preserve">авдяки створенню ресурсного центру кількість якісного контенту від молоді лише помножиться. Приміщення оснащене всією необхідною технікою: студія для журналістів, професійні камери для операторів та сучасне обладнання для монтажерів. </w:t>
      </w:r>
    </w:p>
    <w:p w:rsidR="00AD1B6C" w:rsidRPr="008006D6" w:rsidRDefault="00AD1B6C" w:rsidP="00AD1B6C">
      <w:pPr>
        <w:ind w:firstLine="567"/>
        <w:jc w:val="both"/>
        <w:rPr>
          <w:sz w:val="28"/>
          <w:szCs w:val="28"/>
          <w:lang w:val="uk-UA"/>
        </w:rPr>
      </w:pPr>
      <w:r w:rsidRPr="008006D6">
        <w:rPr>
          <w:sz w:val="28"/>
          <w:szCs w:val="28"/>
          <w:lang w:val="uk-UA"/>
        </w:rPr>
        <w:t>Був створений Дніпропетровський обласний молодіжний центр, на базі якого проходять молодіжні заходи.</w:t>
      </w:r>
    </w:p>
    <w:p w:rsidR="00AD1B6C" w:rsidRPr="008006D6" w:rsidRDefault="00AD1B6C" w:rsidP="00AD1B6C">
      <w:pPr>
        <w:ind w:firstLine="567"/>
        <w:jc w:val="both"/>
        <w:rPr>
          <w:sz w:val="28"/>
          <w:szCs w:val="28"/>
          <w:lang w:val="uk-UA"/>
        </w:rPr>
      </w:pPr>
      <w:r w:rsidRPr="008006D6">
        <w:rPr>
          <w:sz w:val="28"/>
          <w:szCs w:val="28"/>
          <w:lang w:val="uk-UA"/>
        </w:rPr>
        <w:t>У серпні почала працювати молодіжна рада при Дніпропетровській облдержадміністрації.</w:t>
      </w:r>
    </w:p>
    <w:p w:rsidR="00AD1B6C" w:rsidRPr="008006D6" w:rsidRDefault="00AD1B6C" w:rsidP="002F7DB2">
      <w:pPr>
        <w:spacing w:line="230" w:lineRule="auto"/>
        <w:jc w:val="center"/>
        <w:rPr>
          <w:b/>
          <w:sz w:val="28"/>
          <w:szCs w:val="28"/>
          <w:lang w:val="uk-UA"/>
        </w:rPr>
      </w:pPr>
      <w:r w:rsidRPr="008006D6">
        <w:rPr>
          <w:b/>
          <w:sz w:val="28"/>
          <w:szCs w:val="28"/>
          <w:lang w:val="uk-UA"/>
        </w:rPr>
        <w:t>Захист прав дітей-сиріт та дітей, позбавлених батьківського піклування</w:t>
      </w:r>
    </w:p>
    <w:p w:rsidR="00AD1B6C" w:rsidRPr="008006D6" w:rsidRDefault="00AD1B6C" w:rsidP="00AD1B6C">
      <w:pPr>
        <w:tabs>
          <w:tab w:val="left" w:pos="1050"/>
        </w:tabs>
        <w:spacing w:line="230" w:lineRule="auto"/>
        <w:ind w:firstLine="567"/>
        <w:rPr>
          <w:sz w:val="28"/>
          <w:szCs w:val="28"/>
          <w:lang w:val="uk-UA"/>
        </w:rPr>
      </w:pPr>
      <w:r w:rsidRPr="008006D6">
        <w:rPr>
          <w:sz w:val="28"/>
          <w:szCs w:val="28"/>
          <w:lang w:val="uk-UA"/>
        </w:rPr>
        <w:t>Протягом 9 місяців 2023 року:</w:t>
      </w:r>
    </w:p>
    <w:p w:rsidR="00AD1B6C" w:rsidRPr="008006D6" w:rsidRDefault="00AD1B6C" w:rsidP="00AD1B6C">
      <w:pPr>
        <w:spacing w:line="230" w:lineRule="auto"/>
        <w:ind w:firstLine="567"/>
        <w:jc w:val="both"/>
        <w:rPr>
          <w:sz w:val="28"/>
          <w:szCs w:val="28"/>
          <w:lang w:val="uk-UA"/>
        </w:rPr>
      </w:pPr>
      <w:r w:rsidRPr="008006D6">
        <w:rPr>
          <w:sz w:val="28"/>
          <w:szCs w:val="28"/>
          <w:lang w:val="uk-UA"/>
        </w:rPr>
        <w:t>усиновлено 50 дітей-сиріт та дітей, позбавлених батьківського піклування;</w:t>
      </w:r>
    </w:p>
    <w:p w:rsidR="00AD1B6C" w:rsidRPr="008006D6" w:rsidRDefault="00AD1B6C" w:rsidP="00AD1B6C">
      <w:pPr>
        <w:spacing w:line="230" w:lineRule="auto"/>
        <w:ind w:firstLine="567"/>
        <w:jc w:val="both"/>
        <w:rPr>
          <w:sz w:val="28"/>
          <w:szCs w:val="28"/>
          <w:lang w:val="uk-UA"/>
        </w:rPr>
      </w:pPr>
      <w:r w:rsidRPr="008006D6">
        <w:rPr>
          <w:sz w:val="28"/>
          <w:szCs w:val="28"/>
          <w:lang w:val="uk-UA"/>
        </w:rPr>
        <w:t>влаштовано під опіку (піклування) – 665 дітей-сиріт та дітей, позбавлених батьківського піклування, та до прийомних сімей та дитячих будинків сімейного типу – 131;</w:t>
      </w:r>
    </w:p>
    <w:p w:rsidR="00AD1B6C" w:rsidRPr="008006D6" w:rsidRDefault="00AD1B6C" w:rsidP="00AD1B6C">
      <w:pPr>
        <w:spacing w:line="230" w:lineRule="auto"/>
        <w:ind w:firstLine="567"/>
        <w:jc w:val="both"/>
        <w:rPr>
          <w:sz w:val="28"/>
          <w:szCs w:val="28"/>
          <w:lang w:val="uk-UA"/>
        </w:rPr>
      </w:pPr>
      <w:r w:rsidRPr="008006D6">
        <w:rPr>
          <w:sz w:val="28"/>
          <w:szCs w:val="28"/>
          <w:lang w:val="uk-UA"/>
        </w:rPr>
        <w:t>виявлено, надано статус дитини-сироти та дитини, позбавленої батьківського піклування, та поставлено на облік – 728 дітей.</w:t>
      </w:r>
    </w:p>
    <w:p w:rsidR="00AD1B6C" w:rsidRPr="008006D6" w:rsidRDefault="00AD1B6C" w:rsidP="002F7DB2">
      <w:pPr>
        <w:jc w:val="center"/>
        <w:rPr>
          <w:b/>
          <w:sz w:val="28"/>
          <w:szCs w:val="28"/>
          <w:lang w:val="uk-UA"/>
        </w:rPr>
      </w:pPr>
      <w:r w:rsidRPr="008006D6">
        <w:rPr>
          <w:b/>
          <w:sz w:val="28"/>
          <w:szCs w:val="28"/>
          <w:lang w:val="uk-UA"/>
        </w:rPr>
        <w:t>Розвиток громад</w:t>
      </w:r>
    </w:p>
    <w:p w:rsidR="00AD1B6C" w:rsidRPr="008006D6" w:rsidRDefault="00AD1B6C" w:rsidP="00AD1B6C">
      <w:pPr>
        <w:ind w:firstLine="567"/>
        <w:jc w:val="both"/>
        <w:rPr>
          <w:bCs/>
          <w:iCs/>
          <w:sz w:val="28"/>
          <w:szCs w:val="28"/>
          <w:lang w:val="uk-UA"/>
        </w:rPr>
      </w:pPr>
      <w:r w:rsidRPr="008006D6">
        <w:rPr>
          <w:bCs/>
          <w:iCs/>
          <w:sz w:val="28"/>
          <w:szCs w:val="28"/>
          <w:lang w:val="uk-UA"/>
        </w:rPr>
        <w:t>У Дніпропетровській області відповідно до постанови Верховної Ради України в</w:t>
      </w:r>
      <w:r w:rsidR="002B3DD6" w:rsidRPr="008006D6">
        <w:rPr>
          <w:bCs/>
          <w:iCs/>
          <w:sz w:val="28"/>
          <w:szCs w:val="28"/>
          <w:lang w:val="uk-UA"/>
        </w:rPr>
        <w:t xml:space="preserve">ід 17 липня 2020 року № 807-IX </w:t>
      </w:r>
      <w:r w:rsidR="002B3DD6" w:rsidRPr="008006D6">
        <w:rPr>
          <w:sz w:val="28"/>
          <w:szCs w:val="28"/>
          <w:lang w:val="uk-UA"/>
        </w:rPr>
        <w:t>„</w:t>
      </w:r>
      <w:r w:rsidRPr="008006D6">
        <w:rPr>
          <w:bCs/>
          <w:iCs/>
          <w:sz w:val="28"/>
          <w:szCs w:val="28"/>
          <w:lang w:val="uk-UA"/>
        </w:rPr>
        <w:t xml:space="preserve">Про утворення та ліквідацію районів” утворено 7 районів: Дніпровський, </w:t>
      </w:r>
      <w:proofErr w:type="spellStart"/>
      <w:r w:rsidRPr="008006D6">
        <w:rPr>
          <w:bCs/>
          <w:iCs/>
          <w:sz w:val="28"/>
          <w:szCs w:val="28"/>
          <w:lang w:val="uk-UA"/>
        </w:rPr>
        <w:t>Кам’янський</w:t>
      </w:r>
      <w:proofErr w:type="spellEnd"/>
      <w:r w:rsidRPr="008006D6">
        <w:rPr>
          <w:bCs/>
          <w:iCs/>
          <w:sz w:val="28"/>
          <w:szCs w:val="28"/>
          <w:lang w:val="uk-UA"/>
        </w:rPr>
        <w:t xml:space="preserve">, Криворізький, Нікопольський, Новомосковський, Павлоградський та </w:t>
      </w:r>
      <w:proofErr w:type="spellStart"/>
      <w:r w:rsidRPr="008006D6">
        <w:rPr>
          <w:bCs/>
          <w:iCs/>
          <w:sz w:val="28"/>
          <w:szCs w:val="28"/>
          <w:lang w:val="uk-UA"/>
        </w:rPr>
        <w:t>Синельниківський</w:t>
      </w:r>
      <w:proofErr w:type="spellEnd"/>
      <w:r w:rsidRPr="008006D6">
        <w:rPr>
          <w:bCs/>
          <w:iCs/>
          <w:sz w:val="28"/>
          <w:szCs w:val="28"/>
          <w:lang w:val="uk-UA"/>
        </w:rPr>
        <w:t xml:space="preserve">. </w:t>
      </w:r>
    </w:p>
    <w:p w:rsidR="00AD1B6C" w:rsidRPr="008006D6" w:rsidRDefault="00AD1B6C" w:rsidP="00AD1B6C">
      <w:pPr>
        <w:ind w:firstLine="567"/>
        <w:jc w:val="both"/>
        <w:rPr>
          <w:bCs/>
          <w:iCs/>
          <w:sz w:val="28"/>
          <w:szCs w:val="28"/>
        </w:rPr>
      </w:pPr>
      <w:r w:rsidRPr="008006D6">
        <w:rPr>
          <w:bCs/>
          <w:iCs/>
          <w:sz w:val="28"/>
          <w:szCs w:val="28"/>
          <w:lang w:val="uk-UA"/>
        </w:rPr>
        <w:t xml:space="preserve">В області функціонує 86 територіальних громад, утворено </w:t>
      </w:r>
      <w:r w:rsidRPr="008006D6">
        <w:rPr>
          <w:bCs/>
          <w:iCs/>
          <w:sz w:val="28"/>
          <w:szCs w:val="28"/>
          <w:lang w:val="uk-UA"/>
        </w:rPr>
        <w:br/>
        <w:t xml:space="preserve">226 </w:t>
      </w:r>
      <w:proofErr w:type="spellStart"/>
      <w:r w:rsidRPr="008006D6">
        <w:rPr>
          <w:bCs/>
          <w:iCs/>
          <w:sz w:val="28"/>
          <w:szCs w:val="28"/>
          <w:lang w:val="uk-UA"/>
        </w:rPr>
        <w:t>старостинських</w:t>
      </w:r>
      <w:proofErr w:type="spellEnd"/>
      <w:r w:rsidRPr="008006D6">
        <w:rPr>
          <w:bCs/>
          <w:iCs/>
          <w:sz w:val="28"/>
          <w:szCs w:val="28"/>
          <w:lang w:val="uk-UA"/>
        </w:rPr>
        <w:t xml:space="preserve"> округів.</w:t>
      </w:r>
    </w:p>
    <w:p w:rsidR="008A4946" w:rsidRPr="008006D6" w:rsidRDefault="008A4946" w:rsidP="00AD1B6C">
      <w:pPr>
        <w:ind w:firstLine="567"/>
        <w:jc w:val="both"/>
        <w:rPr>
          <w:bCs/>
          <w:iCs/>
          <w:sz w:val="28"/>
          <w:szCs w:val="28"/>
        </w:rPr>
      </w:pPr>
    </w:p>
    <w:p w:rsidR="008A4946" w:rsidRPr="008006D6" w:rsidRDefault="008A4946" w:rsidP="00AD1B6C">
      <w:pPr>
        <w:ind w:firstLine="567"/>
        <w:jc w:val="both"/>
        <w:rPr>
          <w:bCs/>
          <w:iCs/>
          <w:sz w:val="28"/>
          <w:szCs w:val="28"/>
        </w:rPr>
      </w:pPr>
    </w:p>
    <w:p w:rsidR="008A4946" w:rsidRPr="008006D6" w:rsidRDefault="008A4946" w:rsidP="00AD1B6C">
      <w:pPr>
        <w:ind w:firstLine="567"/>
        <w:jc w:val="both"/>
        <w:rPr>
          <w:bCs/>
          <w:iCs/>
          <w:sz w:val="28"/>
          <w:szCs w:val="28"/>
        </w:rPr>
      </w:pPr>
    </w:p>
    <w:p w:rsidR="00AD1B6C" w:rsidRPr="008006D6" w:rsidRDefault="00AD1B6C" w:rsidP="00AD1B6C">
      <w:pPr>
        <w:ind w:firstLine="709"/>
        <w:jc w:val="both"/>
        <w:rPr>
          <w:sz w:val="28"/>
          <w:szCs w:val="28"/>
          <w:lang w:val="uk-UA"/>
        </w:rPr>
      </w:pPr>
    </w:p>
    <w:p w:rsidR="002F7DB2" w:rsidRDefault="002F7DB2" w:rsidP="00AD1B6C">
      <w:pPr>
        <w:ind w:firstLine="709"/>
        <w:jc w:val="both"/>
        <w:rPr>
          <w:b/>
          <w:sz w:val="28"/>
          <w:szCs w:val="28"/>
          <w:lang w:val="uk-UA"/>
        </w:rPr>
      </w:pPr>
    </w:p>
    <w:p w:rsidR="00AD1B6C" w:rsidRPr="008006D6" w:rsidRDefault="00AD1B6C" w:rsidP="00AD1B6C">
      <w:pPr>
        <w:ind w:firstLine="709"/>
        <w:jc w:val="both"/>
        <w:rPr>
          <w:b/>
          <w:sz w:val="28"/>
          <w:szCs w:val="28"/>
          <w:lang w:val="uk-UA"/>
        </w:rPr>
      </w:pPr>
      <w:r w:rsidRPr="008006D6">
        <w:rPr>
          <w:b/>
          <w:sz w:val="28"/>
          <w:szCs w:val="28"/>
          <w:lang w:val="uk-UA"/>
        </w:rPr>
        <w:lastRenderedPageBreak/>
        <w:t>2. Д</w:t>
      </w:r>
      <w:proofErr w:type="spellStart"/>
      <w:r w:rsidRPr="008006D6">
        <w:rPr>
          <w:b/>
          <w:sz w:val="28"/>
          <w:szCs w:val="28"/>
        </w:rPr>
        <w:t>жерела</w:t>
      </w:r>
      <w:proofErr w:type="spellEnd"/>
      <w:r w:rsidRPr="008006D6">
        <w:rPr>
          <w:b/>
          <w:sz w:val="28"/>
          <w:szCs w:val="28"/>
        </w:rPr>
        <w:t xml:space="preserve"> </w:t>
      </w:r>
      <w:proofErr w:type="spellStart"/>
      <w:r w:rsidRPr="008006D6">
        <w:rPr>
          <w:b/>
          <w:sz w:val="28"/>
          <w:szCs w:val="28"/>
        </w:rPr>
        <w:t>фінансування</w:t>
      </w:r>
      <w:proofErr w:type="spellEnd"/>
      <w:r w:rsidRPr="008006D6">
        <w:rPr>
          <w:b/>
          <w:sz w:val="28"/>
          <w:szCs w:val="28"/>
        </w:rPr>
        <w:t xml:space="preserve"> </w:t>
      </w:r>
      <w:proofErr w:type="spellStart"/>
      <w:r w:rsidRPr="008006D6">
        <w:rPr>
          <w:b/>
          <w:sz w:val="28"/>
          <w:szCs w:val="28"/>
        </w:rPr>
        <w:t>програми</w:t>
      </w:r>
      <w:proofErr w:type="spellEnd"/>
      <w:r w:rsidRPr="008006D6">
        <w:rPr>
          <w:b/>
          <w:sz w:val="28"/>
          <w:szCs w:val="28"/>
        </w:rPr>
        <w:t xml:space="preserve"> </w:t>
      </w:r>
      <w:proofErr w:type="spellStart"/>
      <w:r w:rsidRPr="008006D6">
        <w:rPr>
          <w:b/>
          <w:sz w:val="28"/>
          <w:szCs w:val="28"/>
        </w:rPr>
        <w:t>економічного</w:t>
      </w:r>
      <w:proofErr w:type="spellEnd"/>
      <w:r w:rsidRPr="008006D6">
        <w:rPr>
          <w:b/>
          <w:sz w:val="28"/>
          <w:szCs w:val="28"/>
        </w:rPr>
        <w:t xml:space="preserve"> і </w:t>
      </w:r>
      <w:proofErr w:type="spellStart"/>
      <w:r w:rsidRPr="008006D6">
        <w:rPr>
          <w:b/>
          <w:sz w:val="28"/>
          <w:szCs w:val="28"/>
        </w:rPr>
        <w:t>соціального</w:t>
      </w:r>
      <w:proofErr w:type="spellEnd"/>
      <w:r w:rsidRPr="008006D6">
        <w:rPr>
          <w:b/>
          <w:sz w:val="28"/>
          <w:szCs w:val="28"/>
        </w:rPr>
        <w:t xml:space="preserve"> </w:t>
      </w:r>
      <w:proofErr w:type="spellStart"/>
      <w:r w:rsidRPr="008006D6">
        <w:rPr>
          <w:b/>
          <w:sz w:val="28"/>
          <w:szCs w:val="28"/>
        </w:rPr>
        <w:t>розвитку</w:t>
      </w:r>
      <w:proofErr w:type="spellEnd"/>
      <w:r w:rsidRPr="008006D6">
        <w:rPr>
          <w:b/>
          <w:sz w:val="28"/>
          <w:szCs w:val="28"/>
        </w:rPr>
        <w:t xml:space="preserve"> на 2024 </w:t>
      </w:r>
      <w:proofErr w:type="spellStart"/>
      <w:r w:rsidRPr="008006D6">
        <w:rPr>
          <w:b/>
          <w:sz w:val="28"/>
          <w:szCs w:val="28"/>
        </w:rPr>
        <w:t>рік</w:t>
      </w:r>
      <w:proofErr w:type="spellEnd"/>
    </w:p>
    <w:p w:rsidR="00AD1B6C" w:rsidRPr="008006D6" w:rsidRDefault="00AD1B6C" w:rsidP="00AD1B6C">
      <w:pPr>
        <w:ind w:firstLine="709"/>
        <w:jc w:val="both"/>
        <w:rPr>
          <w:b/>
          <w:sz w:val="28"/>
          <w:szCs w:val="28"/>
          <w:lang w:val="uk-UA"/>
        </w:rPr>
      </w:pPr>
    </w:p>
    <w:p w:rsidR="00AD1B6C" w:rsidRPr="00517CC6" w:rsidRDefault="00AD1B6C" w:rsidP="00AD1B6C">
      <w:pPr>
        <w:ind w:firstLine="567"/>
        <w:jc w:val="both"/>
        <w:rPr>
          <w:sz w:val="28"/>
          <w:szCs w:val="28"/>
          <w:lang w:val="uk-UA"/>
        </w:rPr>
      </w:pPr>
      <w:r w:rsidRPr="008006D6">
        <w:rPr>
          <w:sz w:val="28"/>
          <w:szCs w:val="28"/>
          <w:lang w:val="uk-UA"/>
        </w:rPr>
        <w:t xml:space="preserve">Фінансування пріоритетних напрямів, у тому числі через місцеві цільові програми, здійснюватиметься з урахуванням реальних можливостей </w:t>
      </w:r>
      <w:r w:rsidR="002B3DD6" w:rsidRPr="008006D6">
        <w:rPr>
          <w:sz w:val="28"/>
          <w:szCs w:val="28"/>
          <w:lang w:val="uk-UA"/>
        </w:rPr>
        <w:t>відповідних місцевих бюджетів, у</w:t>
      </w:r>
      <w:r w:rsidRPr="008006D6">
        <w:rPr>
          <w:sz w:val="28"/>
          <w:szCs w:val="28"/>
          <w:lang w:val="uk-UA"/>
        </w:rPr>
        <w:t>раховуючи виконання постанови Кабінету Міністрів України від 09.06.2</w:t>
      </w:r>
      <w:r w:rsidR="002B3DD6" w:rsidRPr="008006D6">
        <w:rPr>
          <w:sz w:val="28"/>
          <w:szCs w:val="28"/>
          <w:lang w:val="uk-UA"/>
        </w:rPr>
        <w:t>021 № 590 „</w:t>
      </w:r>
      <w:r w:rsidRPr="008006D6">
        <w:rPr>
          <w:sz w:val="28"/>
          <w:szCs w:val="28"/>
          <w:lang w:val="uk-UA"/>
        </w:rPr>
        <w:t>Про затвердження Порядку виконання повноважень Державною казначейською службою в особливому режимі в умовах воєнного стану” (із змінами), а також виділених фінансових ресурсів державного бюджету, приватних інвестицій, кредитних ресурсів, технічної допомоги міжнародних організацій та інших джерел, не заборонених чинним законодавством.</w:t>
      </w:r>
    </w:p>
    <w:p w:rsidR="00AD1B6C" w:rsidRPr="00517CC6" w:rsidRDefault="00AD1B6C" w:rsidP="00AD1B6C">
      <w:pPr>
        <w:ind w:firstLine="567"/>
        <w:jc w:val="both"/>
        <w:rPr>
          <w:sz w:val="28"/>
          <w:szCs w:val="28"/>
          <w:lang w:val="uk-UA"/>
        </w:rPr>
      </w:pPr>
    </w:p>
    <w:p w:rsidR="00E04A48" w:rsidRPr="00DC63FD" w:rsidRDefault="00AD1B6C" w:rsidP="00E04A48">
      <w:pPr>
        <w:jc w:val="center"/>
        <w:rPr>
          <w:b/>
          <w:sz w:val="28"/>
          <w:szCs w:val="28"/>
          <w:lang w:val="uk-UA"/>
        </w:rPr>
      </w:pPr>
      <w:r w:rsidRPr="00685D3F">
        <w:rPr>
          <w:b/>
          <w:sz w:val="28"/>
          <w:szCs w:val="28"/>
        </w:rPr>
        <w:t>3</w:t>
      </w:r>
      <w:r w:rsidR="00E04A48" w:rsidRPr="00DC63FD">
        <w:rPr>
          <w:b/>
          <w:sz w:val="28"/>
          <w:szCs w:val="28"/>
          <w:lang w:val="uk-UA"/>
        </w:rPr>
        <w:t>. Головна мета та пріоритетні напрями розвитку на 202</w:t>
      </w:r>
      <w:r w:rsidR="000A43F6" w:rsidRPr="00DC63FD">
        <w:rPr>
          <w:b/>
          <w:sz w:val="28"/>
          <w:szCs w:val="28"/>
          <w:lang w:val="uk-UA"/>
        </w:rPr>
        <w:t>4</w:t>
      </w:r>
      <w:r w:rsidR="00E04A48" w:rsidRPr="00DC63FD">
        <w:rPr>
          <w:b/>
          <w:sz w:val="28"/>
          <w:szCs w:val="28"/>
          <w:lang w:val="uk-UA"/>
        </w:rPr>
        <w:t xml:space="preserve"> рік</w:t>
      </w:r>
    </w:p>
    <w:p w:rsidR="00E04A48" w:rsidRPr="00DC63FD" w:rsidRDefault="00E04A48" w:rsidP="00E04A48">
      <w:pPr>
        <w:jc w:val="center"/>
        <w:rPr>
          <w:b/>
          <w:sz w:val="28"/>
          <w:szCs w:val="28"/>
          <w:lang w:val="uk-UA"/>
        </w:rPr>
      </w:pPr>
    </w:p>
    <w:p w:rsidR="00E04A48" w:rsidRPr="00DC63FD" w:rsidRDefault="00E04A48" w:rsidP="00E04A48">
      <w:pPr>
        <w:widowControl w:val="0"/>
        <w:tabs>
          <w:tab w:val="left" w:pos="0"/>
        </w:tabs>
        <w:ind w:firstLine="567"/>
        <w:jc w:val="both"/>
        <w:rPr>
          <w:sz w:val="28"/>
          <w:szCs w:val="28"/>
          <w:lang w:val="uk-UA" w:eastAsia="en-US"/>
        </w:rPr>
      </w:pPr>
      <w:r w:rsidRPr="00DC63FD">
        <w:rPr>
          <w:sz w:val="28"/>
          <w:szCs w:val="28"/>
          <w:lang w:val="uk-UA"/>
        </w:rPr>
        <w:t xml:space="preserve">Метою Програми є </w:t>
      </w:r>
      <w:r w:rsidRPr="00DC63FD">
        <w:rPr>
          <w:sz w:val="28"/>
          <w:szCs w:val="28"/>
          <w:lang w:val="uk-UA" w:eastAsia="en-US"/>
        </w:rPr>
        <w:t>відновлення економіки, соціальної та гуманітарної сфер у повоєнних умовах</w:t>
      </w:r>
      <w:r w:rsidRPr="00DC63FD">
        <w:rPr>
          <w:sz w:val="28"/>
          <w:szCs w:val="28"/>
          <w:lang w:val="uk-UA" w:eastAsia="uk-UA"/>
        </w:rPr>
        <w:t xml:space="preserve">, </w:t>
      </w:r>
      <w:r w:rsidR="007410BF">
        <w:rPr>
          <w:sz w:val="28"/>
          <w:szCs w:val="28"/>
          <w:lang w:val="uk-UA" w:eastAsia="uk-UA"/>
        </w:rPr>
        <w:t xml:space="preserve">усунення </w:t>
      </w:r>
      <w:r w:rsidRPr="00DC63FD">
        <w:rPr>
          <w:sz w:val="28"/>
          <w:szCs w:val="28"/>
          <w:lang w:val="uk-UA" w:eastAsia="uk-UA"/>
        </w:rPr>
        <w:t xml:space="preserve">пошкоджень значної частини виробничої, енергетичної та транспортної інфраструктури, ускладнень логістичних </w:t>
      </w:r>
      <w:proofErr w:type="spellStart"/>
      <w:r w:rsidRPr="00DC63FD">
        <w:rPr>
          <w:sz w:val="28"/>
          <w:szCs w:val="28"/>
          <w:lang w:val="uk-UA" w:eastAsia="uk-UA"/>
        </w:rPr>
        <w:t>зв’язків</w:t>
      </w:r>
      <w:proofErr w:type="spellEnd"/>
      <w:r w:rsidRPr="00DC63FD">
        <w:rPr>
          <w:sz w:val="28"/>
          <w:szCs w:val="28"/>
          <w:lang w:val="uk-UA" w:eastAsia="uk-UA"/>
        </w:rPr>
        <w:t>, зовнішньої міграції значної частини населення</w:t>
      </w:r>
      <w:r w:rsidRPr="00DC63FD">
        <w:rPr>
          <w:sz w:val="28"/>
          <w:szCs w:val="28"/>
          <w:lang w:val="uk-UA" w:eastAsia="en-US"/>
        </w:rPr>
        <w:t>.</w:t>
      </w:r>
    </w:p>
    <w:p w:rsidR="00E04A48" w:rsidRPr="00DC63FD" w:rsidRDefault="00E04A48" w:rsidP="00E04A48">
      <w:pPr>
        <w:spacing w:line="216" w:lineRule="auto"/>
        <w:ind w:firstLine="567"/>
        <w:jc w:val="both"/>
        <w:rPr>
          <w:sz w:val="28"/>
          <w:szCs w:val="28"/>
          <w:lang w:val="uk-UA"/>
        </w:rPr>
      </w:pPr>
      <w:r w:rsidRPr="00DC63FD">
        <w:rPr>
          <w:sz w:val="28"/>
          <w:szCs w:val="28"/>
          <w:lang w:val="uk-UA"/>
        </w:rPr>
        <w:t>Досягнення цієї мети передбача</w:t>
      </w:r>
      <w:r w:rsidR="007410BF">
        <w:rPr>
          <w:sz w:val="28"/>
          <w:szCs w:val="28"/>
          <w:lang w:val="uk-UA"/>
        </w:rPr>
        <w:t>є у тому числі реалізацію пріори</w:t>
      </w:r>
      <w:r w:rsidRPr="00DC63FD">
        <w:rPr>
          <w:sz w:val="28"/>
          <w:szCs w:val="28"/>
          <w:lang w:val="uk-UA"/>
        </w:rPr>
        <w:t>тетних напрямів соціально-економічного та культурного розвитку Дніпропетровської області у 202</w:t>
      </w:r>
      <w:r w:rsidR="000A43F6" w:rsidRPr="00DC63FD">
        <w:rPr>
          <w:sz w:val="28"/>
          <w:szCs w:val="28"/>
          <w:lang w:val="uk-UA"/>
        </w:rPr>
        <w:t>4</w:t>
      </w:r>
      <w:r w:rsidRPr="00DC63FD">
        <w:rPr>
          <w:sz w:val="28"/>
          <w:szCs w:val="28"/>
          <w:lang w:val="uk-UA"/>
        </w:rPr>
        <w:t xml:space="preserve"> році, визначених Стратегією регіонального розвитку Дніпро</w:t>
      </w:r>
      <w:r w:rsidR="003346AE" w:rsidRPr="00DC63FD">
        <w:rPr>
          <w:sz w:val="28"/>
          <w:szCs w:val="28"/>
          <w:lang w:val="uk-UA"/>
        </w:rPr>
        <w:t>-</w:t>
      </w:r>
      <w:r w:rsidRPr="00DC63FD">
        <w:rPr>
          <w:sz w:val="28"/>
          <w:szCs w:val="28"/>
          <w:lang w:val="uk-UA"/>
        </w:rPr>
        <w:t>петровської області на період до 2027 року:</w:t>
      </w:r>
    </w:p>
    <w:p w:rsidR="00E04A48" w:rsidRPr="00DC63FD" w:rsidRDefault="00E04A48" w:rsidP="00E04A48">
      <w:pPr>
        <w:spacing w:line="216" w:lineRule="auto"/>
        <w:ind w:firstLine="709"/>
        <w:jc w:val="both"/>
        <w:rPr>
          <w:sz w:val="16"/>
          <w:szCs w:val="16"/>
          <w:lang w:val="uk-UA"/>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108"/>
        <w:gridCol w:w="1857"/>
        <w:gridCol w:w="2059"/>
        <w:gridCol w:w="1837"/>
        <w:gridCol w:w="1993"/>
      </w:tblGrid>
      <w:tr w:rsidR="00DC63FD" w:rsidRPr="00DC63FD" w:rsidTr="000D0D1D">
        <w:trPr>
          <w:trHeight w:val="415"/>
          <w:jc w:val="center"/>
        </w:trPr>
        <w:tc>
          <w:tcPr>
            <w:tcW w:w="9854" w:type="dxa"/>
            <w:gridSpan w:val="5"/>
            <w:shd w:val="clear" w:color="auto" w:fill="2E74B5"/>
          </w:tcPr>
          <w:p w:rsidR="00E04A48" w:rsidRPr="00DC63FD" w:rsidRDefault="00C87378" w:rsidP="000D0D1D">
            <w:pPr>
              <w:spacing w:line="202" w:lineRule="auto"/>
              <w:jc w:val="center"/>
              <w:rPr>
                <w:b/>
                <w:sz w:val="26"/>
                <w:szCs w:val="26"/>
                <w:lang w:val="uk-UA"/>
              </w:rPr>
            </w:pPr>
            <w:r>
              <w:rPr>
                <w:b/>
                <w:i/>
                <w:sz w:val="26"/>
                <w:szCs w:val="26"/>
                <w:lang w:val="uk-UA"/>
              </w:rPr>
              <w:t>Стратегічні цілі (пріори</w:t>
            </w:r>
            <w:r w:rsidR="00E04A48" w:rsidRPr="00DC63FD">
              <w:rPr>
                <w:b/>
                <w:i/>
                <w:sz w:val="26"/>
                <w:szCs w:val="26"/>
                <w:lang w:val="uk-UA"/>
              </w:rPr>
              <w:t>тети)</w:t>
            </w:r>
          </w:p>
        </w:tc>
      </w:tr>
      <w:tr w:rsidR="00DC63FD" w:rsidRPr="00DC63FD" w:rsidTr="000D0D1D">
        <w:trPr>
          <w:jc w:val="center"/>
        </w:trPr>
        <w:tc>
          <w:tcPr>
            <w:tcW w:w="2108" w:type="dxa"/>
            <w:shd w:val="clear" w:color="auto" w:fill="BDD6EE"/>
          </w:tcPr>
          <w:p w:rsidR="00E04A48" w:rsidRPr="00DC63FD" w:rsidRDefault="00E04A48" w:rsidP="000D0D1D">
            <w:pPr>
              <w:spacing w:line="202" w:lineRule="auto"/>
              <w:jc w:val="center"/>
              <w:rPr>
                <w:b/>
                <w:lang w:val="uk-UA" w:eastAsia="uk-UA"/>
              </w:rPr>
            </w:pPr>
            <w:r w:rsidRPr="00DC63FD">
              <w:rPr>
                <w:b/>
                <w:lang w:val="uk-UA" w:eastAsia="uk-UA"/>
              </w:rPr>
              <w:t xml:space="preserve">1. Посилення економічної </w:t>
            </w:r>
            <w:proofErr w:type="spellStart"/>
            <w:r w:rsidRPr="00DC63FD">
              <w:rPr>
                <w:b/>
                <w:lang w:val="uk-UA" w:eastAsia="uk-UA"/>
              </w:rPr>
              <w:t>конкурентоспро</w:t>
            </w:r>
            <w:proofErr w:type="spellEnd"/>
            <w:r w:rsidRPr="00DC63FD">
              <w:rPr>
                <w:lang w:val="uk-UA" w:eastAsia="uk-UA"/>
              </w:rPr>
              <w:t>-</w:t>
            </w:r>
            <w:r w:rsidRPr="00DC63FD">
              <w:rPr>
                <w:b/>
                <w:lang w:val="uk-UA" w:eastAsia="uk-UA"/>
              </w:rPr>
              <w:br/>
              <w:t>можності регіону</w:t>
            </w:r>
          </w:p>
        </w:tc>
        <w:tc>
          <w:tcPr>
            <w:tcW w:w="1857" w:type="dxa"/>
            <w:shd w:val="clear" w:color="auto" w:fill="DEEAF6"/>
          </w:tcPr>
          <w:p w:rsidR="00E04A48" w:rsidRPr="00DC63FD" w:rsidRDefault="00E04A48" w:rsidP="000D0D1D">
            <w:pPr>
              <w:spacing w:line="202" w:lineRule="auto"/>
              <w:jc w:val="center"/>
              <w:rPr>
                <w:b/>
                <w:lang w:val="uk-UA" w:eastAsia="uk-UA"/>
              </w:rPr>
            </w:pPr>
            <w:r w:rsidRPr="00DC63FD">
              <w:rPr>
                <w:b/>
                <w:lang w:val="uk-UA" w:eastAsia="uk-UA"/>
              </w:rPr>
              <w:t>2. Екологічна та енергетична безпека</w:t>
            </w:r>
          </w:p>
        </w:tc>
        <w:tc>
          <w:tcPr>
            <w:tcW w:w="2059" w:type="dxa"/>
            <w:shd w:val="clear" w:color="auto" w:fill="BDD6EE"/>
          </w:tcPr>
          <w:p w:rsidR="00E04A48" w:rsidRPr="00DC63FD" w:rsidRDefault="00E04A48" w:rsidP="000D0D1D">
            <w:pPr>
              <w:spacing w:line="202" w:lineRule="auto"/>
              <w:jc w:val="center"/>
              <w:rPr>
                <w:b/>
                <w:i/>
                <w:lang w:val="uk-UA" w:eastAsia="uk-UA"/>
              </w:rPr>
            </w:pPr>
            <w:r w:rsidRPr="00DC63FD">
              <w:rPr>
                <w:b/>
                <w:i/>
                <w:lang w:val="uk-UA" w:eastAsia="uk-UA"/>
              </w:rPr>
              <w:t>Інноваційний розвиток регіону на основі смарт-спеціалізації</w:t>
            </w:r>
          </w:p>
        </w:tc>
        <w:tc>
          <w:tcPr>
            <w:tcW w:w="1837" w:type="dxa"/>
            <w:shd w:val="clear" w:color="auto" w:fill="DEEAF6"/>
          </w:tcPr>
          <w:p w:rsidR="00E04A48" w:rsidRPr="00DC63FD" w:rsidRDefault="00E04A48" w:rsidP="000D0D1D">
            <w:pPr>
              <w:spacing w:line="202" w:lineRule="auto"/>
              <w:ind w:right="-10"/>
              <w:jc w:val="center"/>
              <w:rPr>
                <w:b/>
                <w:lang w:val="uk-UA" w:eastAsia="uk-UA"/>
              </w:rPr>
            </w:pPr>
            <w:r w:rsidRPr="00DC63FD">
              <w:rPr>
                <w:b/>
                <w:lang w:val="uk-UA" w:eastAsia="uk-UA"/>
              </w:rPr>
              <w:t xml:space="preserve">3. </w:t>
            </w:r>
            <w:proofErr w:type="spellStart"/>
            <w:r w:rsidRPr="00DC63FD">
              <w:rPr>
                <w:b/>
                <w:lang w:val="uk-UA" w:eastAsia="uk-UA"/>
              </w:rPr>
              <w:t>Забезпечен</w:t>
            </w:r>
            <w:proofErr w:type="spellEnd"/>
            <w:r w:rsidRPr="00DC63FD">
              <w:rPr>
                <w:b/>
                <w:lang w:val="uk-UA" w:eastAsia="uk-UA"/>
              </w:rPr>
              <w:t>-ня якісних умов життя</w:t>
            </w:r>
          </w:p>
          <w:p w:rsidR="00E04A48" w:rsidRPr="00DC63FD" w:rsidRDefault="00E04A48" w:rsidP="000D0D1D">
            <w:pPr>
              <w:spacing w:line="202" w:lineRule="auto"/>
              <w:jc w:val="center"/>
              <w:rPr>
                <w:b/>
                <w:lang w:val="uk-UA" w:eastAsia="uk-UA"/>
              </w:rPr>
            </w:pPr>
          </w:p>
        </w:tc>
        <w:tc>
          <w:tcPr>
            <w:tcW w:w="1993" w:type="dxa"/>
            <w:shd w:val="clear" w:color="auto" w:fill="BDD6EE"/>
          </w:tcPr>
          <w:p w:rsidR="00E04A48" w:rsidRPr="00DC63FD" w:rsidRDefault="00E04A48" w:rsidP="000D0D1D">
            <w:pPr>
              <w:spacing w:line="202" w:lineRule="auto"/>
              <w:jc w:val="center"/>
              <w:rPr>
                <w:b/>
                <w:lang w:val="uk-UA" w:eastAsia="uk-UA"/>
              </w:rPr>
            </w:pPr>
            <w:r w:rsidRPr="00DC63FD">
              <w:rPr>
                <w:b/>
                <w:lang w:val="uk-UA" w:eastAsia="uk-UA"/>
              </w:rPr>
              <w:t>4. Розвиток людського потенціалу</w:t>
            </w:r>
          </w:p>
          <w:p w:rsidR="00E04A48" w:rsidRPr="00DC63FD" w:rsidRDefault="00E04A48" w:rsidP="000D0D1D">
            <w:pPr>
              <w:spacing w:line="202" w:lineRule="auto"/>
              <w:jc w:val="center"/>
              <w:rPr>
                <w:b/>
                <w:lang w:val="uk-UA" w:eastAsia="uk-UA"/>
              </w:rPr>
            </w:pPr>
          </w:p>
        </w:tc>
      </w:tr>
      <w:tr w:rsidR="00DC63FD" w:rsidRPr="00DC63FD" w:rsidTr="000D0D1D">
        <w:trPr>
          <w:trHeight w:val="235"/>
          <w:jc w:val="center"/>
        </w:trPr>
        <w:tc>
          <w:tcPr>
            <w:tcW w:w="9854" w:type="dxa"/>
            <w:gridSpan w:val="5"/>
            <w:shd w:val="clear" w:color="auto" w:fill="2E74B5"/>
          </w:tcPr>
          <w:p w:rsidR="00E04A48" w:rsidRPr="00DC63FD" w:rsidRDefault="00E04A48" w:rsidP="000D0D1D">
            <w:pPr>
              <w:spacing w:line="202" w:lineRule="auto"/>
              <w:jc w:val="center"/>
              <w:rPr>
                <w:b/>
                <w:i/>
                <w:lang w:val="uk-UA"/>
              </w:rPr>
            </w:pPr>
            <w:r w:rsidRPr="00DC63FD">
              <w:rPr>
                <w:b/>
                <w:i/>
                <w:lang w:val="uk-UA"/>
              </w:rPr>
              <w:t>Операційні цілі (напрями)</w:t>
            </w:r>
          </w:p>
        </w:tc>
      </w:tr>
      <w:tr w:rsidR="00DC63FD" w:rsidRPr="00DC63FD" w:rsidTr="000D0D1D">
        <w:trPr>
          <w:trHeight w:val="1762"/>
          <w:jc w:val="center"/>
        </w:trPr>
        <w:tc>
          <w:tcPr>
            <w:tcW w:w="2108" w:type="dxa"/>
            <w:shd w:val="clear" w:color="auto" w:fill="BDD6EE"/>
          </w:tcPr>
          <w:p w:rsidR="00E04A48" w:rsidRPr="00DC63FD" w:rsidRDefault="00E04A48" w:rsidP="000D0D1D">
            <w:pPr>
              <w:spacing w:line="202" w:lineRule="auto"/>
              <w:jc w:val="center"/>
              <w:rPr>
                <w:lang w:val="uk-UA"/>
              </w:rPr>
            </w:pPr>
            <w:r w:rsidRPr="00DC63FD">
              <w:rPr>
                <w:lang w:val="uk-UA"/>
              </w:rPr>
              <w:t xml:space="preserve">1.А. Зменшення економічних </w:t>
            </w:r>
            <w:proofErr w:type="spellStart"/>
            <w:r w:rsidRPr="00DC63FD">
              <w:rPr>
                <w:lang w:val="uk-UA"/>
              </w:rPr>
              <w:t>дисбалансів</w:t>
            </w:r>
            <w:proofErr w:type="spellEnd"/>
            <w:r w:rsidRPr="00DC63FD">
              <w:rPr>
                <w:lang w:val="uk-UA"/>
              </w:rPr>
              <w:t>, у тому числі на основі розвитку промислово-виробничого комплексу</w:t>
            </w:r>
          </w:p>
          <w:p w:rsidR="00E04A48" w:rsidRPr="00DC63FD" w:rsidRDefault="00E04A48" w:rsidP="000D0D1D">
            <w:pPr>
              <w:spacing w:line="202" w:lineRule="auto"/>
              <w:jc w:val="center"/>
              <w:rPr>
                <w:b/>
                <w:sz w:val="16"/>
                <w:szCs w:val="16"/>
                <w:lang w:val="uk-UA"/>
              </w:rPr>
            </w:pPr>
          </w:p>
        </w:tc>
        <w:tc>
          <w:tcPr>
            <w:tcW w:w="1857" w:type="dxa"/>
            <w:shd w:val="clear" w:color="auto" w:fill="DEEAF6"/>
          </w:tcPr>
          <w:p w:rsidR="00E04A48" w:rsidRPr="00DC63FD" w:rsidRDefault="00E04A48" w:rsidP="000D0D1D">
            <w:pPr>
              <w:spacing w:line="202" w:lineRule="auto"/>
              <w:jc w:val="center"/>
              <w:rPr>
                <w:b/>
                <w:lang w:val="uk-UA"/>
              </w:rPr>
            </w:pPr>
            <w:r w:rsidRPr="00DC63FD">
              <w:rPr>
                <w:lang w:val="uk-UA"/>
              </w:rPr>
              <w:t>2.А. Створення умов для поліпшення стану довкілля</w:t>
            </w:r>
          </w:p>
        </w:tc>
        <w:tc>
          <w:tcPr>
            <w:tcW w:w="2059" w:type="dxa"/>
            <w:shd w:val="clear" w:color="auto" w:fill="BDD6EE"/>
          </w:tcPr>
          <w:p w:rsidR="00E04A48" w:rsidRPr="00DC63FD" w:rsidRDefault="00E04A48" w:rsidP="000D0D1D">
            <w:pPr>
              <w:spacing w:line="202" w:lineRule="auto"/>
              <w:jc w:val="center"/>
              <w:rPr>
                <w:b/>
                <w:i/>
                <w:lang w:val="uk-UA"/>
              </w:rPr>
            </w:pPr>
            <w:r w:rsidRPr="00DC63FD">
              <w:rPr>
                <w:lang w:val="uk-UA" w:eastAsia="uk-UA"/>
              </w:rPr>
              <w:t>СМАРТ</w:t>
            </w:r>
            <w:r w:rsidRPr="00DC63FD">
              <w:rPr>
                <w:lang w:val="uk-UA"/>
              </w:rPr>
              <w:t xml:space="preserve">.А. </w:t>
            </w:r>
            <w:r w:rsidRPr="00DC63FD">
              <w:rPr>
                <w:i/>
                <w:lang w:val="uk-UA"/>
              </w:rPr>
              <w:t>Розвиток</w:t>
            </w:r>
            <w:r w:rsidRPr="00DC63FD">
              <w:rPr>
                <w:i/>
                <w:u w:val="single"/>
                <w:lang w:val="uk-UA"/>
              </w:rPr>
              <w:t xml:space="preserve"> </w:t>
            </w:r>
            <w:r w:rsidRPr="00DC63FD">
              <w:rPr>
                <w:i/>
                <w:lang w:val="uk-UA"/>
              </w:rPr>
              <w:t>потенціалу хімічного комплексу</w:t>
            </w:r>
          </w:p>
        </w:tc>
        <w:tc>
          <w:tcPr>
            <w:tcW w:w="1837" w:type="dxa"/>
            <w:shd w:val="clear" w:color="auto" w:fill="DEEAF6"/>
          </w:tcPr>
          <w:p w:rsidR="00E04A48" w:rsidRPr="00DC63FD" w:rsidRDefault="00E04A48" w:rsidP="000D0D1D">
            <w:pPr>
              <w:spacing w:line="202" w:lineRule="auto"/>
              <w:jc w:val="center"/>
              <w:rPr>
                <w:b/>
                <w:lang w:val="uk-UA"/>
              </w:rPr>
            </w:pPr>
            <w:r w:rsidRPr="00DC63FD">
              <w:rPr>
                <w:lang w:val="uk-UA"/>
              </w:rPr>
              <w:t xml:space="preserve">3.А. Розвиток інфраструктури регіону, благоустрій територій </w:t>
            </w:r>
          </w:p>
        </w:tc>
        <w:tc>
          <w:tcPr>
            <w:tcW w:w="1993" w:type="dxa"/>
            <w:shd w:val="clear" w:color="auto" w:fill="BDD6EE"/>
          </w:tcPr>
          <w:p w:rsidR="00E04A48" w:rsidRPr="00DC63FD" w:rsidRDefault="00E04A48" w:rsidP="000D0D1D">
            <w:pPr>
              <w:spacing w:line="202" w:lineRule="auto"/>
              <w:jc w:val="center"/>
              <w:rPr>
                <w:b/>
                <w:lang w:val="uk-UA"/>
              </w:rPr>
            </w:pPr>
            <w:r w:rsidRPr="00DC63FD">
              <w:rPr>
                <w:lang w:val="uk-UA"/>
              </w:rPr>
              <w:t xml:space="preserve">4.А. </w:t>
            </w:r>
            <w:r w:rsidRPr="00DC63FD">
              <w:rPr>
                <w:iCs/>
                <w:lang w:val="uk-UA"/>
              </w:rPr>
              <w:t>Формування конкуренто-спроможного інтелектуального капіталу</w:t>
            </w:r>
          </w:p>
        </w:tc>
      </w:tr>
      <w:tr w:rsidR="00DC63FD" w:rsidRPr="00DC63FD" w:rsidTr="000D0D1D">
        <w:trPr>
          <w:trHeight w:val="1819"/>
          <w:jc w:val="center"/>
        </w:trPr>
        <w:tc>
          <w:tcPr>
            <w:tcW w:w="2108" w:type="dxa"/>
            <w:shd w:val="clear" w:color="auto" w:fill="BDD6EE"/>
          </w:tcPr>
          <w:p w:rsidR="00E04A48" w:rsidRPr="00DC63FD" w:rsidRDefault="00E04A48" w:rsidP="000D0D1D">
            <w:pPr>
              <w:spacing w:line="202" w:lineRule="auto"/>
              <w:jc w:val="center"/>
              <w:rPr>
                <w:b/>
                <w:lang w:val="uk-UA"/>
              </w:rPr>
            </w:pPr>
            <w:r w:rsidRPr="00DC63FD">
              <w:rPr>
                <w:lang w:val="uk-UA"/>
              </w:rPr>
              <w:t xml:space="preserve">1.В. Розвиток агропромислового комплексу </w:t>
            </w:r>
          </w:p>
        </w:tc>
        <w:tc>
          <w:tcPr>
            <w:tcW w:w="1857" w:type="dxa"/>
            <w:shd w:val="clear" w:color="auto" w:fill="DEEAF6"/>
          </w:tcPr>
          <w:p w:rsidR="00E04A48" w:rsidRPr="00DC63FD" w:rsidRDefault="00E04A48" w:rsidP="000D0D1D">
            <w:pPr>
              <w:spacing w:line="202" w:lineRule="auto"/>
              <w:jc w:val="center"/>
              <w:rPr>
                <w:b/>
                <w:lang w:val="uk-UA"/>
              </w:rPr>
            </w:pPr>
            <w:r w:rsidRPr="00DC63FD">
              <w:rPr>
                <w:lang w:val="uk-UA"/>
              </w:rPr>
              <w:t>2.В. Покращення управління відходами</w:t>
            </w:r>
          </w:p>
        </w:tc>
        <w:tc>
          <w:tcPr>
            <w:tcW w:w="2059" w:type="dxa"/>
            <w:shd w:val="clear" w:color="auto" w:fill="BDD6EE"/>
          </w:tcPr>
          <w:p w:rsidR="00E04A48" w:rsidRPr="00DC63FD" w:rsidRDefault="00E04A48" w:rsidP="000D0D1D">
            <w:pPr>
              <w:spacing w:line="202" w:lineRule="auto"/>
              <w:jc w:val="center"/>
              <w:rPr>
                <w:i/>
                <w:lang w:val="uk-UA"/>
              </w:rPr>
            </w:pPr>
            <w:r w:rsidRPr="00DC63FD">
              <w:rPr>
                <w:lang w:val="uk-UA" w:eastAsia="uk-UA"/>
              </w:rPr>
              <w:t>СМАРТ</w:t>
            </w:r>
            <w:r w:rsidRPr="00DC63FD">
              <w:rPr>
                <w:lang w:val="uk-UA"/>
              </w:rPr>
              <w:t xml:space="preserve">.В. </w:t>
            </w:r>
            <w:r w:rsidRPr="00DC63FD">
              <w:rPr>
                <w:i/>
                <w:lang w:val="uk-UA"/>
              </w:rPr>
              <w:t>Поліпшення</w:t>
            </w:r>
          </w:p>
          <w:p w:rsidR="00E04A48" w:rsidRPr="00DC63FD" w:rsidRDefault="00E04A48" w:rsidP="000D0D1D">
            <w:pPr>
              <w:spacing w:line="202" w:lineRule="auto"/>
              <w:jc w:val="center"/>
              <w:rPr>
                <w:i/>
                <w:lang w:val="uk-UA"/>
              </w:rPr>
            </w:pPr>
            <w:r w:rsidRPr="00DC63FD">
              <w:rPr>
                <w:i/>
                <w:lang w:val="uk-UA"/>
              </w:rPr>
              <w:t>умов для розвитку</w:t>
            </w:r>
          </w:p>
          <w:p w:rsidR="00E04A48" w:rsidRPr="00DC63FD" w:rsidRDefault="00E04A48" w:rsidP="000D0D1D">
            <w:pPr>
              <w:spacing w:line="202" w:lineRule="auto"/>
              <w:jc w:val="center"/>
              <w:rPr>
                <w:i/>
                <w:lang w:val="uk-UA"/>
              </w:rPr>
            </w:pPr>
            <w:r w:rsidRPr="00DC63FD">
              <w:rPr>
                <w:i/>
                <w:lang w:val="uk-UA"/>
              </w:rPr>
              <w:t>наукоємного</w:t>
            </w:r>
          </w:p>
          <w:p w:rsidR="00E04A48" w:rsidRPr="00DC63FD" w:rsidRDefault="00C87378" w:rsidP="000D0D1D">
            <w:pPr>
              <w:spacing w:line="202" w:lineRule="auto"/>
              <w:jc w:val="center"/>
              <w:rPr>
                <w:b/>
                <w:i/>
                <w:lang w:val="uk-UA"/>
              </w:rPr>
            </w:pPr>
            <w:r>
              <w:rPr>
                <w:i/>
                <w:lang w:val="uk-UA"/>
              </w:rPr>
              <w:t>виробництва, зокрема</w:t>
            </w:r>
            <w:r w:rsidR="00E04A48" w:rsidRPr="00DC63FD">
              <w:rPr>
                <w:i/>
                <w:lang w:val="uk-UA"/>
              </w:rPr>
              <w:t xml:space="preserve"> машинобудування</w:t>
            </w:r>
          </w:p>
        </w:tc>
        <w:tc>
          <w:tcPr>
            <w:tcW w:w="1837" w:type="dxa"/>
            <w:shd w:val="clear" w:color="auto" w:fill="DEEAF6"/>
          </w:tcPr>
          <w:p w:rsidR="00E04A48" w:rsidRPr="00DC63FD" w:rsidRDefault="00E04A48" w:rsidP="000D0D1D">
            <w:pPr>
              <w:spacing w:line="202" w:lineRule="auto"/>
              <w:jc w:val="center"/>
              <w:rPr>
                <w:iCs/>
                <w:lang w:val="uk-UA"/>
              </w:rPr>
            </w:pPr>
            <w:r w:rsidRPr="00DC63FD">
              <w:rPr>
                <w:iCs/>
                <w:lang w:val="uk-UA"/>
              </w:rPr>
              <w:t>3.В. Підвищення до європейського рівня умов проживання мешканців області</w:t>
            </w:r>
          </w:p>
        </w:tc>
        <w:tc>
          <w:tcPr>
            <w:tcW w:w="1993" w:type="dxa"/>
            <w:shd w:val="clear" w:color="auto" w:fill="BDD6EE"/>
          </w:tcPr>
          <w:p w:rsidR="00E04A48" w:rsidRPr="00DC63FD" w:rsidRDefault="00E04A48" w:rsidP="000D0D1D">
            <w:pPr>
              <w:spacing w:line="202" w:lineRule="auto"/>
              <w:jc w:val="center"/>
              <w:rPr>
                <w:iCs/>
                <w:lang w:val="uk-UA"/>
              </w:rPr>
            </w:pPr>
            <w:r w:rsidRPr="00DC63FD">
              <w:rPr>
                <w:iCs/>
                <w:lang w:val="uk-UA"/>
              </w:rPr>
              <w:t>4.В. Здоровий та культурний розвиток населення</w:t>
            </w:r>
          </w:p>
          <w:p w:rsidR="00E04A48" w:rsidRPr="00DC63FD" w:rsidRDefault="00E04A48" w:rsidP="000D0D1D">
            <w:pPr>
              <w:spacing w:line="202" w:lineRule="auto"/>
              <w:jc w:val="center"/>
              <w:rPr>
                <w:iCs/>
                <w:lang w:val="uk-UA"/>
              </w:rPr>
            </w:pPr>
          </w:p>
        </w:tc>
      </w:tr>
      <w:tr w:rsidR="00DC63FD" w:rsidRPr="00DC63FD" w:rsidTr="000D0D1D">
        <w:trPr>
          <w:trHeight w:val="2114"/>
          <w:jc w:val="center"/>
        </w:trPr>
        <w:tc>
          <w:tcPr>
            <w:tcW w:w="2108" w:type="dxa"/>
            <w:shd w:val="clear" w:color="auto" w:fill="BDD6EE"/>
          </w:tcPr>
          <w:p w:rsidR="00E04A48" w:rsidRPr="00DC63FD" w:rsidRDefault="00E04A48" w:rsidP="000D0D1D">
            <w:pPr>
              <w:spacing w:line="202" w:lineRule="auto"/>
              <w:jc w:val="center"/>
              <w:rPr>
                <w:b/>
                <w:lang w:val="uk-UA"/>
              </w:rPr>
            </w:pPr>
            <w:r w:rsidRPr="00DC63FD">
              <w:rPr>
                <w:lang w:val="uk-UA"/>
              </w:rPr>
              <w:lastRenderedPageBreak/>
              <w:t xml:space="preserve">1.С. Диверсифікація економіки </w:t>
            </w:r>
            <w:proofErr w:type="spellStart"/>
            <w:r w:rsidRPr="00DC63FD">
              <w:rPr>
                <w:lang w:val="uk-UA"/>
              </w:rPr>
              <w:t>монопрофільних</w:t>
            </w:r>
            <w:proofErr w:type="spellEnd"/>
            <w:r w:rsidRPr="00DC63FD">
              <w:rPr>
                <w:lang w:val="uk-UA"/>
              </w:rPr>
              <w:t xml:space="preserve"> міст</w:t>
            </w:r>
          </w:p>
        </w:tc>
        <w:tc>
          <w:tcPr>
            <w:tcW w:w="1857" w:type="dxa"/>
            <w:shd w:val="clear" w:color="auto" w:fill="DEEAF6"/>
          </w:tcPr>
          <w:p w:rsidR="00E04A48" w:rsidRPr="00DC63FD" w:rsidRDefault="00E04A48" w:rsidP="000D0D1D">
            <w:pPr>
              <w:spacing w:line="202" w:lineRule="auto"/>
              <w:jc w:val="center"/>
              <w:rPr>
                <w:b/>
                <w:lang w:val="uk-UA"/>
              </w:rPr>
            </w:pPr>
            <w:r w:rsidRPr="00DC63FD">
              <w:rPr>
                <w:lang w:val="uk-UA"/>
              </w:rPr>
              <w:t xml:space="preserve">2.С. </w:t>
            </w:r>
            <w:proofErr w:type="spellStart"/>
            <w:r w:rsidRPr="00DC63FD">
              <w:rPr>
                <w:lang w:val="uk-UA"/>
              </w:rPr>
              <w:t>Енергоефектив-ність</w:t>
            </w:r>
            <w:proofErr w:type="spellEnd"/>
            <w:r w:rsidRPr="00DC63FD">
              <w:rPr>
                <w:lang w:val="uk-UA"/>
              </w:rPr>
              <w:t xml:space="preserve"> та розвиток альтернативної енергетики </w:t>
            </w:r>
          </w:p>
        </w:tc>
        <w:tc>
          <w:tcPr>
            <w:tcW w:w="2059" w:type="dxa"/>
            <w:shd w:val="clear" w:color="auto" w:fill="auto"/>
          </w:tcPr>
          <w:p w:rsidR="00E04A48" w:rsidRPr="00DC63FD" w:rsidRDefault="00E04A48" w:rsidP="000D0D1D">
            <w:pPr>
              <w:spacing w:line="202" w:lineRule="auto"/>
              <w:jc w:val="center"/>
              <w:rPr>
                <w:b/>
                <w:i/>
                <w:lang w:val="uk-UA"/>
              </w:rPr>
            </w:pPr>
          </w:p>
        </w:tc>
        <w:tc>
          <w:tcPr>
            <w:tcW w:w="1837" w:type="dxa"/>
            <w:shd w:val="clear" w:color="auto" w:fill="DEEAF6"/>
          </w:tcPr>
          <w:p w:rsidR="00E04A48" w:rsidRPr="00DC63FD" w:rsidRDefault="00E04A48" w:rsidP="000D0D1D">
            <w:pPr>
              <w:spacing w:line="202" w:lineRule="auto"/>
              <w:jc w:val="center"/>
              <w:rPr>
                <w:lang w:val="uk-UA"/>
              </w:rPr>
            </w:pPr>
            <w:r w:rsidRPr="00DC63FD">
              <w:rPr>
                <w:lang w:val="uk-UA"/>
              </w:rPr>
              <w:t>3.С. Забезпечення якості соціально-гуманітарних послуг на рівні провідних європейських стандартів</w:t>
            </w:r>
          </w:p>
          <w:p w:rsidR="00E04A48" w:rsidRPr="00DC63FD" w:rsidRDefault="00E04A48" w:rsidP="000D0D1D">
            <w:pPr>
              <w:spacing w:line="202" w:lineRule="auto"/>
              <w:jc w:val="center"/>
              <w:rPr>
                <w:lang w:val="uk-UA"/>
              </w:rPr>
            </w:pPr>
          </w:p>
        </w:tc>
        <w:tc>
          <w:tcPr>
            <w:tcW w:w="1993" w:type="dxa"/>
            <w:shd w:val="clear" w:color="auto" w:fill="auto"/>
          </w:tcPr>
          <w:p w:rsidR="00E04A48" w:rsidRPr="00DC63FD" w:rsidRDefault="00E04A48" w:rsidP="000D0D1D">
            <w:pPr>
              <w:spacing w:line="202" w:lineRule="auto"/>
              <w:jc w:val="center"/>
              <w:rPr>
                <w:lang w:val="uk-UA"/>
              </w:rPr>
            </w:pPr>
          </w:p>
        </w:tc>
      </w:tr>
      <w:tr w:rsidR="00DC63FD" w:rsidRPr="00DC63FD" w:rsidTr="000D0D1D">
        <w:trPr>
          <w:trHeight w:val="2262"/>
          <w:jc w:val="center"/>
        </w:trPr>
        <w:tc>
          <w:tcPr>
            <w:tcW w:w="2108" w:type="dxa"/>
            <w:shd w:val="clear" w:color="auto" w:fill="BDD6EE"/>
          </w:tcPr>
          <w:p w:rsidR="00E04A48" w:rsidRPr="00DC63FD" w:rsidRDefault="00E04A48" w:rsidP="000D0D1D">
            <w:pPr>
              <w:spacing w:line="202" w:lineRule="auto"/>
              <w:jc w:val="center"/>
              <w:rPr>
                <w:b/>
                <w:lang w:val="uk-UA"/>
              </w:rPr>
            </w:pPr>
            <w:r w:rsidRPr="00DC63FD">
              <w:rPr>
                <w:lang w:val="uk-UA"/>
              </w:rPr>
              <w:t>1.D. Розвиток туристичної сфери</w:t>
            </w:r>
          </w:p>
        </w:tc>
        <w:tc>
          <w:tcPr>
            <w:tcW w:w="1857" w:type="dxa"/>
            <w:shd w:val="clear" w:color="auto" w:fill="DEEAF6"/>
          </w:tcPr>
          <w:p w:rsidR="00E04A48" w:rsidRPr="00DC63FD" w:rsidRDefault="00E04A48" w:rsidP="000D0D1D">
            <w:pPr>
              <w:spacing w:line="202" w:lineRule="auto"/>
              <w:jc w:val="center"/>
              <w:rPr>
                <w:b/>
                <w:lang w:val="uk-UA"/>
              </w:rPr>
            </w:pPr>
            <w:r w:rsidRPr="00DC63FD">
              <w:rPr>
                <w:lang w:val="uk-UA"/>
              </w:rPr>
              <w:t xml:space="preserve">2.D. Розвиток </w:t>
            </w:r>
            <w:proofErr w:type="spellStart"/>
            <w:r w:rsidRPr="00DC63FD">
              <w:rPr>
                <w:lang w:val="uk-UA"/>
              </w:rPr>
              <w:t>екомережі</w:t>
            </w:r>
            <w:proofErr w:type="spellEnd"/>
            <w:r w:rsidRPr="00DC63FD">
              <w:rPr>
                <w:lang w:val="uk-UA"/>
              </w:rPr>
              <w:t xml:space="preserve"> та рекреаційних зон</w:t>
            </w:r>
          </w:p>
        </w:tc>
        <w:tc>
          <w:tcPr>
            <w:tcW w:w="2059" w:type="dxa"/>
            <w:shd w:val="clear" w:color="auto" w:fill="auto"/>
          </w:tcPr>
          <w:p w:rsidR="00E04A48" w:rsidRPr="00DC63FD" w:rsidRDefault="00E04A48" w:rsidP="000D0D1D">
            <w:pPr>
              <w:spacing w:line="202" w:lineRule="auto"/>
              <w:jc w:val="center"/>
              <w:rPr>
                <w:b/>
                <w:lang w:val="uk-UA"/>
              </w:rPr>
            </w:pPr>
          </w:p>
        </w:tc>
        <w:tc>
          <w:tcPr>
            <w:tcW w:w="1837" w:type="dxa"/>
            <w:shd w:val="clear" w:color="auto" w:fill="DEEAF6"/>
          </w:tcPr>
          <w:p w:rsidR="00E04A48" w:rsidRPr="00DC63FD" w:rsidRDefault="00E04A48" w:rsidP="000D0D1D">
            <w:pPr>
              <w:spacing w:line="202" w:lineRule="auto"/>
              <w:jc w:val="center"/>
              <w:rPr>
                <w:b/>
                <w:lang w:val="uk-UA"/>
              </w:rPr>
            </w:pPr>
            <w:r w:rsidRPr="00DC63FD">
              <w:rPr>
                <w:lang w:val="uk-UA"/>
              </w:rPr>
              <w:t xml:space="preserve">3.D. Підвищення ефективності публічного управління, інформатизація суспільства та розвиток </w:t>
            </w:r>
            <w:r w:rsidRPr="00DC63FD">
              <w:rPr>
                <w:lang w:val="uk-UA"/>
              </w:rPr>
              <w:br/>
              <w:t>е-демократії</w:t>
            </w:r>
          </w:p>
        </w:tc>
        <w:tc>
          <w:tcPr>
            <w:tcW w:w="1993" w:type="dxa"/>
            <w:shd w:val="clear" w:color="auto" w:fill="auto"/>
          </w:tcPr>
          <w:p w:rsidR="00E04A48" w:rsidRPr="00DC63FD" w:rsidRDefault="00E04A48" w:rsidP="000D0D1D">
            <w:pPr>
              <w:spacing w:line="202" w:lineRule="auto"/>
              <w:jc w:val="center"/>
              <w:rPr>
                <w:b/>
                <w:lang w:val="uk-UA"/>
              </w:rPr>
            </w:pPr>
          </w:p>
        </w:tc>
      </w:tr>
    </w:tbl>
    <w:p w:rsidR="00E04A48" w:rsidRPr="00DC63FD" w:rsidRDefault="00E04A48" w:rsidP="00E04A48">
      <w:pPr>
        <w:jc w:val="center"/>
        <w:rPr>
          <w:lang w:val="uk-UA"/>
        </w:rPr>
      </w:pPr>
    </w:p>
    <w:p w:rsidR="00E04A48" w:rsidRPr="00DC63FD" w:rsidRDefault="00E04A48" w:rsidP="00E04A48">
      <w:pPr>
        <w:jc w:val="center"/>
        <w:rPr>
          <w:b/>
          <w:sz w:val="28"/>
          <w:szCs w:val="28"/>
          <w:lang w:val="uk-UA"/>
        </w:rPr>
      </w:pPr>
    </w:p>
    <w:p w:rsidR="00BE4643" w:rsidRPr="00DC63FD" w:rsidRDefault="00BE4643" w:rsidP="00BE4643">
      <w:pPr>
        <w:spacing w:line="235" w:lineRule="auto"/>
        <w:jc w:val="center"/>
        <w:rPr>
          <w:b/>
          <w:sz w:val="28"/>
          <w:szCs w:val="28"/>
          <w:lang w:val="uk-UA"/>
        </w:rPr>
      </w:pPr>
    </w:p>
    <w:p w:rsidR="00E04A48" w:rsidRPr="00DC63FD" w:rsidRDefault="00685D3F" w:rsidP="00BE4643">
      <w:pPr>
        <w:spacing w:line="235" w:lineRule="auto"/>
        <w:jc w:val="center"/>
        <w:rPr>
          <w:b/>
          <w:sz w:val="28"/>
          <w:szCs w:val="28"/>
          <w:lang w:val="uk-UA"/>
        </w:rPr>
      </w:pPr>
      <w:r w:rsidRPr="008A4946">
        <w:rPr>
          <w:b/>
          <w:sz w:val="28"/>
          <w:szCs w:val="28"/>
        </w:rPr>
        <w:t>4</w:t>
      </w:r>
      <w:r w:rsidR="00E04A48" w:rsidRPr="00DC63FD">
        <w:rPr>
          <w:b/>
          <w:sz w:val="28"/>
          <w:szCs w:val="28"/>
          <w:lang w:val="uk-UA"/>
        </w:rPr>
        <w:t>. Посилення економічної конкурентоспроможності регіону</w:t>
      </w:r>
    </w:p>
    <w:p w:rsidR="00E04A48" w:rsidRPr="00DC63FD" w:rsidRDefault="00E04A48" w:rsidP="00BE4643">
      <w:pPr>
        <w:spacing w:line="235" w:lineRule="auto"/>
        <w:ind w:firstLine="426"/>
        <w:jc w:val="center"/>
        <w:rPr>
          <w:b/>
          <w:sz w:val="28"/>
          <w:szCs w:val="28"/>
          <w:u w:val="single"/>
          <w:lang w:val="uk-UA"/>
        </w:rPr>
      </w:pPr>
    </w:p>
    <w:p w:rsidR="00E04A48" w:rsidRPr="00DC63FD" w:rsidRDefault="008A4946" w:rsidP="00BE4643">
      <w:pPr>
        <w:spacing w:line="235" w:lineRule="auto"/>
        <w:jc w:val="center"/>
        <w:rPr>
          <w:b/>
          <w:sz w:val="28"/>
          <w:szCs w:val="28"/>
          <w:lang w:val="uk-UA"/>
        </w:rPr>
      </w:pPr>
      <w:r w:rsidRPr="008A4946">
        <w:rPr>
          <w:b/>
          <w:sz w:val="28"/>
          <w:szCs w:val="28"/>
        </w:rPr>
        <w:t>4</w:t>
      </w:r>
      <w:r w:rsidR="00E04A48" w:rsidRPr="00DC63FD">
        <w:rPr>
          <w:b/>
          <w:sz w:val="28"/>
          <w:szCs w:val="28"/>
          <w:lang w:val="uk-UA"/>
        </w:rPr>
        <w:t>.1. Регуляторна політика та розвиток підприємництва</w:t>
      </w:r>
    </w:p>
    <w:p w:rsidR="00E04A48" w:rsidRPr="00DC63FD" w:rsidRDefault="00E04A48" w:rsidP="00BE4643">
      <w:pPr>
        <w:widowControl w:val="0"/>
        <w:tabs>
          <w:tab w:val="left" w:pos="0"/>
        </w:tabs>
        <w:spacing w:line="235" w:lineRule="auto"/>
        <w:jc w:val="both"/>
        <w:rPr>
          <w:sz w:val="28"/>
          <w:szCs w:val="28"/>
          <w:lang w:val="uk-UA"/>
        </w:rPr>
      </w:pPr>
    </w:p>
    <w:p w:rsidR="00E04A48" w:rsidRPr="00DC63FD" w:rsidRDefault="00E04A48" w:rsidP="0060100D">
      <w:pPr>
        <w:pStyle w:val="a4"/>
        <w:suppressAutoHyphens/>
        <w:spacing w:line="221" w:lineRule="auto"/>
        <w:ind w:firstLine="567"/>
        <w:jc w:val="both"/>
        <w:rPr>
          <w:b w:val="0"/>
          <w:sz w:val="28"/>
          <w:szCs w:val="28"/>
          <w:lang w:val="uk-UA"/>
        </w:rPr>
      </w:pPr>
      <w:r w:rsidRPr="00DC63FD">
        <w:rPr>
          <w:b w:val="0"/>
          <w:sz w:val="28"/>
          <w:szCs w:val="28"/>
          <w:lang w:val="uk-UA"/>
        </w:rPr>
        <w:t>Рішенням Дніпропетровської обласної ради від 14.10.2022 № 218-13/VIIІ затверджено Програму розвитку малого та середнього підприємництва в Дніпропетровській області на 2023 – 2024 роки (далі – Програма</w:t>
      </w:r>
      <w:r w:rsidR="00D95AD8" w:rsidRPr="00DC63FD">
        <w:rPr>
          <w:b w:val="0"/>
          <w:sz w:val="28"/>
          <w:szCs w:val="28"/>
          <w:lang w:val="uk-UA"/>
        </w:rPr>
        <w:t xml:space="preserve"> розвитку підприємництва</w:t>
      </w:r>
      <w:r w:rsidRPr="00DC63FD">
        <w:rPr>
          <w:b w:val="0"/>
          <w:sz w:val="28"/>
          <w:szCs w:val="28"/>
          <w:lang w:val="uk-UA"/>
        </w:rPr>
        <w:t>).</w:t>
      </w:r>
    </w:p>
    <w:p w:rsidR="002E5619" w:rsidRPr="00DC63FD" w:rsidRDefault="002E5619" w:rsidP="0060100D">
      <w:pPr>
        <w:pStyle w:val="a4"/>
        <w:suppressAutoHyphens/>
        <w:spacing w:line="221" w:lineRule="auto"/>
        <w:ind w:firstLine="567"/>
        <w:jc w:val="both"/>
        <w:rPr>
          <w:b w:val="0"/>
          <w:sz w:val="28"/>
          <w:szCs w:val="28"/>
          <w:lang w:val="uk-UA"/>
        </w:rPr>
      </w:pPr>
      <w:r w:rsidRPr="00DC63FD">
        <w:rPr>
          <w:b w:val="0"/>
          <w:sz w:val="28"/>
          <w:szCs w:val="28"/>
          <w:lang w:val="uk-UA"/>
        </w:rPr>
        <w:t>Мале та середнє підприємництво є важливим сектором  ринкової економіки, яка забезпечує створення нових робочих місць, збільшення надходжень до бюджетів, що дозволяє вирішувати соціально-економічні проблеми, стимулює підвищення конкурентоспроможності та розвиток інновацій.</w:t>
      </w:r>
    </w:p>
    <w:p w:rsidR="00E04A48" w:rsidRPr="00DC63FD" w:rsidRDefault="00E04A48" w:rsidP="0060100D">
      <w:pPr>
        <w:pStyle w:val="a4"/>
        <w:suppressAutoHyphens/>
        <w:spacing w:line="221" w:lineRule="auto"/>
        <w:ind w:firstLine="567"/>
        <w:jc w:val="both"/>
        <w:rPr>
          <w:b w:val="0"/>
          <w:sz w:val="28"/>
          <w:szCs w:val="28"/>
          <w:lang w:val="uk-UA"/>
        </w:rPr>
      </w:pPr>
      <w:r w:rsidRPr="00DC63FD">
        <w:rPr>
          <w:b w:val="0"/>
          <w:sz w:val="28"/>
          <w:szCs w:val="28"/>
          <w:lang w:val="uk-UA"/>
        </w:rPr>
        <w:t xml:space="preserve">Програма </w:t>
      </w:r>
      <w:r w:rsidR="00D95AD8" w:rsidRPr="00DC63FD">
        <w:rPr>
          <w:b w:val="0"/>
          <w:sz w:val="28"/>
          <w:szCs w:val="28"/>
          <w:lang w:val="uk-UA"/>
        </w:rPr>
        <w:t xml:space="preserve">розвитку підприємництва </w:t>
      </w:r>
      <w:r w:rsidRPr="00DC63FD">
        <w:rPr>
          <w:b w:val="0"/>
          <w:sz w:val="28"/>
          <w:szCs w:val="28"/>
          <w:lang w:val="uk-UA"/>
        </w:rPr>
        <w:t xml:space="preserve">передбачає реалізацію стимулюючих </w:t>
      </w:r>
      <w:proofErr w:type="spellStart"/>
      <w:r w:rsidRPr="00DC63FD">
        <w:rPr>
          <w:b w:val="0"/>
          <w:sz w:val="28"/>
          <w:szCs w:val="28"/>
          <w:lang w:val="uk-UA"/>
        </w:rPr>
        <w:t>проєктів</w:t>
      </w:r>
      <w:proofErr w:type="spellEnd"/>
      <w:r w:rsidRPr="00DC63FD">
        <w:rPr>
          <w:b w:val="0"/>
          <w:sz w:val="28"/>
          <w:szCs w:val="28"/>
          <w:lang w:val="uk-UA"/>
        </w:rPr>
        <w:t xml:space="preserve"> і заходів, у тому числі спрямованих на подолання негативних наслідків форс-мажорних обставин (війни, пандемії тощо) та підтримку подальшого розвитку малого і середнього підприємництва.</w:t>
      </w:r>
    </w:p>
    <w:p w:rsidR="00E04A48" w:rsidRPr="00DC63FD" w:rsidRDefault="00E04A48" w:rsidP="0060100D">
      <w:pPr>
        <w:pStyle w:val="affd"/>
        <w:spacing w:line="221" w:lineRule="auto"/>
        <w:ind w:firstLine="567"/>
        <w:jc w:val="both"/>
        <w:rPr>
          <w:rFonts w:ascii="Times New Roman" w:eastAsia="Times New Roman" w:hAnsi="Times New Roman"/>
          <w:sz w:val="28"/>
          <w:szCs w:val="28"/>
          <w:lang w:val="uk-UA" w:eastAsia="ru-RU"/>
        </w:rPr>
      </w:pPr>
      <w:r w:rsidRPr="00DC63FD">
        <w:rPr>
          <w:rFonts w:ascii="Times New Roman" w:eastAsia="Times New Roman" w:hAnsi="Times New Roman"/>
          <w:b/>
          <w:sz w:val="28"/>
          <w:szCs w:val="28"/>
          <w:lang w:val="uk-UA" w:eastAsia="ru-RU"/>
        </w:rPr>
        <w:t>Головна мета:</w:t>
      </w:r>
      <w:r w:rsidRPr="00DC63FD">
        <w:rPr>
          <w:rFonts w:ascii="Times New Roman" w:eastAsia="Times New Roman" w:hAnsi="Times New Roman"/>
          <w:sz w:val="28"/>
          <w:szCs w:val="28"/>
          <w:lang w:val="uk-UA" w:eastAsia="ru-RU"/>
        </w:rPr>
        <w:t xml:space="preserve"> створення сприятливих умов для відновлення і розвитку малого і середнього підприємництва, нових форм ведення бізнесу, підтримки підприємницьких ініціатив та орієнтації молоді на започаткування власного бізнесу.</w:t>
      </w:r>
    </w:p>
    <w:p w:rsidR="00E04A48" w:rsidRPr="00DC63FD" w:rsidRDefault="00E04A48" w:rsidP="0060100D">
      <w:pPr>
        <w:pStyle w:val="a4"/>
        <w:suppressAutoHyphens/>
        <w:spacing w:line="221" w:lineRule="auto"/>
        <w:ind w:firstLine="567"/>
        <w:jc w:val="both"/>
        <w:rPr>
          <w:sz w:val="28"/>
          <w:szCs w:val="28"/>
          <w:lang w:val="uk-UA"/>
        </w:rPr>
      </w:pPr>
      <w:r w:rsidRPr="00DC63FD">
        <w:rPr>
          <w:sz w:val="28"/>
          <w:szCs w:val="28"/>
          <w:lang w:val="uk-UA"/>
        </w:rPr>
        <w:t>Завдання та заходи:</w:t>
      </w:r>
    </w:p>
    <w:p w:rsidR="00E04A48" w:rsidRPr="00DC63FD" w:rsidRDefault="0081381C" w:rsidP="0060100D">
      <w:pPr>
        <w:pStyle w:val="a4"/>
        <w:suppressAutoHyphens/>
        <w:spacing w:line="221" w:lineRule="auto"/>
        <w:ind w:firstLine="567"/>
        <w:jc w:val="both"/>
        <w:rPr>
          <w:b w:val="0"/>
          <w:sz w:val="28"/>
          <w:szCs w:val="28"/>
          <w:lang w:val="uk-UA"/>
        </w:rPr>
      </w:pPr>
      <w:r>
        <w:rPr>
          <w:b w:val="0"/>
          <w:sz w:val="28"/>
          <w:szCs w:val="28"/>
          <w:lang w:val="uk-UA"/>
        </w:rPr>
        <w:t>С</w:t>
      </w:r>
      <w:r w:rsidR="00E04A48" w:rsidRPr="00DC63FD">
        <w:rPr>
          <w:b w:val="0"/>
          <w:sz w:val="28"/>
          <w:szCs w:val="28"/>
          <w:lang w:val="uk-UA"/>
        </w:rPr>
        <w:t>творення сприятливого середовища для розвитку малого і середнього підприємництва:</w:t>
      </w:r>
    </w:p>
    <w:p w:rsidR="00E04A48" w:rsidRPr="00DC63FD" w:rsidRDefault="00E04A48" w:rsidP="0060100D">
      <w:pPr>
        <w:pStyle w:val="a4"/>
        <w:suppressAutoHyphens/>
        <w:spacing w:line="221" w:lineRule="auto"/>
        <w:ind w:firstLine="567"/>
        <w:jc w:val="both"/>
        <w:rPr>
          <w:b w:val="0"/>
          <w:sz w:val="28"/>
          <w:szCs w:val="28"/>
          <w:lang w:val="uk-UA"/>
        </w:rPr>
      </w:pPr>
      <w:r w:rsidRPr="00DC63FD">
        <w:rPr>
          <w:b w:val="0"/>
          <w:sz w:val="28"/>
          <w:szCs w:val="28"/>
          <w:lang w:val="uk-UA"/>
        </w:rPr>
        <w:t xml:space="preserve">здійснення моніторингу виконання структурними підрозділами облдержадміністрації, райдержадміністраціями та органами місцевого самоврядування вимог чинного законодавства України з питань державної регуляторної політики. Забезпечення систематичного оприлюднення інформації </w:t>
      </w:r>
      <w:r w:rsidRPr="00DC63FD">
        <w:rPr>
          <w:b w:val="0"/>
          <w:sz w:val="28"/>
          <w:szCs w:val="28"/>
          <w:lang w:val="uk-UA"/>
        </w:rPr>
        <w:lastRenderedPageBreak/>
        <w:t xml:space="preserve">про результати проведеного моніторингу на офіційних </w:t>
      </w:r>
      <w:proofErr w:type="spellStart"/>
      <w:r w:rsidRPr="00DC63FD">
        <w:rPr>
          <w:b w:val="0"/>
          <w:sz w:val="28"/>
          <w:szCs w:val="28"/>
          <w:lang w:val="uk-UA"/>
        </w:rPr>
        <w:t>вебсайтах</w:t>
      </w:r>
      <w:proofErr w:type="spellEnd"/>
      <w:r w:rsidRPr="00DC63FD">
        <w:rPr>
          <w:b w:val="0"/>
          <w:sz w:val="28"/>
          <w:szCs w:val="28"/>
          <w:lang w:val="uk-UA"/>
        </w:rPr>
        <w:t xml:space="preserve"> органів влади та місцевого самоврядування;</w:t>
      </w:r>
    </w:p>
    <w:p w:rsidR="00E04A48" w:rsidRPr="00DC63FD" w:rsidRDefault="00E04A48" w:rsidP="0060100D">
      <w:pPr>
        <w:pStyle w:val="a4"/>
        <w:suppressAutoHyphens/>
        <w:spacing w:line="221" w:lineRule="auto"/>
        <w:ind w:firstLine="567"/>
        <w:jc w:val="both"/>
        <w:rPr>
          <w:b w:val="0"/>
          <w:sz w:val="28"/>
          <w:szCs w:val="28"/>
          <w:lang w:val="uk-UA"/>
        </w:rPr>
      </w:pPr>
      <w:r w:rsidRPr="00DC63FD">
        <w:rPr>
          <w:b w:val="0"/>
          <w:sz w:val="28"/>
          <w:szCs w:val="28"/>
          <w:lang w:val="uk-UA"/>
        </w:rPr>
        <w:t>забезпечення ведення та систематичного оновлення переліку чинних регуляторних актів облдержадміністрації, здійснення його оприлюднення;</w:t>
      </w:r>
    </w:p>
    <w:p w:rsidR="00E04A48" w:rsidRPr="00DC63FD" w:rsidRDefault="00E04A48" w:rsidP="0060100D">
      <w:pPr>
        <w:pStyle w:val="a4"/>
        <w:suppressAutoHyphens/>
        <w:spacing w:line="221" w:lineRule="auto"/>
        <w:ind w:firstLine="567"/>
        <w:jc w:val="both"/>
        <w:rPr>
          <w:b w:val="0"/>
          <w:sz w:val="28"/>
          <w:szCs w:val="28"/>
          <w:lang w:val="uk-UA"/>
        </w:rPr>
      </w:pPr>
      <w:r w:rsidRPr="00DC63FD">
        <w:rPr>
          <w:b w:val="0"/>
          <w:sz w:val="28"/>
          <w:szCs w:val="28"/>
          <w:lang w:val="uk-UA"/>
        </w:rPr>
        <w:t>організація та проведення спеціалізованих тренінгів, круглих столів, семінарів для фахівців місцевих органів виконавчої влади та органів місцевого самоврядування з питань реалізації державної регуляторної політики та практичного застосування норм регуляторного законодавства;</w:t>
      </w:r>
    </w:p>
    <w:p w:rsidR="00E04A48" w:rsidRPr="00DC63FD" w:rsidRDefault="00E04A48" w:rsidP="0060100D">
      <w:pPr>
        <w:pStyle w:val="a4"/>
        <w:suppressAutoHyphens/>
        <w:spacing w:line="221" w:lineRule="auto"/>
        <w:ind w:firstLine="567"/>
        <w:jc w:val="both"/>
        <w:rPr>
          <w:b w:val="0"/>
          <w:sz w:val="28"/>
          <w:szCs w:val="28"/>
          <w:lang w:val="uk-UA"/>
        </w:rPr>
      </w:pPr>
      <w:r w:rsidRPr="00DC63FD">
        <w:rPr>
          <w:b w:val="0"/>
          <w:sz w:val="28"/>
          <w:szCs w:val="28"/>
          <w:lang w:val="uk-UA"/>
        </w:rPr>
        <w:t>забезпечення оприлюднення у друкованих засобах масової інформації прийнятих регуляторних актів.</w:t>
      </w:r>
    </w:p>
    <w:p w:rsidR="00E04A48" w:rsidRPr="00DC63FD" w:rsidRDefault="00E04A48" w:rsidP="0060100D">
      <w:pPr>
        <w:pStyle w:val="a4"/>
        <w:suppressAutoHyphens/>
        <w:spacing w:line="221" w:lineRule="auto"/>
        <w:ind w:firstLine="567"/>
        <w:jc w:val="both"/>
        <w:rPr>
          <w:b w:val="0"/>
          <w:sz w:val="28"/>
          <w:szCs w:val="28"/>
          <w:lang w:val="uk-UA"/>
        </w:rPr>
      </w:pPr>
      <w:r w:rsidRPr="00DC63FD">
        <w:rPr>
          <w:b w:val="0"/>
          <w:sz w:val="28"/>
          <w:szCs w:val="28"/>
          <w:lang w:val="uk-UA"/>
        </w:rPr>
        <w:t>Покращення доступу малого і середнього підприємництва до фінансування:</w:t>
      </w:r>
    </w:p>
    <w:p w:rsidR="00E04A48" w:rsidRPr="00DC63FD" w:rsidRDefault="00E04A48" w:rsidP="0060100D">
      <w:pPr>
        <w:pStyle w:val="a4"/>
        <w:suppressAutoHyphens/>
        <w:spacing w:line="221" w:lineRule="auto"/>
        <w:ind w:firstLine="567"/>
        <w:jc w:val="both"/>
        <w:rPr>
          <w:b w:val="0"/>
          <w:sz w:val="28"/>
          <w:szCs w:val="28"/>
          <w:lang w:val="uk-UA"/>
        </w:rPr>
      </w:pPr>
      <w:r w:rsidRPr="00DC63FD">
        <w:rPr>
          <w:b w:val="0"/>
          <w:sz w:val="28"/>
          <w:szCs w:val="28"/>
          <w:lang w:val="uk-UA"/>
        </w:rPr>
        <w:t>інформування суб’єктів господарювання з питань існуючих механізмів фінансово-кредитної підтримки бізнесу на національному рівні та іноземних кредитних ліній;</w:t>
      </w:r>
    </w:p>
    <w:p w:rsidR="00E04A48" w:rsidRPr="00DC63FD" w:rsidRDefault="00E04A48" w:rsidP="0060100D">
      <w:pPr>
        <w:pStyle w:val="a4"/>
        <w:suppressAutoHyphens/>
        <w:spacing w:line="221" w:lineRule="auto"/>
        <w:ind w:firstLine="567"/>
        <w:jc w:val="both"/>
        <w:rPr>
          <w:b w:val="0"/>
          <w:sz w:val="28"/>
          <w:szCs w:val="28"/>
          <w:lang w:val="uk-UA"/>
        </w:rPr>
      </w:pPr>
      <w:r w:rsidRPr="00DC63FD">
        <w:rPr>
          <w:b w:val="0"/>
          <w:sz w:val="28"/>
          <w:szCs w:val="28"/>
          <w:lang w:val="uk-UA"/>
        </w:rPr>
        <w:t xml:space="preserve">розроблення та надання пропозицій до центральних органів виконавчої влади щодо часткової компенсації відсоткових ставок за кредитами, залученими суб’єктами малого і середнього підприємництва на реалізацію інвестиційних </w:t>
      </w:r>
      <w:proofErr w:type="spellStart"/>
      <w:r w:rsidRPr="00DC63FD">
        <w:rPr>
          <w:b w:val="0"/>
          <w:sz w:val="28"/>
          <w:szCs w:val="28"/>
          <w:lang w:val="uk-UA"/>
        </w:rPr>
        <w:t>проєктів</w:t>
      </w:r>
      <w:proofErr w:type="spellEnd"/>
      <w:r w:rsidRPr="00DC63FD">
        <w:rPr>
          <w:b w:val="0"/>
          <w:sz w:val="28"/>
          <w:szCs w:val="28"/>
          <w:lang w:val="uk-UA"/>
        </w:rPr>
        <w:t>.</w:t>
      </w:r>
    </w:p>
    <w:p w:rsidR="00E04A48" w:rsidRPr="00DC63FD" w:rsidRDefault="00E04A48" w:rsidP="00F03336">
      <w:pPr>
        <w:pStyle w:val="a4"/>
        <w:suppressAutoHyphens/>
        <w:spacing w:line="230" w:lineRule="auto"/>
        <w:ind w:firstLine="567"/>
        <w:jc w:val="both"/>
        <w:rPr>
          <w:b w:val="0"/>
          <w:sz w:val="28"/>
          <w:szCs w:val="28"/>
          <w:lang w:val="uk-UA"/>
        </w:rPr>
      </w:pPr>
      <w:r w:rsidRPr="00DC63FD">
        <w:rPr>
          <w:b w:val="0"/>
          <w:sz w:val="28"/>
          <w:szCs w:val="28"/>
          <w:lang w:val="uk-UA"/>
        </w:rPr>
        <w:t>Популяризація підприємницької культури та розвиток підприємницьких навичок:</w:t>
      </w:r>
    </w:p>
    <w:p w:rsidR="00E04A48" w:rsidRPr="00DC63FD" w:rsidRDefault="00E04A48" w:rsidP="00F03336">
      <w:pPr>
        <w:pStyle w:val="a4"/>
        <w:suppressAutoHyphens/>
        <w:spacing w:line="230" w:lineRule="auto"/>
        <w:ind w:firstLine="567"/>
        <w:jc w:val="both"/>
        <w:rPr>
          <w:b w:val="0"/>
          <w:sz w:val="28"/>
          <w:szCs w:val="28"/>
          <w:lang w:val="uk-UA"/>
        </w:rPr>
      </w:pPr>
      <w:r w:rsidRPr="00DC63FD">
        <w:rPr>
          <w:b w:val="0"/>
          <w:sz w:val="28"/>
          <w:szCs w:val="28"/>
          <w:lang w:val="uk-UA"/>
        </w:rPr>
        <w:t>проведення форумів, круглих столів, семінарів, тренінгів, майстер-класів, конкурсів, конференцій, у тому числі для безробітних, внутрішньо переміщених осіб та підприємців;</w:t>
      </w:r>
    </w:p>
    <w:p w:rsidR="00E04A48" w:rsidRPr="00DC63FD" w:rsidRDefault="00E04A48" w:rsidP="00F03336">
      <w:pPr>
        <w:pStyle w:val="a4"/>
        <w:suppressAutoHyphens/>
        <w:spacing w:line="230" w:lineRule="auto"/>
        <w:ind w:firstLine="567"/>
        <w:jc w:val="both"/>
        <w:rPr>
          <w:b w:val="0"/>
          <w:sz w:val="28"/>
          <w:szCs w:val="28"/>
          <w:lang w:val="uk-UA"/>
        </w:rPr>
      </w:pPr>
      <w:r w:rsidRPr="00DC63FD">
        <w:rPr>
          <w:b w:val="0"/>
          <w:sz w:val="28"/>
          <w:szCs w:val="28"/>
          <w:lang w:val="uk-UA"/>
        </w:rPr>
        <w:t>розвиток  підприємницького потенціалу із залученням представників малого і середнього підприємництва, зокрема шляхом демонстрації успішних бізнес-</w:t>
      </w:r>
      <w:proofErr w:type="spellStart"/>
      <w:r w:rsidRPr="00DC63FD">
        <w:rPr>
          <w:b w:val="0"/>
          <w:sz w:val="28"/>
          <w:szCs w:val="28"/>
          <w:lang w:val="uk-UA"/>
        </w:rPr>
        <w:t>проєктів</w:t>
      </w:r>
      <w:proofErr w:type="spellEnd"/>
      <w:r w:rsidRPr="00DC63FD">
        <w:rPr>
          <w:b w:val="0"/>
          <w:sz w:val="28"/>
          <w:szCs w:val="28"/>
          <w:lang w:val="uk-UA"/>
        </w:rPr>
        <w:t>;</w:t>
      </w:r>
    </w:p>
    <w:p w:rsidR="00E04A48" w:rsidRPr="00DC63FD" w:rsidRDefault="00E04A48" w:rsidP="00F03336">
      <w:pPr>
        <w:pStyle w:val="a4"/>
        <w:suppressAutoHyphens/>
        <w:spacing w:line="230" w:lineRule="auto"/>
        <w:ind w:firstLine="567"/>
        <w:jc w:val="both"/>
        <w:rPr>
          <w:b w:val="0"/>
          <w:sz w:val="28"/>
          <w:szCs w:val="28"/>
          <w:lang w:val="uk-UA"/>
        </w:rPr>
      </w:pPr>
      <w:r w:rsidRPr="00DC63FD">
        <w:rPr>
          <w:b w:val="0"/>
          <w:sz w:val="28"/>
          <w:szCs w:val="28"/>
          <w:lang w:val="uk-UA"/>
        </w:rPr>
        <w:t xml:space="preserve">здійснення постійного моніторингу </w:t>
      </w:r>
      <w:proofErr w:type="spellStart"/>
      <w:r w:rsidRPr="00DC63FD">
        <w:rPr>
          <w:b w:val="0"/>
          <w:sz w:val="28"/>
          <w:szCs w:val="28"/>
          <w:lang w:val="uk-UA"/>
        </w:rPr>
        <w:t>вебресурсів</w:t>
      </w:r>
      <w:proofErr w:type="spellEnd"/>
      <w:r w:rsidRPr="00DC63FD">
        <w:rPr>
          <w:b w:val="0"/>
          <w:sz w:val="28"/>
          <w:szCs w:val="28"/>
          <w:lang w:val="uk-UA"/>
        </w:rPr>
        <w:t xml:space="preserve"> міжнародних та вітчизняних донорських організацій, </w:t>
      </w:r>
      <w:proofErr w:type="spellStart"/>
      <w:r w:rsidRPr="00DC63FD">
        <w:rPr>
          <w:b w:val="0"/>
          <w:sz w:val="28"/>
          <w:szCs w:val="28"/>
          <w:lang w:val="uk-UA"/>
        </w:rPr>
        <w:t>грантодавців</w:t>
      </w:r>
      <w:proofErr w:type="spellEnd"/>
      <w:r w:rsidRPr="00DC63FD">
        <w:rPr>
          <w:b w:val="0"/>
          <w:sz w:val="28"/>
          <w:szCs w:val="28"/>
          <w:lang w:val="uk-UA"/>
        </w:rPr>
        <w:t xml:space="preserve">, що фінансують </w:t>
      </w:r>
      <w:proofErr w:type="spellStart"/>
      <w:r w:rsidRPr="00DC63FD">
        <w:rPr>
          <w:b w:val="0"/>
          <w:sz w:val="28"/>
          <w:szCs w:val="28"/>
          <w:lang w:val="uk-UA"/>
        </w:rPr>
        <w:t>проєкти</w:t>
      </w:r>
      <w:proofErr w:type="spellEnd"/>
      <w:r w:rsidRPr="00DC63FD">
        <w:rPr>
          <w:b w:val="0"/>
          <w:sz w:val="28"/>
          <w:szCs w:val="28"/>
          <w:lang w:val="uk-UA"/>
        </w:rPr>
        <w:t xml:space="preserve"> у сфері підприємництва. Формування актуального електронного переліку даних. Здійснення організаційно-методичної підтримки отримання фінансової і технічної допомоги на розвиток підприємництва;</w:t>
      </w:r>
    </w:p>
    <w:p w:rsidR="00E04A48" w:rsidRPr="00DC63FD" w:rsidRDefault="00E04A48" w:rsidP="00F03336">
      <w:pPr>
        <w:pStyle w:val="a4"/>
        <w:suppressAutoHyphens/>
        <w:spacing w:line="230" w:lineRule="auto"/>
        <w:ind w:firstLine="567"/>
        <w:jc w:val="both"/>
        <w:rPr>
          <w:b w:val="0"/>
          <w:sz w:val="28"/>
          <w:szCs w:val="28"/>
          <w:lang w:val="uk-UA"/>
        </w:rPr>
      </w:pPr>
      <w:r w:rsidRPr="00DC63FD">
        <w:rPr>
          <w:b w:val="0"/>
          <w:sz w:val="28"/>
          <w:szCs w:val="28"/>
          <w:lang w:val="uk-UA"/>
        </w:rPr>
        <w:t>сприяння у співпраці між суб’єктами малого і середнього підприємництва та професійно-технічними і вищими навчальними закладами;</w:t>
      </w:r>
    </w:p>
    <w:p w:rsidR="00E04A48" w:rsidRPr="00DC63FD" w:rsidRDefault="00E04A48" w:rsidP="00F03336">
      <w:pPr>
        <w:spacing w:line="230" w:lineRule="auto"/>
        <w:ind w:firstLine="567"/>
        <w:jc w:val="both"/>
        <w:rPr>
          <w:sz w:val="28"/>
          <w:szCs w:val="28"/>
          <w:lang w:val="uk-UA"/>
        </w:rPr>
      </w:pPr>
      <w:r w:rsidRPr="00DC63FD">
        <w:rPr>
          <w:sz w:val="28"/>
          <w:szCs w:val="28"/>
          <w:lang w:val="uk-UA"/>
        </w:rPr>
        <w:t>популяризація підприємництва серед окремих категорій населення (внутрішньо переміщені особи, звільнені у запас або відставку, молодь, старше покоління);</w:t>
      </w:r>
    </w:p>
    <w:p w:rsidR="00E04A48" w:rsidRPr="00DC63FD" w:rsidRDefault="00E04A48" w:rsidP="00F03336">
      <w:pPr>
        <w:pStyle w:val="a4"/>
        <w:suppressAutoHyphens/>
        <w:spacing w:line="230" w:lineRule="auto"/>
        <w:ind w:firstLine="567"/>
        <w:jc w:val="both"/>
        <w:rPr>
          <w:b w:val="0"/>
          <w:sz w:val="28"/>
          <w:szCs w:val="28"/>
          <w:lang w:val="uk-UA"/>
        </w:rPr>
      </w:pPr>
      <w:r w:rsidRPr="00DC63FD">
        <w:rPr>
          <w:b w:val="0"/>
          <w:sz w:val="28"/>
          <w:szCs w:val="28"/>
          <w:lang w:val="uk-UA"/>
        </w:rPr>
        <w:t xml:space="preserve">поширення практики соціальної відповідальності серед суб’єктів підприємництва, у тому числі шляхом демонстрації відповідних бізнес-практик та реалізованих </w:t>
      </w:r>
      <w:proofErr w:type="spellStart"/>
      <w:r w:rsidRPr="00DC63FD">
        <w:rPr>
          <w:b w:val="0"/>
          <w:sz w:val="28"/>
          <w:szCs w:val="28"/>
          <w:lang w:val="uk-UA"/>
        </w:rPr>
        <w:t>проєктів</w:t>
      </w:r>
      <w:proofErr w:type="spellEnd"/>
      <w:r w:rsidRPr="00DC63FD">
        <w:rPr>
          <w:b w:val="0"/>
          <w:sz w:val="28"/>
          <w:szCs w:val="28"/>
          <w:lang w:val="uk-UA"/>
        </w:rPr>
        <w:t xml:space="preserve"> соціальної корпоративної відповідальності на регіональному та місцевому рівні.</w:t>
      </w:r>
    </w:p>
    <w:p w:rsidR="00E04A48" w:rsidRPr="00DC63FD" w:rsidRDefault="00E04A48" w:rsidP="00F03336">
      <w:pPr>
        <w:pStyle w:val="a4"/>
        <w:suppressAutoHyphens/>
        <w:spacing w:line="230" w:lineRule="auto"/>
        <w:ind w:firstLine="567"/>
        <w:jc w:val="both"/>
        <w:rPr>
          <w:b w:val="0"/>
          <w:sz w:val="28"/>
          <w:szCs w:val="28"/>
          <w:lang w:val="uk-UA"/>
        </w:rPr>
      </w:pPr>
      <w:r w:rsidRPr="00DC63FD">
        <w:rPr>
          <w:b w:val="0"/>
          <w:sz w:val="28"/>
          <w:szCs w:val="28"/>
          <w:lang w:val="uk-UA"/>
        </w:rPr>
        <w:t>Підвищення конкурентоспроможності та інноваційного потенціалу малого і середнього підприємництва:</w:t>
      </w:r>
    </w:p>
    <w:p w:rsidR="00E04A48" w:rsidRPr="00DC63FD" w:rsidRDefault="00E04A48" w:rsidP="00F03336">
      <w:pPr>
        <w:pStyle w:val="a4"/>
        <w:suppressAutoHyphens/>
        <w:spacing w:line="230" w:lineRule="auto"/>
        <w:ind w:firstLine="567"/>
        <w:jc w:val="both"/>
        <w:rPr>
          <w:b w:val="0"/>
          <w:sz w:val="28"/>
          <w:szCs w:val="28"/>
          <w:lang w:val="uk-UA"/>
        </w:rPr>
      </w:pPr>
      <w:r w:rsidRPr="00DC63FD">
        <w:rPr>
          <w:b w:val="0"/>
          <w:sz w:val="28"/>
          <w:szCs w:val="28"/>
          <w:lang w:val="uk-UA"/>
        </w:rPr>
        <w:t>проведення серед сільського населення, малих і середніх виробників сільськогосподарської продукції інформаційно-просвітницької роботи з популяризації розвитку сільськогосподарської кооперації;</w:t>
      </w:r>
    </w:p>
    <w:p w:rsidR="00E04A48" w:rsidRPr="00DC63FD" w:rsidRDefault="00E04A48" w:rsidP="00F03336">
      <w:pPr>
        <w:pStyle w:val="a4"/>
        <w:suppressAutoHyphens/>
        <w:autoSpaceDE w:val="0"/>
        <w:autoSpaceDN w:val="0"/>
        <w:spacing w:line="230" w:lineRule="auto"/>
        <w:ind w:firstLine="567"/>
        <w:jc w:val="both"/>
        <w:rPr>
          <w:b w:val="0"/>
          <w:sz w:val="28"/>
          <w:szCs w:val="28"/>
          <w:lang w:val="uk-UA"/>
        </w:rPr>
      </w:pPr>
      <w:r w:rsidRPr="00DC63FD">
        <w:rPr>
          <w:b w:val="0"/>
          <w:sz w:val="28"/>
          <w:szCs w:val="28"/>
          <w:lang w:val="uk-UA"/>
        </w:rPr>
        <w:lastRenderedPageBreak/>
        <w:t xml:space="preserve">сприяння залученню молоді та </w:t>
      </w:r>
      <w:proofErr w:type="spellStart"/>
      <w:r w:rsidRPr="00DC63FD">
        <w:rPr>
          <w:b w:val="0"/>
          <w:sz w:val="28"/>
          <w:szCs w:val="28"/>
          <w:lang w:val="uk-UA"/>
        </w:rPr>
        <w:t>стартаперів</w:t>
      </w:r>
      <w:proofErr w:type="spellEnd"/>
      <w:r w:rsidRPr="00DC63FD">
        <w:rPr>
          <w:b w:val="0"/>
          <w:sz w:val="28"/>
          <w:szCs w:val="28"/>
          <w:lang w:val="uk-UA"/>
        </w:rPr>
        <w:t xml:space="preserve"> до відкриття власної справи з подальшою підтримкою консультантів (менторів) з приватного сектору, органів державної влади та інститутів громадянського суспільства;</w:t>
      </w:r>
    </w:p>
    <w:p w:rsidR="00E04A48" w:rsidRPr="00DC63FD" w:rsidRDefault="00E04A48" w:rsidP="00F03336">
      <w:pPr>
        <w:pStyle w:val="a4"/>
        <w:suppressAutoHyphens/>
        <w:autoSpaceDE w:val="0"/>
        <w:autoSpaceDN w:val="0"/>
        <w:spacing w:line="230" w:lineRule="auto"/>
        <w:ind w:firstLine="567"/>
        <w:jc w:val="both"/>
        <w:rPr>
          <w:b w:val="0"/>
          <w:sz w:val="28"/>
          <w:szCs w:val="28"/>
          <w:lang w:val="uk-UA"/>
        </w:rPr>
      </w:pPr>
      <w:r w:rsidRPr="00DC63FD">
        <w:rPr>
          <w:b w:val="0"/>
          <w:sz w:val="28"/>
          <w:szCs w:val="28"/>
          <w:lang w:val="uk-UA"/>
        </w:rPr>
        <w:t>упровадження гендерної політики шляхом сприяння розвитку жіночого підприємництва.</w:t>
      </w:r>
    </w:p>
    <w:p w:rsidR="002E5619" w:rsidRPr="00DC63FD" w:rsidRDefault="00E04A48" w:rsidP="00F03336">
      <w:pPr>
        <w:pStyle w:val="a4"/>
        <w:suppressAutoHyphens/>
        <w:spacing w:line="230" w:lineRule="auto"/>
        <w:ind w:firstLine="567"/>
        <w:jc w:val="both"/>
        <w:rPr>
          <w:sz w:val="28"/>
          <w:szCs w:val="28"/>
          <w:lang w:val="uk-UA"/>
        </w:rPr>
      </w:pPr>
      <w:r w:rsidRPr="00DC63FD">
        <w:rPr>
          <w:sz w:val="28"/>
          <w:szCs w:val="28"/>
          <w:lang w:val="uk-UA"/>
        </w:rPr>
        <w:t xml:space="preserve">Критерії досягнення: </w:t>
      </w:r>
    </w:p>
    <w:p w:rsidR="002E5619" w:rsidRPr="00DC63FD" w:rsidRDefault="00E04A48" w:rsidP="00F03336">
      <w:pPr>
        <w:pStyle w:val="a4"/>
        <w:suppressAutoHyphens/>
        <w:spacing w:line="230" w:lineRule="auto"/>
        <w:ind w:firstLine="567"/>
        <w:jc w:val="both"/>
        <w:rPr>
          <w:b w:val="0"/>
          <w:sz w:val="28"/>
          <w:szCs w:val="28"/>
          <w:lang w:val="uk-UA"/>
        </w:rPr>
      </w:pPr>
      <w:r w:rsidRPr="00DC63FD">
        <w:rPr>
          <w:b w:val="0"/>
          <w:sz w:val="28"/>
          <w:szCs w:val="28"/>
          <w:lang w:val="uk-UA"/>
        </w:rPr>
        <w:t xml:space="preserve">збільшення валового внутрішнього продукту області; </w:t>
      </w:r>
    </w:p>
    <w:p w:rsidR="002E5619" w:rsidRPr="00DC63FD" w:rsidRDefault="00E04A48" w:rsidP="00F03336">
      <w:pPr>
        <w:pStyle w:val="a4"/>
        <w:suppressAutoHyphens/>
        <w:spacing w:line="230" w:lineRule="auto"/>
        <w:ind w:firstLine="567"/>
        <w:jc w:val="both"/>
        <w:rPr>
          <w:b w:val="0"/>
          <w:sz w:val="28"/>
          <w:szCs w:val="28"/>
          <w:lang w:val="uk-UA"/>
        </w:rPr>
      </w:pPr>
      <w:r w:rsidRPr="00DC63FD">
        <w:rPr>
          <w:b w:val="0"/>
          <w:sz w:val="28"/>
          <w:szCs w:val="28"/>
          <w:lang w:val="uk-UA"/>
        </w:rPr>
        <w:t xml:space="preserve">підвищення зайнятості населення; </w:t>
      </w:r>
    </w:p>
    <w:p w:rsidR="00E04A48" w:rsidRPr="00DC63FD" w:rsidRDefault="00E04A48" w:rsidP="00F03336">
      <w:pPr>
        <w:pStyle w:val="a4"/>
        <w:suppressAutoHyphens/>
        <w:spacing w:line="230" w:lineRule="auto"/>
        <w:ind w:firstLine="567"/>
        <w:jc w:val="both"/>
        <w:rPr>
          <w:b w:val="0"/>
          <w:sz w:val="28"/>
          <w:szCs w:val="28"/>
          <w:lang w:val="uk-UA"/>
        </w:rPr>
      </w:pPr>
      <w:r w:rsidRPr="00DC63FD">
        <w:rPr>
          <w:b w:val="0"/>
          <w:sz w:val="28"/>
          <w:szCs w:val="28"/>
          <w:lang w:val="uk-UA"/>
        </w:rPr>
        <w:t>розв’язання соціальних проблем регіону.</w:t>
      </w:r>
    </w:p>
    <w:p w:rsidR="00E04A48" w:rsidRPr="00DC63FD" w:rsidRDefault="00E04A48" w:rsidP="00F03336">
      <w:pPr>
        <w:pStyle w:val="a4"/>
        <w:suppressAutoHyphens/>
        <w:spacing w:line="230" w:lineRule="auto"/>
        <w:ind w:firstLine="567"/>
        <w:jc w:val="both"/>
        <w:rPr>
          <w:b w:val="0"/>
          <w:sz w:val="28"/>
          <w:szCs w:val="28"/>
          <w:lang w:val="uk-UA"/>
        </w:rPr>
      </w:pPr>
      <w:r w:rsidRPr="00DC63FD">
        <w:rPr>
          <w:sz w:val="28"/>
          <w:szCs w:val="28"/>
          <w:lang w:val="uk-UA"/>
        </w:rPr>
        <w:t>Джерела фінансування:</w:t>
      </w:r>
      <w:r w:rsidRPr="00DC63FD">
        <w:rPr>
          <w:b w:val="0"/>
          <w:sz w:val="28"/>
          <w:szCs w:val="28"/>
          <w:lang w:val="uk-UA"/>
        </w:rPr>
        <w:t xml:space="preserve"> обласний бюджет.</w:t>
      </w:r>
    </w:p>
    <w:p w:rsidR="00E04A48" w:rsidRPr="00DC63FD" w:rsidRDefault="00E04A48" w:rsidP="00F03336">
      <w:pPr>
        <w:tabs>
          <w:tab w:val="left" w:pos="0"/>
        </w:tabs>
        <w:spacing w:line="230" w:lineRule="auto"/>
        <w:jc w:val="center"/>
        <w:rPr>
          <w:b/>
          <w:sz w:val="28"/>
          <w:szCs w:val="28"/>
          <w:lang w:val="uk-UA"/>
        </w:rPr>
      </w:pPr>
    </w:p>
    <w:p w:rsidR="004C4B2F" w:rsidRPr="00DC63FD" w:rsidRDefault="008A4946" w:rsidP="00F03336">
      <w:pPr>
        <w:tabs>
          <w:tab w:val="left" w:pos="0"/>
        </w:tabs>
        <w:spacing w:line="230" w:lineRule="auto"/>
        <w:jc w:val="center"/>
        <w:rPr>
          <w:b/>
          <w:sz w:val="28"/>
          <w:szCs w:val="28"/>
          <w:lang w:val="uk-UA"/>
        </w:rPr>
      </w:pPr>
      <w:r w:rsidRPr="00517CC6">
        <w:rPr>
          <w:b/>
          <w:sz w:val="28"/>
          <w:szCs w:val="28"/>
        </w:rPr>
        <w:t>4</w:t>
      </w:r>
      <w:r w:rsidR="004C4B2F" w:rsidRPr="00DC63FD">
        <w:rPr>
          <w:b/>
          <w:sz w:val="28"/>
          <w:szCs w:val="28"/>
          <w:lang w:val="uk-UA"/>
        </w:rPr>
        <w:t>.2. Інвестиційна діяльність</w:t>
      </w:r>
    </w:p>
    <w:p w:rsidR="004C4B2F" w:rsidRPr="00DC63FD" w:rsidRDefault="004C4B2F" w:rsidP="00F03336">
      <w:pPr>
        <w:tabs>
          <w:tab w:val="left" w:pos="0"/>
        </w:tabs>
        <w:spacing w:line="230" w:lineRule="auto"/>
        <w:ind w:firstLine="709"/>
        <w:jc w:val="both"/>
        <w:rPr>
          <w:sz w:val="28"/>
          <w:szCs w:val="28"/>
          <w:lang w:val="uk-UA"/>
        </w:rPr>
      </w:pPr>
    </w:p>
    <w:p w:rsidR="00AC78F3" w:rsidRPr="00DC63FD" w:rsidRDefault="00AC78F3" w:rsidP="00F03336">
      <w:pPr>
        <w:widowControl w:val="0"/>
        <w:tabs>
          <w:tab w:val="left" w:pos="0"/>
        </w:tabs>
        <w:spacing w:line="230" w:lineRule="auto"/>
        <w:ind w:firstLine="567"/>
        <w:jc w:val="both"/>
        <w:rPr>
          <w:sz w:val="28"/>
          <w:szCs w:val="28"/>
          <w:lang w:val="uk-UA"/>
        </w:rPr>
      </w:pPr>
      <w:r w:rsidRPr="00DC63FD">
        <w:rPr>
          <w:b/>
          <w:sz w:val="28"/>
          <w:szCs w:val="28"/>
          <w:lang w:val="uk-UA"/>
        </w:rPr>
        <w:t>Головна мета:</w:t>
      </w:r>
      <w:r w:rsidRPr="00DC63FD">
        <w:rPr>
          <w:sz w:val="28"/>
          <w:szCs w:val="28"/>
          <w:lang w:val="uk-UA"/>
        </w:rPr>
        <w:t xml:space="preserve"> визначення пріоритетів відновлення регіону та територіальних громад до завершення бойових дій, а також реалізації заходів та </w:t>
      </w:r>
      <w:proofErr w:type="spellStart"/>
      <w:r w:rsidRPr="00DC63FD">
        <w:rPr>
          <w:sz w:val="28"/>
          <w:szCs w:val="28"/>
          <w:lang w:val="uk-UA"/>
        </w:rPr>
        <w:t>проєктів</w:t>
      </w:r>
      <w:proofErr w:type="spellEnd"/>
      <w:r w:rsidRPr="00DC63FD">
        <w:rPr>
          <w:sz w:val="28"/>
          <w:szCs w:val="28"/>
          <w:lang w:val="uk-UA"/>
        </w:rPr>
        <w:t xml:space="preserve">, що створюють умови для розвитку регіону у повоєнний період. Також збільшення обсягу залучених інвестицій у розвиток економіки області для активізації економічної діяльності на території регіону та підвищення рівня конкурентоспроможності регіону. </w:t>
      </w:r>
    </w:p>
    <w:p w:rsidR="00AC78F3" w:rsidRPr="00DC63FD" w:rsidRDefault="00AC78F3" w:rsidP="00F03336">
      <w:pPr>
        <w:widowControl w:val="0"/>
        <w:tabs>
          <w:tab w:val="left" w:pos="0"/>
        </w:tabs>
        <w:spacing w:line="226" w:lineRule="auto"/>
        <w:ind w:firstLine="567"/>
        <w:rPr>
          <w:b/>
          <w:sz w:val="28"/>
          <w:szCs w:val="28"/>
          <w:lang w:val="uk-UA"/>
        </w:rPr>
      </w:pPr>
      <w:r w:rsidRPr="00DC63FD">
        <w:rPr>
          <w:b/>
          <w:sz w:val="28"/>
          <w:szCs w:val="28"/>
          <w:lang w:val="uk-UA"/>
        </w:rPr>
        <w:t xml:space="preserve">Завдання та заходи щодо залучення капітальних інвестицій: </w:t>
      </w:r>
    </w:p>
    <w:p w:rsidR="004302A0" w:rsidRPr="00DC63FD" w:rsidRDefault="004302A0" w:rsidP="00F03336">
      <w:pPr>
        <w:tabs>
          <w:tab w:val="left" w:pos="0"/>
        </w:tabs>
        <w:spacing w:line="226" w:lineRule="auto"/>
        <w:ind w:firstLine="567"/>
        <w:jc w:val="both"/>
        <w:rPr>
          <w:sz w:val="28"/>
          <w:szCs w:val="28"/>
          <w:lang w:val="uk-UA"/>
        </w:rPr>
      </w:pPr>
      <w:r w:rsidRPr="00DC63FD">
        <w:rPr>
          <w:sz w:val="28"/>
          <w:szCs w:val="28"/>
          <w:lang w:val="uk-UA"/>
        </w:rPr>
        <w:t xml:space="preserve">залучення міжнародних кредитних та грантових ресурсів для реалізації пріоритетних інфраструктурних інвестиційних </w:t>
      </w:r>
      <w:proofErr w:type="spellStart"/>
      <w:r w:rsidRPr="00DC63FD">
        <w:rPr>
          <w:sz w:val="28"/>
          <w:szCs w:val="28"/>
          <w:lang w:val="uk-UA"/>
        </w:rPr>
        <w:t>проєктів</w:t>
      </w:r>
      <w:proofErr w:type="spellEnd"/>
      <w:r w:rsidRPr="00DC63FD">
        <w:rPr>
          <w:sz w:val="28"/>
          <w:szCs w:val="28"/>
          <w:lang w:val="uk-UA"/>
        </w:rPr>
        <w:t>;</w:t>
      </w:r>
    </w:p>
    <w:p w:rsidR="004302A0" w:rsidRPr="00DC63FD" w:rsidRDefault="004302A0" w:rsidP="00F03336">
      <w:pPr>
        <w:tabs>
          <w:tab w:val="left" w:pos="0"/>
        </w:tabs>
        <w:spacing w:line="226" w:lineRule="auto"/>
        <w:ind w:firstLine="567"/>
        <w:jc w:val="both"/>
        <w:rPr>
          <w:sz w:val="28"/>
          <w:szCs w:val="28"/>
          <w:lang w:val="uk-UA"/>
        </w:rPr>
      </w:pPr>
      <w:r w:rsidRPr="00DC63FD">
        <w:rPr>
          <w:sz w:val="28"/>
          <w:szCs w:val="28"/>
          <w:lang w:val="uk-UA"/>
        </w:rPr>
        <w:t>продовження реаліз</w:t>
      </w:r>
      <w:r w:rsidR="003C3F6F">
        <w:rPr>
          <w:sz w:val="28"/>
          <w:szCs w:val="28"/>
          <w:lang w:val="uk-UA"/>
        </w:rPr>
        <w:t xml:space="preserve">ації інфраструктурного </w:t>
      </w:r>
      <w:proofErr w:type="spellStart"/>
      <w:r w:rsidR="003C3F6F">
        <w:rPr>
          <w:sz w:val="28"/>
          <w:szCs w:val="28"/>
          <w:lang w:val="uk-UA"/>
        </w:rPr>
        <w:t>проєкту</w:t>
      </w:r>
      <w:proofErr w:type="spellEnd"/>
      <w:r w:rsidR="003C3F6F">
        <w:rPr>
          <w:sz w:val="28"/>
          <w:szCs w:val="28"/>
          <w:lang w:val="uk-UA"/>
        </w:rPr>
        <w:t xml:space="preserve"> „</w:t>
      </w:r>
      <w:r w:rsidRPr="00DC63FD">
        <w:rPr>
          <w:sz w:val="28"/>
          <w:szCs w:val="28"/>
          <w:lang w:val="uk-UA"/>
        </w:rPr>
        <w:t xml:space="preserve">Завершення будівництва </w:t>
      </w:r>
      <w:r w:rsidRPr="00082322">
        <w:rPr>
          <w:sz w:val="28"/>
          <w:szCs w:val="28"/>
          <w:lang w:val="uk-UA"/>
        </w:rPr>
        <w:t>метрополітену у м. </w:t>
      </w:r>
      <w:r w:rsidRPr="00171E33">
        <w:rPr>
          <w:sz w:val="28"/>
          <w:szCs w:val="28"/>
          <w:lang w:val="uk-UA"/>
        </w:rPr>
        <w:t>Дніпропетровську”;</w:t>
      </w:r>
    </w:p>
    <w:p w:rsidR="004302A0" w:rsidRPr="00DC63FD" w:rsidRDefault="004302A0" w:rsidP="00F03336">
      <w:pPr>
        <w:tabs>
          <w:tab w:val="left" w:pos="0"/>
        </w:tabs>
        <w:spacing w:line="226" w:lineRule="auto"/>
        <w:ind w:firstLine="567"/>
        <w:jc w:val="both"/>
        <w:rPr>
          <w:sz w:val="28"/>
          <w:szCs w:val="28"/>
          <w:lang w:val="uk-UA"/>
        </w:rPr>
      </w:pPr>
      <w:r w:rsidRPr="00DC63FD">
        <w:rPr>
          <w:sz w:val="28"/>
          <w:szCs w:val="28"/>
          <w:lang w:val="uk-UA"/>
        </w:rPr>
        <w:t xml:space="preserve">реалізація інвестиційних </w:t>
      </w:r>
      <w:proofErr w:type="spellStart"/>
      <w:r w:rsidRPr="00DC63FD">
        <w:rPr>
          <w:sz w:val="28"/>
          <w:szCs w:val="28"/>
          <w:lang w:val="uk-UA"/>
        </w:rPr>
        <w:t>проєктів</w:t>
      </w:r>
      <w:proofErr w:type="spellEnd"/>
      <w:r w:rsidRPr="00DC63FD">
        <w:rPr>
          <w:sz w:val="28"/>
          <w:szCs w:val="28"/>
          <w:lang w:val="uk-UA"/>
        </w:rPr>
        <w:t>, спрямованих на підтримку і задоволення потреб внутрішньо переміщених осіб, зокрема на реконструкцію та будівництво громадськ</w:t>
      </w:r>
      <w:r w:rsidR="003C3F6F">
        <w:rPr>
          <w:sz w:val="28"/>
          <w:szCs w:val="28"/>
          <w:lang w:val="uk-UA"/>
        </w:rPr>
        <w:t xml:space="preserve">их будівель, у рамках </w:t>
      </w:r>
      <w:proofErr w:type="spellStart"/>
      <w:r w:rsidR="003C3F6F">
        <w:rPr>
          <w:sz w:val="28"/>
          <w:szCs w:val="28"/>
          <w:lang w:val="uk-UA"/>
        </w:rPr>
        <w:t>проєктів</w:t>
      </w:r>
      <w:proofErr w:type="spellEnd"/>
      <w:r w:rsidR="003C3F6F">
        <w:rPr>
          <w:sz w:val="28"/>
          <w:szCs w:val="28"/>
          <w:lang w:val="uk-UA"/>
        </w:rPr>
        <w:t xml:space="preserve"> „</w:t>
      </w:r>
      <w:r w:rsidRPr="00DC63FD">
        <w:rPr>
          <w:sz w:val="28"/>
          <w:szCs w:val="28"/>
          <w:lang w:val="uk-UA"/>
        </w:rPr>
        <w:t>Надзвичайна кредитна програ</w:t>
      </w:r>
      <w:r w:rsidR="003C3F6F">
        <w:rPr>
          <w:sz w:val="28"/>
          <w:szCs w:val="28"/>
          <w:lang w:val="uk-UA"/>
        </w:rPr>
        <w:t>ма для відновлення України” та „</w:t>
      </w:r>
      <w:r w:rsidRPr="00DC63FD">
        <w:rPr>
          <w:sz w:val="28"/>
          <w:szCs w:val="28"/>
          <w:lang w:val="uk-UA"/>
        </w:rPr>
        <w:t>Програма з в</w:t>
      </w:r>
      <w:r w:rsidR="00FF57E5">
        <w:rPr>
          <w:sz w:val="28"/>
          <w:szCs w:val="28"/>
          <w:lang w:val="uk-UA"/>
        </w:rPr>
        <w:t>ідновлення України”, що реалізую</w:t>
      </w:r>
      <w:r w:rsidRPr="00DC63FD">
        <w:rPr>
          <w:sz w:val="28"/>
          <w:szCs w:val="28"/>
          <w:lang w:val="uk-UA"/>
        </w:rPr>
        <w:t>ться із залученням коштів Європейського інвестиційного банку;</w:t>
      </w:r>
    </w:p>
    <w:p w:rsidR="004302A0" w:rsidRPr="00DC63FD" w:rsidRDefault="004302A0" w:rsidP="00F03336">
      <w:pPr>
        <w:tabs>
          <w:tab w:val="left" w:pos="0"/>
        </w:tabs>
        <w:spacing w:line="226" w:lineRule="auto"/>
        <w:ind w:firstLine="567"/>
        <w:jc w:val="both"/>
        <w:rPr>
          <w:sz w:val="28"/>
          <w:szCs w:val="28"/>
          <w:lang w:val="uk-UA"/>
        </w:rPr>
      </w:pPr>
      <w:r w:rsidRPr="00DC63FD">
        <w:rPr>
          <w:sz w:val="28"/>
          <w:szCs w:val="28"/>
          <w:lang w:val="uk-UA"/>
        </w:rPr>
        <w:t xml:space="preserve">продовження реалізації інвестиційних </w:t>
      </w:r>
      <w:proofErr w:type="spellStart"/>
      <w:r w:rsidRPr="00DC63FD">
        <w:rPr>
          <w:sz w:val="28"/>
          <w:szCs w:val="28"/>
          <w:lang w:val="uk-UA"/>
        </w:rPr>
        <w:t>проєктів</w:t>
      </w:r>
      <w:proofErr w:type="spellEnd"/>
      <w:r w:rsidRPr="00DC63FD">
        <w:rPr>
          <w:sz w:val="28"/>
          <w:szCs w:val="28"/>
          <w:lang w:val="uk-UA"/>
        </w:rPr>
        <w:t xml:space="preserve"> для створення комфортних умов проживання громадян, поліпшення матеріально-технічної бази закладів охорони здоров’я для надання якісних послуг та створення належних умов для всебічного та повноцінного розвитку ді</w:t>
      </w:r>
      <w:r w:rsidR="00FF57E5">
        <w:rPr>
          <w:sz w:val="28"/>
          <w:szCs w:val="28"/>
          <w:lang w:val="uk-UA"/>
        </w:rPr>
        <w:t>тей з виконанням енергозбережн</w:t>
      </w:r>
      <w:r w:rsidRPr="00DC63FD">
        <w:rPr>
          <w:sz w:val="28"/>
          <w:szCs w:val="28"/>
          <w:lang w:val="uk-UA"/>
        </w:rPr>
        <w:t>их заходів, поліпшення умов для надання кваліфікованої допомоги соціально незахищеним верствам населення та стану соціальної та транспортної інфраструктури регіону.</w:t>
      </w:r>
    </w:p>
    <w:p w:rsidR="004302A0" w:rsidRPr="00DC63FD" w:rsidRDefault="004302A0" w:rsidP="00F03336">
      <w:pPr>
        <w:widowControl w:val="0"/>
        <w:tabs>
          <w:tab w:val="left" w:pos="0"/>
        </w:tabs>
        <w:spacing w:line="226" w:lineRule="auto"/>
        <w:ind w:firstLine="567"/>
        <w:jc w:val="both"/>
        <w:rPr>
          <w:sz w:val="28"/>
          <w:szCs w:val="28"/>
          <w:lang w:val="uk-UA"/>
        </w:rPr>
      </w:pPr>
      <w:r w:rsidRPr="00DC63FD">
        <w:rPr>
          <w:sz w:val="28"/>
          <w:szCs w:val="28"/>
          <w:lang w:val="uk-UA"/>
        </w:rPr>
        <w:t xml:space="preserve">Для забезпечення виконання Програми </w:t>
      </w:r>
      <w:r w:rsidRPr="00564310">
        <w:rPr>
          <w:sz w:val="28"/>
          <w:szCs w:val="28"/>
          <w:lang w:val="uk-UA"/>
        </w:rPr>
        <w:t>за</w:t>
      </w:r>
      <w:r w:rsidRPr="00DC63FD">
        <w:rPr>
          <w:sz w:val="28"/>
          <w:szCs w:val="28"/>
          <w:lang w:val="uk-UA"/>
        </w:rPr>
        <w:t xml:space="preserve"> умови отримання необхідного фінансового ресурсу, у тому числі коштів обласного бюджету розвитку, буде продовжено, а також розпочато реалізацію інвестиційних </w:t>
      </w:r>
      <w:proofErr w:type="spellStart"/>
      <w:r w:rsidRPr="00DC63FD">
        <w:rPr>
          <w:sz w:val="28"/>
          <w:szCs w:val="28"/>
          <w:lang w:val="uk-UA"/>
        </w:rPr>
        <w:t>проєктів</w:t>
      </w:r>
      <w:proofErr w:type="spellEnd"/>
      <w:r w:rsidRPr="00DC63FD">
        <w:rPr>
          <w:sz w:val="28"/>
          <w:szCs w:val="28"/>
          <w:lang w:val="uk-UA"/>
        </w:rPr>
        <w:t xml:space="preserve">, перелік яких наводиться </w:t>
      </w:r>
      <w:r w:rsidR="009E2FCC">
        <w:rPr>
          <w:sz w:val="28"/>
          <w:szCs w:val="28"/>
          <w:lang w:val="uk-UA"/>
        </w:rPr>
        <w:t>в</w:t>
      </w:r>
      <w:r w:rsidRPr="00DC63FD">
        <w:rPr>
          <w:sz w:val="28"/>
          <w:szCs w:val="28"/>
          <w:lang w:val="uk-UA"/>
        </w:rPr>
        <w:t xml:space="preserve"> додатку до цієї Програми.</w:t>
      </w:r>
    </w:p>
    <w:p w:rsidR="00AC78F3" w:rsidRPr="00DC63FD" w:rsidRDefault="00AC78F3" w:rsidP="00F03336">
      <w:pPr>
        <w:widowControl w:val="0"/>
        <w:tabs>
          <w:tab w:val="left" w:pos="0"/>
        </w:tabs>
        <w:spacing w:line="226" w:lineRule="auto"/>
        <w:ind w:firstLine="567"/>
        <w:jc w:val="both"/>
        <w:rPr>
          <w:sz w:val="28"/>
          <w:szCs w:val="28"/>
          <w:lang w:val="uk-UA"/>
        </w:rPr>
      </w:pPr>
      <w:r w:rsidRPr="00DC63FD">
        <w:rPr>
          <w:b/>
          <w:sz w:val="28"/>
          <w:szCs w:val="28"/>
          <w:lang w:val="uk-UA"/>
        </w:rPr>
        <w:t xml:space="preserve">Критерії досягнення: </w:t>
      </w:r>
      <w:r w:rsidRPr="00DC63FD">
        <w:rPr>
          <w:sz w:val="28"/>
          <w:szCs w:val="28"/>
          <w:lang w:val="uk-UA"/>
        </w:rPr>
        <w:t xml:space="preserve">очікуване збільшення капітальних інвестицій в економіку області (за наростаючим підсумком) в обсязі 74,0 млрд грн </w:t>
      </w:r>
      <w:r w:rsidRPr="00DC63FD">
        <w:rPr>
          <w:sz w:val="28"/>
          <w:szCs w:val="28"/>
          <w:lang w:val="uk-UA"/>
        </w:rPr>
        <w:br/>
        <w:t>(106% до початку року).</w:t>
      </w:r>
    </w:p>
    <w:p w:rsidR="00AC78F3" w:rsidRPr="00DC63FD" w:rsidRDefault="00AC78F3" w:rsidP="00F03336">
      <w:pPr>
        <w:widowControl w:val="0"/>
        <w:tabs>
          <w:tab w:val="left" w:pos="0"/>
        </w:tabs>
        <w:spacing w:line="226" w:lineRule="auto"/>
        <w:ind w:firstLine="567"/>
        <w:jc w:val="both"/>
        <w:rPr>
          <w:sz w:val="28"/>
          <w:szCs w:val="28"/>
          <w:lang w:val="uk-UA"/>
        </w:rPr>
      </w:pPr>
      <w:r w:rsidRPr="00DC63FD">
        <w:rPr>
          <w:b/>
          <w:sz w:val="28"/>
          <w:szCs w:val="28"/>
          <w:lang w:val="uk-UA"/>
        </w:rPr>
        <w:t xml:space="preserve">Джерела фінансування: </w:t>
      </w:r>
      <w:r w:rsidRPr="00DC63FD">
        <w:rPr>
          <w:sz w:val="28"/>
          <w:szCs w:val="28"/>
          <w:lang w:val="uk-UA"/>
        </w:rPr>
        <w:t>до інвестиційного портфеля області може бути додано державну фінансову підтримку у вигляді:</w:t>
      </w:r>
    </w:p>
    <w:p w:rsidR="00AC78F3" w:rsidRPr="00DC63FD" w:rsidRDefault="00AC78F3" w:rsidP="00F03336">
      <w:pPr>
        <w:tabs>
          <w:tab w:val="left" w:pos="0"/>
        </w:tabs>
        <w:spacing w:line="226" w:lineRule="auto"/>
        <w:ind w:firstLine="567"/>
        <w:jc w:val="both"/>
        <w:rPr>
          <w:sz w:val="28"/>
          <w:szCs w:val="28"/>
          <w:lang w:val="uk-UA"/>
        </w:rPr>
      </w:pPr>
      <w:r w:rsidRPr="00DC63FD">
        <w:rPr>
          <w:sz w:val="28"/>
          <w:szCs w:val="28"/>
          <w:lang w:val="uk-UA"/>
        </w:rPr>
        <w:lastRenderedPageBreak/>
        <w:t>держа</w:t>
      </w:r>
      <w:r w:rsidR="005550F4">
        <w:rPr>
          <w:sz w:val="28"/>
          <w:szCs w:val="28"/>
          <w:lang w:val="uk-UA"/>
        </w:rPr>
        <w:t>вного</w:t>
      </w:r>
      <w:r w:rsidRPr="00DC63FD">
        <w:rPr>
          <w:sz w:val="28"/>
          <w:szCs w:val="28"/>
          <w:lang w:val="uk-UA"/>
        </w:rPr>
        <w:t xml:space="preserve"> фонд</w:t>
      </w:r>
      <w:r w:rsidR="005550F4">
        <w:rPr>
          <w:sz w:val="28"/>
          <w:szCs w:val="28"/>
          <w:lang w:val="uk-UA"/>
        </w:rPr>
        <w:t>у</w:t>
      </w:r>
      <w:r w:rsidRPr="00DC63FD">
        <w:rPr>
          <w:sz w:val="28"/>
          <w:szCs w:val="28"/>
          <w:lang w:val="uk-UA"/>
        </w:rPr>
        <w:t xml:space="preserve"> регіонального розвитку;</w:t>
      </w:r>
    </w:p>
    <w:p w:rsidR="00AC78F3" w:rsidRPr="00DC63FD" w:rsidRDefault="00AC78F3" w:rsidP="00F03336">
      <w:pPr>
        <w:widowControl w:val="0"/>
        <w:tabs>
          <w:tab w:val="left" w:pos="0"/>
        </w:tabs>
        <w:spacing w:line="226" w:lineRule="auto"/>
        <w:ind w:right="-63" w:firstLine="567"/>
        <w:jc w:val="both"/>
        <w:rPr>
          <w:sz w:val="28"/>
          <w:szCs w:val="28"/>
          <w:lang w:val="uk-UA"/>
        </w:rPr>
      </w:pPr>
      <w:r w:rsidRPr="00DC63FD">
        <w:rPr>
          <w:sz w:val="28"/>
          <w:szCs w:val="28"/>
          <w:lang w:val="uk-UA"/>
        </w:rPr>
        <w:t>субвенції з державного бюджету місцевим бюджетам;</w:t>
      </w:r>
    </w:p>
    <w:p w:rsidR="00AC78F3" w:rsidRPr="00DC63FD" w:rsidRDefault="00AC78F3" w:rsidP="00F03336">
      <w:pPr>
        <w:tabs>
          <w:tab w:val="left" w:pos="0"/>
        </w:tabs>
        <w:spacing w:line="226" w:lineRule="auto"/>
        <w:ind w:firstLine="567"/>
        <w:jc w:val="both"/>
        <w:rPr>
          <w:sz w:val="28"/>
          <w:szCs w:val="28"/>
          <w:lang w:val="uk-UA"/>
        </w:rPr>
      </w:pPr>
      <w:r w:rsidRPr="00DC63FD">
        <w:rPr>
          <w:sz w:val="28"/>
          <w:szCs w:val="28"/>
          <w:lang w:val="uk-UA"/>
        </w:rPr>
        <w:t>фінансування заходів соціально-економічної компенсації ризику населенню, яке проживає на території зони спостереження;</w:t>
      </w:r>
    </w:p>
    <w:p w:rsidR="00AC78F3" w:rsidRPr="00DC63FD" w:rsidRDefault="00AC78F3" w:rsidP="00F03336">
      <w:pPr>
        <w:tabs>
          <w:tab w:val="left" w:pos="0"/>
        </w:tabs>
        <w:spacing w:line="226" w:lineRule="auto"/>
        <w:ind w:firstLine="567"/>
        <w:jc w:val="both"/>
        <w:rPr>
          <w:sz w:val="28"/>
          <w:szCs w:val="28"/>
          <w:lang w:val="uk-UA"/>
        </w:rPr>
      </w:pPr>
      <w:r w:rsidRPr="000C0FB8">
        <w:rPr>
          <w:sz w:val="28"/>
          <w:szCs w:val="28"/>
          <w:lang w:val="uk-UA"/>
        </w:rPr>
        <w:t>завершення будівництва метрополітену у м. Дніпрі;</w:t>
      </w:r>
    </w:p>
    <w:p w:rsidR="00AC78F3" w:rsidRPr="00DC63FD" w:rsidRDefault="00AC78F3" w:rsidP="00F03336">
      <w:pPr>
        <w:widowControl w:val="0"/>
        <w:tabs>
          <w:tab w:val="left" w:pos="0"/>
        </w:tabs>
        <w:spacing w:line="226" w:lineRule="auto"/>
        <w:ind w:right="-63" w:firstLine="567"/>
        <w:jc w:val="both"/>
        <w:rPr>
          <w:sz w:val="28"/>
          <w:szCs w:val="28"/>
          <w:lang w:val="uk-UA"/>
        </w:rPr>
      </w:pPr>
      <w:r w:rsidRPr="00DC63FD">
        <w:rPr>
          <w:sz w:val="28"/>
          <w:szCs w:val="28"/>
          <w:lang w:val="uk-UA"/>
        </w:rPr>
        <w:t xml:space="preserve">виконання заходів щодо радіаційного та соціального захисту населення міста Жовті Води; </w:t>
      </w:r>
    </w:p>
    <w:p w:rsidR="00AC78F3" w:rsidRPr="00DC63FD" w:rsidRDefault="00AC78F3" w:rsidP="00F03336">
      <w:pPr>
        <w:widowControl w:val="0"/>
        <w:tabs>
          <w:tab w:val="left" w:pos="0"/>
        </w:tabs>
        <w:spacing w:line="226" w:lineRule="auto"/>
        <w:ind w:right="-63" w:firstLine="567"/>
        <w:jc w:val="both"/>
        <w:rPr>
          <w:sz w:val="28"/>
          <w:szCs w:val="28"/>
          <w:lang w:val="uk-UA"/>
        </w:rPr>
      </w:pPr>
      <w:r w:rsidRPr="00DC63FD">
        <w:rPr>
          <w:sz w:val="28"/>
          <w:szCs w:val="28"/>
          <w:lang w:val="uk-UA"/>
        </w:rPr>
        <w:t>фонду ліквідації наслідків збройної агресії;</w:t>
      </w:r>
    </w:p>
    <w:p w:rsidR="00AC78F3" w:rsidRPr="00DC63FD" w:rsidRDefault="003C3F6F" w:rsidP="00F03336">
      <w:pPr>
        <w:tabs>
          <w:tab w:val="left" w:pos="0"/>
        </w:tabs>
        <w:spacing w:line="226" w:lineRule="auto"/>
        <w:ind w:firstLine="567"/>
        <w:jc w:val="both"/>
        <w:rPr>
          <w:sz w:val="28"/>
          <w:szCs w:val="28"/>
          <w:lang w:val="uk-UA"/>
        </w:rPr>
      </w:pPr>
      <w:r>
        <w:rPr>
          <w:sz w:val="28"/>
          <w:szCs w:val="28"/>
          <w:lang w:val="uk-UA"/>
        </w:rPr>
        <w:t>державних цільових програм „Питна вода України” та „</w:t>
      </w:r>
      <w:r w:rsidR="00FA1696">
        <w:rPr>
          <w:sz w:val="28"/>
          <w:szCs w:val="28"/>
          <w:lang w:val="uk-UA"/>
        </w:rPr>
        <w:t>Справедлива</w:t>
      </w:r>
      <w:r w:rsidR="00313717">
        <w:rPr>
          <w:sz w:val="28"/>
          <w:szCs w:val="28"/>
          <w:lang w:val="uk-UA"/>
        </w:rPr>
        <w:t xml:space="preserve"> трансформація</w:t>
      </w:r>
      <w:r w:rsidR="00AC78F3" w:rsidRPr="00DC63FD">
        <w:rPr>
          <w:sz w:val="28"/>
          <w:szCs w:val="28"/>
          <w:lang w:val="uk-UA"/>
        </w:rPr>
        <w:t xml:space="preserve"> вугільних регіонів України”;</w:t>
      </w:r>
    </w:p>
    <w:p w:rsidR="00AC78F3" w:rsidRPr="00DC63FD" w:rsidRDefault="00AC78F3" w:rsidP="00F03336">
      <w:pPr>
        <w:tabs>
          <w:tab w:val="left" w:pos="0"/>
        </w:tabs>
        <w:spacing w:line="226" w:lineRule="auto"/>
        <w:ind w:firstLine="567"/>
        <w:jc w:val="both"/>
        <w:rPr>
          <w:sz w:val="28"/>
          <w:szCs w:val="28"/>
          <w:lang w:val="uk-UA"/>
        </w:rPr>
      </w:pPr>
      <w:r w:rsidRPr="00DC63FD">
        <w:rPr>
          <w:sz w:val="28"/>
          <w:szCs w:val="28"/>
          <w:lang w:val="uk-UA"/>
        </w:rPr>
        <w:t>реалізаці</w:t>
      </w:r>
      <w:r w:rsidR="00313717">
        <w:rPr>
          <w:sz w:val="28"/>
          <w:szCs w:val="28"/>
          <w:lang w:val="uk-UA"/>
        </w:rPr>
        <w:t>ї</w:t>
      </w:r>
      <w:r w:rsidRPr="00DC63FD">
        <w:rPr>
          <w:sz w:val="28"/>
          <w:szCs w:val="28"/>
          <w:lang w:val="uk-UA"/>
        </w:rPr>
        <w:t xml:space="preserve"> </w:t>
      </w:r>
      <w:proofErr w:type="spellStart"/>
      <w:r w:rsidRPr="00DC63FD">
        <w:rPr>
          <w:sz w:val="28"/>
          <w:szCs w:val="28"/>
          <w:lang w:val="uk-UA"/>
        </w:rPr>
        <w:t>проєктів</w:t>
      </w:r>
      <w:proofErr w:type="spellEnd"/>
      <w:r w:rsidRPr="00DC63FD">
        <w:rPr>
          <w:sz w:val="28"/>
          <w:szCs w:val="28"/>
          <w:lang w:val="uk-UA"/>
        </w:rPr>
        <w:t xml:space="preserve"> у рамках програм:</w:t>
      </w:r>
    </w:p>
    <w:p w:rsidR="00AC78F3" w:rsidRPr="00DC63FD" w:rsidRDefault="00313717" w:rsidP="00F03336">
      <w:pPr>
        <w:tabs>
          <w:tab w:val="left" w:pos="0"/>
        </w:tabs>
        <w:spacing w:line="226" w:lineRule="auto"/>
        <w:ind w:firstLine="567"/>
        <w:jc w:val="both"/>
        <w:rPr>
          <w:sz w:val="28"/>
          <w:szCs w:val="28"/>
          <w:lang w:val="uk-UA"/>
        </w:rPr>
      </w:pPr>
      <w:r>
        <w:rPr>
          <w:sz w:val="28"/>
          <w:szCs w:val="28"/>
          <w:lang w:val="uk-UA"/>
        </w:rPr>
        <w:t>„</w:t>
      </w:r>
      <w:r w:rsidR="00AC78F3" w:rsidRPr="00DC63FD">
        <w:rPr>
          <w:sz w:val="28"/>
          <w:szCs w:val="28"/>
          <w:lang w:val="uk-UA"/>
        </w:rPr>
        <w:t>Надзвичайна кредитна програма для відновлення України</w:t>
      </w:r>
      <w:r>
        <w:rPr>
          <w:sz w:val="28"/>
          <w:szCs w:val="28"/>
          <w:lang w:val="uk-UA"/>
        </w:rPr>
        <w:t>”</w:t>
      </w:r>
      <w:r w:rsidR="00AC78F3" w:rsidRPr="00DC63FD">
        <w:rPr>
          <w:sz w:val="28"/>
          <w:szCs w:val="28"/>
          <w:lang w:val="uk-UA"/>
        </w:rPr>
        <w:t>;</w:t>
      </w:r>
    </w:p>
    <w:p w:rsidR="00AC78F3" w:rsidRPr="00DC63FD" w:rsidRDefault="00313717" w:rsidP="00F03336">
      <w:pPr>
        <w:tabs>
          <w:tab w:val="left" w:pos="0"/>
        </w:tabs>
        <w:spacing w:line="226" w:lineRule="auto"/>
        <w:ind w:firstLine="567"/>
        <w:jc w:val="both"/>
        <w:rPr>
          <w:sz w:val="28"/>
          <w:szCs w:val="28"/>
          <w:lang w:val="uk-UA"/>
        </w:rPr>
      </w:pPr>
      <w:r>
        <w:rPr>
          <w:sz w:val="28"/>
          <w:szCs w:val="28"/>
          <w:lang w:val="uk-UA"/>
        </w:rPr>
        <w:t>„</w:t>
      </w:r>
      <w:r w:rsidR="00AC78F3" w:rsidRPr="00DC63FD">
        <w:rPr>
          <w:sz w:val="28"/>
          <w:szCs w:val="28"/>
          <w:lang w:val="uk-UA"/>
        </w:rPr>
        <w:t>Програма з відновлення України</w:t>
      </w:r>
      <w:r>
        <w:rPr>
          <w:sz w:val="28"/>
          <w:szCs w:val="28"/>
          <w:lang w:val="uk-UA"/>
        </w:rPr>
        <w:t>”</w:t>
      </w:r>
      <w:r w:rsidR="00AC78F3" w:rsidRPr="00DC63FD">
        <w:rPr>
          <w:sz w:val="28"/>
          <w:szCs w:val="28"/>
          <w:lang w:val="uk-UA"/>
        </w:rPr>
        <w:t>;</w:t>
      </w:r>
    </w:p>
    <w:p w:rsidR="00AC78F3" w:rsidRPr="00DC63FD" w:rsidRDefault="00313717" w:rsidP="00F03336">
      <w:pPr>
        <w:tabs>
          <w:tab w:val="left" w:pos="0"/>
        </w:tabs>
        <w:spacing w:line="226" w:lineRule="auto"/>
        <w:ind w:firstLine="567"/>
        <w:jc w:val="both"/>
        <w:rPr>
          <w:sz w:val="28"/>
          <w:szCs w:val="28"/>
          <w:lang w:val="uk-UA"/>
        </w:rPr>
      </w:pPr>
      <w:r>
        <w:rPr>
          <w:sz w:val="28"/>
          <w:szCs w:val="28"/>
          <w:lang w:val="uk-UA"/>
        </w:rPr>
        <w:t>„</w:t>
      </w:r>
      <w:r w:rsidR="00AC78F3" w:rsidRPr="00DC63FD">
        <w:rPr>
          <w:sz w:val="28"/>
          <w:szCs w:val="28"/>
          <w:lang w:val="uk-UA"/>
        </w:rPr>
        <w:t xml:space="preserve">Програма комплексного відновлення Дніпропетровської області на </w:t>
      </w:r>
      <w:r w:rsidR="00AC78F3" w:rsidRPr="00DC63FD">
        <w:rPr>
          <w:sz w:val="28"/>
          <w:szCs w:val="28"/>
          <w:lang w:val="uk-UA"/>
        </w:rPr>
        <w:br/>
        <w:t>2023 – 2025 роки</w:t>
      </w:r>
      <w:r>
        <w:rPr>
          <w:sz w:val="28"/>
          <w:szCs w:val="28"/>
          <w:lang w:val="uk-UA"/>
        </w:rPr>
        <w:t>”</w:t>
      </w:r>
      <w:r w:rsidR="00AC78F3" w:rsidRPr="00DC63FD">
        <w:rPr>
          <w:sz w:val="28"/>
          <w:szCs w:val="28"/>
          <w:lang w:val="uk-UA"/>
        </w:rPr>
        <w:t>;</w:t>
      </w:r>
    </w:p>
    <w:p w:rsidR="00AC78F3" w:rsidRPr="00DC63FD" w:rsidRDefault="00AC78F3" w:rsidP="00F03336">
      <w:pPr>
        <w:tabs>
          <w:tab w:val="left" w:pos="0"/>
        </w:tabs>
        <w:spacing w:line="226" w:lineRule="auto"/>
        <w:ind w:firstLine="567"/>
        <w:jc w:val="both"/>
        <w:rPr>
          <w:sz w:val="28"/>
          <w:szCs w:val="28"/>
          <w:lang w:val="uk-UA"/>
        </w:rPr>
      </w:pPr>
      <w:r w:rsidRPr="00DC63FD">
        <w:rPr>
          <w:sz w:val="28"/>
          <w:szCs w:val="28"/>
          <w:lang w:val="uk-UA"/>
        </w:rPr>
        <w:t>Регіонального плану відновлення та розвитку територіальних громад Дніпропетровської області;</w:t>
      </w:r>
    </w:p>
    <w:p w:rsidR="00AC78F3" w:rsidRPr="00DC63FD" w:rsidRDefault="00AC78F3" w:rsidP="00F03336">
      <w:pPr>
        <w:tabs>
          <w:tab w:val="left" w:pos="0"/>
        </w:tabs>
        <w:spacing w:line="226" w:lineRule="auto"/>
        <w:ind w:firstLine="567"/>
        <w:jc w:val="both"/>
        <w:rPr>
          <w:sz w:val="28"/>
          <w:szCs w:val="28"/>
          <w:lang w:val="uk-UA"/>
        </w:rPr>
      </w:pPr>
      <w:r w:rsidRPr="00DC63FD">
        <w:rPr>
          <w:sz w:val="28"/>
          <w:szCs w:val="28"/>
          <w:lang w:val="uk-UA"/>
        </w:rPr>
        <w:t>коштів підприємств та інших коштів, не</w:t>
      </w:r>
      <w:r w:rsidR="00737AAF">
        <w:rPr>
          <w:sz w:val="28"/>
          <w:szCs w:val="28"/>
          <w:lang w:val="uk-UA"/>
        </w:rPr>
        <w:t xml:space="preserve"> </w:t>
      </w:r>
      <w:r w:rsidRPr="00DC63FD">
        <w:rPr>
          <w:sz w:val="28"/>
          <w:szCs w:val="28"/>
          <w:lang w:val="uk-UA"/>
        </w:rPr>
        <w:t>заборонених чинним законодавством.</w:t>
      </w:r>
    </w:p>
    <w:p w:rsidR="00737AAF" w:rsidRDefault="00AC78F3" w:rsidP="00AC78F3">
      <w:pPr>
        <w:tabs>
          <w:tab w:val="left" w:pos="0"/>
        </w:tabs>
        <w:autoSpaceDE w:val="0"/>
        <w:autoSpaceDN w:val="0"/>
        <w:adjustRightInd w:val="0"/>
        <w:spacing w:line="235" w:lineRule="auto"/>
        <w:ind w:firstLine="567"/>
        <w:jc w:val="both"/>
        <w:rPr>
          <w:b/>
          <w:sz w:val="28"/>
          <w:szCs w:val="28"/>
          <w:lang w:val="uk-UA"/>
        </w:rPr>
      </w:pPr>
      <w:r w:rsidRPr="00DC63FD">
        <w:rPr>
          <w:b/>
          <w:sz w:val="28"/>
          <w:szCs w:val="28"/>
          <w:lang w:val="uk-UA"/>
        </w:rPr>
        <w:t xml:space="preserve">Завдання та заходи щодо залучення прямих іноземних інвестицій: </w:t>
      </w:r>
    </w:p>
    <w:p w:rsidR="00AC78F3" w:rsidRPr="00DC63FD" w:rsidRDefault="00AC78F3" w:rsidP="00AC78F3">
      <w:pPr>
        <w:tabs>
          <w:tab w:val="left" w:pos="0"/>
        </w:tabs>
        <w:autoSpaceDE w:val="0"/>
        <w:autoSpaceDN w:val="0"/>
        <w:adjustRightInd w:val="0"/>
        <w:spacing w:line="235" w:lineRule="auto"/>
        <w:ind w:firstLine="567"/>
        <w:jc w:val="both"/>
        <w:rPr>
          <w:sz w:val="28"/>
          <w:szCs w:val="28"/>
          <w:lang w:val="uk-UA"/>
        </w:rPr>
      </w:pPr>
      <w:r w:rsidRPr="00DC63FD">
        <w:rPr>
          <w:sz w:val="28"/>
          <w:szCs w:val="28"/>
          <w:lang w:val="uk-UA"/>
        </w:rPr>
        <w:t>ефективна та злагоджена робота регіональних інституцій, спрямованих на підтримку та супровід інвестора: Комунальн</w:t>
      </w:r>
      <w:r w:rsidR="00717348">
        <w:rPr>
          <w:sz w:val="28"/>
          <w:szCs w:val="28"/>
          <w:lang w:val="uk-UA"/>
        </w:rPr>
        <w:t xml:space="preserve">ий заклад </w:t>
      </w:r>
      <w:r w:rsidR="003C3F6F">
        <w:rPr>
          <w:sz w:val="28"/>
          <w:szCs w:val="28"/>
          <w:lang w:val="uk-UA"/>
        </w:rPr>
        <w:t>„</w:t>
      </w:r>
      <w:r w:rsidRPr="00DC63FD">
        <w:rPr>
          <w:sz w:val="28"/>
          <w:szCs w:val="28"/>
          <w:lang w:val="uk-UA"/>
        </w:rPr>
        <w:t xml:space="preserve">Дніпропетровське регіональне інвестиційне агентство” Дніпропетровської обласної ради, Комунальне підприємство </w:t>
      </w:r>
      <w:r w:rsidR="003C3F6F">
        <w:rPr>
          <w:sz w:val="28"/>
          <w:szCs w:val="28"/>
          <w:lang w:val="uk-UA"/>
        </w:rPr>
        <w:t>„</w:t>
      </w:r>
      <w:r w:rsidRPr="00DC63FD">
        <w:rPr>
          <w:sz w:val="28"/>
          <w:szCs w:val="28"/>
          <w:lang w:val="uk-UA"/>
        </w:rPr>
        <w:t>Агентство розвитку Дніпра” Дніпровської міської ради, а також місцевих інвестиційних інституцій у містах Павлоград, Нікополь, Кривий Ріг та інших;</w:t>
      </w:r>
    </w:p>
    <w:p w:rsidR="00AC78F3" w:rsidRPr="00DC63FD" w:rsidRDefault="00AC78F3" w:rsidP="00AC78F3">
      <w:pPr>
        <w:tabs>
          <w:tab w:val="left" w:pos="0"/>
        </w:tabs>
        <w:spacing w:line="235" w:lineRule="auto"/>
        <w:ind w:firstLine="567"/>
        <w:jc w:val="both"/>
        <w:rPr>
          <w:sz w:val="28"/>
          <w:szCs w:val="28"/>
          <w:lang w:val="uk-UA"/>
        </w:rPr>
      </w:pPr>
      <w:r w:rsidRPr="00DC63FD">
        <w:rPr>
          <w:sz w:val="28"/>
          <w:szCs w:val="28"/>
          <w:lang w:val="uk-UA"/>
        </w:rPr>
        <w:t xml:space="preserve">підтримка в актуальному стані та постійне оновлення переліку інвестиційних </w:t>
      </w:r>
      <w:proofErr w:type="spellStart"/>
      <w:r w:rsidRPr="00DC63FD">
        <w:rPr>
          <w:sz w:val="28"/>
          <w:szCs w:val="28"/>
          <w:lang w:val="uk-UA"/>
        </w:rPr>
        <w:t>проєктів</w:t>
      </w:r>
      <w:proofErr w:type="spellEnd"/>
      <w:r w:rsidRPr="00DC63FD">
        <w:rPr>
          <w:sz w:val="28"/>
          <w:szCs w:val="28"/>
          <w:lang w:val="uk-UA"/>
        </w:rPr>
        <w:t xml:space="preserve"> області, направлення їх до дипломатичних установ України за кордоном з метою пошуку потенційних ділових партнерів та інвесторів;</w:t>
      </w:r>
    </w:p>
    <w:p w:rsidR="00AC78F3" w:rsidRPr="00DC63FD" w:rsidRDefault="00AC78F3" w:rsidP="00AC78F3">
      <w:pPr>
        <w:tabs>
          <w:tab w:val="left" w:pos="0"/>
        </w:tabs>
        <w:spacing w:line="235" w:lineRule="auto"/>
        <w:ind w:firstLine="567"/>
        <w:jc w:val="both"/>
        <w:rPr>
          <w:sz w:val="28"/>
          <w:szCs w:val="28"/>
          <w:lang w:val="uk-UA"/>
        </w:rPr>
      </w:pPr>
      <w:r w:rsidRPr="00DC63FD">
        <w:rPr>
          <w:sz w:val="28"/>
          <w:szCs w:val="28"/>
          <w:lang w:val="uk-UA"/>
        </w:rPr>
        <w:t>робота Дніпропетровської інвестиційної ради;</w:t>
      </w:r>
    </w:p>
    <w:p w:rsidR="00AC78F3" w:rsidRPr="00DC63FD" w:rsidRDefault="00AC78F3" w:rsidP="00AC78F3">
      <w:pPr>
        <w:tabs>
          <w:tab w:val="left" w:pos="0"/>
        </w:tabs>
        <w:spacing w:line="235" w:lineRule="auto"/>
        <w:ind w:firstLine="567"/>
        <w:jc w:val="both"/>
        <w:rPr>
          <w:sz w:val="28"/>
          <w:szCs w:val="28"/>
          <w:lang w:val="uk-UA"/>
        </w:rPr>
      </w:pPr>
      <w:r w:rsidRPr="00DC63FD">
        <w:rPr>
          <w:sz w:val="28"/>
          <w:szCs w:val="28"/>
          <w:lang w:val="uk-UA"/>
        </w:rPr>
        <w:t>організація та проведення презентацій області в країнах Європейського Союзу та світу;</w:t>
      </w:r>
    </w:p>
    <w:p w:rsidR="00AC78F3" w:rsidRPr="00DC63FD" w:rsidRDefault="00AC78F3" w:rsidP="00AC78F3">
      <w:pPr>
        <w:tabs>
          <w:tab w:val="left" w:pos="0"/>
        </w:tabs>
        <w:spacing w:line="235" w:lineRule="auto"/>
        <w:ind w:firstLine="567"/>
        <w:jc w:val="both"/>
        <w:rPr>
          <w:sz w:val="28"/>
          <w:szCs w:val="28"/>
          <w:lang w:val="uk-UA"/>
        </w:rPr>
      </w:pPr>
      <w:r w:rsidRPr="00DC63FD">
        <w:rPr>
          <w:sz w:val="28"/>
          <w:szCs w:val="28"/>
          <w:lang w:val="uk-UA"/>
        </w:rPr>
        <w:t xml:space="preserve">сприяння організації та проведенню бізнес-форумів, ділових зустрічей, семінарів, круглих столів з питань інвестиційної політики, у тому числі з підготовки інвестиційних </w:t>
      </w:r>
      <w:proofErr w:type="spellStart"/>
      <w:r w:rsidRPr="00DC63FD">
        <w:rPr>
          <w:sz w:val="28"/>
          <w:szCs w:val="28"/>
          <w:lang w:val="uk-UA"/>
        </w:rPr>
        <w:t>проєктів</w:t>
      </w:r>
      <w:proofErr w:type="spellEnd"/>
      <w:r w:rsidRPr="00DC63FD">
        <w:rPr>
          <w:sz w:val="28"/>
          <w:szCs w:val="28"/>
          <w:lang w:val="uk-UA"/>
        </w:rPr>
        <w:t>, за участю представників ділових кіл зарубіжних країн спільно з Дніпропетровською торгово-промисловою палатою;</w:t>
      </w:r>
    </w:p>
    <w:p w:rsidR="00AC78F3" w:rsidRPr="00DC63FD" w:rsidRDefault="00AC78F3" w:rsidP="00AC78F3">
      <w:pPr>
        <w:tabs>
          <w:tab w:val="left" w:pos="0"/>
        </w:tabs>
        <w:spacing w:line="235" w:lineRule="auto"/>
        <w:ind w:firstLine="567"/>
        <w:jc w:val="both"/>
        <w:rPr>
          <w:sz w:val="28"/>
          <w:szCs w:val="28"/>
          <w:lang w:val="uk-UA"/>
        </w:rPr>
      </w:pPr>
      <w:r w:rsidRPr="00DC63FD">
        <w:rPr>
          <w:sz w:val="28"/>
          <w:szCs w:val="28"/>
          <w:lang w:val="uk-UA"/>
        </w:rPr>
        <w:t>розміщ</w:t>
      </w:r>
      <w:r w:rsidR="003C3F6F">
        <w:rPr>
          <w:sz w:val="28"/>
          <w:szCs w:val="28"/>
          <w:lang w:val="uk-UA"/>
        </w:rPr>
        <w:t xml:space="preserve">ення на інвестиційному порталі </w:t>
      </w:r>
      <w:r w:rsidR="00737AAF">
        <w:rPr>
          <w:sz w:val="28"/>
          <w:szCs w:val="28"/>
          <w:lang w:val="uk-UA"/>
        </w:rPr>
        <w:t>і</w:t>
      </w:r>
      <w:r w:rsidRPr="00DC63FD">
        <w:rPr>
          <w:sz w:val="28"/>
          <w:szCs w:val="28"/>
          <w:lang w:val="uk-UA"/>
        </w:rPr>
        <w:t>нвестиційних</w:t>
      </w:r>
      <w:r w:rsidR="00737AAF">
        <w:rPr>
          <w:sz w:val="28"/>
          <w:szCs w:val="28"/>
          <w:lang w:val="uk-UA"/>
        </w:rPr>
        <w:t xml:space="preserve"> профілів територіальних громад</w:t>
      </w:r>
      <w:r w:rsidRPr="00DC63FD">
        <w:rPr>
          <w:sz w:val="28"/>
          <w:szCs w:val="28"/>
          <w:lang w:val="uk-UA"/>
        </w:rPr>
        <w:t>.</w:t>
      </w:r>
    </w:p>
    <w:p w:rsidR="00AC78F3" w:rsidRPr="00DC63FD" w:rsidRDefault="00AC78F3" w:rsidP="00AC78F3">
      <w:pPr>
        <w:widowControl w:val="0"/>
        <w:tabs>
          <w:tab w:val="left" w:pos="0"/>
        </w:tabs>
        <w:spacing w:line="235" w:lineRule="auto"/>
        <w:ind w:firstLine="567"/>
        <w:jc w:val="both"/>
        <w:rPr>
          <w:sz w:val="28"/>
          <w:szCs w:val="28"/>
          <w:lang w:val="uk-UA"/>
        </w:rPr>
      </w:pPr>
      <w:r w:rsidRPr="00DC63FD">
        <w:rPr>
          <w:b/>
          <w:sz w:val="28"/>
          <w:szCs w:val="28"/>
          <w:lang w:val="uk-UA"/>
        </w:rPr>
        <w:t>Критерії досягнення:</w:t>
      </w:r>
      <w:r w:rsidRPr="00DC63FD">
        <w:rPr>
          <w:sz w:val="28"/>
          <w:szCs w:val="28"/>
          <w:lang w:val="uk-UA"/>
        </w:rPr>
        <w:t xml:space="preserve"> прямі іноземні інвестиції в економіку області </w:t>
      </w:r>
      <w:r w:rsidRPr="00DC63FD">
        <w:rPr>
          <w:sz w:val="28"/>
          <w:szCs w:val="28"/>
          <w:lang w:val="uk-UA"/>
        </w:rPr>
        <w:br/>
        <w:t xml:space="preserve">(за наростаючим підсумком) в обсязі 6320,0 млн </w:t>
      </w:r>
      <w:proofErr w:type="spellStart"/>
      <w:r w:rsidRPr="00DC63FD">
        <w:rPr>
          <w:sz w:val="28"/>
          <w:szCs w:val="28"/>
          <w:lang w:val="uk-UA"/>
        </w:rPr>
        <w:t>дол</w:t>
      </w:r>
      <w:proofErr w:type="spellEnd"/>
      <w:r w:rsidRPr="00DC63FD">
        <w:rPr>
          <w:sz w:val="28"/>
          <w:szCs w:val="28"/>
          <w:lang w:val="uk-UA"/>
        </w:rPr>
        <w:t xml:space="preserve">. США (100% до початку року). </w:t>
      </w:r>
    </w:p>
    <w:p w:rsidR="00AC78F3" w:rsidRPr="00DC63FD" w:rsidRDefault="00AC78F3" w:rsidP="00AC78F3">
      <w:pPr>
        <w:suppressAutoHyphens/>
        <w:spacing w:line="235" w:lineRule="auto"/>
        <w:ind w:firstLine="567"/>
        <w:jc w:val="both"/>
        <w:rPr>
          <w:sz w:val="28"/>
          <w:szCs w:val="28"/>
          <w:lang w:val="uk-UA"/>
        </w:rPr>
      </w:pPr>
      <w:r w:rsidRPr="00DC63FD">
        <w:rPr>
          <w:b/>
          <w:sz w:val="28"/>
          <w:szCs w:val="28"/>
          <w:lang w:val="uk-UA"/>
        </w:rPr>
        <w:t xml:space="preserve">Джерела фінансування: </w:t>
      </w:r>
      <w:r w:rsidRPr="00DC63FD">
        <w:rPr>
          <w:sz w:val="28"/>
          <w:szCs w:val="28"/>
          <w:lang w:val="uk-UA"/>
        </w:rPr>
        <w:t>обласний бюджет, інші джерела, не</w:t>
      </w:r>
      <w:r w:rsidR="0048375C">
        <w:rPr>
          <w:sz w:val="28"/>
          <w:szCs w:val="28"/>
          <w:lang w:val="uk-UA"/>
        </w:rPr>
        <w:t xml:space="preserve"> </w:t>
      </w:r>
      <w:r w:rsidRPr="00DC63FD">
        <w:rPr>
          <w:sz w:val="28"/>
          <w:szCs w:val="28"/>
          <w:lang w:val="uk-UA"/>
        </w:rPr>
        <w:t>заборонені чинним законодавством.</w:t>
      </w:r>
    </w:p>
    <w:p w:rsidR="00BA736B" w:rsidRPr="00DC63FD" w:rsidRDefault="00BA736B" w:rsidP="00FF0F9E">
      <w:pPr>
        <w:tabs>
          <w:tab w:val="left" w:pos="0"/>
        </w:tabs>
        <w:spacing w:line="235" w:lineRule="auto"/>
        <w:jc w:val="center"/>
        <w:rPr>
          <w:b/>
          <w:sz w:val="28"/>
          <w:szCs w:val="28"/>
          <w:lang w:val="uk-UA"/>
        </w:rPr>
      </w:pPr>
    </w:p>
    <w:p w:rsidR="00FF0F9E" w:rsidRPr="00DC63FD" w:rsidRDefault="008A4946" w:rsidP="00FF0F9E">
      <w:pPr>
        <w:tabs>
          <w:tab w:val="left" w:pos="0"/>
        </w:tabs>
        <w:spacing w:line="235" w:lineRule="auto"/>
        <w:jc w:val="center"/>
        <w:rPr>
          <w:b/>
          <w:sz w:val="28"/>
          <w:szCs w:val="28"/>
          <w:lang w:val="uk-UA"/>
        </w:rPr>
      </w:pPr>
      <w:r w:rsidRPr="00517CC6">
        <w:rPr>
          <w:b/>
          <w:sz w:val="28"/>
          <w:szCs w:val="28"/>
          <w:lang w:val="uk-UA"/>
        </w:rPr>
        <w:lastRenderedPageBreak/>
        <w:t>4</w:t>
      </w:r>
      <w:r w:rsidR="00FF0F9E" w:rsidRPr="00DC63FD">
        <w:rPr>
          <w:b/>
          <w:sz w:val="28"/>
          <w:szCs w:val="28"/>
          <w:lang w:val="uk-UA"/>
        </w:rPr>
        <w:t>.3. Зовнішньоекономічна та виставково-</w:t>
      </w:r>
      <w:proofErr w:type="spellStart"/>
      <w:r w:rsidR="00FF0F9E" w:rsidRPr="00DC63FD">
        <w:rPr>
          <w:b/>
          <w:sz w:val="28"/>
          <w:szCs w:val="28"/>
          <w:lang w:val="uk-UA"/>
        </w:rPr>
        <w:t>конгресна</w:t>
      </w:r>
      <w:proofErr w:type="spellEnd"/>
      <w:r w:rsidR="00FF0F9E" w:rsidRPr="00DC63FD">
        <w:rPr>
          <w:b/>
          <w:sz w:val="28"/>
          <w:szCs w:val="28"/>
          <w:lang w:val="uk-UA"/>
        </w:rPr>
        <w:t xml:space="preserve"> діяльність</w:t>
      </w:r>
    </w:p>
    <w:p w:rsidR="0092198B" w:rsidRPr="00DC63FD" w:rsidRDefault="0092198B" w:rsidP="00FF0F9E">
      <w:pPr>
        <w:tabs>
          <w:tab w:val="left" w:pos="0"/>
        </w:tabs>
        <w:spacing w:line="235" w:lineRule="auto"/>
        <w:jc w:val="center"/>
        <w:rPr>
          <w:b/>
          <w:sz w:val="28"/>
          <w:szCs w:val="28"/>
          <w:lang w:val="uk-UA"/>
        </w:rPr>
      </w:pPr>
    </w:p>
    <w:p w:rsidR="0092198B" w:rsidRPr="00DC63FD" w:rsidRDefault="0092198B" w:rsidP="0092198B">
      <w:pPr>
        <w:widowControl w:val="0"/>
        <w:spacing w:line="232" w:lineRule="auto"/>
        <w:ind w:firstLine="567"/>
        <w:jc w:val="both"/>
        <w:rPr>
          <w:sz w:val="28"/>
          <w:szCs w:val="28"/>
          <w:lang w:val="uk-UA"/>
        </w:rPr>
      </w:pPr>
      <w:r w:rsidRPr="00DC63FD">
        <w:rPr>
          <w:b/>
          <w:sz w:val="28"/>
          <w:szCs w:val="28"/>
          <w:lang w:val="uk-UA"/>
        </w:rPr>
        <w:t>Головна мета:</w:t>
      </w:r>
      <w:r w:rsidRPr="00DC63FD">
        <w:rPr>
          <w:sz w:val="28"/>
          <w:szCs w:val="28"/>
          <w:lang w:val="uk-UA"/>
        </w:rPr>
        <w:t xml:space="preserve"> збільшення обсягів інвестицій у розвиток інфраструктури та подолання екологічних проблем, модернізація підприємств, збереження позитивного міжнародного іміджу області шляхом презентації пріоритетних напрямів розвитку регіону, його інвестиційної привабливості та науково-технічного потенціалу на регіональних і міжнародних виставках та ярмарках. </w:t>
      </w:r>
    </w:p>
    <w:p w:rsidR="0092198B" w:rsidRPr="00DC63FD" w:rsidRDefault="0092198B" w:rsidP="0092198B">
      <w:pPr>
        <w:widowControl w:val="0"/>
        <w:spacing w:line="232" w:lineRule="auto"/>
        <w:ind w:firstLine="567"/>
        <w:jc w:val="both"/>
        <w:rPr>
          <w:b/>
          <w:bCs/>
          <w:sz w:val="28"/>
          <w:szCs w:val="28"/>
          <w:lang w:val="uk-UA"/>
        </w:rPr>
      </w:pPr>
      <w:r w:rsidRPr="00DC63FD">
        <w:rPr>
          <w:b/>
          <w:bCs/>
          <w:sz w:val="28"/>
          <w:szCs w:val="28"/>
          <w:lang w:val="uk-UA"/>
        </w:rPr>
        <w:t>Основні завдання:</w:t>
      </w:r>
    </w:p>
    <w:p w:rsidR="0092198B" w:rsidRPr="00DC63FD" w:rsidRDefault="0092198B" w:rsidP="0092198B">
      <w:pPr>
        <w:widowControl w:val="0"/>
        <w:spacing w:line="232" w:lineRule="auto"/>
        <w:ind w:firstLine="567"/>
        <w:jc w:val="both"/>
        <w:rPr>
          <w:sz w:val="28"/>
          <w:szCs w:val="28"/>
          <w:lang w:val="uk-UA"/>
        </w:rPr>
      </w:pPr>
      <w:r w:rsidRPr="00DC63FD">
        <w:rPr>
          <w:sz w:val="28"/>
          <w:szCs w:val="28"/>
          <w:lang w:val="uk-UA"/>
        </w:rPr>
        <w:t>забезпечення:</w:t>
      </w:r>
    </w:p>
    <w:p w:rsidR="0092198B" w:rsidRPr="00DC63FD" w:rsidRDefault="0092198B" w:rsidP="0092198B">
      <w:pPr>
        <w:widowControl w:val="0"/>
        <w:tabs>
          <w:tab w:val="left" w:pos="9923"/>
        </w:tabs>
        <w:spacing w:line="232" w:lineRule="auto"/>
        <w:ind w:firstLine="567"/>
        <w:jc w:val="both"/>
        <w:rPr>
          <w:sz w:val="28"/>
          <w:szCs w:val="28"/>
          <w:lang w:val="uk-UA"/>
        </w:rPr>
      </w:pPr>
      <w:r w:rsidRPr="00DC63FD">
        <w:rPr>
          <w:sz w:val="28"/>
          <w:szCs w:val="28"/>
          <w:lang w:val="uk-UA"/>
        </w:rPr>
        <w:t>реалізації державної політики у сфері зовнішніх зносин та зовнішньо-економічної діяльності, розвитку експорту;</w:t>
      </w:r>
    </w:p>
    <w:p w:rsidR="0092198B" w:rsidRPr="00DC63FD" w:rsidRDefault="0092198B" w:rsidP="0092198B">
      <w:pPr>
        <w:widowControl w:val="0"/>
        <w:ind w:firstLine="567"/>
        <w:jc w:val="both"/>
        <w:rPr>
          <w:sz w:val="28"/>
          <w:szCs w:val="28"/>
          <w:lang w:val="uk-UA"/>
        </w:rPr>
      </w:pPr>
      <w:r w:rsidRPr="00DC63FD">
        <w:rPr>
          <w:sz w:val="28"/>
          <w:szCs w:val="28"/>
          <w:lang w:val="uk-UA"/>
        </w:rPr>
        <w:t>зміни традиційних ринків збуту, просування продукції підприємств-виробників на нові перспективні ринки ЄС, Азії та Африки, інших країн світу;</w:t>
      </w:r>
    </w:p>
    <w:p w:rsidR="0092198B" w:rsidRPr="00DC63FD" w:rsidRDefault="0092198B" w:rsidP="0092198B">
      <w:pPr>
        <w:widowControl w:val="0"/>
        <w:ind w:firstLine="567"/>
        <w:jc w:val="both"/>
        <w:rPr>
          <w:sz w:val="28"/>
          <w:szCs w:val="28"/>
          <w:lang w:val="uk-UA"/>
        </w:rPr>
      </w:pPr>
      <w:r w:rsidRPr="00DC63FD">
        <w:rPr>
          <w:sz w:val="28"/>
          <w:szCs w:val="28"/>
          <w:lang w:val="uk-UA"/>
        </w:rPr>
        <w:t>здійснення скоординованих, планомірних та професійних заходів для збереження та покращення міжнародного іміджу області;</w:t>
      </w:r>
    </w:p>
    <w:p w:rsidR="0092198B" w:rsidRPr="00DC63FD" w:rsidRDefault="0092198B" w:rsidP="0092198B">
      <w:pPr>
        <w:widowControl w:val="0"/>
        <w:ind w:firstLine="567"/>
        <w:jc w:val="both"/>
        <w:rPr>
          <w:sz w:val="28"/>
          <w:szCs w:val="28"/>
          <w:lang w:val="uk-UA"/>
        </w:rPr>
      </w:pPr>
      <w:r w:rsidRPr="00DC63FD">
        <w:rPr>
          <w:sz w:val="28"/>
          <w:szCs w:val="28"/>
          <w:lang w:val="uk-UA"/>
        </w:rPr>
        <w:t>свободи доступу суб’єктів господарювання до виставково-ярмаркової діяльності;</w:t>
      </w:r>
    </w:p>
    <w:p w:rsidR="0092198B" w:rsidRPr="00DC63FD" w:rsidRDefault="0092198B" w:rsidP="0092198B">
      <w:pPr>
        <w:widowControl w:val="0"/>
        <w:ind w:firstLine="567"/>
        <w:jc w:val="both"/>
        <w:rPr>
          <w:sz w:val="28"/>
          <w:szCs w:val="28"/>
          <w:lang w:val="uk-UA"/>
        </w:rPr>
      </w:pPr>
      <w:r w:rsidRPr="00DC63FD">
        <w:rPr>
          <w:sz w:val="28"/>
          <w:szCs w:val="28"/>
          <w:lang w:val="uk-UA"/>
        </w:rPr>
        <w:t>якісного представлення потенціалу регіону під час проведення міжнародних та національних виставково-ярмаркових заходів;</w:t>
      </w:r>
    </w:p>
    <w:p w:rsidR="0092198B" w:rsidRPr="00DC63FD" w:rsidRDefault="0092198B" w:rsidP="0028055A">
      <w:pPr>
        <w:widowControl w:val="0"/>
        <w:ind w:firstLine="567"/>
        <w:jc w:val="both"/>
        <w:rPr>
          <w:sz w:val="28"/>
          <w:szCs w:val="28"/>
          <w:lang w:val="uk-UA"/>
        </w:rPr>
      </w:pPr>
      <w:r w:rsidRPr="00DC63FD">
        <w:rPr>
          <w:sz w:val="28"/>
          <w:szCs w:val="28"/>
          <w:lang w:val="uk-UA"/>
        </w:rPr>
        <w:t xml:space="preserve">стимулювання розвитку економіки області шляхом презентації виробничих можливостей, агропромислового комплексу, науково-технічного та туристичного потенціалу на національних і міжнародних виставках та ярмарках; </w:t>
      </w:r>
    </w:p>
    <w:p w:rsidR="0092198B" w:rsidRPr="00DC63FD" w:rsidRDefault="0092198B" w:rsidP="0028055A">
      <w:pPr>
        <w:widowControl w:val="0"/>
        <w:ind w:firstLine="567"/>
        <w:jc w:val="both"/>
        <w:rPr>
          <w:sz w:val="28"/>
          <w:szCs w:val="28"/>
          <w:lang w:val="uk-UA"/>
        </w:rPr>
      </w:pPr>
      <w:r w:rsidRPr="00DC63FD">
        <w:rPr>
          <w:sz w:val="28"/>
          <w:szCs w:val="28"/>
          <w:lang w:val="uk-UA"/>
        </w:rPr>
        <w:t xml:space="preserve">координації діяльності органів місцевого самоврядування, підприємств, установ та організацій у сфері виставково-ярмаркової діяльності; </w:t>
      </w:r>
    </w:p>
    <w:p w:rsidR="0092198B" w:rsidRPr="00DC63FD" w:rsidRDefault="0092198B" w:rsidP="0028055A">
      <w:pPr>
        <w:widowControl w:val="0"/>
        <w:ind w:firstLine="567"/>
        <w:jc w:val="both"/>
        <w:rPr>
          <w:sz w:val="28"/>
          <w:szCs w:val="28"/>
          <w:lang w:val="uk-UA"/>
        </w:rPr>
      </w:pPr>
      <w:r w:rsidRPr="00DC63FD">
        <w:rPr>
          <w:sz w:val="28"/>
          <w:szCs w:val="28"/>
          <w:lang w:val="uk-UA"/>
        </w:rPr>
        <w:t xml:space="preserve">вивчення передового закордонного досвіду з організації виставок і ярмарок; </w:t>
      </w:r>
    </w:p>
    <w:p w:rsidR="0092198B" w:rsidRPr="00DC63FD" w:rsidRDefault="0092198B" w:rsidP="0028055A">
      <w:pPr>
        <w:widowControl w:val="0"/>
        <w:ind w:firstLine="567"/>
        <w:jc w:val="both"/>
        <w:rPr>
          <w:sz w:val="28"/>
          <w:szCs w:val="28"/>
          <w:lang w:val="uk-UA"/>
        </w:rPr>
      </w:pPr>
      <w:r w:rsidRPr="00DC63FD">
        <w:rPr>
          <w:sz w:val="28"/>
          <w:szCs w:val="28"/>
          <w:lang w:val="uk-UA"/>
        </w:rPr>
        <w:t>фінансової підтримки виставкових заходів з боку органів виконавчої влади та місцевого самоврядування;</w:t>
      </w:r>
    </w:p>
    <w:p w:rsidR="0092198B" w:rsidRPr="00DC63FD" w:rsidRDefault="0092198B" w:rsidP="0028055A">
      <w:pPr>
        <w:widowControl w:val="0"/>
        <w:ind w:firstLine="567"/>
        <w:jc w:val="both"/>
        <w:rPr>
          <w:sz w:val="28"/>
          <w:szCs w:val="28"/>
          <w:lang w:val="uk-UA"/>
        </w:rPr>
      </w:pPr>
      <w:r w:rsidRPr="00DC63FD">
        <w:rPr>
          <w:sz w:val="28"/>
          <w:szCs w:val="28"/>
          <w:lang w:val="uk-UA"/>
        </w:rPr>
        <w:t>роботи ради з розвитку експорту при Дніпропетровській обласній державній адміністрації;</w:t>
      </w:r>
    </w:p>
    <w:p w:rsidR="0092198B" w:rsidRPr="00DC63FD" w:rsidRDefault="0092198B" w:rsidP="0028055A">
      <w:pPr>
        <w:widowControl w:val="0"/>
        <w:ind w:firstLine="567"/>
        <w:jc w:val="both"/>
        <w:rPr>
          <w:sz w:val="28"/>
          <w:szCs w:val="28"/>
          <w:lang w:val="uk-UA"/>
        </w:rPr>
      </w:pPr>
      <w:r w:rsidRPr="00DC63FD">
        <w:rPr>
          <w:sz w:val="28"/>
          <w:szCs w:val="28"/>
          <w:lang w:val="uk-UA"/>
        </w:rPr>
        <w:t xml:space="preserve">сприяння: </w:t>
      </w:r>
    </w:p>
    <w:p w:rsidR="0092198B" w:rsidRPr="00DC63FD" w:rsidRDefault="0092198B" w:rsidP="0028055A">
      <w:pPr>
        <w:widowControl w:val="0"/>
        <w:ind w:firstLine="567"/>
        <w:jc w:val="both"/>
        <w:rPr>
          <w:sz w:val="28"/>
          <w:szCs w:val="28"/>
          <w:lang w:val="uk-UA"/>
        </w:rPr>
      </w:pPr>
      <w:r w:rsidRPr="00DC63FD">
        <w:rPr>
          <w:sz w:val="28"/>
          <w:szCs w:val="28"/>
          <w:lang w:val="uk-UA"/>
        </w:rPr>
        <w:t xml:space="preserve">організації та проведенню в області бізнес-форумів, ділових зустрічей, семінарів, круглих столів за участю представників ділових кіл зарубіжних країн; </w:t>
      </w:r>
    </w:p>
    <w:p w:rsidR="0092198B" w:rsidRPr="00DC63FD" w:rsidRDefault="0092198B" w:rsidP="0028055A">
      <w:pPr>
        <w:widowControl w:val="0"/>
        <w:ind w:firstLine="567"/>
        <w:jc w:val="both"/>
        <w:rPr>
          <w:sz w:val="28"/>
          <w:szCs w:val="28"/>
          <w:lang w:val="uk-UA"/>
        </w:rPr>
      </w:pPr>
      <w:r w:rsidRPr="00DC63FD">
        <w:rPr>
          <w:sz w:val="28"/>
          <w:szCs w:val="28"/>
          <w:lang w:val="uk-UA"/>
        </w:rPr>
        <w:t xml:space="preserve">поширенню комерційних пропозицій підприємств області через відділи з економічних питань дипломатичних представництв України за кордоном та відповідних пропозицій іноземних партнерів області; </w:t>
      </w:r>
    </w:p>
    <w:p w:rsidR="0092198B" w:rsidRPr="00DC63FD" w:rsidRDefault="0092198B" w:rsidP="0028055A">
      <w:pPr>
        <w:widowControl w:val="0"/>
        <w:ind w:firstLine="567"/>
        <w:jc w:val="both"/>
        <w:rPr>
          <w:sz w:val="28"/>
          <w:szCs w:val="28"/>
          <w:lang w:val="uk-UA"/>
        </w:rPr>
      </w:pPr>
      <w:r w:rsidRPr="00DC63FD">
        <w:rPr>
          <w:sz w:val="28"/>
          <w:szCs w:val="28"/>
          <w:lang w:val="uk-UA"/>
        </w:rPr>
        <w:t xml:space="preserve">реалізації спільних з </w:t>
      </w:r>
      <w:r w:rsidR="00134FB6">
        <w:rPr>
          <w:sz w:val="28"/>
          <w:szCs w:val="28"/>
          <w:lang w:val="uk-UA"/>
        </w:rPr>
        <w:t>Державною установою</w:t>
      </w:r>
      <w:r w:rsidR="003C3F6F">
        <w:rPr>
          <w:sz w:val="28"/>
          <w:szCs w:val="28"/>
          <w:lang w:val="uk-UA"/>
        </w:rPr>
        <w:t xml:space="preserve"> „</w:t>
      </w:r>
      <w:r w:rsidRPr="00DC63FD">
        <w:rPr>
          <w:sz w:val="28"/>
          <w:szCs w:val="28"/>
          <w:lang w:val="uk-UA"/>
        </w:rPr>
        <w:t xml:space="preserve">Офіс з розвитку підприємництва та експорту” </w:t>
      </w:r>
      <w:proofErr w:type="spellStart"/>
      <w:r w:rsidRPr="00DC63FD">
        <w:rPr>
          <w:sz w:val="28"/>
          <w:szCs w:val="28"/>
          <w:lang w:val="uk-UA"/>
        </w:rPr>
        <w:t>проєктів</w:t>
      </w:r>
      <w:proofErr w:type="spellEnd"/>
      <w:r w:rsidRPr="00DC63FD">
        <w:rPr>
          <w:sz w:val="28"/>
          <w:szCs w:val="28"/>
          <w:lang w:val="uk-UA"/>
        </w:rPr>
        <w:t xml:space="preserve"> та програм;</w:t>
      </w:r>
    </w:p>
    <w:p w:rsidR="0092198B" w:rsidRPr="00DC63FD" w:rsidRDefault="00BA6AC6" w:rsidP="0028055A">
      <w:pPr>
        <w:widowControl w:val="0"/>
        <w:ind w:firstLine="567"/>
        <w:jc w:val="both"/>
        <w:rPr>
          <w:sz w:val="28"/>
          <w:szCs w:val="28"/>
          <w:lang w:val="uk-UA"/>
        </w:rPr>
      </w:pPr>
      <w:r w:rsidRPr="00DC63FD">
        <w:rPr>
          <w:sz w:val="28"/>
          <w:szCs w:val="28"/>
          <w:lang w:val="uk-UA"/>
        </w:rPr>
        <w:t>забезпеченню</w:t>
      </w:r>
      <w:r w:rsidR="0092198B" w:rsidRPr="00DC63FD">
        <w:rPr>
          <w:sz w:val="28"/>
          <w:szCs w:val="28"/>
          <w:lang w:val="uk-UA"/>
        </w:rPr>
        <w:t xml:space="preserve"> діяльності Дніпропетровського регіонального офісу міжнародного співробітництва;</w:t>
      </w:r>
    </w:p>
    <w:p w:rsidR="0092198B" w:rsidRPr="00DC63FD" w:rsidRDefault="0092198B" w:rsidP="0028055A">
      <w:pPr>
        <w:widowControl w:val="0"/>
        <w:ind w:firstLine="567"/>
        <w:jc w:val="both"/>
        <w:rPr>
          <w:sz w:val="28"/>
          <w:szCs w:val="28"/>
          <w:lang w:val="uk-UA"/>
        </w:rPr>
      </w:pPr>
      <w:r w:rsidRPr="00DC63FD">
        <w:rPr>
          <w:sz w:val="28"/>
          <w:szCs w:val="28"/>
          <w:lang w:val="uk-UA"/>
        </w:rPr>
        <w:t>організації та проведенню презентацій економічного та інвестиційного потенціалу області;</w:t>
      </w:r>
    </w:p>
    <w:p w:rsidR="0092198B" w:rsidRPr="00DC63FD" w:rsidRDefault="0092198B" w:rsidP="0028055A">
      <w:pPr>
        <w:widowControl w:val="0"/>
        <w:ind w:firstLine="567"/>
        <w:jc w:val="both"/>
        <w:rPr>
          <w:sz w:val="28"/>
          <w:szCs w:val="28"/>
          <w:lang w:val="uk-UA"/>
        </w:rPr>
      </w:pPr>
      <w:r w:rsidRPr="00DC63FD">
        <w:rPr>
          <w:sz w:val="28"/>
          <w:szCs w:val="28"/>
          <w:lang w:val="uk-UA"/>
        </w:rPr>
        <w:lastRenderedPageBreak/>
        <w:t>організації торгово-економічних місій до країн Європи та світу;</w:t>
      </w:r>
    </w:p>
    <w:p w:rsidR="0092198B" w:rsidRPr="00DC63FD" w:rsidRDefault="0092198B" w:rsidP="0028055A">
      <w:pPr>
        <w:widowControl w:val="0"/>
        <w:ind w:firstLine="567"/>
        <w:jc w:val="both"/>
        <w:rPr>
          <w:sz w:val="28"/>
          <w:szCs w:val="28"/>
          <w:lang w:val="uk-UA"/>
        </w:rPr>
      </w:pPr>
      <w:r w:rsidRPr="00DC63FD">
        <w:rPr>
          <w:sz w:val="28"/>
          <w:szCs w:val="28"/>
          <w:lang w:val="uk-UA"/>
        </w:rPr>
        <w:t>підписанню нових міжрегіональних угод про співробітництво в Україні та за кордоном;</w:t>
      </w:r>
    </w:p>
    <w:p w:rsidR="0092198B" w:rsidRPr="00DC63FD" w:rsidRDefault="0092198B" w:rsidP="0028055A">
      <w:pPr>
        <w:widowControl w:val="0"/>
        <w:ind w:firstLine="567"/>
        <w:jc w:val="both"/>
        <w:rPr>
          <w:sz w:val="28"/>
          <w:szCs w:val="28"/>
          <w:lang w:val="uk-UA"/>
        </w:rPr>
      </w:pPr>
      <w:r w:rsidRPr="00DC63FD">
        <w:rPr>
          <w:sz w:val="28"/>
          <w:szCs w:val="28"/>
          <w:lang w:val="uk-UA"/>
        </w:rPr>
        <w:t xml:space="preserve">відзначенню в області Дня Європи із залученням представників іноземних дипломатичних установ в Україні та делегацій регіонів держав світу, з якими область співпрацює відповідно до угод про міжнародне міжрегіональне співробітництво; </w:t>
      </w:r>
    </w:p>
    <w:p w:rsidR="0092198B" w:rsidRPr="00DC63FD" w:rsidRDefault="0092198B" w:rsidP="0028055A">
      <w:pPr>
        <w:widowControl w:val="0"/>
        <w:ind w:firstLine="567"/>
        <w:jc w:val="both"/>
        <w:rPr>
          <w:sz w:val="28"/>
          <w:szCs w:val="28"/>
          <w:lang w:val="uk-UA"/>
        </w:rPr>
      </w:pPr>
      <w:r w:rsidRPr="00DC63FD">
        <w:rPr>
          <w:sz w:val="28"/>
          <w:szCs w:val="28"/>
          <w:lang w:val="uk-UA"/>
        </w:rPr>
        <w:t>організації участі підприємств області в найбільш знакових міжнародних та загальнодержавних заходах, серед них – Дніпровський економічний форум DEF’2</w:t>
      </w:r>
      <w:r w:rsidR="0079648F">
        <w:rPr>
          <w:sz w:val="28"/>
          <w:szCs w:val="28"/>
          <w:lang w:val="uk-UA"/>
        </w:rPr>
        <w:t>024 у Дніпропетровській області</w:t>
      </w:r>
      <w:r w:rsidR="0079648F" w:rsidRPr="00DC63FD">
        <w:rPr>
          <w:sz w:val="28"/>
          <w:szCs w:val="28"/>
          <w:lang w:val="uk-UA"/>
        </w:rPr>
        <w:t>;</w:t>
      </w:r>
    </w:p>
    <w:p w:rsidR="0092198B" w:rsidRPr="00DC63FD" w:rsidRDefault="0092198B" w:rsidP="0028055A">
      <w:pPr>
        <w:widowControl w:val="0"/>
        <w:ind w:firstLine="567"/>
        <w:jc w:val="both"/>
        <w:rPr>
          <w:sz w:val="28"/>
          <w:szCs w:val="28"/>
          <w:lang w:val="uk-UA"/>
        </w:rPr>
      </w:pPr>
      <w:r w:rsidRPr="00DC63FD">
        <w:rPr>
          <w:sz w:val="28"/>
          <w:szCs w:val="28"/>
          <w:lang w:val="uk-UA"/>
        </w:rPr>
        <w:t>налагодженню прямих довгострокових відносин між вітчизняними і закордонними виробниками продукції (надава</w:t>
      </w:r>
      <w:r w:rsidR="00257F23" w:rsidRPr="00DC63FD">
        <w:rPr>
          <w:sz w:val="28"/>
          <w:szCs w:val="28"/>
          <w:lang w:val="uk-UA"/>
        </w:rPr>
        <w:t>чами послуг) та їх споживачами</w:t>
      </w:r>
      <w:r w:rsidR="00BD7ADE" w:rsidRPr="00DC63FD">
        <w:rPr>
          <w:sz w:val="28"/>
          <w:szCs w:val="28"/>
          <w:lang w:val="uk-UA"/>
        </w:rPr>
        <w:t>;</w:t>
      </w:r>
    </w:p>
    <w:p w:rsidR="0028055A" w:rsidRPr="00DC63FD" w:rsidRDefault="00257F23" w:rsidP="00982B55">
      <w:pPr>
        <w:widowControl w:val="0"/>
        <w:ind w:firstLine="567"/>
        <w:jc w:val="both"/>
        <w:rPr>
          <w:sz w:val="28"/>
          <w:szCs w:val="28"/>
          <w:lang w:val="uk-UA"/>
        </w:rPr>
      </w:pPr>
      <w:r w:rsidRPr="00DC63FD">
        <w:rPr>
          <w:sz w:val="28"/>
          <w:szCs w:val="28"/>
          <w:lang w:val="uk-UA"/>
        </w:rPr>
        <w:t>р</w:t>
      </w:r>
      <w:r w:rsidR="00BA6AC6" w:rsidRPr="00DC63FD">
        <w:rPr>
          <w:sz w:val="28"/>
          <w:szCs w:val="28"/>
          <w:lang w:val="uk-UA"/>
        </w:rPr>
        <w:t>еалізації</w:t>
      </w:r>
      <w:r w:rsidR="0092198B" w:rsidRPr="00DC63FD">
        <w:rPr>
          <w:sz w:val="28"/>
          <w:szCs w:val="28"/>
          <w:lang w:val="uk-UA"/>
        </w:rPr>
        <w:t xml:space="preserve"> заходів Дніпропетровською торгово-промисловою палатою</w:t>
      </w:r>
      <w:r w:rsidRPr="00DC63FD">
        <w:rPr>
          <w:sz w:val="28"/>
          <w:szCs w:val="28"/>
          <w:lang w:val="uk-UA"/>
        </w:rPr>
        <w:t xml:space="preserve"> </w:t>
      </w:r>
      <w:r w:rsidR="0092198B" w:rsidRPr="00DC63FD">
        <w:rPr>
          <w:sz w:val="28"/>
          <w:szCs w:val="28"/>
          <w:lang w:val="uk-UA"/>
        </w:rPr>
        <w:t xml:space="preserve">продовження співпраці з ключовими донорами (USAID, MOM, GIZ, ITC </w:t>
      </w:r>
      <w:r w:rsidR="0092198B" w:rsidRPr="00DC63FD">
        <w:rPr>
          <w:sz w:val="28"/>
          <w:szCs w:val="28"/>
          <w:lang w:val="uk-UA"/>
        </w:rPr>
        <w:br/>
        <w:t xml:space="preserve">та ін.) для допомоги мікро-, малому та середньому бізнесу, а саме: для розвитку консультаційних послуг для експортерів, інформаційно-маркетингового обслуговування, пошуку джерел </w:t>
      </w:r>
      <w:proofErr w:type="spellStart"/>
      <w:r w:rsidR="0092198B" w:rsidRPr="00DC63FD">
        <w:rPr>
          <w:sz w:val="28"/>
          <w:szCs w:val="28"/>
          <w:lang w:val="uk-UA"/>
        </w:rPr>
        <w:t>співфінансування</w:t>
      </w:r>
      <w:proofErr w:type="spellEnd"/>
      <w:r w:rsidR="0092198B" w:rsidRPr="00DC63FD">
        <w:rPr>
          <w:sz w:val="28"/>
          <w:szCs w:val="28"/>
          <w:lang w:val="uk-UA"/>
        </w:rPr>
        <w:t xml:space="preserve"> вартості міжнародної сертифікації систем менеджменту та безпеки продукції;</w:t>
      </w:r>
    </w:p>
    <w:p w:rsidR="0092198B" w:rsidRPr="00DC63FD" w:rsidRDefault="00BA6AC6" w:rsidP="0028055A">
      <w:pPr>
        <w:widowControl w:val="0"/>
        <w:ind w:firstLine="567"/>
        <w:jc w:val="both"/>
        <w:rPr>
          <w:sz w:val="28"/>
          <w:szCs w:val="28"/>
          <w:lang w:val="uk-UA"/>
        </w:rPr>
      </w:pPr>
      <w:r w:rsidRPr="00DC63FD">
        <w:rPr>
          <w:sz w:val="28"/>
          <w:szCs w:val="28"/>
          <w:lang w:val="uk-UA"/>
        </w:rPr>
        <w:t>продовженню</w:t>
      </w:r>
      <w:r w:rsidR="0092198B" w:rsidRPr="00DC63FD">
        <w:rPr>
          <w:sz w:val="28"/>
          <w:szCs w:val="28"/>
          <w:lang w:val="uk-UA"/>
        </w:rPr>
        <w:t xml:space="preserve"> роботи у напрямі посилення діалогу підприємств регіону, державних банків, Експортно-кредитного агентства (ЕКА), Офісу розвитку пі</w:t>
      </w:r>
      <w:r w:rsidR="00982B55">
        <w:rPr>
          <w:sz w:val="28"/>
          <w:szCs w:val="28"/>
          <w:lang w:val="uk-UA"/>
        </w:rPr>
        <w:t>дприємництва та експорту, роботи</w:t>
      </w:r>
      <w:r w:rsidR="0092198B" w:rsidRPr="00DC63FD">
        <w:rPr>
          <w:sz w:val="28"/>
          <w:szCs w:val="28"/>
          <w:lang w:val="uk-UA"/>
        </w:rPr>
        <w:t xml:space="preserve"> з кластерни</w:t>
      </w:r>
      <w:r w:rsidR="00982B55">
        <w:rPr>
          <w:sz w:val="28"/>
          <w:szCs w:val="28"/>
          <w:lang w:val="uk-UA"/>
        </w:rPr>
        <w:t>ми утвореннями та галузевими об</w:t>
      </w:r>
      <w:r w:rsidR="00982B55" w:rsidRPr="00DC63FD">
        <w:rPr>
          <w:sz w:val="28"/>
          <w:szCs w:val="28"/>
          <w:lang w:val="uk-UA"/>
        </w:rPr>
        <w:t>’</w:t>
      </w:r>
      <w:r w:rsidR="0092198B" w:rsidRPr="00DC63FD">
        <w:rPr>
          <w:sz w:val="28"/>
          <w:szCs w:val="28"/>
          <w:lang w:val="uk-UA"/>
        </w:rPr>
        <w:t>єднаннями підприємств регіону для сприяння участі регіонального бізнесу в експортних альянсах, міжнародних галузевих виставках, навчанні, іміджевих заходах;</w:t>
      </w:r>
    </w:p>
    <w:p w:rsidR="0092198B" w:rsidRPr="00DC63FD" w:rsidRDefault="00BA6AC6" w:rsidP="0028055A">
      <w:pPr>
        <w:widowControl w:val="0"/>
        <w:ind w:firstLine="567"/>
        <w:jc w:val="both"/>
        <w:rPr>
          <w:sz w:val="28"/>
          <w:szCs w:val="28"/>
          <w:lang w:val="uk-UA"/>
        </w:rPr>
      </w:pPr>
      <w:r w:rsidRPr="00DC63FD">
        <w:rPr>
          <w:sz w:val="28"/>
          <w:szCs w:val="28"/>
          <w:lang w:val="uk-UA"/>
        </w:rPr>
        <w:t>продовженню</w:t>
      </w:r>
      <w:r w:rsidR="0092198B" w:rsidRPr="00DC63FD">
        <w:rPr>
          <w:sz w:val="28"/>
          <w:szCs w:val="28"/>
          <w:lang w:val="uk-UA"/>
        </w:rPr>
        <w:t xml:space="preserve"> активної роботи ДТПП як регіонального представника ТПП України з експортерами в європейському консорціумі EEN (організація розміщення профілів експортерів для пошуку ділових партнерів, підготовки до участі в онлайн-В2В заходах, навчальних </w:t>
      </w:r>
      <w:proofErr w:type="spellStart"/>
      <w:r w:rsidR="0092198B" w:rsidRPr="00DC63FD">
        <w:rPr>
          <w:sz w:val="28"/>
          <w:szCs w:val="28"/>
          <w:lang w:val="uk-UA"/>
        </w:rPr>
        <w:t>проєктах</w:t>
      </w:r>
      <w:proofErr w:type="spellEnd"/>
      <w:r w:rsidR="0092198B" w:rsidRPr="00DC63FD">
        <w:rPr>
          <w:sz w:val="28"/>
          <w:szCs w:val="28"/>
          <w:lang w:val="uk-UA"/>
        </w:rPr>
        <w:t>);</w:t>
      </w:r>
    </w:p>
    <w:p w:rsidR="0092198B" w:rsidRPr="00DC63FD" w:rsidRDefault="00BA6AC6" w:rsidP="0028055A">
      <w:pPr>
        <w:widowControl w:val="0"/>
        <w:ind w:firstLine="567"/>
        <w:jc w:val="both"/>
        <w:rPr>
          <w:sz w:val="28"/>
          <w:szCs w:val="28"/>
          <w:lang w:val="uk-UA"/>
        </w:rPr>
      </w:pPr>
      <w:r w:rsidRPr="00DC63FD">
        <w:rPr>
          <w:sz w:val="28"/>
          <w:szCs w:val="28"/>
          <w:lang w:val="uk-UA"/>
        </w:rPr>
        <w:t>підвищенню</w:t>
      </w:r>
      <w:r w:rsidR="0092198B" w:rsidRPr="00DC63FD">
        <w:rPr>
          <w:sz w:val="28"/>
          <w:szCs w:val="28"/>
          <w:lang w:val="uk-UA"/>
        </w:rPr>
        <w:t xml:space="preserve"> якості та обсягу робіт</w:t>
      </w:r>
      <w:r w:rsidR="00982B55">
        <w:rPr>
          <w:sz w:val="28"/>
          <w:szCs w:val="28"/>
          <w:lang w:val="uk-UA"/>
        </w:rPr>
        <w:t>,</w:t>
      </w:r>
      <w:r w:rsidR="0092198B" w:rsidRPr="00DC63FD">
        <w:rPr>
          <w:sz w:val="28"/>
          <w:szCs w:val="28"/>
          <w:lang w:val="uk-UA"/>
        </w:rPr>
        <w:t xml:space="preserve"> напрямів компетенції експортних консультантів, які працюють у Центрі підтримки експорту при Дніпропетровській ТПП як частині національної мережі Центрів підтримки експорту при ТПП України;</w:t>
      </w:r>
    </w:p>
    <w:p w:rsidR="0092198B" w:rsidRPr="00DC63FD" w:rsidRDefault="00BA6AC6" w:rsidP="0028055A">
      <w:pPr>
        <w:widowControl w:val="0"/>
        <w:ind w:firstLine="567"/>
        <w:jc w:val="both"/>
        <w:rPr>
          <w:sz w:val="28"/>
          <w:szCs w:val="28"/>
          <w:lang w:val="uk-UA"/>
        </w:rPr>
      </w:pPr>
      <w:r w:rsidRPr="00DC63FD">
        <w:rPr>
          <w:sz w:val="28"/>
          <w:szCs w:val="28"/>
          <w:lang w:val="uk-UA"/>
        </w:rPr>
        <w:t>посиленню</w:t>
      </w:r>
      <w:r w:rsidR="0092198B" w:rsidRPr="00DC63FD">
        <w:rPr>
          <w:sz w:val="28"/>
          <w:szCs w:val="28"/>
          <w:lang w:val="uk-UA"/>
        </w:rPr>
        <w:t xml:space="preserve"> діалогу підприємств-членів ДТПП з Дніпровською митницею з метою ак</w:t>
      </w:r>
      <w:r w:rsidR="0079648F">
        <w:rPr>
          <w:sz w:val="28"/>
          <w:szCs w:val="28"/>
          <w:lang w:val="uk-UA"/>
        </w:rPr>
        <w:t>тивізації експортної діяльності</w:t>
      </w:r>
      <w:r w:rsidR="0079648F" w:rsidRPr="00DC63FD">
        <w:rPr>
          <w:sz w:val="28"/>
          <w:szCs w:val="28"/>
          <w:lang w:val="uk-UA"/>
        </w:rPr>
        <w:t>;</w:t>
      </w:r>
    </w:p>
    <w:p w:rsidR="0092198B" w:rsidRPr="00DC63FD" w:rsidRDefault="0092198B" w:rsidP="0028055A">
      <w:pPr>
        <w:widowControl w:val="0"/>
        <w:ind w:firstLine="567"/>
        <w:jc w:val="both"/>
        <w:rPr>
          <w:sz w:val="28"/>
          <w:szCs w:val="28"/>
          <w:lang w:val="uk-UA"/>
        </w:rPr>
      </w:pPr>
      <w:r w:rsidRPr="00DC63FD">
        <w:rPr>
          <w:sz w:val="28"/>
          <w:szCs w:val="28"/>
          <w:lang w:val="uk-UA"/>
        </w:rPr>
        <w:t>організації торгово-економічних місій до країн Європи та світу;</w:t>
      </w:r>
    </w:p>
    <w:p w:rsidR="0092198B" w:rsidRPr="00DC63FD" w:rsidRDefault="00BA6AC6" w:rsidP="0028055A">
      <w:pPr>
        <w:widowControl w:val="0"/>
        <w:ind w:firstLine="567"/>
        <w:jc w:val="both"/>
        <w:rPr>
          <w:sz w:val="28"/>
          <w:szCs w:val="28"/>
          <w:lang w:val="uk-UA"/>
        </w:rPr>
      </w:pPr>
      <w:r w:rsidRPr="00DC63FD">
        <w:rPr>
          <w:sz w:val="28"/>
          <w:szCs w:val="28"/>
          <w:lang w:val="uk-UA"/>
        </w:rPr>
        <w:t>підписанню</w:t>
      </w:r>
      <w:r w:rsidR="0092198B" w:rsidRPr="00DC63FD">
        <w:rPr>
          <w:sz w:val="28"/>
          <w:szCs w:val="28"/>
          <w:lang w:val="uk-UA"/>
        </w:rPr>
        <w:t xml:space="preserve"> нових міжрегіональних угод про співробітництво в Україні та за кордоном;</w:t>
      </w:r>
    </w:p>
    <w:p w:rsidR="0092198B" w:rsidRPr="00DC63FD" w:rsidRDefault="00BA6AC6" w:rsidP="0028055A">
      <w:pPr>
        <w:widowControl w:val="0"/>
        <w:ind w:firstLine="567"/>
        <w:jc w:val="both"/>
        <w:rPr>
          <w:sz w:val="28"/>
          <w:szCs w:val="28"/>
          <w:lang w:val="uk-UA"/>
        </w:rPr>
      </w:pPr>
      <w:r w:rsidRPr="00DC63FD">
        <w:rPr>
          <w:sz w:val="28"/>
          <w:szCs w:val="28"/>
          <w:lang w:val="uk-UA"/>
        </w:rPr>
        <w:t>організації</w:t>
      </w:r>
      <w:r w:rsidR="0092198B" w:rsidRPr="00DC63FD">
        <w:rPr>
          <w:sz w:val="28"/>
          <w:szCs w:val="28"/>
          <w:lang w:val="uk-UA"/>
        </w:rPr>
        <w:t xml:space="preserve"> участі підприємств області в найбільш знакових міжнародн</w:t>
      </w:r>
      <w:r w:rsidR="00450014" w:rsidRPr="00DC63FD">
        <w:rPr>
          <w:sz w:val="28"/>
          <w:szCs w:val="28"/>
          <w:lang w:val="uk-UA"/>
        </w:rPr>
        <w:t>их та загальнодержавних заходах;</w:t>
      </w:r>
    </w:p>
    <w:p w:rsidR="00450014" w:rsidRPr="00DC63FD" w:rsidRDefault="00BA6AC6" w:rsidP="0028055A">
      <w:pPr>
        <w:ind w:firstLine="567"/>
        <w:jc w:val="both"/>
        <w:rPr>
          <w:rFonts w:eastAsia="Calibri"/>
          <w:sz w:val="28"/>
          <w:szCs w:val="28"/>
          <w:lang w:val="uk-UA" w:eastAsia="en-US"/>
        </w:rPr>
      </w:pPr>
      <w:r w:rsidRPr="00DC63FD">
        <w:rPr>
          <w:rFonts w:eastAsia="Calibri"/>
          <w:sz w:val="28"/>
          <w:szCs w:val="28"/>
          <w:lang w:val="uk-UA" w:eastAsia="en-US"/>
        </w:rPr>
        <w:t>створенню</w:t>
      </w:r>
      <w:r w:rsidR="003C3F6F">
        <w:rPr>
          <w:rFonts w:eastAsia="Calibri"/>
          <w:sz w:val="28"/>
          <w:szCs w:val="28"/>
          <w:lang w:val="uk-UA" w:eastAsia="en-US"/>
        </w:rPr>
        <w:t xml:space="preserve"> презентаційних матеріалів: </w:t>
      </w:r>
      <w:r w:rsidR="003C3F6F">
        <w:rPr>
          <w:sz w:val="28"/>
          <w:szCs w:val="28"/>
          <w:lang w:val="uk-UA"/>
        </w:rPr>
        <w:t>„</w:t>
      </w:r>
      <w:r w:rsidR="00450014" w:rsidRPr="00DC63FD">
        <w:rPr>
          <w:rFonts w:eastAsia="Calibri"/>
          <w:sz w:val="28"/>
          <w:szCs w:val="28"/>
          <w:lang w:val="uk-UA" w:eastAsia="en-US"/>
        </w:rPr>
        <w:t>Можливості Дніпропетровської області. Зовнішня торгівля. Паспорти експортерів” (</w:t>
      </w:r>
      <w:proofErr w:type="spellStart"/>
      <w:r w:rsidR="00450014" w:rsidRPr="00DC63FD">
        <w:rPr>
          <w:rFonts w:eastAsia="Calibri"/>
          <w:sz w:val="28"/>
          <w:szCs w:val="28"/>
          <w:lang w:val="uk-UA" w:eastAsia="en-US"/>
        </w:rPr>
        <w:t>укр</w:t>
      </w:r>
      <w:proofErr w:type="spellEnd"/>
      <w:r w:rsidR="00450014" w:rsidRPr="00DC63FD">
        <w:rPr>
          <w:rFonts w:eastAsia="Calibri"/>
          <w:sz w:val="28"/>
          <w:szCs w:val="28"/>
          <w:lang w:val="uk-UA" w:eastAsia="en-US"/>
        </w:rPr>
        <w:t xml:space="preserve">. та </w:t>
      </w:r>
      <w:proofErr w:type="spellStart"/>
      <w:r w:rsidR="00450014" w:rsidRPr="00DC63FD">
        <w:rPr>
          <w:rFonts w:eastAsia="Calibri"/>
          <w:sz w:val="28"/>
          <w:szCs w:val="28"/>
          <w:lang w:val="uk-UA" w:eastAsia="en-US"/>
        </w:rPr>
        <w:t>англ</w:t>
      </w:r>
      <w:proofErr w:type="spellEnd"/>
      <w:r w:rsidR="00450014" w:rsidRPr="00DC63FD">
        <w:rPr>
          <w:rFonts w:eastAsia="Calibri"/>
          <w:sz w:val="28"/>
          <w:szCs w:val="28"/>
          <w:lang w:val="uk-UA" w:eastAsia="en-US"/>
        </w:rPr>
        <w:t>. версії).</w:t>
      </w:r>
    </w:p>
    <w:p w:rsidR="0092198B" w:rsidRPr="00DC63FD" w:rsidRDefault="0092198B" w:rsidP="0028055A">
      <w:pPr>
        <w:widowControl w:val="0"/>
        <w:tabs>
          <w:tab w:val="left" w:pos="0"/>
        </w:tabs>
        <w:ind w:firstLine="567"/>
        <w:jc w:val="both"/>
        <w:rPr>
          <w:b/>
          <w:sz w:val="28"/>
          <w:szCs w:val="28"/>
          <w:lang w:val="uk-UA"/>
        </w:rPr>
      </w:pPr>
      <w:r w:rsidRPr="00DC63FD">
        <w:rPr>
          <w:b/>
          <w:sz w:val="28"/>
          <w:szCs w:val="28"/>
          <w:lang w:val="uk-UA"/>
        </w:rPr>
        <w:t>Критерії досягнення:</w:t>
      </w:r>
    </w:p>
    <w:p w:rsidR="00BD7ADE" w:rsidRPr="00DC63FD" w:rsidRDefault="00BD7ADE" w:rsidP="0028055A">
      <w:pPr>
        <w:widowControl w:val="0"/>
        <w:tabs>
          <w:tab w:val="left" w:pos="0"/>
          <w:tab w:val="left" w:pos="9923"/>
        </w:tabs>
        <w:ind w:right="34" w:firstLine="567"/>
        <w:contextualSpacing/>
        <w:jc w:val="both"/>
        <w:rPr>
          <w:sz w:val="28"/>
          <w:szCs w:val="28"/>
          <w:lang w:val="uk-UA"/>
        </w:rPr>
      </w:pPr>
      <w:r w:rsidRPr="00DC63FD">
        <w:rPr>
          <w:sz w:val="28"/>
          <w:szCs w:val="28"/>
          <w:lang w:val="uk-UA"/>
        </w:rPr>
        <w:t xml:space="preserve">активна зовнішньоекономічна діяльність підприємств; </w:t>
      </w:r>
    </w:p>
    <w:p w:rsidR="00BD7ADE" w:rsidRPr="00DC63FD" w:rsidRDefault="00BD7ADE" w:rsidP="0028055A">
      <w:pPr>
        <w:widowControl w:val="0"/>
        <w:tabs>
          <w:tab w:val="left" w:pos="0"/>
          <w:tab w:val="left" w:pos="9923"/>
        </w:tabs>
        <w:ind w:right="34" w:firstLine="567"/>
        <w:contextualSpacing/>
        <w:jc w:val="both"/>
        <w:rPr>
          <w:sz w:val="28"/>
          <w:szCs w:val="28"/>
          <w:lang w:val="uk-UA"/>
        </w:rPr>
      </w:pPr>
      <w:r w:rsidRPr="00DC63FD">
        <w:rPr>
          <w:sz w:val="28"/>
          <w:szCs w:val="28"/>
          <w:lang w:val="uk-UA"/>
        </w:rPr>
        <w:lastRenderedPageBreak/>
        <w:t xml:space="preserve">надходження до області від експортних операцій (5,0 млрд </w:t>
      </w:r>
      <w:proofErr w:type="spellStart"/>
      <w:r w:rsidRPr="00DC63FD">
        <w:rPr>
          <w:sz w:val="28"/>
          <w:szCs w:val="28"/>
          <w:lang w:val="uk-UA"/>
        </w:rPr>
        <w:t>дол</w:t>
      </w:r>
      <w:proofErr w:type="spellEnd"/>
      <w:r w:rsidRPr="00DC63FD">
        <w:rPr>
          <w:sz w:val="28"/>
          <w:szCs w:val="28"/>
          <w:lang w:val="uk-UA"/>
        </w:rPr>
        <w:t>. США);</w:t>
      </w:r>
    </w:p>
    <w:p w:rsidR="00BD7ADE" w:rsidRPr="00DC63FD" w:rsidRDefault="00BD7ADE" w:rsidP="0028055A">
      <w:pPr>
        <w:widowControl w:val="0"/>
        <w:tabs>
          <w:tab w:val="left" w:pos="0"/>
          <w:tab w:val="left" w:pos="9923"/>
        </w:tabs>
        <w:ind w:right="34" w:firstLine="567"/>
        <w:contextualSpacing/>
        <w:jc w:val="both"/>
        <w:rPr>
          <w:sz w:val="28"/>
          <w:szCs w:val="28"/>
          <w:lang w:val="uk-UA"/>
        </w:rPr>
      </w:pPr>
      <w:r w:rsidRPr="00DC63FD">
        <w:rPr>
          <w:sz w:val="28"/>
          <w:szCs w:val="28"/>
          <w:lang w:val="uk-UA"/>
        </w:rPr>
        <w:t xml:space="preserve">збереження додатного сальдо зовнішньої торгівлі (0,6 млрд </w:t>
      </w:r>
      <w:proofErr w:type="spellStart"/>
      <w:r w:rsidRPr="00DC63FD">
        <w:rPr>
          <w:sz w:val="28"/>
          <w:szCs w:val="28"/>
          <w:lang w:val="uk-UA"/>
        </w:rPr>
        <w:t>дол</w:t>
      </w:r>
      <w:proofErr w:type="spellEnd"/>
      <w:r w:rsidRPr="00DC63FD">
        <w:rPr>
          <w:sz w:val="28"/>
          <w:szCs w:val="28"/>
          <w:lang w:val="uk-UA"/>
        </w:rPr>
        <w:t>. США);</w:t>
      </w:r>
    </w:p>
    <w:p w:rsidR="0092198B" w:rsidRPr="00DC63FD" w:rsidRDefault="0092198B" w:rsidP="0028055A">
      <w:pPr>
        <w:widowControl w:val="0"/>
        <w:tabs>
          <w:tab w:val="left" w:pos="0"/>
          <w:tab w:val="left" w:pos="9923"/>
        </w:tabs>
        <w:ind w:right="34" w:firstLine="567"/>
        <w:contextualSpacing/>
        <w:jc w:val="both"/>
        <w:rPr>
          <w:sz w:val="28"/>
          <w:szCs w:val="28"/>
          <w:lang w:val="uk-UA"/>
        </w:rPr>
      </w:pPr>
      <w:r w:rsidRPr="00DC63FD">
        <w:rPr>
          <w:sz w:val="28"/>
          <w:szCs w:val="28"/>
          <w:lang w:val="uk-UA"/>
        </w:rPr>
        <w:t>підвищення рівня, удосконалення виставкової діяльності регіону;</w:t>
      </w:r>
    </w:p>
    <w:p w:rsidR="0092198B" w:rsidRPr="00DC63FD" w:rsidRDefault="0092198B" w:rsidP="0028055A">
      <w:pPr>
        <w:widowControl w:val="0"/>
        <w:tabs>
          <w:tab w:val="left" w:pos="0"/>
        </w:tabs>
        <w:ind w:firstLine="567"/>
        <w:jc w:val="both"/>
        <w:rPr>
          <w:sz w:val="28"/>
          <w:szCs w:val="28"/>
          <w:lang w:val="uk-UA"/>
        </w:rPr>
      </w:pPr>
      <w:r w:rsidRPr="00DC63FD">
        <w:rPr>
          <w:sz w:val="28"/>
          <w:szCs w:val="28"/>
          <w:lang w:val="uk-UA"/>
        </w:rPr>
        <w:t>активізація участі підприємств та організацій області в міжнародних та національних виставково-ярмаркових заходах.</w:t>
      </w:r>
    </w:p>
    <w:p w:rsidR="0092198B" w:rsidRPr="00DC63FD" w:rsidRDefault="0092198B" w:rsidP="0028055A">
      <w:pPr>
        <w:suppressAutoHyphens/>
        <w:ind w:firstLine="567"/>
        <w:jc w:val="both"/>
        <w:rPr>
          <w:sz w:val="28"/>
          <w:szCs w:val="28"/>
          <w:lang w:val="uk-UA"/>
        </w:rPr>
      </w:pPr>
      <w:r w:rsidRPr="00DC63FD">
        <w:rPr>
          <w:b/>
          <w:sz w:val="28"/>
          <w:szCs w:val="28"/>
          <w:lang w:val="uk-UA"/>
        </w:rPr>
        <w:t>Джерела фінансування:</w:t>
      </w:r>
      <w:r w:rsidRPr="00DC63FD">
        <w:rPr>
          <w:sz w:val="28"/>
          <w:szCs w:val="28"/>
          <w:lang w:val="uk-UA"/>
        </w:rPr>
        <w:t xml:space="preserve"> державний та обласний бюджет</w:t>
      </w:r>
      <w:r w:rsidR="00BA6AC6" w:rsidRPr="00DC63FD">
        <w:rPr>
          <w:sz w:val="28"/>
          <w:szCs w:val="28"/>
          <w:lang w:val="uk-UA"/>
        </w:rPr>
        <w:t>и</w:t>
      </w:r>
      <w:r w:rsidRPr="00DC63FD">
        <w:rPr>
          <w:sz w:val="28"/>
          <w:szCs w:val="28"/>
          <w:lang w:val="uk-UA"/>
        </w:rPr>
        <w:t>, власні кошт</w:t>
      </w:r>
      <w:r w:rsidR="00621509" w:rsidRPr="00DC63FD">
        <w:rPr>
          <w:sz w:val="28"/>
          <w:szCs w:val="28"/>
          <w:lang w:val="uk-UA"/>
        </w:rPr>
        <w:t>и підприємств, інші джерела, не</w:t>
      </w:r>
      <w:r w:rsidR="00982B55">
        <w:rPr>
          <w:sz w:val="28"/>
          <w:szCs w:val="28"/>
          <w:lang w:val="uk-UA"/>
        </w:rPr>
        <w:t xml:space="preserve"> </w:t>
      </w:r>
      <w:r w:rsidRPr="00DC63FD">
        <w:rPr>
          <w:sz w:val="28"/>
          <w:szCs w:val="28"/>
          <w:lang w:val="uk-UA"/>
        </w:rPr>
        <w:t>заборонені чинним законодавством.</w:t>
      </w:r>
    </w:p>
    <w:p w:rsidR="00FF0F9E" w:rsidRPr="00DC63FD" w:rsidRDefault="00FF0F9E" w:rsidP="0028055A">
      <w:pPr>
        <w:tabs>
          <w:tab w:val="left" w:pos="0"/>
        </w:tabs>
        <w:ind w:firstLine="709"/>
        <w:jc w:val="both"/>
        <w:rPr>
          <w:sz w:val="28"/>
          <w:szCs w:val="28"/>
          <w:lang w:val="uk-UA"/>
        </w:rPr>
      </w:pPr>
    </w:p>
    <w:p w:rsidR="004C4B2F" w:rsidRPr="00DC63FD" w:rsidRDefault="008A4946" w:rsidP="0028055A">
      <w:pPr>
        <w:tabs>
          <w:tab w:val="left" w:pos="0"/>
        </w:tabs>
        <w:jc w:val="center"/>
        <w:rPr>
          <w:b/>
          <w:sz w:val="28"/>
          <w:szCs w:val="28"/>
        </w:rPr>
      </w:pPr>
      <w:r w:rsidRPr="00517CC6">
        <w:rPr>
          <w:b/>
          <w:sz w:val="28"/>
          <w:szCs w:val="28"/>
        </w:rPr>
        <w:t>4</w:t>
      </w:r>
      <w:r w:rsidR="004C4B2F" w:rsidRPr="00DC63FD">
        <w:rPr>
          <w:b/>
          <w:sz w:val="28"/>
          <w:szCs w:val="28"/>
          <w:lang w:val="uk-UA"/>
        </w:rPr>
        <w:t>.4. Промисловий комплекс</w:t>
      </w:r>
    </w:p>
    <w:p w:rsidR="004C4B2F" w:rsidRPr="00DC63FD" w:rsidRDefault="004C4B2F" w:rsidP="0028055A">
      <w:pPr>
        <w:tabs>
          <w:tab w:val="left" w:pos="0"/>
        </w:tabs>
        <w:ind w:firstLine="567"/>
        <w:jc w:val="both"/>
        <w:rPr>
          <w:sz w:val="28"/>
          <w:szCs w:val="28"/>
          <w:lang w:val="uk-UA" w:eastAsia="zh-CN"/>
        </w:rPr>
      </w:pPr>
    </w:p>
    <w:p w:rsidR="007E00C8" w:rsidRPr="00DC63FD" w:rsidRDefault="007E00C8" w:rsidP="0028055A">
      <w:pPr>
        <w:widowControl w:val="0"/>
        <w:ind w:firstLine="567"/>
        <w:jc w:val="both"/>
        <w:rPr>
          <w:sz w:val="28"/>
          <w:szCs w:val="28"/>
          <w:lang w:val="uk-UA"/>
        </w:rPr>
      </w:pPr>
      <w:r w:rsidRPr="00DC63FD">
        <w:rPr>
          <w:sz w:val="28"/>
          <w:szCs w:val="28"/>
          <w:lang w:val="uk-UA"/>
        </w:rPr>
        <w:t xml:space="preserve">Перспектива розвитку промислового виробництва області у 2024 році напряму </w:t>
      </w:r>
      <w:proofErr w:type="spellStart"/>
      <w:r w:rsidRPr="00DC63FD">
        <w:rPr>
          <w:sz w:val="28"/>
          <w:szCs w:val="28"/>
          <w:lang w:val="uk-UA"/>
        </w:rPr>
        <w:t>залежатиме</w:t>
      </w:r>
      <w:proofErr w:type="spellEnd"/>
      <w:r w:rsidRPr="00DC63FD">
        <w:rPr>
          <w:sz w:val="28"/>
          <w:szCs w:val="28"/>
          <w:lang w:val="uk-UA"/>
        </w:rPr>
        <w:t xml:space="preserve"> від перебігу бойових дій в нашій країни, розблокування морських портів, стабільного </w:t>
      </w:r>
      <w:proofErr w:type="spellStart"/>
      <w:r w:rsidRPr="00DC63FD">
        <w:rPr>
          <w:sz w:val="28"/>
          <w:szCs w:val="28"/>
          <w:lang w:val="uk-UA"/>
        </w:rPr>
        <w:t>енерго</w:t>
      </w:r>
      <w:proofErr w:type="spellEnd"/>
      <w:r w:rsidRPr="00DC63FD">
        <w:rPr>
          <w:sz w:val="28"/>
          <w:szCs w:val="28"/>
          <w:lang w:val="uk-UA"/>
        </w:rPr>
        <w:t>- та водопостачання.</w:t>
      </w:r>
    </w:p>
    <w:p w:rsidR="007E00C8" w:rsidRPr="00DC63FD" w:rsidRDefault="007E00C8" w:rsidP="0028055A">
      <w:pPr>
        <w:widowControl w:val="0"/>
        <w:ind w:firstLine="567"/>
        <w:jc w:val="both"/>
        <w:rPr>
          <w:sz w:val="28"/>
          <w:szCs w:val="28"/>
          <w:lang w:val="uk-UA"/>
        </w:rPr>
      </w:pPr>
      <w:r w:rsidRPr="00DC63FD">
        <w:rPr>
          <w:sz w:val="28"/>
          <w:szCs w:val="28"/>
          <w:lang w:val="uk-UA"/>
        </w:rPr>
        <w:t xml:space="preserve">Позитивні зрушення у вищезазначених питаннях дозволять стабілізувати роботу працюючих підприємств, насамперед гірничо-металургійного комплексу області, а також дозволить відновити виробництво низки хімічних виробництв, які наразі </w:t>
      </w:r>
      <w:r w:rsidR="00BF572E">
        <w:rPr>
          <w:sz w:val="28"/>
          <w:szCs w:val="28"/>
          <w:lang w:val="uk-UA"/>
        </w:rPr>
        <w:t>перебувають</w:t>
      </w:r>
      <w:r w:rsidRPr="00DC63FD">
        <w:rPr>
          <w:sz w:val="28"/>
          <w:szCs w:val="28"/>
          <w:lang w:val="uk-UA"/>
        </w:rPr>
        <w:t xml:space="preserve"> у вимушеному простої через необхідність дотримання безпеки виробництва. </w:t>
      </w:r>
    </w:p>
    <w:p w:rsidR="007E00C8" w:rsidRPr="00DC63FD" w:rsidRDefault="007E00C8" w:rsidP="0028055A">
      <w:pPr>
        <w:ind w:firstLine="567"/>
        <w:jc w:val="both"/>
        <w:rPr>
          <w:sz w:val="28"/>
          <w:szCs w:val="28"/>
          <w:lang w:val="uk-UA"/>
        </w:rPr>
      </w:pPr>
      <w:r w:rsidRPr="00DC63FD">
        <w:rPr>
          <w:sz w:val="28"/>
          <w:szCs w:val="28"/>
          <w:lang w:val="uk-UA"/>
        </w:rPr>
        <w:t>У наступному році прогнозується: збільшення обсягу реалізованої промислової продукції в діючих цінах до 447,7 млрд грн та збереження індексу промислового виробництва на рівні поточного року або незначне його збільшення.</w:t>
      </w:r>
    </w:p>
    <w:p w:rsidR="007E00C8" w:rsidRPr="00DC63FD" w:rsidRDefault="007E00C8" w:rsidP="007E00C8">
      <w:pPr>
        <w:pStyle w:val="rvps15"/>
        <w:widowControl w:val="0"/>
        <w:tabs>
          <w:tab w:val="left" w:pos="567"/>
        </w:tabs>
        <w:spacing w:before="0" w:beforeAutospacing="0" w:after="0" w:afterAutospacing="0"/>
        <w:ind w:firstLine="567"/>
        <w:jc w:val="both"/>
        <w:rPr>
          <w:sz w:val="28"/>
          <w:szCs w:val="28"/>
          <w:lang w:val="uk-UA"/>
        </w:rPr>
      </w:pPr>
      <w:r w:rsidRPr="00DC63FD">
        <w:rPr>
          <w:b/>
          <w:sz w:val="28"/>
          <w:szCs w:val="28"/>
          <w:lang w:val="uk-UA"/>
        </w:rPr>
        <w:t xml:space="preserve">Головною метою </w:t>
      </w:r>
      <w:r w:rsidRPr="00DC63FD">
        <w:rPr>
          <w:sz w:val="28"/>
          <w:szCs w:val="28"/>
          <w:lang w:val="uk-UA"/>
        </w:rPr>
        <w:t xml:space="preserve">регіональної промислової </w:t>
      </w:r>
      <w:r w:rsidR="00BF572E">
        <w:rPr>
          <w:sz w:val="28"/>
          <w:szCs w:val="28"/>
          <w:lang w:val="uk-UA"/>
        </w:rPr>
        <w:t>політики наступного року, як і в</w:t>
      </w:r>
      <w:r w:rsidRPr="00DC63FD">
        <w:rPr>
          <w:sz w:val="28"/>
          <w:szCs w:val="28"/>
          <w:lang w:val="uk-UA"/>
        </w:rPr>
        <w:t xml:space="preserve"> поточному році, буде сприяння збереженню досягнутих обсягів промислового виробництва регіону, а за сприятливих умов</w:t>
      </w:r>
      <w:r w:rsidR="008E7681">
        <w:rPr>
          <w:sz w:val="28"/>
          <w:szCs w:val="28"/>
          <w:lang w:val="uk-UA"/>
        </w:rPr>
        <w:t xml:space="preserve"> </w:t>
      </w:r>
      <w:r w:rsidR="008E7681" w:rsidRPr="00DC63FD">
        <w:rPr>
          <w:sz w:val="28"/>
          <w:szCs w:val="28"/>
          <w:lang w:val="uk-UA"/>
        </w:rPr>
        <w:t>–</w:t>
      </w:r>
      <w:r w:rsidR="008E7681">
        <w:rPr>
          <w:sz w:val="28"/>
          <w:szCs w:val="28"/>
          <w:lang w:val="uk-UA"/>
        </w:rPr>
        <w:t xml:space="preserve"> </w:t>
      </w:r>
      <w:r w:rsidRPr="00DC63FD">
        <w:rPr>
          <w:sz w:val="28"/>
          <w:szCs w:val="28"/>
          <w:lang w:val="uk-UA"/>
        </w:rPr>
        <w:t>їх збільшення.</w:t>
      </w:r>
    </w:p>
    <w:p w:rsidR="007E00C8" w:rsidRPr="00DC63FD" w:rsidRDefault="007E00C8" w:rsidP="007E00C8">
      <w:pPr>
        <w:widowControl w:val="0"/>
        <w:tabs>
          <w:tab w:val="left" w:pos="1400"/>
        </w:tabs>
        <w:ind w:firstLine="567"/>
        <w:jc w:val="both"/>
        <w:rPr>
          <w:b/>
          <w:sz w:val="28"/>
          <w:szCs w:val="28"/>
          <w:lang w:val="uk-UA"/>
        </w:rPr>
      </w:pPr>
      <w:r w:rsidRPr="00DC63FD">
        <w:rPr>
          <w:b/>
          <w:sz w:val="28"/>
          <w:szCs w:val="28"/>
          <w:lang w:val="uk-UA"/>
        </w:rPr>
        <w:t>Основні завдання:</w:t>
      </w:r>
    </w:p>
    <w:p w:rsidR="007E00C8" w:rsidRPr="00DC63FD" w:rsidRDefault="007E00C8" w:rsidP="007E00C8">
      <w:pPr>
        <w:widowControl w:val="0"/>
        <w:tabs>
          <w:tab w:val="left" w:pos="1400"/>
        </w:tabs>
        <w:ind w:firstLine="567"/>
        <w:jc w:val="both"/>
        <w:rPr>
          <w:sz w:val="28"/>
          <w:szCs w:val="28"/>
          <w:lang w:val="uk-UA"/>
        </w:rPr>
      </w:pPr>
      <w:r w:rsidRPr="00DC63FD">
        <w:rPr>
          <w:sz w:val="28"/>
          <w:szCs w:val="28"/>
          <w:lang w:val="uk-UA"/>
        </w:rPr>
        <w:t>сприяння вирішенню проблемних питань промислових підприємств області;</w:t>
      </w:r>
    </w:p>
    <w:p w:rsidR="007E00C8" w:rsidRPr="00DC63FD" w:rsidRDefault="007E00C8" w:rsidP="007E00C8">
      <w:pPr>
        <w:widowControl w:val="0"/>
        <w:ind w:firstLine="567"/>
        <w:jc w:val="both"/>
        <w:rPr>
          <w:sz w:val="28"/>
          <w:szCs w:val="28"/>
          <w:lang w:val="uk-UA"/>
        </w:rPr>
      </w:pPr>
      <w:r w:rsidRPr="00DC63FD">
        <w:rPr>
          <w:bCs/>
          <w:sz w:val="28"/>
          <w:szCs w:val="28"/>
          <w:lang w:val="uk-UA"/>
        </w:rPr>
        <w:t>відновлення</w:t>
      </w:r>
      <w:r w:rsidRPr="00DC63FD">
        <w:rPr>
          <w:sz w:val="28"/>
          <w:szCs w:val="28"/>
          <w:lang w:val="uk-UA"/>
        </w:rPr>
        <w:t xml:space="preserve"> процесу модернізації та реконструкції діючого виробництва, запровадження енергозбер</w:t>
      </w:r>
      <w:r w:rsidR="008E7681">
        <w:rPr>
          <w:sz w:val="28"/>
          <w:szCs w:val="28"/>
          <w:lang w:val="uk-UA"/>
        </w:rPr>
        <w:t>ежн</w:t>
      </w:r>
      <w:r w:rsidRPr="00DC63FD">
        <w:rPr>
          <w:sz w:val="28"/>
          <w:szCs w:val="28"/>
          <w:lang w:val="uk-UA"/>
        </w:rPr>
        <w:t>их технологій та системного заощадження енергетичних ресурсів на промислових підприємствах області;</w:t>
      </w:r>
    </w:p>
    <w:p w:rsidR="007E00C8" w:rsidRPr="00DC63FD" w:rsidRDefault="007E00C8" w:rsidP="007E00C8">
      <w:pPr>
        <w:widowControl w:val="0"/>
        <w:ind w:firstLine="567"/>
        <w:jc w:val="both"/>
        <w:rPr>
          <w:sz w:val="28"/>
          <w:szCs w:val="28"/>
          <w:lang w:val="uk-UA"/>
        </w:rPr>
      </w:pPr>
      <w:r w:rsidRPr="00DC63FD">
        <w:rPr>
          <w:sz w:val="28"/>
          <w:szCs w:val="28"/>
          <w:lang w:val="uk-UA"/>
        </w:rPr>
        <w:t>сприяння процесам імпортозаміщення у промисловому виробництві з метою розширення попиту на вітчизняні товари на внутрішньому ринку;</w:t>
      </w:r>
    </w:p>
    <w:p w:rsidR="007E00C8" w:rsidRPr="00DC63FD" w:rsidRDefault="007E00C8" w:rsidP="007E00C8">
      <w:pPr>
        <w:widowControl w:val="0"/>
        <w:ind w:firstLine="567"/>
        <w:jc w:val="both"/>
        <w:rPr>
          <w:sz w:val="28"/>
          <w:szCs w:val="28"/>
          <w:lang w:val="uk-UA"/>
        </w:rPr>
      </w:pPr>
      <w:r w:rsidRPr="00DC63FD">
        <w:rPr>
          <w:sz w:val="28"/>
          <w:szCs w:val="28"/>
          <w:lang w:val="uk-UA"/>
        </w:rPr>
        <w:t xml:space="preserve">сприяння залученню наявних промислових </w:t>
      </w:r>
      <w:proofErr w:type="spellStart"/>
      <w:r w:rsidRPr="00DC63FD">
        <w:rPr>
          <w:sz w:val="28"/>
          <w:szCs w:val="28"/>
          <w:lang w:val="uk-UA"/>
        </w:rPr>
        <w:t>потужностей</w:t>
      </w:r>
      <w:proofErr w:type="spellEnd"/>
      <w:r w:rsidRPr="00DC63FD">
        <w:rPr>
          <w:sz w:val="28"/>
          <w:szCs w:val="28"/>
          <w:lang w:val="uk-UA"/>
        </w:rPr>
        <w:t xml:space="preserve"> області до виконання завдань з забезпечення обороноздатності країни та області.</w:t>
      </w:r>
    </w:p>
    <w:p w:rsidR="007E00C8" w:rsidRPr="00DC63FD" w:rsidRDefault="007E00C8" w:rsidP="007E00C8">
      <w:pPr>
        <w:widowControl w:val="0"/>
        <w:tabs>
          <w:tab w:val="left" w:pos="399"/>
          <w:tab w:val="left" w:pos="851"/>
          <w:tab w:val="left" w:pos="9639"/>
        </w:tabs>
        <w:ind w:firstLine="567"/>
        <w:jc w:val="both"/>
        <w:rPr>
          <w:sz w:val="28"/>
          <w:szCs w:val="28"/>
          <w:lang w:val="uk-UA"/>
        </w:rPr>
      </w:pPr>
      <w:r w:rsidRPr="00DC63FD">
        <w:rPr>
          <w:b/>
          <w:bCs/>
          <w:noProof/>
          <w:sz w:val="28"/>
          <w:szCs w:val="28"/>
          <w:lang w:val="uk-UA"/>
        </w:rPr>
        <w:t>Критерії досягнення:</w:t>
      </w:r>
      <w:r w:rsidRPr="00DC63FD">
        <w:rPr>
          <w:sz w:val="28"/>
          <w:szCs w:val="28"/>
          <w:lang w:val="uk-UA"/>
        </w:rPr>
        <w:t xml:space="preserve"> </w:t>
      </w:r>
    </w:p>
    <w:p w:rsidR="007E00C8" w:rsidRPr="00DC63FD" w:rsidRDefault="007E00C8" w:rsidP="007E00C8">
      <w:pPr>
        <w:widowControl w:val="0"/>
        <w:tabs>
          <w:tab w:val="left" w:pos="399"/>
          <w:tab w:val="left" w:pos="851"/>
          <w:tab w:val="left" w:pos="9639"/>
        </w:tabs>
        <w:ind w:firstLine="567"/>
        <w:jc w:val="both"/>
        <w:rPr>
          <w:sz w:val="28"/>
          <w:szCs w:val="28"/>
          <w:lang w:val="uk-UA"/>
        </w:rPr>
      </w:pPr>
      <w:r w:rsidRPr="00DC63FD">
        <w:rPr>
          <w:sz w:val="28"/>
          <w:szCs w:val="28"/>
          <w:lang w:val="uk-UA"/>
        </w:rPr>
        <w:t>збільшення обсягів реалізованої промислової продукції у діючих цінах до 447,7 млрд грн;</w:t>
      </w:r>
    </w:p>
    <w:p w:rsidR="007E00C8" w:rsidRPr="00DC63FD" w:rsidRDefault="007E00C8" w:rsidP="007E00C8">
      <w:pPr>
        <w:widowControl w:val="0"/>
        <w:tabs>
          <w:tab w:val="left" w:pos="399"/>
          <w:tab w:val="left" w:pos="851"/>
          <w:tab w:val="left" w:pos="9639"/>
        </w:tabs>
        <w:ind w:firstLine="567"/>
        <w:jc w:val="both"/>
        <w:rPr>
          <w:sz w:val="28"/>
          <w:szCs w:val="28"/>
          <w:lang w:val="uk-UA"/>
        </w:rPr>
      </w:pPr>
      <w:r w:rsidRPr="00DC63FD">
        <w:rPr>
          <w:sz w:val="28"/>
          <w:szCs w:val="28"/>
          <w:lang w:val="uk-UA"/>
        </w:rPr>
        <w:t>збереження досягнутих обсягів виробництва промислової продукції або навіть збільшення індексу про</w:t>
      </w:r>
      <w:r w:rsidR="00453277" w:rsidRPr="00DC63FD">
        <w:rPr>
          <w:sz w:val="28"/>
          <w:szCs w:val="28"/>
          <w:lang w:val="uk-UA"/>
        </w:rPr>
        <w:t>мислового виробництва (до 1 – 2</w:t>
      </w:r>
      <w:r w:rsidRPr="00DC63FD">
        <w:rPr>
          <w:sz w:val="28"/>
          <w:szCs w:val="28"/>
          <w:lang w:val="uk-UA"/>
        </w:rPr>
        <w:t>%).</w:t>
      </w:r>
    </w:p>
    <w:p w:rsidR="007E00C8" w:rsidRPr="00DC63FD" w:rsidRDefault="007E00C8" w:rsidP="007E00C8">
      <w:pPr>
        <w:widowControl w:val="0"/>
        <w:tabs>
          <w:tab w:val="left" w:pos="399"/>
          <w:tab w:val="left" w:pos="851"/>
          <w:tab w:val="left" w:pos="9639"/>
        </w:tabs>
        <w:ind w:firstLine="567"/>
        <w:jc w:val="both"/>
        <w:rPr>
          <w:sz w:val="28"/>
          <w:szCs w:val="28"/>
          <w:lang w:val="uk-UA"/>
        </w:rPr>
      </w:pPr>
      <w:r w:rsidRPr="00DC63FD">
        <w:rPr>
          <w:b/>
          <w:sz w:val="28"/>
          <w:szCs w:val="28"/>
          <w:lang w:val="uk-UA"/>
        </w:rPr>
        <w:t>Джерела фінансування:</w:t>
      </w:r>
      <w:r w:rsidRPr="00DC63FD">
        <w:rPr>
          <w:sz w:val="28"/>
          <w:szCs w:val="28"/>
          <w:lang w:val="uk-UA"/>
        </w:rPr>
        <w:t xml:space="preserve"> залучені та власні кошти промислових підприємств.</w:t>
      </w:r>
    </w:p>
    <w:p w:rsidR="00E04A48" w:rsidRPr="00517CC6" w:rsidRDefault="00E04A48" w:rsidP="003A2EE0">
      <w:pPr>
        <w:tabs>
          <w:tab w:val="left" w:pos="0"/>
        </w:tabs>
        <w:spacing w:line="235" w:lineRule="auto"/>
        <w:jc w:val="center"/>
        <w:rPr>
          <w:b/>
          <w:sz w:val="28"/>
          <w:szCs w:val="28"/>
        </w:rPr>
      </w:pPr>
    </w:p>
    <w:p w:rsidR="008A4946" w:rsidRPr="00517CC6" w:rsidRDefault="008A4946" w:rsidP="003A2EE0">
      <w:pPr>
        <w:tabs>
          <w:tab w:val="left" w:pos="0"/>
        </w:tabs>
        <w:spacing w:line="235" w:lineRule="auto"/>
        <w:jc w:val="center"/>
        <w:rPr>
          <w:b/>
          <w:sz w:val="28"/>
          <w:szCs w:val="28"/>
        </w:rPr>
      </w:pPr>
    </w:p>
    <w:p w:rsidR="00C711F1" w:rsidRPr="00DC63FD" w:rsidRDefault="008A4946" w:rsidP="00C711F1">
      <w:pPr>
        <w:tabs>
          <w:tab w:val="left" w:pos="0"/>
        </w:tabs>
        <w:spacing w:line="226" w:lineRule="auto"/>
        <w:jc w:val="center"/>
        <w:rPr>
          <w:b/>
          <w:sz w:val="28"/>
          <w:szCs w:val="28"/>
          <w:lang w:val="uk-UA"/>
        </w:rPr>
      </w:pPr>
      <w:r w:rsidRPr="00517CC6">
        <w:rPr>
          <w:b/>
          <w:sz w:val="28"/>
          <w:szCs w:val="28"/>
        </w:rPr>
        <w:t>4</w:t>
      </w:r>
      <w:r w:rsidR="00C711F1" w:rsidRPr="00DC63FD">
        <w:rPr>
          <w:b/>
          <w:sz w:val="28"/>
          <w:szCs w:val="28"/>
          <w:lang w:val="uk-UA"/>
        </w:rPr>
        <w:t>.5. Агропромисловий комплекс</w:t>
      </w:r>
    </w:p>
    <w:p w:rsidR="00C711F1" w:rsidRPr="00DC63FD" w:rsidRDefault="00C711F1" w:rsidP="00C711F1">
      <w:pPr>
        <w:tabs>
          <w:tab w:val="left" w:pos="0"/>
        </w:tabs>
        <w:spacing w:line="226" w:lineRule="auto"/>
        <w:ind w:firstLine="567"/>
        <w:jc w:val="both"/>
        <w:rPr>
          <w:sz w:val="28"/>
          <w:szCs w:val="28"/>
          <w:lang w:val="uk-UA"/>
        </w:rPr>
      </w:pPr>
    </w:p>
    <w:p w:rsidR="00B64F40" w:rsidRPr="00DC63FD" w:rsidRDefault="00B64F40" w:rsidP="00B64F40">
      <w:pPr>
        <w:pStyle w:val="a6"/>
        <w:widowControl w:val="0"/>
        <w:tabs>
          <w:tab w:val="left" w:pos="0"/>
          <w:tab w:val="left" w:pos="567"/>
        </w:tabs>
        <w:spacing w:line="226" w:lineRule="auto"/>
        <w:ind w:firstLine="567"/>
        <w:jc w:val="both"/>
        <w:rPr>
          <w:b w:val="0"/>
          <w:sz w:val="28"/>
          <w:szCs w:val="28"/>
        </w:rPr>
      </w:pPr>
      <w:r w:rsidRPr="00DC63FD">
        <w:rPr>
          <w:sz w:val="28"/>
          <w:szCs w:val="28"/>
        </w:rPr>
        <w:t>Головна мета:</w:t>
      </w:r>
      <w:r w:rsidRPr="00DC63FD">
        <w:rPr>
          <w:b w:val="0"/>
          <w:sz w:val="28"/>
          <w:szCs w:val="28"/>
        </w:rPr>
        <w:t xml:space="preserve"> створення передумов сталого розвитку агропромислового комплексу шляхом нарощування обсягів виробництва продукції, зниження її собівартості та </w:t>
      </w:r>
      <w:proofErr w:type="spellStart"/>
      <w:r w:rsidRPr="00DC63FD">
        <w:rPr>
          <w:b w:val="0"/>
          <w:sz w:val="28"/>
          <w:szCs w:val="28"/>
        </w:rPr>
        <w:t>енергозатратності</w:t>
      </w:r>
      <w:proofErr w:type="spellEnd"/>
      <w:r w:rsidRPr="00DC63FD">
        <w:rPr>
          <w:b w:val="0"/>
          <w:sz w:val="28"/>
          <w:szCs w:val="28"/>
        </w:rPr>
        <w:t xml:space="preserve">, подальший розвиток інфраструктури аграрного ринку. </w:t>
      </w:r>
    </w:p>
    <w:p w:rsidR="00B64F40" w:rsidRPr="00DC63FD" w:rsidRDefault="00B64F40" w:rsidP="00B64F40">
      <w:pPr>
        <w:pStyle w:val="a6"/>
        <w:widowControl w:val="0"/>
        <w:tabs>
          <w:tab w:val="left" w:pos="0"/>
        </w:tabs>
        <w:autoSpaceDE w:val="0"/>
        <w:spacing w:line="226" w:lineRule="auto"/>
        <w:ind w:firstLine="567"/>
        <w:jc w:val="both"/>
        <w:rPr>
          <w:sz w:val="28"/>
          <w:szCs w:val="28"/>
        </w:rPr>
      </w:pPr>
      <w:r w:rsidRPr="00DC63FD">
        <w:rPr>
          <w:sz w:val="28"/>
          <w:szCs w:val="28"/>
        </w:rPr>
        <w:t>Завдання та заходи:</w:t>
      </w:r>
    </w:p>
    <w:p w:rsidR="00B64F40" w:rsidRPr="00DC63FD" w:rsidRDefault="00B64F40" w:rsidP="00B64F40">
      <w:pPr>
        <w:widowControl w:val="0"/>
        <w:tabs>
          <w:tab w:val="left" w:pos="0"/>
        </w:tabs>
        <w:spacing w:line="226" w:lineRule="auto"/>
        <w:ind w:firstLine="567"/>
        <w:jc w:val="both"/>
        <w:rPr>
          <w:bCs/>
          <w:sz w:val="28"/>
          <w:szCs w:val="28"/>
          <w:lang w:val="uk-UA"/>
        </w:rPr>
      </w:pPr>
      <w:r w:rsidRPr="00DC63FD">
        <w:rPr>
          <w:bCs/>
          <w:sz w:val="28"/>
          <w:szCs w:val="28"/>
          <w:lang w:val="uk-UA"/>
        </w:rPr>
        <w:t>сприяти:</w:t>
      </w:r>
    </w:p>
    <w:p w:rsidR="00B64F40" w:rsidRPr="00DC63FD" w:rsidRDefault="00B64F40" w:rsidP="00B64F40">
      <w:pPr>
        <w:widowControl w:val="0"/>
        <w:tabs>
          <w:tab w:val="left" w:pos="0"/>
        </w:tabs>
        <w:spacing w:line="226" w:lineRule="auto"/>
        <w:ind w:firstLine="567"/>
        <w:jc w:val="both"/>
        <w:rPr>
          <w:bCs/>
          <w:sz w:val="28"/>
          <w:szCs w:val="28"/>
          <w:lang w:val="uk-UA"/>
        </w:rPr>
      </w:pPr>
      <w:r w:rsidRPr="00DC63FD">
        <w:rPr>
          <w:bCs/>
          <w:sz w:val="28"/>
          <w:szCs w:val="28"/>
          <w:lang w:val="uk-UA"/>
        </w:rPr>
        <w:t>забезпеченню продовольчої безпеки;</w:t>
      </w:r>
    </w:p>
    <w:p w:rsidR="00B64F40" w:rsidRPr="00DC63FD" w:rsidRDefault="00B64F40" w:rsidP="00B64F40">
      <w:pPr>
        <w:widowControl w:val="0"/>
        <w:tabs>
          <w:tab w:val="left" w:pos="0"/>
        </w:tabs>
        <w:spacing w:line="226" w:lineRule="auto"/>
        <w:ind w:firstLine="567"/>
        <w:jc w:val="both"/>
        <w:rPr>
          <w:bCs/>
          <w:sz w:val="28"/>
          <w:szCs w:val="28"/>
          <w:lang w:val="uk-UA"/>
        </w:rPr>
      </w:pPr>
      <w:r w:rsidRPr="00DC63FD">
        <w:rPr>
          <w:bCs/>
          <w:sz w:val="28"/>
          <w:szCs w:val="28"/>
          <w:lang w:val="uk-UA"/>
        </w:rPr>
        <w:t>росту темпів виробництва валової продукції сільського господарства;</w:t>
      </w:r>
    </w:p>
    <w:p w:rsidR="00B64F40" w:rsidRPr="00DC63FD" w:rsidRDefault="00B64F40" w:rsidP="00B64F40">
      <w:pPr>
        <w:widowControl w:val="0"/>
        <w:tabs>
          <w:tab w:val="left" w:pos="0"/>
        </w:tabs>
        <w:spacing w:line="226" w:lineRule="auto"/>
        <w:ind w:firstLine="567"/>
        <w:jc w:val="both"/>
        <w:rPr>
          <w:bCs/>
          <w:sz w:val="28"/>
          <w:szCs w:val="28"/>
          <w:lang w:val="uk-UA"/>
        </w:rPr>
      </w:pPr>
      <w:r w:rsidRPr="00DC63FD">
        <w:rPr>
          <w:bCs/>
          <w:sz w:val="28"/>
          <w:szCs w:val="28"/>
          <w:lang w:val="uk-UA"/>
        </w:rPr>
        <w:t xml:space="preserve">розширенню експортних можливостей шляхом вироблення широкого асортименту готової продукції та скороченню відсотка експорту сировини; </w:t>
      </w:r>
    </w:p>
    <w:p w:rsidR="00B64F40" w:rsidRPr="00DC63FD" w:rsidRDefault="00B64F40" w:rsidP="00B64F40">
      <w:pPr>
        <w:widowControl w:val="0"/>
        <w:tabs>
          <w:tab w:val="left" w:pos="0"/>
        </w:tabs>
        <w:spacing w:line="226" w:lineRule="auto"/>
        <w:ind w:firstLine="567"/>
        <w:jc w:val="both"/>
        <w:rPr>
          <w:bCs/>
          <w:sz w:val="28"/>
          <w:szCs w:val="28"/>
          <w:lang w:val="uk-UA"/>
        </w:rPr>
      </w:pPr>
      <w:r w:rsidRPr="00DC63FD">
        <w:rPr>
          <w:bCs/>
          <w:sz w:val="28"/>
          <w:szCs w:val="28"/>
          <w:lang w:val="uk-UA"/>
        </w:rPr>
        <w:t>налагодженню логістичних процесів;</w:t>
      </w:r>
    </w:p>
    <w:p w:rsidR="00B64F40" w:rsidRPr="00DC63FD" w:rsidRDefault="00B64F40" w:rsidP="00B64F40">
      <w:pPr>
        <w:widowControl w:val="0"/>
        <w:tabs>
          <w:tab w:val="left" w:pos="0"/>
        </w:tabs>
        <w:spacing w:line="226" w:lineRule="auto"/>
        <w:ind w:firstLine="567"/>
        <w:jc w:val="both"/>
        <w:rPr>
          <w:bCs/>
          <w:sz w:val="28"/>
          <w:szCs w:val="28"/>
          <w:lang w:val="uk-UA"/>
        </w:rPr>
      </w:pPr>
      <w:r w:rsidRPr="00DC63FD">
        <w:rPr>
          <w:bCs/>
          <w:sz w:val="28"/>
          <w:szCs w:val="28"/>
          <w:lang w:val="uk-UA"/>
        </w:rPr>
        <w:t>залученню коштів державної підтримки галузі агропромислового виробництва;</w:t>
      </w:r>
    </w:p>
    <w:p w:rsidR="00B64F40" w:rsidRPr="00DC63FD" w:rsidRDefault="00B64F40" w:rsidP="00B64F40">
      <w:pPr>
        <w:spacing w:line="226" w:lineRule="auto"/>
        <w:ind w:firstLine="567"/>
        <w:jc w:val="both"/>
        <w:rPr>
          <w:sz w:val="28"/>
          <w:szCs w:val="28"/>
          <w:lang w:val="uk-UA"/>
        </w:rPr>
      </w:pPr>
      <w:r w:rsidRPr="00DC63FD">
        <w:rPr>
          <w:sz w:val="28"/>
          <w:szCs w:val="28"/>
          <w:lang w:val="uk-UA"/>
        </w:rPr>
        <w:t>проведенню</w:t>
      </w:r>
      <w:r w:rsidR="0031762E">
        <w:rPr>
          <w:sz w:val="28"/>
          <w:szCs w:val="28"/>
          <w:lang w:val="uk-UA"/>
        </w:rPr>
        <w:t xml:space="preserve"> форумів, нарад, виставок-ярмар</w:t>
      </w:r>
      <w:r w:rsidRPr="00DC63FD">
        <w:rPr>
          <w:sz w:val="28"/>
          <w:szCs w:val="28"/>
          <w:lang w:val="uk-UA"/>
        </w:rPr>
        <w:t>к</w:t>
      </w:r>
      <w:r w:rsidR="0031762E">
        <w:rPr>
          <w:sz w:val="28"/>
          <w:szCs w:val="28"/>
          <w:lang w:val="uk-UA"/>
        </w:rPr>
        <w:t>ів</w:t>
      </w:r>
      <w:r w:rsidRPr="00DC63FD">
        <w:rPr>
          <w:sz w:val="28"/>
          <w:szCs w:val="28"/>
          <w:lang w:val="uk-UA"/>
        </w:rPr>
        <w:t>, конгресів, семінарів, конференцій з метою підвищення агропромислового потенціалу області;</w:t>
      </w:r>
    </w:p>
    <w:p w:rsidR="00B64F40" w:rsidRPr="00DC63FD" w:rsidRDefault="00B64F40" w:rsidP="00B64F40">
      <w:pPr>
        <w:widowControl w:val="0"/>
        <w:tabs>
          <w:tab w:val="left" w:pos="0"/>
        </w:tabs>
        <w:spacing w:line="226" w:lineRule="auto"/>
        <w:ind w:firstLine="567"/>
        <w:jc w:val="both"/>
        <w:rPr>
          <w:b/>
          <w:sz w:val="28"/>
          <w:szCs w:val="28"/>
          <w:lang w:val="uk-UA"/>
        </w:rPr>
      </w:pPr>
      <w:r w:rsidRPr="00DC63FD">
        <w:rPr>
          <w:bCs/>
          <w:sz w:val="28"/>
          <w:szCs w:val="28"/>
          <w:lang w:val="uk-UA"/>
        </w:rPr>
        <w:t>проведенню відновлення, реконструкції, модернізації меліоративни</w:t>
      </w:r>
      <w:r w:rsidR="0031762E">
        <w:rPr>
          <w:bCs/>
          <w:sz w:val="28"/>
          <w:szCs w:val="28"/>
          <w:lang w:val="uk-UA"/>
        </w:rPr>
        <w:t>х об’єктів і систем, підвищенню</w:t>
      </w:r>
      <w:r w:rsidRPr="00DC63FD">
        <w:rPr>
          <w:bCs/>
          <w:sz w:val="28"/>
          <w:szCs w:val="28"/>
          <w:lang w:val="uk-UA"/>
        </w:rPr>
        <w:t xml:space="preserve"> е</w:t>
      </w:r>
      <w:r w:rsidR="0031762E">
        <w:rPr>
          <w:bCs/>
          <w:sz w:val="28"/>
          <w:szCs w:val="28"/>
          <w:lang w:val="uk-UA"/>
        </w:rPr>
        <w:t>фективності</w:t>
      </w:r>
      <w:r w:rsidRPr="00DC63FD">
        <w:rPr>
          <w:bCs/>
          <w:sz w:val="28"/>
          <w:szCs w:val="28"/>
          <w:lang w:val="uk-UA"/>
        </w:rPr>
        <w:t xml:space="preserve"> використання м</w:t>
      </w:r>
      <w:r w:rsidR="0031762E">
        <w:rPr>
          <w:bCs/>
          <w:sz w:val="28"/>
          <w:szCs w:val="28"/>
          <w:lang w:val="uk-UA"/>
        </w:rPr>
        <w:t>еліоративних систем, застосуванню систем</w:t>
      </w:r>
      <w:r w:rsidRPr="00DC63FD">
        <w:rPr>
          <w:bCs/>
          <w:sz w:val="28"/>
          <w:szCs w:val="28"/>
          <w:lang w:val="uk-UA"/>
        </w:rPr>
        <w:t xml:space="preserve"> зрошення для виробництва продукції </w:t>
      </w:r>
      <w:r w:rsidR="0031762E">
        <w:rPr>
          <w:bCs/>
          <w:sz w:val="28"/>
          <w:szCs w:val="28"/>
          <w:lang w:val="uk-UA"/>
        </w:rPr>
        <w:t>рослинництва, а також підвищенню</w:t>
      </w:r>
      <w:r w:rsidRPr="00DC63FD">
        <w:rPr>
          <w:bCs/>
          <w:sz w:val="28"/>
          <w:szCs w:val="28"/>
          <w:lang w:val="uk-UA"/>
        </w:rPr>
        <w:t xml:space="preserve"> якості ґрунтового покриву та інших корисних властивостей земельних ділянок сільськогосподарського призначення</w:t>
      </w:r>
      <w:r w:rsidRPr="00DC63FD">
        <w:rPr>
          <w:sz w:val="28"/>
          <w:szCs w:val="28"/>
          <w:lang w:val="uk-UA"/>
        </w:rPr>
        <w:t>;</w:t>
      </w:r>
    </w:p>
    <w:p w:rsidR="00B64F40" w:rsidRPr="00DC63FD" w:rsidRDefault="00B64F40" w:rsidP="00B64F40">
      <w:pPr>
        <w:widowControl w:val="0"/>
        <w:tabs>
          <w:tab w:val="left" w:pos="0"/>
        </w:tabs>
        <w:spacing w:line="226" w:lineRule="auto"/>
        <w:ind w:firstLine="567"/>
        <w:jc w:val="both"/>
        <w:rPr>
          <w:bCs/>
          <w:sz w:val="28"/>
          <w:szCs w:val="28"/>
          <w:lang w:val="uk-UA"/>
        </w:rPr>
      </w:pPr>
      <w:r w:rsidRPr="00DC63FD">
        <w:rPr>
          <w:bCs/>
          <w:sz w:val="28"/>
          <w:szCs w:val="28"/>
          <w:lang w:val="uk-UA"/>
        </w:rPr>
        <w:t>визначенню шкоди та збиткі</w:t>
      </w:r>
      <w:r w:rsidR="00C50F8E">
        <w:rPr>
          <w:bCs/>
          <w:sz w:val="28"/>
          <w:szCs w:val="28"/>
          <w:lang w:val="uk-UA"/>
        </w:rPr>
        <w:t>в, завданих земельним ресурсам у</w:t>
      </w:r>
      <w:r w:rsidRPr="00DC63FD">
        <w:rPr>
          <w:bCs/>
          <w:sz w:val="28"/>
          <w:szCs w:val="28"/>
          <w:lang w:val="uk-UA"/>
        </w:rPr>
        <w:t xml:space="preserve">наслідок збройної агресії </w:t>
      </w:r>
      <w:proofErr w:type="spellStart"/>
      <w:r w:rsidRPr="00DC63FD">
        <w:rPr>
          <w:bCs/>
          <w:sz w:val="28"/>
          <w:szCs w:val="28"/>
          <w:lang w:val="uk-UA"/>
        </w:rPr>
        <w:t>росі</w:t>
      </w:r>
      <w:r w:rsidR="00C50F8E">
        <w:rPr>
          <w:bCs/>
          <w:sz w:val="28"/>
          <w:szCs w:val="28"/>
          <w:lang w:val="uk-UA"/>
        </w:rPr>
        <w:t>ї</w:t>
      </w:r>
      <w:proofErr w:type="spellEnd"/>
      <w:r w:rsidR="00C50F8E">
        <w:rPr>
          <w:bCs/>
          <w:sz w:val="28"/>
          <w:szCs w:val="28"/>
          <w:lang w:val="uk-UA"/>
        </w:rPr>
        <w:t>, та в подальшому відшкодуванню</w:t>
      </w:r>
      <w:r w:rsidRPr="00DC63FD">
        <w:rPr>
          <w:bCs/>
          <w:sz w:val="28"/>
          <w:szCs w:val="28"/>
          <w:lang w:val="uk-UA"/>
        </w:rPr>
        <w:t xml:space="preserve"> втрат.</w:t>
      </w:r>
    </w:p>
    <w:p w:rsidR="00B64F40" w:rsidRPr="00DC63FD" w:rsidRDefault="00B64F40" w:rsidP="00B64F40">
      <w:pPr>
        <w:pStyle w:val="a6"/>
        <w:widowControl w:val="0"/>
        <w:tabs>
          <w:tab w:val="left" w:pos="0"/>
        </w:tabs>
        <w:spacing w:line="226" w:lineRule="auto"/>
        <w:ind w:firstLine="567"/>
        <w:jc w:val="both"/>
        <w:rPr>
          <w:b w:val="0"/>
          <w:sz w:val="28"/>
          <w:szCs w:val="28"/>
        </w:rPr>
      </w:pPr>
      <w:r w:rsidRPr="00DC63FD">
        <w:rPr>
          <w:sz w:val="28"/>
          <w:szCs w:val="28"/>
        </w:rPr>
        <w:t xml:space="preserve">Критерії досягнення: </w:t>
      </w:r>
      <w:r w:rsidRPr="00DC63FD">
        <w:rPr>
          <w:b w:val="0"/>
          <w:sz w:val="28"/>
          <w:szCs w:val="28"/>
        </w:rPr>
        <w:t>продукція сільського господарства за всіма категоріями господарств у постійних цінах 2016 року збільшиться на 4,0%, реалізація худоби та птиці в живій вазі – на 1,0%. Це можливо завдяки ефективному розвитку галузі птахівництва.</w:t>
      </w:r>
    </w:p>
    <w:p w:rsidR="00B64F40" w:rsidRPr="00DC63FD" w:rsidRDefault="00B64F40" w:rsidP="00B64F40">
      <w:pPr>
        <w:widowControl w:val="0"/>
        <w:tabs>
          <w:tab w:val="left" w:pos="0"/>
        </w:tabs>
        <w:spacing w:line="226" w:lineRule="auto"/>
        <w:ind w:firstLine="567"/>
        <w:jc w:val="both"/>
        <w:rPr>
          <w:bCs/>
          <w:sz w:val="28"/>
          <w:szCs w:val="28"/>
          <w:lang w:val="uk-UA"/>
        </w:rPr>
      </w:pPr>
      <w:r w:rsidRPr="00DC63FD">
        <w:rPr>
          <w:b/>
          <w:bCs/>
          <w:sz w:val="28"/>
          <w:szCs w:val="28"/>
          <w:lang w:val="uk-UA"/>
        </w:rPr>
        <w:t xml:space="preserve">Джерела фінансування: </w:t>
      </w:r>
      <w:r w:rsidRPr="00DC63FD">
        <w:rPr>
          <w:bCs/>
          <w:sz w:val="28"/>
          <w:szCs w:val="28"/>
          <w:lang w:val="uk-UA"/>
        </w:rPr>
        <w:t>за рахунок коштів</w:t>
      </w:r>
      <w:r w:rsidRPr="00DC63FD">
        <w:rPr>
          <w:b/>
          <w:bCs/>
          <w:sz w:val="28"/>
          <w:szCs w:val="28"/>
          <w:lang w:val="uk-UA"/>
        </w:rPr>
        <w:t xml:space="preserve"> </w:t>
      </w:r>
      <w:r w:rsidRPr="00DC63FD">
        <w:rPr>
          <w:bCs/>
          <w:sz w:val="28"/>
          <w:szCs w:val="28"/>
          <w:lang w:val="uk-UA"/>
        </w:rPr>
        <w:t>державного, обласного та місцевого бюджетів, власних коштів підприємств та за рахунок донорських коштів.</w:t>
      </w:r>
    </w:p>
    <w:p w:rsidR="00C711F1" w:rsidRPr="00DC63FD" w:rsidRDefault="00C711F1" w:rsidP="00C711F1">
      <w:pPr>
        <w:rPr>
          <w:sz w:val="28"/>
          <w:szCs w:val="28"/>
          <w:lang w:val="uk-UA"/>
        </w:rPr>
      </w:pPr>
    </w:p>
    <w:p w:rsidR="00E04A48" w:rsidRPr="00DC63FD" w:rsidRDefault="008A4946" w:rsidP="00E04A48">
      <w:pPr>
        <w:widowControl w:val="0"/>
        <w:tabs>
          <w:tab w:val="left" w:pos="0"/>
        </w:tabs>
        <w:spacing w:line="226" w:lineRule="auto"/>
        <w:jc w:val="center"/>
        <w:rPr>
          <w:b/>
          <w:sz w:val="28"/>
          <w:szCs w:val="28"/>
          <w:lang w:val="uk-UA"/>
        </w:rPr>
      </w:pPr>
      <w:r w:rsidRPr="00517CC6">
        <w:rPr>
          <w:b/>
          <w:sz w:val="28"/>
          <w:szCs w:val="28"/>
          <w:lang w:val="uk-UA"/>
        </w:rPr>
        <w:t>4</w:t>
      </w:r>
      <w:r w:rsidR="00E04A48" w:rsidRPr="00DC63FD">
        <w:rPr>
          <w:b/>
          <w:sz w:val="28"/>
          <w:szCs w:val="28"/>
          <w:lang w:val="uk-UA"/>
        </w:rPr>
        <w:t>.6. Податково-бюджетна діяльність</w:t>
      </w:r>
    </w:p>
    <w:p w:rsidR="00E04A48" w:rsidRPr="00DC63FD" w:rsidRDefault="00E04A48" w:rsidP="00E04A48">
      <w:pPr>
        <w:widowControl w:val="0"/>
        <w:tabs>
          <w:tab w:val="num" w:pos="-1843"/>
          <w:tab w:val="left" w:pos="0"/>
        </w:tabs>
        <w:ind w:firstLine="567"/>
        <w:jc w:val="both"/>
        <w:rPr>
          <w:sz w:val="28"/>
          <w:szCs w:val="28"/>
          <w:lang w:val="uk-UA"/>
        </w:rPr>
      </w:pPr>
    </w:p>
    <w:p w:rsidR="0085548C" w:rsidRPr="00DC63FD" w:rsidRDefault="0085548C" w:rsidP="0085548C">
      <w:pPr>
        <w:tabs>
          <w:tab w:val="left" w:pos="714"/>
        </w:tabs>
        <w:ind w:firstLine="567"/>
        <w:jc w:val="both"/>
        <w:rPr>
          <w:sz w:val="28"/>
          <w:szCs w:val="28"/>
          <w:lang w:val="uk-UA" w:eastAsia="en-US"/>
        </w:rPr>
      </w:pPr>
      <w:r w:rsidRPr="00DC63FD">
        <w:rPr>
          <w:b/>
          <w:sz w:val="28"/>
          <w:szCs w:val="28"/>
          <w:lang w:val="uk-UA"/>
        </w:rPr>
        <w:t xml:space="preserve">Головна мета: </w:t>
      </w:r>
      <w:r w:rsidRPr="00DC63FD">
        <w:rPr>
          <w:sz w:val="28"/>
          <w:szCs w:val="28"/>
          <w:lang w:val="uk-UA" w:eastAsia="en-US"/>
        </w:rPr>
        <w:t>запровадження дієвого механізму управління бюджетним процесом як складової системи управління державними фінансами,</w:t>
      </w:r>
      <w:r w:rsidRPr="00DC63FD">
        <w:rPr>
          <w:sz w:val="28"/>
          <w:szCs w:val="28"/>
          <w:lang w:val="uk-UA"/>
        </w:rPr>
        <w:t xml:space="preserve"> </w:t>
      </w:r>
      <w:r w:rsidRPr="00DC63FD">
        <w:rPr>
          <w:sz w:val="28"/>
          <w:szCs w:val="28"/>
          <w:lang w:val="uk-UA" w:eastAsia="en-US"/>
        </w:rPr>
        <w:t>забезпечення наповнюваності бюджетів в умовах дії правового режиму воєнного стану та зниження ділової активності шляхом створення</w:t>
      </w:r>
      <w:r w:rsidR="00DA4DB1">
        <w:rPr>
          <w:sz w:val="28"/>
          <w:szCs w:val="28"/>
          <w:lang w:val="uk-UA" w:eastAsia="en-US"/>
        </w:rPr>
        <w:t xml:space="preserve"> сприятливих умов для розвитку в</w:t>
      </w:r>
      <w:r w:rsidRPr="00DC63FD">
        <w:rPr>
          <w:sz w:val="28"/>
          <w:szCs w:val="28"/>
          <w:lang w:val="uk-UA" w:eastAsia="en-US"/>
        </w:rPr>
        <w:t>сіх</w:t>
      </w:r>
      <w:r w:rsidRPr="00DC63FD">
        <w:rPr>
          <w:sz w:val="28"/>
          <w:szCs w:val="28"/>
          <w:lang w:val="uk-UA" w:eastAsia="uk-UA"/>
        </w:rPr>
        <w:t xml:space="preserve"> галузей економіки, малого та середнього бізнесу, </w:t>
      </w:r>
      <w:r w:rsidRPr="00DC63FD">
        <w:rPr>
          <w:sz w:val="28"/>
          <w:szCs w:val="28"/>
          <w:lang w:val="uk-UA" w:eastAsia="en-US"/>
        </w:rPr>
        <w:t>забезпечення економного і раціонального використання коштів, підвищення результативності бюджетних видатків.</w:t>
      </w:r>
    </w:p>
    <w:p w:rsidR="0085548C" w:rsidRPr="00DC63FD" w:rsidRDefault="0085548C" w:rsidP="0085548C">
      <w:pPr>
        <w:widowControl w:val="0"/>
        <w:tabs>
          <w:tab w:val="left" w:pos="0"/>
        </w:tabs>
        <w:ind w:firstLine="567"/>
        <w:jc w:val="both"/>
        <w:rPr>
          <w:b/>
          <w:bCs/>
          <w:sz w:val="28"/>
          <w:szCs w:val="28"/>
          <w:lang w:val="uk-UA"/>
        </w:rPr>
      </w:pPr>
      <w:r w:rsidRPr="00DC63FD">
        <w:rPr>
          <w:b/>
          <w:bCs/>
          <w:sz w:val="28"/>
          <w:szCs w:val="28"/>
          <w:lang w:val="uk-UA"/>
        </w:rPr>
        <w:t>Основні заходи та завдання:</w:t>
      </w:r>
    </w:p>
    <w:p w:rsidR="0085548C" w:rsidRPr="00DC63FD" w:rsidRDefault="0085548C" w:rsidP="0085548C">
      <w:pPr>
        <w:widowControl w:val="0"/>
        <w:tabs>
          <w:tab w:val="left" w:pos="0"/>
        </w:tabs>
        <w:spacing w:line="230" w:lineRule="auto"/>
        <w:ind w:firstLine="567"/>
        <w:jc w:val="both"/>
        <w:rPr>
          <w:sz w:val="28"/>
          <w:szCs w:val="28"/>
          <w:lang w:val="uk-UA"/>
        </w:rPr>
      </w:pPr>
      <w:r w:rsidRPr="00DC63FD">
        <w:rPr>
          <w:sz w:val="28"/>
          <w:szCs w:val="28"/>
          <w:lang w:val="uk-UA"/>
        </w:rPr>
        <w:t xml:space="preserve">застосування заходів, спрямованих на подолання негативних явищ </w:t>
      </w:r>
      <w:r w:rsidRPr="00DC63FD">
        <w:rPr>
          <w:sz w:val="28"/>
          <w:szCs w:val="28"/>
          <w:lang w:val="uk-UA"/>
        </w:rPr>
        <w:lastRenderedPageBreak/>
        <w:t xml:space="preserve">в економіці, пов’язаних </w:t>
      </w:r>
      <w:r w:rsidRPr="00DC63FD">
        <w:rPr>
          <w:sz w:val="28"/>
          <w:szCs w:val="28"/>
          <w:lang w:val="uk-UA" w:eastAsia="en-US"/>
        </w:rPr>
        <w:t>із повномасштабною агресією</w:t>
      </w:r>
      <w:r w:rsidRPr="00DC63FD">
        <w:rPr>
          <w:sz w:val="28"/>
          <w:szCs w:val="28"/>
          <w:lang w:val="uk-UA"/>
        </w:rPr>
        <w:t xml:space="preserve">; </w:t>
      </w:r>
    </w:p>
    <w:p w:rsidR="0085548C" w:rsidRPr="00DC63FD" w:rsidRDefault="0085548C" w:rsidP="0085548C">
      <w:pPr>
        <w:tabs>
          <w:tab w:val="left" w:pos="714"/>
        </w:tabs>
        <w:spacing w:line="230" w:lineRule="auto"/>
        <w:ind w:firstLine="567"/>
        <w:jc w:val="both"/>
        <w:rPr>
          <w:sz w:val="28"/>
          <w:szCs w:val="28"/>
          <w:lang w:val="uk-UA" w:eastAsia="uk-UA"/>
        </w:rPr>
      </w:pPr>
      <w:r w:rsidRPr="00DC63FD">
        <w:rPr>
          <w:sz w:val="28"/>
          <w:szCs w:val="28"/>
          <w:lang w:val="uk-UA"/>
        </w:rPr>
        <w:t xml:space="preserve">нарощування доходів місцевих бюджетів шляхом </w:t>
      </w:r>
      <w:r w:rsidRPr="00DC63FD">
        <w:rPr>
          <w:sz w:val="28"/>
          <w:szCs w:val="28"/>
          <w:lang w:val="uk-UA" w:eastAsia="uk-UA"/>
        </w:rPr>
        <w:t xml:space="preserve">активного відновлення роботи підприємств, малого та середнього підприємництва, зростання заробітних плат; </w:t>
      </w:r>
    </w:p>
    <w:p w:rsidR="0085548C" w:rsidRPr="00DC63FD" w:rsidRDefault="0085548C" w:rsidP="0085548C">
      <w:pPr>
        <w:tabs>
          <w:tab w:val="left" w:pos="714"/>
        </w:tabs>
        <w:spacing w:line="230" w:lineRule="auto"/>
        <w:ind w:firstLine="567"/>
        <w:jc w:val="both"/>
        <w:rPr>
          <w:sz w:val="28"/>
          <w:szCs w:val="28"/>
          <w:lang w:val="uk-UA"/>
        </w:rPr>
      </w:pPr>
      <w:r w:rsidRPr="00DC63FD">
        <w:rPr>
          <w:sz w:val="28"/>
          <w:szCs w:val="28"/>
          <w:lang w:val="uk-UA"/>
        </w:rPr>
        <w:t>відновлення та підвищення рівня бюджетної самостійності місцевих бюджетів;</w:t>
      </w:r>
    </w:p>
    <w:p w:rsidR="0085548C" w:rsidRPr="00DC63FD" w:rsidRDefault="0085548C" w:rsidP="0085548C">
      <w:pPr>
        <w:tabs>
          <w:tab w:val="left" w:pos="714"/>
        </w:tabs>
        <w:spacing w:line="230" w:lineRule="auto"/>
        <w:ind w:firstLine="567"/>
        <w:jc w:val="both"/>
        <w:rPr>
          <w:sz w:val="28"/>
          <w:szCs w:val="28"/>
          <w:lang w:val="uk-UA"/>
        </w:rPr>
      </w:pPr>
      <w:r w:rsidRPr="00DC63FD">
        <w:rPr>
          <w:sz w:val="28"/>
          <w:szCs w:val="28"/>
          <w:lang w:val="uk-UA"/>
        </w:rPr>
        <w:t xml:space="preserve">підвищення мотивації до нарощування дохідної бази місцевих бюджетів; </w:t>
      </w:r>
    </w:p>
    <w:p w:rsidR="0085548C" w:rsidRPr="00DC63FD" w:rsidRDefault="0085548C" w:rsidP="0085548C">
      <w:pPr>
        <w:widowControl w:val="0"/>
        <w:tabs>
          <w:tab w:val="left" w:pos="0"/>
        </w:tabs>
        <w:spacing w:line="230" w:lineRule="auto"/>
        <w:ind w:firstLine="567"/>
        <w:jc w:val="both"/>
        <w:rPr>
          <w:sz w:val="28"/>
          <w:szCs w:val="28"/>
          <w:lang w:val="uk-UA"/>
        </w:rPr>
      </w:pPr>
      <w:r w:rsidRPr="00DC63FD">
        <w:rPr>
          <w:sz w:val="28"/>
          <w:szCs w:val="28"/>
          <w:lang w:val="uk-UA"/>
        </w:rPr>
        <w:t>здійснення управління бюджетними коштами в межах встановлених бюджетних призначень із забезпеченням їх ефективного та раціонального використання;</w:t>
      </w:r>
    </w:p>
    <w:p w:rsidR="0085548C" w:rsidRPr="00DC63FD" w:rsidRDefault="0085548C" w:rsidP="0085548C">
      <w:pPr>
        <w:widowControl w:val="0"/>
        <w:tabs>
          <w:tab w:val="left" w:pos="0"/>
        </w:tabs>
        <w:spacing w:line="230" w:lineRule="auto"/>
        <w:ind w:firstLine="567"/>
        <w:jc w:val="both"/>
        <w:rPr>
          <w:sz w:val="28"/>
          <w:szCs w:val="28"/>
          <w:lang w:val="uk-UA"/>
        </w:rPr>
      </w:pPr>
      <w:r w:rsidRPr="00DC63FD">
        <w:rPr>
          <w:sz w:val="28"/>
          <w:szCs w:val="28"/>
          <w:lang w:val="uk-UA"/>
        </w:rPr>
        <w:t xml:space="preserve">мінімізація ризиків ухилення від сплати податків, недопущення зростання податкового боргу до місцевих бюджетів, встановлення об’єктивних критеріїв при наданні податкових пільг органами місцевого самоврядування в умовах розширення прав щодо самостійного прийняття ними рішень; </w:t>
      </w:r>
    </w:p>
    <w:p w:rsidR="0085548C" w:rsidRPr="00DC63FD" w:rsidRDefault="0085548C" w:rsidP="0085548C">
      <w:pPr>
        <w:widowControl w:val="0"/>
        <w:tabs>
          <w:tab w:val="left" w:pos="0"/>
        </w:tabs>
        <w:spacing w:line="230" w:lineRule="auto"/>
        <w:ind w:firstLine="567"/>
        <w:jc w:val="both"/>
        <w:rPr>
          <w:sz w:val="28"/>
          <w:szCs w:val="28"/>
          <w:lang w:val="uk-UA"/>
        </w:rPr>
      </w:pPr>
      <w:r w:rsidRPr="00DC63FD">
        <w:rPr>
          <w:sz w:val="28"/>
          <w:szCs w:val="28"/>
          <w:lang w:val="uk-UA"/>
        </w:rPr>
        <w:t>покращення співпраці органів місцевого самоврядування та органів податкової служби з виконаних планових показників дохідної частини місцевих бюджетів;</w:t>
      </w:r>
    </w:p>
    <w:p w:rsidR="0085548C" w:rsidRPr="00DC63FD" w:rsidRDefault="0085548C" w:rsidP="0085548C">
      <w:pPr>
        <w:widowControl w:val="0"/>
        <w:tabs>
          <w:tab w:val="left" w:pos="0"/>
        </w:tabs>
        <w:spacing w:line="230" w:lineRule="auto"/>
        <w:ind w:firstLine="567"/>
        <w:jc w:val="both"/>
        <w:rPr>
          <w:sz w:val="28"/>
          <w:szCs w:val="28"/>
          <w:lang w:val="uk-UA" w:eastAsia="en-US"/>
        </w:rPr>
      </w:pPr>
      <w:r w:rsidRPr="00DC63FD">
        <w:rPr>
          <w:sz w:val="28"/>
          <w:szCs w:val="28"/>
          <w:lang w:val="uk-UA" w:eastAsia="en-US"/>
        </w:rPr>
        <w:t>підвищення ролі та відповідальності місце</w:t>
      </w:r>
      <w:r w:rsidR="00A150E2" w:rsidRPr="00DC63FD">
        <w:rPr>
          <w:sz w:val="28"/>
          <w:szCs w:val="28"/>
          <w:lang w:val="uk-UA" w:eastAsia="en-US"/>
        </w:rPr>
        <w:t xml:space="preserve">вих органів виконавчої влади та </w:t>
      </w:r>
      <w:r w:rsidRPr="00DC63FD">
        <w:rPr>
          <w:sz w:val="28"/>
          <w:szCs w:val="28"/>
          <w:lang w:val="uk-UA" w:eastAsia="en-US"/>
        </w:rPr>
        <w:t>органів місцевого самоврядування у розв’язанні актуальних проблем соціально-економічного розвитку територіа</w:t>
      </w:r>
      <w:r w:rsidR="00A150E2" w:rsidRPr="00DC63FD">
        <w:rPr>
          <w:sz w:val="28"/>
          <w:szCs w:val="28"/>
          <w:lang w:val="uk-UA" w:eastAsia="en-US"/>
        </w:rPr>
        <w:t xml:space="preserve">льних громад і особливо тих, що </w:t>
      </w:r>
      <w:r w:rsidRPr="00DC63FD">
        <w:rPr>
          <w:sz w:val="28"/>
          <w:szCs w:val="28"/>
          <w:lang w:val="uk-UA" w:eastAsia="en-US"/>
        </w:rPr>
        <w:t>зазнали негативного впливу у зв’язку із повномасштабною агресією російської федерації;</w:t>
      </w:r>
    </w:p>
    <w:p w:rsidR="0085548C" w:rsidRPr="00DC63FD" w:rsidRDefault="0085548C" w:rsidP="0085548C">
      <w:pPr>
        <w:widowControl w:val="0"/>
        <w:tabs>
          <w:tab w:val="left" w:pos="0"/>
        </w:tabs>
        <w:spacing w:line="230" w:lineRule="auto"/>
        <w:ind w:firstLine="567"/>
        <w:jc w:val="both"/>
        <w:rPr>
          <w:sz w:val="28"/>
          <w:szCs w:val="28"/>
          <w:lang w:val="uk-UA" w:eastAsia="en-US"/>
        </w:rPr>
      </w:pPr>
      <w:r w:rsidRPr="00DC63FD">
        <w:rPr>
          <w:sz w:val="28"/>
          <w:szCs w:val="28"/>
          <w:lang w:val="uk-UA" w:eastAsia="en-US"/>
        </w:rPr>
        <w:t>проведення раціональної та ефективної податково-бюджетної політики, дотримання фінансової дисципліни;</w:t>
      </w:r>
    </w:p>
    <w:p w:rsidR="0085548C" w:rsidRPr="00DC63FD" w:rsidRDefault="0085548C" w:rsidP="0085548C">
      <w:pPr>
        <w:spacing w:line="230" w:lineRule="auto"/>
        <w:ind w:firstLine="567"/>
        <w:jc w:val="both"/>
        <w:rPr>
          <w:sz w:val="28"/>
          <w:szCs w:val="28"/>
          <w:lang w:val="uk-UA"/>
        </w:rPr>
      </w:pPr>
      <w:r w:rsidRPr="00DC63FD">
        <w:rPr>
          <w:sz w:val="28"/>
          <w:szCs w:val="28"/>
          <w:lang w:val="uk-UA"/>
        </w:rPr>
        <w:t>забезпечення своєчасної та у повному обсязі виплати заробітної плати та проведення розрахунків за спожиті енергоносії.</w:t>
      </w:r>
    </w:p>
    <w:p w:rsidR="0085548C" w:rsidRPr="00DC63FD" w:rsidRDefault="0085548C" w:rsidP="0085548C">
      <w:pPr>
        <w:widowControl w:val="0"/>
        <w:tabs>
          <w:tab w:val="num" w:pos="-709"/>
          <w:tab w:val="num" w:pos="-567"/>
          <w:tab w:val="left" w:pos="0"/>
        </w:tabs>
        <w:spacing w:line="230" w:lineRule="auto"/>
        <w:ind w:firstLine="567"/>
        <w:jc w:val="both"/>
        <w:rPr>
          <w:b/>
          <w:bCs/>
          <w:sz w:val="28"/>
          <w:szCs w:val="28"/>
          <w:lang w:val="uk-UA"/>
        </w:rPr>
      </w:pPr>
      <w:r w:rsidRPr="00DC63FD">
        <w:rPr>
          <w:b/>
          <w:bCs/>
          <w:sz w:val="28"/>
          <w:szCs w:val="28"/>
          <w:lang w:val="uk-UA"/>
        </w:rPr>
        <w:t>Критерії досягнення:</w:t>
      </w:r>
    </w:p>
    <w:p w:rsidR="0085548C" w:rsidRPr="00DC63FD" w:rsidRDefault="0085548C" w:rsidP="0085548C">
      <w:pPr>
        <w:tabs>
          <w:tab w:val="left" w:pos="0"/>
        </w:tabs>
        <w:spacing w:line="230" w:lineRule="auto"/>
        <w:ind w:firstLine="567"/>
        <w:jc w:val="both"/>
        <w:rPr>
          <w:sz w:val="28"/>
          <w:szCs w:val="28"/>
          <w:lang w:val="uk-UA"/>
        </w:rPr>
      </w:pPr>
      <w:r w:rsidRPr="00DC63FD">
        <w:rPr>
          <w:bCs/>
          <w:sz w:val="28"/>
          <w:szCs w:val="28"/>
          <w:lang w:val="uk-UA"/>
        </w:rPr>
        <w:t xml:space="preserve">забезпечення виконання планових показників надходжень податків, зборів та інших обов’язкових платежів </w:t>
      </w:r>
      <w:r w:rsidRPr="00DC63FD">
        <w:rPr>
          <w:sz w:val="28"/>
          <w:szCs w:val="28"/>
          <w:lang w:val="uk-UA"/>
        </w:rPr>
        <w:t>до місцевих бюджетів області, обрахованих відповідно до норм чинних Податкового і Бюджетного кодексів України з урахуванням дії  правового режиму воєнного стану;</w:t>
      </w:r>
    </w:p>
    <w:p w:rsidR="0085548C" w:rsidRPr="00DC63FD" w:rsidRDefault="0085548C" w:rsidP="0085548C">
      <w:pPr>
        <w:tabs>
          <w:tab w:val="left" w:pos="0"/>
        </w:tabs>
        <w:spacing w:line="230" w:lineRule="auto"/>
        <w:ind w:firstLine="567"/>
        <w:jc w:val="both"/>
        <w:rPr>
          <w:sz w:val="28"/>
          <w:szCs w:val="28"/>
          <w:lang w:val="uk-UA"/>
        </w:rPr>
      </w:pPr>
      <w:r w:rsidRPr="00DC63FD">
        <w:rPr>
          <w:sz w:val="28"/>
          <w:szCs w:val="28"/>
          <w:lang w:val="uk-UA"/>
        </w:rPr>
        <w:t xml:space="preserve">забезпечення своєчасної та </w:t>
      </w:r>
      <w:r w:rsidR="00F70EA8">
        <w:rPr>
          <w:sz w:val="28"/>
          <w:szCs w:val="28"/>
          <w:lang w:val="uk-UA"/>
        </w:rPr>
        <w:t>в</w:t>
      </w:r>
      <w:r w:rsidRPr="00DC63FD">
        <w:rPr>
          <w:sz w:val="28"/>
          <w:szCs w:val="28"/>
          <w:lang w:val="uk-UA"/>
        </w:rPr>
        <w:t xml:space="preserve"> повному обсязі виплати заробітної плати</w:t>
      </w:r>
      <w:r w:rsidR="00F70EA8">
        <w:rPr>
          <w:sz w:val="28"/>
          <w:szCs w:val="28"/>
          <w:lang w:val="uk-UA"/>
        </w:rPr>
        <w:t xml:space="preserve">, </w:t>
      </w:r>
      <w:r w:rsidRPr="00DC63FD">
        <w:rPr>
          <w:sz w:val="28"/>
          <w:szCs w:val="28"/>
          <w:lang w:val="uk-UA"/>
        </w:rPr>
        <w:t xml:space="preserve"> проведення </w:t>
      </w:r>
      <w:r w:rsidRPr="00DC63FD">
        <w:rPr>
          <w:bCs/>
          <w:sz w:val="28"/>
          <w:szCs w:val="28"/>
          <w:lang w:val="uk-UA"/>
        </w:rPr>
        <w:t>розрахунків</w:t>
      </w:r>
      <w:r w:rsidRPr="00DC63FD">
        <w:rPr>
          <w:sz w:val="28"/>
          <w:szCs w:val="28"/>
          <w:lang w:val="uk-UA"/>
        </w:rPr>
        <w:t xml:space="preserve"> за спожиті енергоносії в установах та закладах, які фінансуються за рахунок місцевих бюджетів області.</w:t>
      </w:r>
    </w:p>
    <w:p w:rsidR="00E04A48" w:rsidRPr="00DC63FD" w:rsidRDefault="00E04A48" w:rsidP="00E04A48">
      <w:pPr>
        <w:tabs>
          <w:tab w:val="left" w:pos="0"/>
        </w:tabs>
        <w:spacing w:line="230" w:lineRule="auto"/>
        <w:jc w:val="center"/>
        <w:rPr>
          <w:b/>
          <w:sz w:val="28"/>
          <w:szCs w:val="28"/>
          <w:lang w:val="uk-UA"/>
        </w:rPr>
      </w:pPr>
    </w:p>
    <w:p w:rsidR="00E04A48" w:rsidRPr="00DC63FD" w:rsidRDefault="008A4946" w:rsidP="00E04A48">
      <w:pPr>
        <w:tabs>
          <w:tab w:val="left" w:pos="0"/>
        </w:tabs>
        <w:spacing w:line="230" w:lineRule="auto"/>
        <w:jc w:val="center"/>
        <w:rPr>
          <w:b/>
          <w:sz w:val="28"/>
          <w:szCs w:val="28"/>
          <w:lang w:val="uk-UA"/>
        </w:rPr>
      </w:pPr>
      <w:r w:rsidRPr="00517CC6">
        <w:rPr>
          <w:b/>
          <w:sz w:val="28"/>
          <w:szCs w:val="28"/>
          <w:lang w:val="uk-UA"/>
        </w:rPr>
        <w:t>4</w:t>
      </w:r>
      <w:r w:rsidR="00E04A48" w:rsidRPr="00DC63FD">
        <w:rPr>
          <w:b/>
          <w:sz w:val="28"/>
          <w:szCs w:val="28"/>
          <w:lang w:val="uk-UA"/>
        </w:rPr>
        <w:t>.7. Розвиток туристичної сфери</w:t>
      </w:r>
    </w:p>
    <w:p w:rsidR="00E04A48" w:rsidRPr="00DC63FD" w:rsidRDefault="00E04A48" w:rsidP="00E04A48">
      <w:pPr>
        <w:tabs>
          <w:tab w:val="left" w:pos="0"/>
        </w:tabs>
        <w:spacing w:line="230" w:lineRule="auto"/>
        <w:ind w:firstLine="567"/>
        <w:jc w:val="center"/>
        <w:rPr>
          <w:b/>
          <w:sz w:val="28"/>
          <w:szCs w:val="28"/>
          <w:lang w:val="uk-UA"/>
        </w:rPr>
      </w:pPr>
    </w:p>
    <w:p w:rsidR="0034192C" w:rsidRPr="00DC63FD" w:rsidRDefault="0034192C" w:rsidP="00D92A82">
      <w:pPr>
        <w:suppressAutoHyphens/>
        <w:ind w:firstLine="567"/>
        <w:jc w:val="both"/>
        <w:rPr>
          <w:sz w:val="28"/>
          <w:szCs w:val="28"/>
          <w:lang w:val="uk-UA"/>
        </w:rPr>
      </w:pPr>
      <w:r w:rsidRPr="00DC63FD">
        <w:rPr>
          <w:b/>
          <w:sz w:val="28"/>
          <w:szCs w:val="28"/>
          <w:lang w:val="uk-UA"/>
        </w:rPr>
        <w:t xml:space="preserve">Головна мета: </w:t>
      </w:r>
      <w:r w:rsidRPr="00DC63FD">
        <w:rPr>
          <w:sz w:val="28"/>
          <w:szCs w:val="28"/>
          <w:lang w:val="uk-UA"/>
        </w:rPr>
        <w:t>створення умов для забезпечення сталого розвитку сфери туризму у Дніпропетровській області, що є вагомим чинником формування привабливого інвестиційного клімату для розвитку туристичної галузі, відновлення туристичної інфраструктури, яка пошкоджена внаслідок воєнних дій, підвищення якості життя населення, консолідації суспільства, наповнення бюджетів усіх рівнів. Підвищення рівня обізнаності цільових аудиторій щодо туристичних можливостей області та споживчих переваг українського національного туристичного продукту.</w:t>
      </w:r>
    </w:p>
    <w:p w:rsidR="0034192C" w:rsidRPr="00DC63FD" w:rsidRDefault="0034192C" w:rsidP="00D92A82">
      <w:pPr>
        <w:suppressAutoHyphens/>
        <w:ind w:firstLine="567"/>
        <w:jc w:val="both"/>
        <w:rPr>
          <w:b/>
          <w:sz w:val="28"/>
          <w:szCs w:val="28"/>
          <w:lang w:val="uk-UA"/>
        </w:rPr>
      </w:pPr>
      <w:r w:rsidRPr="00DC63FD">
        <w:rPr>
          <w:b/>
          <w:sz w:val="28"/>
          <w:szCs w:val="28"/>
          <w:lang w:val="uk-UA"/>
        </w:rPr>
        <w:lastRenderedPageBreak/>
        <w:t>Основні завдання:</w:t>
      </w:r>
    </w:p>
    <w:p w:rsidR="0034192C" w:rsidRPr="00DC63FD" w:rsidRDefault="0034192C" w:rsidP="00D92A82">
      <w:pPr>
        <w:suppressAutoHyphens/>
        <w:ind w:firstLine="567"/>
        <w:jc w:val="both"/>
        <w:rPr>
          <w:sz w:val="28"/>
          <w:szCs w:val="28"/>
          <w:lang w:val="uk-UA"/>
        </w:rPr>
      </w:pPr>
      <w:r w:rsidRPr="00DC63FD">
        <w:rPr>
          <w:sz w:val="28"/>
          <w:szCs w:val="28"/>
          <w:lang w:val="uk-UA"/>
        </w:rPr>
        <w:t>відновлення об’єктів туристичної інфраструктури територіальними громадами області;</w:t>
      </w:r>
    </w:p>
    <w:p w:rsidR="0034192C" w:rsidRPr="00DC63FD" w:rsidRDefault="0034192C" w:rsidP="00D92A82">
      <w:pPr>
        <w:suppressAutoHyphens/>
        <w:ind w:firstLine="567"/>
        <w:jc w:val="both"/>
        <w:rPr>
          <w:sz w:val="28"/>
          <w:szCs w:val="28"/>
          <w:lang w:val="uk-UA"/>
        </w:rPr>
      </w:pPr>
      <w:r w:rsidRPr="00DC63FD">
        <w:rPr>
          <w:sz w:val="28"/>
          <w:szCs w:val="28"/>
          <w:lang w:val="uk-UA"/>
        </w:rPr>
        <w:t xml:space="preserve">формування і розвиток туристичних </w:t>
      </w:r>
      <w:proofErr w:type="spellStart"/>
      <w:r w:rsidRPr="00DC63FD">
        <w:rPr>
          <w:sz w:val="28"/>
          <w:szCs w:val="28"/>
          <w:lang w:val="uk-UA"/>
        </w:rPr>
        <w:t>дестинацій</w:t>
      </w:r>
      <w:proofErr w:type="spellEnd"/>
      <w:r w:rsidRPr="00DC63FD">
        <w:rPr>
          <w:sz w:val="28"/>
          <w:szCs w:val="28"/>
          <w:lang w:val="uk-UA"/>
        </w:rPr>
        <w:t xml:space="preserve"> як територій туристичної привабливості; </w:t>
      </w:r>
    </w:p>
    <w:p w:rsidR="0034192C" w:rsidRPr="00DC63FD" w:rsidRDefault="0034192C" w:rsidP="00D92A82">
      <w:pPr>
        <w:spacing w:line="230" w:lineRule="auto"/>
        <w:ind w:firstLine="567"/>
        <w:jc w:val="both"/>
        <w:rPr>
          <w:sz w:val="28"/>
          <w:szCs w:val="28"/>
          <w:lang w:val="uk-UA"/>
        </w:rPr>
      </w:pPr>
      <w:r w:rsidRPr="00DC63FD">
        <w:rPr>
          <w:sz w:val="28"/>
          <w:szCs w:val="28"/>
          <w:lang w:val="uk-UA"/>
        </w:rPr>
        <w:t xml:space="preserve">збереження національної культури, відродження народних </w:t>
      </w:r>
      <w:proofErr w:type="spellStart"/>
      <w:r w:rsidRPr="00DC63FD">
        <w:rPr>
          <w:sz w:val="28"/>
          <w:szCs w:val="28"/>
          <w:lang w:val="uk-UA"/>
        </w:rPr>
        <w:t>ремес</w:t>
      </w:r>
      <w:r w:rsidR="00D92A82" w:rsidRPr="00DC63FD">
        <w:rPr>
          <w:sz w:val="28"/>
          <w:szCs w:val="28"/>
          <w:lang w:val="uk-UA"/>
        </w:rPr>
        <w:t>е</w:t>
      </w:r>
      <w:r w:rsidRPr="00DC63FD">
        <w:rPr>
          <w:sz w:val="28"/>
          <w:szCs w:val="28"/>
          <w:lang w:val="uk-UA"/>
        </w:rPr>
        <w:t>л</w:t>
      </w:r>
      <w:proofErr w:type="spellEnd"/>
      <w:r w:rsidRPr="00DC63FD">
        <w:rPr>
          <w:sz w:val="28"/>
          <w:szCs w:val="28"/>
          <w:lang w:val="uk-UA"/>
        </w:rPr>
        <w:t>;</w:t>
      </w:r>
    </w:p>
    <w:p w:rsidR="0034192C" w:rsidRPr="00DC63FD" w:rsidRDefault="0034192C" w:rsidP="00D92A82">
      <w:pPr>
        <w:suppressAutoHyphens/>
        <w:ind w:firstLine="567"/>
        <w:jc w:val="both"/>
        <w:rPr>
          <w:sz w:val="28"/>
          <w:szCs w:val="28"/>
          <w:lang w:val="uk-UA"/>
        </w:rPr>
      </w:pPr>
      <w:r w:rsidRPr="00DC63FD">
        <w:rPr>
          <w:sz w:val="28"/>
          <w:szCs w:val="28"/>
          <w:lang w:val="uk-UA"/>
        </w:rPr>
        <w:t>системне навчання та підготовка кваліфікованих спеціалістів у сфері туристичної індустрії та гостинності;</w:t>
      </w:r>
    </w:p>
    <w:p w:rsidR="0034192C" w:rsidRPr="00DC63FD" w:rsidRDefault="0034192C" w:rsidP="004256AD">
      <w:pPr>
        <w:suppressAutoHyphens/>
        <w:ind w:firstLine="567"/>
        <w:jc w:val="both"/>
        <w:rPr>
          <w:sz w:val="28"/>
          <w:szCs w:val="28"/>
          <w:lang w:val="uk-UA"/>
        </w:rPr>
      </w:pPr>
      <w:r w:rsidRPr="00DC63FD">
        <w:rPr>
          <w:sz w:val="28"/>
          <w:szCs w:val="28"/>
          <w:lang w:val="uk-UA"/>
        </w:rPr>
        <w:t>розвиток розгалуженої мережі організацій та установ, що надають екскурсійні, культурно-розважальні, оздоровчі та інші послуги;</w:t>
      </w:r>
    </w:p>
    <w:p w:rsidR="0034192C" w:rsidRPr="00DC63FD" w:rsidRDefault="0034192C" w:rsidP="004256AD">
      <w:pPr>
        <w:suppressAutoHyphens/>
        <w:ind w:firstLine="567"/>
        <w:jc w:val="both"/>
        <w:rPr>
          <w:sz w:val="28"/>
          <w:szCs w:val="28"/>
          <w:lang w:val="uk-UA"/>
        </w:rPr>
      </w:pPr>
      <w:r w:rsidRPr="00DC63FD">
        <w:rPr>
          <w:sz w:val="28"/>
          <w:szCs w:val="28"/>
          <w:lang w:val="uk-UA"/>
        </w:rPr>
        <w:t xml:space="preserve">сприяння реалізації інвестиційних </w:t>
      </w:r>
      <w:proofErr w:type="spellStart"/>
      <w:r w:rsidRPr="00DC63FD">
        <w:rPr>
          <w:sz w:val="28"/>
          <w:szCs w:val="28"/>
          <w:lang w:val="uk-UA"/>
        </w:rPr>
        <w:t>проєктів</w:t>
      </w:r>
      <w:proofErr w:type="spellEnd"/>
      <w:r w:rsidRPr="00DC63FD">
        <w:rPr>
          <w:sz w:val="28"/>
          <w:szCs w:val="28"/>
          <w:lang w:val="uk-UA"/>
        </w:rPr>
        <w:t>, спрямо</w:t>
      </w:r>
      <w:r w:rsidR="005E53AD">
        <w:rPr>
          <w:sz w:val="28"/>
          <w:szCs w:val="28"/>
          <w:lang w:val="uk-UA"/>
        </w:rPr>
        <w:t>ваних на розвиток сфери туризму</w:t>
      </w:r>
      <w:r w:rsidR="005E53AD" w:rsidRPr="00DC63FD">
        <w:rPr>
          <w:sz w:val="28"/>
          <w:szCs w:val="28"/>
          <w:lang w:val="uk-UA"/>
        </w:rPr>
        <w:t>;</w:t>
      </w:r>
    </w:p>
    <w:p w:rsidR="0034192C" w:rsidRPr="00DC63FD" w:rsidRDefault="0034192C" w:rsidP="004256AD">
      <w:pPr>
        <w:tabs>
          <w:tab w:val="left" w:pos="4320"/>
        </w:tabs>
        <w:suppressAutoHyphens/>
        <w:ind w:firstLine="567"/>
        <w:jc w:val="both"/>
        <w:rPr>
          <w:sz w:val="28"/>
          <w:szCs w:val="28"/>
          <w:lang w:val="uk-UA"/>
        </w:rPr>
      </w:pPr>
      <w:r w:rsidRPr="00DC63FD">
        <w:rPr>
          <w:sz w:val="28"/>
          <w:szCs w:val="28"/>
          <w:lang w:val="uk-UA"/>
        </w:rPr>
        <w:t>розвиток з урахуванням сучасних тенденцій туризму у світі, а також в умовах поглиблення відносин між Україною та Європейським Союзом.</w:t>
      </w:r>
    </w:p>
    <w:p w:rsidR="0034192C" w:rsidRPr="00DC63FD" w:rsidRDefault="0034192C" w:rsidP="004256AD">
      <w:pPr>
        <w:tabs>
          <w:tab w:val="left" w:pos="4320"/>
        </w:tabs>
        <w:suppressAutoHyphens/>
        <w:ind w:firstLine="567"/>
        <w:jc w:val="both"/>
        <w:rPr>
          <w:b/>
          <w:sz w:val="28"/>
          <w:szCs w:val="28"/>
          <w:lang w:val="uk-UA"/>
        </w:rPr>
      </w:pPr>
      <w:r w:rsidRPr="00DC63FD">
        <w:rPr>
          <w:b/>
          <w:sz w:val="28"/>
          <w:szCs w:val="28"/>
          <w:lang w:val="uk-UA"/>
        </w:rPr>
        <w:t>Критерії досягнення:</w:t>
      </w:r>
    </w:p>
    <w:p w:rsidR="0034192C" w:rsidRPr="00DC63FD" w:rsidRDefault="0034192C" w:rsidP="004256AD">
      <w:pPr>
        <w:suppressAutoHyphens/>
        <w:ind w:firstLine="567"/>
        <w:jc w:val="both"/>
        <w:rPr>
          <w:sz w:val="28"/>
          <w:szCs w:val="28"/>
          <w:lang w:val="uk-UA"/>
        </w:rPr>
      </w:pPr>
      <w:r w:rsidRPr="00DC63FD">
        <w:rPr>
          <w:sz w:val="28"/>
          <w:szCs w:val="28"/>
          <w:lang w:val="uk-UA"/>
        </w:rPr>
        <w:t>створення оновленої мапи туристичних об’єктів;</w:t>
      </w:r>
    </w:p>
    <w:p w:rsidR="0034192C" w:rsidRPr="00DC63FD" w:rsidRDefault="0034192C" w:rsidP="004256AD">
      <w:pPr>
        <w:suppressAutoHyphens/>
        <w:ind w:firstLine="567"/>
        <w:jc w:val="both"/>
        <w:rPr>
          <w:sz w:val="28"/>
          <w:szCs w:val="28"/>
          <w:lang w:val="uk-UA"/>
        </w:rPr>
      </w:pPr>
      <w:r w:rsidRPr="00DC63FD">
        <w:rPr>
          <w:sz w:val="28"/>
          <w:szCs w:val="28"/>
          <w:lang w:val="uk-UA"/>
        </w:rPr>
        <w:t>зростання обсягів надходжень до місцевих бюджетів від сплати туристичного збору;</w:t>
      </w:r>
    </w:p>
    <w:p w:rsidR="0034192C" w:rsidRPr="00DC63FD" w:rsidRDefault="0034192C" w:rsidP="004256AD">
      <w:pPr>
        <w:suppressAutoHyphens/>
        <w:ind w:firstLine="567"/>
        <w:jc w:val="both"/>
        <w:rPr>
          <w:sz w:val="28"/>
          <w:szCs w:val="28"/>
          <w:lang w:val="uk-UA"/>
        </w:rPr>
      </w:pPr>
      <w:r w:rsidRPr="00DC63FD">
        <w:rPr>
          <w:sz w:val="28"/>
          <w:szCs w:val="28"/>
          <w:lang w:val="uk-UA"/>
        </w:rPr>
        <w:t>постійний аналіз діяльності підприємств та організацій, які надають туристичні послуги та моніторинг заселеності номерного фонду готелів;</w:t>
      </w:r>
    </w:p>
    <w:p w:rsidR="0034192C" w:rsidRPr="00DC63FD" w:rsidRDefault="0034192C" w:rsidP="004256AD">
      <w:pPr>
        <w:suppressAutoHyphens/>
        <w:ind w:firstLine="567"/>
        <w:jc w:val="both"/>
        <w:rPr>
          <w:sz w:val="28"/>
          <w:szCs w:val="28"/>
          <w:lang w:val="uk-UA"/>
        </w:rPr>
      </w:pPr>
      <w:r w:rsidRPr="00DC63FD">
        <w:rPr>
          <w:sz w:val="28"/>
          <w:szCs w:val="28"/>
          <w:lang w:val="uk-UA"/>
        </w:rPr>
        <w:t xml:space="preserve">підвищення рівня володіння іноземною мовою, зокрема персоналом </w:t>
      </w:r>
      <w:proofErr w:type="spellStart"/>
      <w:r w:rsidRPr="00DC63FD">
        <w:rPr>
          <w:sz w:val="28"/>
          <w:szCs w:val="28"/>
          <w:lang w:val="uk-UA"/>
        </w:rPr>
        <w:t>готельно</w:t>
      </w:r>
      <w:proofErr w:type="spellEnd"/>
      <w:r w:rsidRPr="00DC63FD">
        <w:rPr>
          <w:sz w:val="28"/>
          <w:szCs w:val="28"/>
          <w:lang w:val="uk-UA"/>
        </w:rPr>
        <w:t>-ресторанного та туристичного бізнесу;</w:t>
      </w:r>
    </w:p>
    <w:p w:rsidR="0034192C" w:rsidRPr="00DC63FD" w:rsidRDefault="0034192C" w:rsidP="0028055A">
      <w:pPr>
        <w:suppressAutoHyphens/>
        <w:spacing w:line="230" w:lineRule="auto"/>
        <w:ind w:firstLine="567"/>
        <w:jc w:val="both"/>
        <w:rPr>
          <w:sz w:val="28"/>
          <w:szCs w:val="28"/>
          <w:lang w:val="uk-UA"/>
        </w:rPr>
      </w:pPr>
      <w:r w:rsidRPr="00DC63FD">
        <w:rPr>
          <w:sz w:val="28"/>
          <w:szCs w:val="28"/>
          <w:lang w:val="uk-UA"/>
        </w:rPr>
        <w:t>встановлення ключових цілей при розробці Плану дій сталого енергетичного розвитку та клімату Дніпропетровської області (ПДСЕРК), які мають бути включені до колективної резолюції, з наміром досягнення кліматичної нейтральності громад;</w:t>
      </w:r>
    </w:p>
    <w:p w:rsidR="0034192C" w:rsidRPr="00DC63FD" w:rsidRDefault="0034192C" w:rsidP="0028055A">
      <w:pPr>
        <w:suppressAutoHyphens/>
        <w:spacing w:line="230" w:lineRule="auto"/>
        <w:ind w:firstLine="567"/>
        <w:jc w:val="both"/>
        <w:rPr>
          <w:sz w:val="28"/>
          <w:szCs w:val="28"/>
          <w:lang w:val="uk-UA"/>
        </w:rPr>
      </w:pPr>
      <w:r w:rsidRPr="00DC63FD">
        <w:rPr>
          <w:sz w:val="28"/>
          <w:szCs w:val="28"/>
          <w:lang w:val="uk-UA"/>
        </w:rPr>
        <w:t>збільшення кількості інформаційних заходів, спрямованих на популяризацію туристичного потенціалу регіону.</w:t>
      </w:r>
    </w:p>
    <w:p w:rsidR="0034192C" w:rsidRPr="00DC63FD" w:rsidRDefault="0034192C" w:rsidP="0028055A">
      <w:pPr>
        <w:suppressAutoHyphens/>
        <w:spacing w:line="230" w:lineRule="auto"/>
        <w:ind w:firstLine="567"/>
        <w:jc w:val="both"/>
        <w:rPr>
          <w:sz w:val="28"/>
          <w:szCs w:val="28"/>
          <w:lang w:val="uk-UA"/>
        </w:rPr>
      </w:pPr>
      <w:r w:rsidRPr="00DC63FD">
        <w:rPr>
          <w:b/>
          <w:sz w:val="28"/>
          <w:szCs w:val="28"/>
          <w:lang w:val="uk-UA"/>
        </w:rPr>
        <w:t xml:space="preserve">Джерела фінансування: </w:t>
      </w:r>
      <w:r w:rsidRPr="00DC63FD">
        <w:rPr>
          <w:sz w:val="28"/>
          <w:szCs w:val="28"/>
          <w:lang w:val="uk-UA"/>
        </w:rPr>
        <w:t>обласний бюджет, мі</w:t>
      </w:r>
      <w:r w:rsidR="004256AD" w:rsidRPr="00DC63FD">
        <w:rPr>
          <w:sz w:val="28"/>
          <w:szCs w:val="28"/>
          <w:lang w:val="uk-UA"/>
        </w:rPr>
        <w:t>сцеві бюджети, інші джерела, не</w:t>
      </w:r>
      <w:r w:rsidR="003159E8">
        <w:rPr>
          <w:sz w:val="28"/>
          <w:szCs w:val="28"/>
          <w:lang w:val="uk-UA"/>
        </w:rPr>
        <w:t xml:space="preserve"> </w:t>
      </w:r>
      <w:r w:rsidRPr="00DC63FD">
        <w:rPr>
          <w:sz w:val="28"/>
          <w:szCs w:val="28"/>
          <w:lang w:val="uk-UA"/>
        </w:rPr>
        <w:t>заборонені законодавством.</w:t>
      </w:r>
    </w:p>
    <w:p w:rsidR="0034192C" w:rsidRPr="00DC63FD" w:rsidRDefault="0034192C" w:rsidP="0028055A">
      <w:pPr>
        <w:spacing w:line="230" w:lineRule="auto"/>
        <w:rPr>
          <w:sz w:val="28"/>
          <w:szCs w:val="28"/>
          <w:lang w:val="uk-UA"/>
        </w:rPr>
      </w:pPr>
    </w:p>
    <w:p w:rsidR="00E04A48" w:rsidRPr="00DC63FD" w:rsidRDefault="008A4946" w:rsidP="0028055A">
      <w:pPr>
        <w:tabs>
          <w:tab w:val="left" w:pos="0"/>
        </w:tabs>
        <w:spacing w:line="230" w:lineRule="auto"/>
        <w:jc w:val="center"/>
        <w:rPr>
          <w:b/>
          <w:sz w:val="28"/>
          <w:szCs w:val="28"/>
          <w:lang w:val="uk-UA"/>
        </w:rPr>
      </w:pPr>
      <w:r w:rsidRPr="00495487">
        <w:rPr>
          <w:b/>
          <w:sz w:val="28"/>
          <w:szCs w:val="28"/>
        </w:rPr>
        <w:t>5</w:t>
      </w:r>
      <w:r w:rsidR="00E04A48" w:rsidRPr="00DC63FD">
        <w:rPr>
          <w:b/>
          <w:sz w:val="28"/>
          <w:szCs w:val="28"/>
          <w:lang w:val="uk-UA"/>
        </w:rPr>
        <w:t>. Екологічна та енергетична безпека</w:t>
      </w:r>
    </w:p>
    <w:p w:rsidR="00E04A48" w:rsidRPr="00DC63FD" w:rsidRDefault="008A4946" w:rsidP="0028055A">
      <w:pPr>
        <w:tabs>
          <w:tab w:val="left" w:pos="0"/>
        </w:tabs>
        <w:spacing w:line="230" w:lineRule="auto"/>
        <w:jc w:val="center"/>
        <w:rPr>
          <w:b/>
          <w:sz w:val="28"/>
          <w:szCs w:val="28"/>
          <w:lang w:val="uk-UA"/>
        </w:rPr>
      </w:pPr>
      <w:r w:rsidRPr="00495487">
        <w:rPr>
          <w:b/>
          <w:sz w:val="28"/>
          <w:szCs w:val="28"/>
        </w:rPr>
        <w:t>5</w:t>
      </w:r>
      <w:r w:rsidR="00E04A48" w:rsidRPr="00DC63FD">
        <w:rPr>
          <w:b/>
          <w:sz w:val="28"/>
          <w:szCs w:val="28"/>
          <w:lang w:val="uk-UA"/>
        </w:rPr>
        <w:t>.1. Паливно-енергетичний комплекс та енергозбереження</w:t>
      </w:r>
    </w:p>
    <w:p w:rsidR="00E04A48" w:rsidRPr="00DC63FD" w:rsidRDefault="00E04A48" w:rsidP="0028055A">
      <w:pPr>
        <w:tabs>
          <w:tab w:val="left" w:pos="0"/>
        </w:tabs>
        <w:spacing w:line="230" w:lineRule="auto"/>
        <w:ind w:firstLine="567"/>
        <w:jc w:val="both"/>
        <w:rPr>
          <w:sz w:val="28"/>
          <w:szCs w:val="28"/>
          <w:lang w:val="uk-UA"/>
        </w:rPr>
      </w:pPr>
    </w:p>
    <w:p w:rsidR="00957712" w:rsidRPr="00DC63FD" w:rsidRDefault="00957712" w:rsidP="0028055A">
      <w:pPr>
        <w:widowControl w:val="0"/>
        <w:tabs>
          <w:tab w:val="left" w:pos="0"/>
        </w:tabs>
        <w:spacing w:line="230" w:lineRule="auto"/>
        <w:ind w:firstLine="567"/>
        <w:jc w:val="both"/>
        <w:rPr>
          <w:sz w:val="28"/>
          <w:szCs w:val="28"/>
          <w:lang w:val="uk-UA"/>
        </w:rPr>
      </w:pPr>
      <w:r w:rsidRPr="00DC63FD">
        <w:rPr>
          <w:b/>
          <w:sz w:val="28"/>
          <w:szCs w:val="28"/>
          <w:lang w:val="uk-UA"/>
        </w:rPr>
        <w:t>Актуальні питання:</w:t>
      </w:r>
      <w:r w:rsidR="005C2DB9" w:rsidRPr="00DC63FD">
        <w:rPr>
          <w:b/>
          <w:sz w:val="28"/>
          <w:szCs w:val="28"/>
          <w:lang w:val="uk-UA"/>
        </w:rPr>
        <w:t xml:space="preserve"> </w:t>
      </w:r>
      <w:r w:rsidRPr="00DC63FD">
        <w:rPr>
          <w:sz w:val="28"/>
          <w:szCs w:val="28"/>
          <w:lang w:val="uk-UA"/>
        </w:rPr>
        <w:t>забезпечення енергетичної безпеки регіону за рахунок підвищення енергоефективності економіки та розвитку альтернативної енергетики.</w:t>
      </w:r>
    </w:p>
    <w:p w:rsidR="00957712" w:rsidRPr="00DC63FD" w:rsidRDefault="00957712" w:rsidP="0028055A">
      <w:pPr>
        <w:tabs>
          <w:tab w:val="left" w:pos="0"/>
        </w:tabs>
        <w:spacing w:line="230" w:lineRule="auto"/>
        <w:ind w:firstLine="567"/>
        <w:jc w:val="both"/>
        <w:rPr>
          <w:bCs/>
          <w:sz w:val="28"/>
          <w:szCs w:val="28"/>
          <w:lang w:val="uk-UA"/>
        </w:rPr>
      </w:pPr>
      <w:r w:rsidRPr="00DC63FD">
        <w:rPr>
          <w:rFonts w:eastAsia="Calibri"/>
          <w:b/>
          <w:sz w:val="28"/>
          <w:szCs w:val="28"/>
          <w:lang w:val="uk-UA" w:bidi="sa-IN"/>
        </w:rPr>
        <w:t>Головна мета</w:t>
      </w:r>
      <w:r w:rsidRPr="00DC63FD">
        <w:rPr>
          <w:b/>
          <w:bCs/>
          <w:sz w:val="28"/>
          <w:szCs w:val="28"/>
          <w:lang w:val="uk-UA"/>
        </w:rPr>
        <w:t>:</w:t>
      </w:r>
      <w:r w:rsidRPr="00DC63FD">
        <w:rPr>
          <w:bCs/>
          <w:sz w:val="28"/>
          <w:szCs w:val="28"/>
          <w:lang w:val="uk-UA"/>
        </w:rPr>
        <w:t xml:space="preserve"> формування умов для забезпечення енергетичної безпеки області за рахунок підвищення рівня енергоефективності будівель та втілення заходів (</w:t>
      </w:r>
      <w:proofErr w:type="spellStart"/>
      <w:r w:rsidRPr="00DC63FD">
        <w:rPr>
          <w:bCs/>
          <w:sz w:val="28"/>
          <w:szCs w:val="28"/>
          <w:lang w:val="uk-UA"/>
        </w:rPr>
        <w:t>проєктів</w:t>
      </w:r>
      <w:proofErr w:type="spellEnd"/>
      <w:r w:rsidRPr="00DC63FD">
        <w:rPr>
          <w:bCs/>
          <w:sz w:val="28"/>
          <w:szCs w:val="28"/>
          <w:lang w:val="uk-UA"/>
        </w:rPr>
        <w:t>) ефективного використання ПЕР у бюджетній сфері, житлово-комунальному господарстві та промислово-господарському секторі, збільшення частки енергії, виробленої з альтернативних джерел енергії та екологічно чистих видів палива в енергетичному балансі області.</w:t>
      </w:r>
    </w:p>
    <w:p w:rsidR="00957712" w:rsidRPr="00DC63FD" w:rsidRDefault="00957712" w:rsidP="0028055A">
      <w:pPr>
        <w:tabs>
          <w:tab w:val="left" w:pos="0"/>
        </w:tabs>
        <w:spacing w:line="230" w:lineRule="auto"/>
        <w:ind w:firstLine="567"/>
        <w:jc w:val="both"/>
        <w:rPr>
          <w:b/>
          <w:sz w:val="28"/>
          <w:szCs w:val="28"/>
          <w:lang w:val="uk-UA"/>
        </w:rPr>
      </w:pPr>
      <w:r w:rsidRPr="00DC63FD">
        <w:rPr>
          <w:b/>
          <w:sz w:val="28"/>
          <w:szCs w:val="28"/>
          <w:lang w:val="uk-UA"/>
        </w:rPr>
        <w:t>Основні заходи:</w:t>
      </w:r>
    </w:p>
    <w:p w:rsidR="00957712" w:rsidRPr="00DC63FD" w:rsidRDefault="00957712" w:rsidP="0028055A">
      <w:pPr>
        <w:tabs>
          <w:tab w:val="left" w:pos="0"/>
        </w:tabs>
        <w:spacing w:line="230" w:lineRule="auto"/>
        <w:ind w:firstLine="567"/>
        <w:jc w:val="both"/>
        <w:rPr>
          <w:spacing w:val="-4"/>
          <w:sz w:val="28"/>
          <w:szCs w:val="28"/>
          <w:lang w:val="uk-UA"/>
        </w:rPr>
      </w:pPr>
      <w:r w:rsidRPr="00DC63FD">
        <w:rPr>
          <w:spacing w:val="-4"/>
          <w:sz w:val="28"/>
          <w:szCs w:val="28"/>
          <w:lang w:val="uk-UA"/>
        </w:rPr>
        <w:lastRenderedPageBreak/>
        <w:t>введення в експлуатацію об’єктів альтернативної енергетики;</w:t>
      </w:r>
    </w:p>
    <w:p w:rsidR="00957712" w:rsidRPr="00DC63FD" w:rsidRDefault="00957712" w:rsidP="0028055A">
      <w:pPr>
        <w:tabs>
          <w:tab w:val="left" w:pos="0"/>
        </w:tabs>
        <w:spacing w:line="230" w:lineRule="auto"/>
        <w:ind w:firstLine="567"/>
        <w:jc w:val="both"/>
        <w:rPr>
          <w:spacing w:val="-4"/>
          <w:sz w:val="28"/>
          <w:szCs w:val="28"/>
          <w:lang w:val="uk-UA"/>
        </w:rPr>
      </w:pPr>
      <w:r w:rsidRPr="00DC63FD">
        <w:rPr>
          <w:spacing w:val="-4"/>
          <w:sz w:val="28"/>
          <w:szCs w:val="28"/>
          <w:lang w:val="uk-UA"/>
        </w:rPr>
        <w:t>підвищення рівня енергоефективності будівель бюджетних установ.</w:t>
      </w:r>
    </w:p>
    <w:p w:rsidR="00957712" w:rsidRPr="00DC63FD" w:rsidRDefault="00957712" w:rsidP="0028055A">
      <w:pPr>
        <w:tabs>
          <w:tab w:val="left" w:pos="0"/>
        </w:tabs>
        <w:spacing w:line="230" w:lineRule="auto"/>
        <w:ind w:firstLine="567"/>
        <w:jc w:val="both"/>
        <w:rPr>
          <w:b/>
          <w:sz w:val="28"/>
          <w:szCs w:val="28"/>
          <w:lang w:val="uk-UA"/>
        </w:rPr>
      </w:pPr>
      <w:r w:rsidRPr="00DC63FD">
        <w:rPr>
          <w:b/>
          <w:sz w:val="28"/>
          <w:szCs w:val="28"/>
          <w:lang w:val="uk-UA"/>
        </w:rPr>
        <w:t>Критерії досягнення:</w:t>
      </w:r>
    </w:p>
    <w:p w:rsidR="00957712" w:rsidRPr="00DC63FD" w:rsidRDefault="00957712" w:rsidP="0028055A">
      <w:pPr>
        <w:spacing w:line="230" w:lineRule="auto"/>
        <w:ind w:firstLine="567"/>
        <w:jc w:val="both"/>
        <w:rPr>
          <w:sz w:val="28"/>
          <w:szCs w:val="28"/>
          <w:lang w:val="uk-UA"/>
        </w:rPr>
      </w:pPr>
      <w:r w:rsidRPr="00DC63FD">
        <w:rPr>
          <w:sz w:val="28"/>
          <w:szCs w:val="28"/>
          <w:lang w:val="uk-UA"/>
        </w:rPr>
        <w:t>збільшення потужності введених в експлуатацію об’єктів альтернативної енергетики, що виробляють електричну енергію;</w:t>
      </w:r>
    </w:p>
    <w:p w:rsidR="00957712" w:rsidRPr="00DC63FD" w:rsidRDefault="00957712" w:rsidP="0028055A">
      <w:pPr>
        <w:spacing w:line="230" w:lineRule="auto"/>
        <w:ind w:firstLine="567"/>
        <w:jc w:val="both"/>
        <w:rPr>
          <w:sz w:val="28"/>
          <w:szCs w:val="28"/>
          <w:lang w:val="uk-UA"/>
        </w:rPr>
      </w:pPr>
      <w:r w:rsidRPr="00DC63FD">
        <w:rPr>
          <w:sz w:val="28"/>
          <w:szCs w:val="28"/>
          <w:lang w:val="uk-UA"/>
        </w:rPr>
        <w:t>збільшення потужності введених в експлуатацію об’єктів альтернативної енергетики, що виробляють теплову енергію;</w:t>
      </w:r>
    </w:p>
    <w:p w:rsidR="00957712" w:rsidRPr="00DC63FD" w:rsidRDefault="00957712" w:rsidP="0028055A">
      <w:pPr>
        <w:spacing w:line="230" w:lineRule="auto"/>
        <w:ind w:firstLine="567"/>
        <w:jc w:val="both"/>
        <w:rPr>
          <w:sz w:val="28"/>
          <w:szCs w:val="28"/>
          <w:lang w:val="uk-UA"/>
        </w:rPr>
      </w:pPr>
      <w:r w:rsidRPr="00DC63FD">
        <w:rPr>
          <w:sz w:val="28"/>
          <w:szCs w:val="28"/>
          <w:lang w:val="uk-UA"/>
        </w:rPr>
        <w:t>збільшення кількості будівель бюджетних установ</w:t>
      </w:r>
      <w:r w:rsidR="003159E8">
        <w:rPr>
          <w:sz w:val="28"/>
          <w:szCs w:val="28"/>
          <w:lang w:val="uk-UA"/>
        </w:rPr>
        <w:t>,</w:t>
      </w:r>
      <w:r w:rsidRPr="00DC63FD">
        <w:rPr>
          <w:sz w:val="28"/>
          <w:szCs w:val="28"/>
          <w:lang w:val="uk-UA"/>
        </w:rPr>
        <w:t xml:space="preserve"> на яких впроваджено систему енергетичного моніторингу;</w:t>
      </w:r>
    </w:p>
    <w:p w:rsidR="00957712" w:rsidRPr="00DC63FD" w:rsidRDefault="00957712" w:rsidP="0028055A">
      <w:pPr>
        <w:spacing w:line="230" w:lineRule="auto"/>
        <w:ind w:firstLine="567"/>
        <w:jc w:val="both"/>
        <w:rPr>
          <w:rFonts w:eastAsia="Calibri"/>
          <w:sz w:val="28"/>
          <w:szCs w:val="28"/>
          <w:lang w:val="uk-UA"/>
        </w:rPr>
      </w:pPr>
      <w:r w:rsidRPr="00DC63FD">
        <w:rPr>
          <w:rFonts w:eastAsia="Calibri"/>
          <w:sz w:val="28"/>
          <w:szCs w:val="28"/>
          <w:lang w:val="uk-UA"/>
        </w:rPr>
        <w:t xml:space="preserve">впровадження заходів з підвищення рівня енергоефективності будівель бюджетної сфери з використанням механізму </w:t>
      </w:r>
      <w:proofErr w:type="spellStart"/>
      <w:r w:rsidRPr="00DC63FD">
        <w:rPr>
          <w:rFonts w:eastAsia="Calibri"/>
          <w:sz w:val="28"/>
          <w:szCs w:val="28"/>
          <w:lang w:val="uk-UA"/>
        </w:rPr>
        <w:t>енергосервісу</w:t>
      </w:r>
      <w:proofErr w:type="spellEnd"/>
      <w:r w:rsidRPr="00DC63FD">
        <w:rPr>
          <w:rFonts w:eastAsia="Calibri"/>
          <w:sz w:val="28"/>
          <w:szCs w:val="28"/>
          <w:lang w:val="uk-UA"/>
        </w:rPr>
        <w:t>.</w:t>
      </w:r>
    </w:p>
    <w:p w:rsidR="00957712" w:rsidRPr="00DC63FD" w:rsidRDefault="00957712" w:rsidP="0028055A">
      <w:pPr>
        <w:spacing w:line="230" w:lineRule="auto"/>
        <w:ind w:firstLine="567"/>
        <w:jc w:val="both"/>
        <w:rPr>
          <w:sz w:val="28"/>
          <w:szCs w:val="28"/>
          <w:lang w:val="uk-UA"/>
        </w:rPr>
      </w:pPr>
      <w:r w:rsidRPr="00DC63FD">
        <w:rPr>
          <w:b/>
          <w:sz w:val="28"/>
          <w:szCs w:val="28"/>
          <w:lang w:val="uk-UA"/>
        </w:rPr>
        <w:t>Джерела фінансування:</w:t>
      </w:r>
      <w:r w:rsidR="005C2DB9" w:rsidRPr="00DC63FD">
        <w:rPr>
          <w:b/>
          <w:sz w:val="28"/>
          <w:szCs w:val="28"/>
          <w:lang w:val="uk-UA"/>
        </w:rPr>
        <w:t xml:space="preserve"> </w:t>
      </w:r>
      <w:r w:rsidRPr="00DC63FD">
        <w:rPr>
          <w:sz w:val="28"/>
          <w:szCs w:val="28"/>
          <w:lang w:val="uk-UA"/>
        </w:rPr>
        <w:t>власні кошти підприємств та кошти інвесторів.</w:t>
      </w:r>
    </w:p>
    <w:p w:rsidR="0056088C" w:rsidRPr="00517CC6" w:rsidRDefault="0056088C" w:rsidP="00495487">
      <w:pPr>
        <w:tabs>
          <w:tab w:val="left" w:pos="0"/>
        </w:tabs>
        <w:spacing w:line="230" w:lineRule="auto"/>
        <w:rPr>
          <w:b/>
          <w:sz w:val="28"/>
          <w:szCs w:val="28"/>
          <w:lang w:val="uk-UA"/>
        </w:rPr>
      </w:pPr>
    </w:p>
    <w:p w:rsidR="00DC6D1C" w:rsidRDefault="00DC6D1C" w:rsidP="0028055A">
      <w:pPr>
        <w:tabs>
          <w:tab w:val="left" w:pos="0"/>
        </w:tabs>
        <w:spacing w:line="230" w:lineRule="auto"/>
        <w:jc w:val="center"/>
        <w:rPr>
          <w:b/>
          <w:sz w:val="28"/>
          <w:szCs w:val="28"/>
          <w:lang w:val="uk-UA"/>
        </w:rPr>
      </w:pPr>
    </w:p>
    <w:p w:rsidR="00E04A48" w:rsidRPr="00DC63FD" w:rsidRDefault="00495487" w:rsidP="0028055A">
      <w:pPr>
        <w:tabs>
          <w:tab w:val="left" w:pos="0"/>
        </w:tabs>
        <w:spacing w:line="230" w:lineRule="auto"/>
        <w:jc w:val="center"/>
        <w:rPr>
          <w:b/>
          <w:sz w:val="28"/>
          <w:szCs w:val="28"/>
          <w:lang w:val="uk-UA"/>
        </w:rPr>
      </w:pPr>
      <w:r w:rsidRPr="00517CC6">
        <w:rPr>
          <w:b/>
          <w:sz w:val="28"/>
          <w:szCs w:val="28"/>
          <w:lang w:val="uk-UA"/>
        </w:rPr>
        <w:t>5</w:t>
      </w:r>
      <w:r w:rsidR="00E04A48" w:rsidRPr="00DC63FD">
        <w:rPr>
          <w:b/>
          <w:sz w:val="28"/>
          <w:szCs w:val="28"/>
          <w:lang w:val="uk-UA"/>
        </w:rPr>
        <w:t>.2. Охорона навколишнього природного середовища</w:t>
      </w:r>
    </w:p>
    <w:p w:rsidR="006018E6" w:rsidRPr="00DC63FD" w:rsidRDefault="006018E6" w:rsidP="0028055A">
      <w:pPr>
        <w:tabs>
          <w:tab w:val="left" w:pos="0"/>
        </w:tabs>
        <w:spacing w:line="230" w:lineRule="auto"/>
        <w:jc w:val="center"/>
        <w:rPr>
          <w:b/>
          <w:sz w:val="28"/>
          <w:szCs w:val="28"/>
          <w:lang w:val="uk-UA"/>
        </w:rPr>
      </w:pPr>
    </w:p>
    <w:p w:rsidR="006018E6" w:rsidRPr="00DC63FD" w:rsidRDefault="006018E6" w:rsidP="0028055A">
      <w:pPr>
        <w:tabs>
          <w:tab w:val="left" w:pos="-709"/>
        </w:tabs>
        <w:spacing w:line="230" w:lineRule="auto"/>
        <w:ind w:firstLine="567"/>
        <w:jc w:val="both"/>
        <w:rPr>
          <w:sz w:val="28"/>
          <w:szCs w:val="28"/>
          <w:lang w:val="uk-UA"/>
        </w:rPr>
      </w:pPr>
      <w:r w:rsidRPr="00DC63FD">
        <w:rPr>
          <w:b/>
          <w:sz w:val="28"/>
          <w:szCs w:val="28"/>
          <w:lang w:val="uk-UA"/>
        </w:rPr>
        <w:t>Головна мета:</w:t>
      </w:r>
      <w:r w:rsidRPr="00DC63FD">
        <w:rPr>
          <w:sz w:val="28"/>
          <w:szCs w:val="28"/>
          <w:lang w:val="uk-UA"/>
        </w:rPr>
        <w:t xml:space="preserve"> створення екологічно безпечних та комфортних умов для життя насе</w:t>
      </w:r>
      <w:r w:rsidR="00DC6D1C">
        <w:rPr>
          <w:sz w:val="28"/>
          <w:szCs w:val="28"/>
          <w:lang w:val="uk-UA"/>
        </w:rPr>
        <w:t>лення Дніпропетровської області</w:t>
      </w:r>
      <w:r w:rsidRPr="00DC63FD">
        <w:rPr>
          <w:sz w:val="28"/>
          <w:szCs w:val="28"/>
          <w:lang w:val="uk-UA"/>
        </w:rPr>
        <w:t xml:space="preserve"> шляхом запобігання й мінімізації негативного впливу людської діяльності на навколишнє природне середовище, збереження клімату, раціональне використання і збереження природних ресурсів, перехід до сталого, екологічно збалансованого розвитку регіону.</w:t>
      </w:r>
    </w:p>
    <w:p w:rsidR="006018E6" w:rsidRPr="00DC63FD" w:rsidRDefault="006018E6" w:rsidP="0028055A">
      <w:pPr>
        <w:tabs>
          <w:tab w:val="left" w:pos="-709"/>
        </w:tabs>
        <w:spacing w:line="230" w:lineRule="auto"/>
        <w:ind w:firstLine="567"/>
        <w:jc w:val="both"/>
        <w:rPr>
          <w:b/>
          <w:sz w:val="28"/>
          <w:szCs w:val="28"/>
          <w:lang w:val="uk-UA"/>
        </w:rPr>
      </w:pPr>
      <w:r w:rsidRPr="00DC63FD">
        <w:rPr>
          <w:b/>
          <w:sz w:val="28"/>
          <w:szCs w:val="28"/>
          <w:lang w:val="uk-UA"/>
        </w:rPr>
        <w:t xml:space="preserve">Завдання та заходи: </w:t>
      </w:r>
    </w:p>
    <w:p w:rsidR="006018E6" w:rsidRPr="00DC63FD" w:rsidRDefault="006018E6" w:rsidP="0028055A">
      <w:pPr>
        <w:tabs>
          <w:tab w:val="left" w:pos="-709"/>
        </w:tabs>
        <w:spacing w:line="230" w:lineRule="auto"/>
        <w:ind w:firstLine="567"/>
        <w:jc w:val="both"/>
        <w:rPr>
          <w:sz w:val="28"/>
          <w:szCs w:val="28"/>
          <w:lang w:val="uk-UA"/>
        </w:rPr>
      </w:pPr>
      <w:r w:rsidRPr="00DC63FD">
        <w:rPr>
          <w:sz w:val="28"/>
          <w:szCs w:val="28"/>
          <w:lang w:val="uk-UA"/>
        </w:rPr>
        <w:t>розбудова системи екологічного моніторингу області;</w:t>
      </w:r>
    </w:p>
    <w:p w:rsidR="006018E6" w:rsidRPr="00DC63FD" w:rsidRDefault="006018E6" w:rsidP="0028055A">
      <w:pPr>
        <w:tabs>
          <w:tab w:val="left" w:pos="-709"/>
        </w:tabs>
        <w:spacing w:line="230" w:lineRule="auto"/>
        <w:ind w:firstLine="567"/>
        <w:jc w:val="both"/>
        <w:rPr>
          <w:sz w:val="28"/>
          <w:szCs w:val="28"/>
          <w:lang w:val="uk-UA"/>
        </w:rPr>
      </w:pPr>
      <w:r w:rsidRPr="00DC63FD">
        <w:rPr>
          <w:sz w:val="28"/>
          <w:szCs w:val="28"/>
          <w:lang w:val="uk-UA"/>
        </w:rPr>
        <w:t>зменшення забруднення повітряного басейну;</w:t>
      </w:r>
    </w:p>
    <w:p w:rsidR="006018E6" w:rsidRPr="00DC63FD" w:rsidRDefault="006018E6" w:rsidP="0028055A">
      <w:pPr>
        <w:tabs>
          <w:tab w:val="left" w:pos="-709"/>
        </w:tabs>
        <w:spacing w:line="230" w:lineRule="auto"/>
        <w:ind w:firstLine="567"/>
        <w:jc w:val="both"/>
        <w:rPr>
          <w:sz w:val="28"/>
          <w:szCs w:val="28"/>
          <w:lang w:val="uk-UA"/>
        </w:rPr>
      </w:pPr>
      <w:r w:rsidRPr="00DC63FD">
        <w:rPr>
          <w:sz w:val="28"/>
          <w:szCs w:val="28"/>
          <w:lang w:val="uk-UA"/>
        </w:rPr>
        <w:t>захист водних ресурсів від виснаження та забруднення;</w:t>
      </w:r>
    </w:p>
    <w:p w:rsidR="006018E6" w:rsidRPr="00DC63FD" w:rsidRDefault="006018E6" w:rsidP="0016005A">
      <w:pPr>
        <w:tabs>
          <w:tab w:val="left" w:pos="-709"/>
        </w:tabs>
        <w:spacing w:line="252" w:lineRule="auto"/>
        <w:ind w:firstLine="567"/>
        <w:jc w:val="both"/>
        <w:rPr>
          <w:sz w:val="28"/>
          <w:szCs w:val="28"/>
          <w:lang w:val="uk-UA"/>
        </w:rPr>
      </w:pPr>
      <w:r w:rsidRPr="00DC63FD">
        <w:rPr>
          <w:sz w:val="28"/>
          <w:szCs w:val="28"/>
          <w:lang w:val="uk-UA"/>
        </w:rPr>
        <w:t>відновлення, рекультивації порушених земель та родючості ґрунтів, скорочення відчуження земель;</w:t>
      </w:r>
    </w:p>
    <w:p w:rsidR="006018E6" w:rsidRPr="00DC63FD" w:rsidRDefault="006018E6" w:rsidP="0016005A">
      <w:pPr>
        <w:tabs>
          <w:tab w:val="left" w:pos="-709"/>
        </w:tabs>
        <w:spacing w:line="252" w:lineRule="auto"/>
        <w:ind w:firstLine="567"/>
        <w:jc w:val="both"/>
        <w:rPr>
          <w:sz w:val="28"/>
          <w:szCs w:val="28"/>
          <w:lang w:val="uk-UA"/>
        </w:rPr>
      </w:pPr>
      <w:r w:rsidRPr="00DC63FD">
        <w:rPr>
          <w:sz w:val="28"/>
          <w:szCs w:val="28"/>
          <w:lang w:val="uk-UA"/>
        </w:rPr>
        <w:t>поліпшення та вдосконалення сфери збору, утилізації та переробки твердих побутових відходів;</w:t>
      </w:r>
    </w:p>
    <w:p w:rsidR="006018E6" w:rsidRPr="00DC63FD" w:rsidRDefault="006018E6" w:rsidP="0016005A">
      <w:pPr>
        <w:tabs>
          <w:tab w:val="left" w:pos="-709"/>
        </w:tabs>
        <w:spacing w:line="252" w:lineRule="auto"/>
        <w:ind w:firstLine="567"/>
        <w:jc w:val="both"/>
        <w:rPr>
          <w:sz w:val="28"/>
          <w:szCs w:val="28"/>
          <w:lang w:val="uk-UA"/>
        </w:rPr>
      </w:pPr>
      <w:r w:rsidRPr="00DC63FD">
        <w:rPr>
          <w:sz w:val="28"/>
          <w:szCs w:val="28"/>
          <w:lang w:val="uk-UA"/>
        </w:rPr>
        <w:t>підвищення ефективності у сфері поводження та утилізації промислових відходів;</w:t>
      </w:r>
    </w:p>
    <w:p w:rsidR="006018E6" w:rsidRPr="00DC63FD" w:rsidRDefault="006018E6" w:rsidP="0016005A">
      <w:pPr>
        <w:tabs>
          <w:tab w:val="left" w:pos="-709"/>
        </w:tabs>
        <w:spacing w:line="252" w:lineRule="auto"/>
        <w:ind w:firstLine="567"/>
        <w:jc w:val="both"/>
        <w:rPr>
          <w:sz w:val="28"/>
          <w:szCs w:val="28"/>
          <w:lang w:val="uk-UA"/>
        </w:rPr>
      </w:pPr>
      <w:r w:rsidRPr="00DC63FD">
        <w:rPr>
          <w:sz w:val="28"/>
          <w:szCs w:val="28"/>
          <w:lang w:val="uk-UA"/>
        </w:rPr>
        <w:t xml:space="preserve">збереження та відтворення </w:t>
      </w:r>
      <w:proofErr w:type="spellStart"/>
      <w:r w:rsidRPr="00DC63FD">
        <w:rPr>
          <w:sz w:val="28"/>
          <w:szCs w:val="28"/>
          <w:lang w:val="uk-UA"/>
        </w:rPr>
        <w:t>біорізноманіття</w:t>
      </w:r>
      <w:proofErr w:type="spellEnd"/>
      <w:r w:rsidRPr="00DC63FD">
        <w:rPr>
          <w:sz w:val="28"/>
          <w:szCs w:val="28"/>
          <w:lang w:val="uk-UA"/>
        </w:rPr>
        <w:t xml:space="preserve"> Дніпропетровської області, формування територіально-функціональної системи екологічної мережі;</w:t>
      </w:r>
    </w:p>
    <w:p w:rsidR="006018E6" w:rsidRPr="00DC63FD" w:rsidRDefault="006018E6" w:rsidP="0016005A">
      <w:pPr>
        <w:tabs>
          <w:tab w:val="left" w:pos="-709"/>
        </w:tabs>
        <w:spacing w:line="252" w:lineRule="auto"/>
        <w:ind w:firstLine="567"/>
        <w:jc w:val="both"/>
        <w:rPr>
          <w:sz w:val="28"/>
          <w:szCs w:val="28"/>
          <w:lang w:val="uk-UA"/>
        </w:rPr>
      </w:pPr>
      <w:r w:rsidRPr="00DC63FD">
        <w:rPr>
          <w:sz w:val="28"/>
          <w:szCs w:val="28"/>
          <w:lang w:val="uk-UA"/>
        </w:rPr>
        <w:t>розвиток рекреаційних зон;</w:t>
      </w:r>
    </w:p>
    <w:p w:rsidR="006018E6" w:rsidRPr="00DC63FD" w:rsidRDefault="006018E6" w:rsidP="0016005A">
      <w:pPr>
        <w:tabs>
          <w:tab w:val="left" w:pos="-709"/>
        </w:tabs>
        <w:spacing w:line="252" w:lineRule="auto"/>
        <w:ind w:firstLine="567"/>
        <w:jc w:val="both"/>
        <w:rPr>
          <w:sz w:val="28"/>
          <w:szCs w:val="28"/>
          <w:lang w:val="uk-UA"/>
        </w:rPr>
      </w:pPr>
      <w:r w:rsidRPr="00DC63FD">
        <w:rPr>
          <w:sz w:val="28"/>
          <w:szCs w:val="28"/>
          <w:lang w:val="uk-UA"/>
        </w:rPr>
        <w:t>підвищення ефективності управління енергетичними ресурсами;</w:t>
      </w:r>
    </w:p>
    <w:p w:rsidR="006018E6" w:rsidRPr="00DC63FD" w:rsidRDefault="006018E6" w:rsidP="0016005A">
      <w:pPr>
        <w:tabs>
          <w:tab w:val="left" w:pos="-709"/>
        </w:tabs>
        <w:spacing w:line="252" w:lineRule="auto"/>
        <w:ind w:firstLine="567"/>
        <w:jc w:val="both"/>
        <w:rPr>
          <w:sz w:val="28"/>
          <w:szCs w:val="28"/>
          <w:lang w:val="uk-UA"/>
        </w:rPr>
      </w:pPr>
      <w:r w:rsidRPr="00DC63FD">
        <w:rPr>
          <w:sz w:val="28"/>
          <w:szCs w:val="28"/>
          <w:lang w:val="uk-UA"/>
        </w:rPr>
        <w:t>розвиток альтернативної енергетики;</w:t>
      </w:r>
    </w:p>
    <w:p w:rsidR="006018E6" w:rsidRPr="00DC63FD" w:rsidRDefault="006018E6" w:rsidP="0016005A">
      <w:pPr>
        <w:tabs>
          <w:tab w:val="left" w:pos="-709"/>
        </w:tabs>
        <w:spacing w:line="252" w:lineRule="auto"/>
        <w:ind w:firstLine="567"/>
        <w:jc w:val="both"/>
        <w:rPr>
          <w:sz w:val="28"/>
          <w:szCs w:val="28"/>
          <w:lang w:val="uk-UA"/>
        </w:rPr>
      </w:pPr>
      <w:r w:rsidRPr="00DC63FD">
        <w:rPr>
          <w:sz w:val="28"/>
          <w:szCs w:val="28"/>
          <w:lang w:val="uk-UA"/>
        </w:rPr>
        <w:t>підвищення енергое</w:t>
      </w:r>
      <w:r w:rsidR="005E53AD">
        <w:rPr>
          <w:sz w:val="28"/>
          <w:szCs w:val="28"/>
          <w:lang w:val="uk-UA"/>
        </w:rPr>
        <w:t>фективності та енергозбереження</w:t>
      </w:r>
      <w:r w:rsidR="005E53AD" w:rsidRPr="00DC63FD">
        <w:rPr>
          <w:sz w:val="28"/>
          <w:szCs w:val="28"/>
          <w:lang w:val="uk-UA"/>
        </w:rPr>
        <w:t>;</w:t>
      </w:r>
    </w:p>
    <w:p w:rsidR="006018E6" w:rsidRPr="00DC63FD" w:rsidRDefault="00DC6D1C" w:rsidP="0016005A">
      <w:pPr>
        <w:tabs>
          <w:tab w:val="left" w:pos="-709"/>
        </w:tabs>
        <w:spacing w:line="252" w:lineRule="auto"/>
        <w:ind w:firstLine="567"/>
        <w:jc w:val="both"/>
        <w:rPr>
          <w:sz w:val="28"/>
          <w:szCs w:val="28"/>
          <w:lang w:val="uk-UA"/>
        </w:rPr>
      </w:pPr>
      <w:r>
        <w:rPr>
          <w:sz w:val="28"/>
          <w:szCs w:val="28"/>
          <w:lang w:val="uk-UA"/>
        </w:rPr>
        <w:t>будівництво</w:t>
      </w:r>
      <w:r w:rsidR="006018E6" w:rsidRPr="00DC63FD">
        <w:rPr>
          <w:sz w:val="28"/>
          <w:szCs w:val="28"/>
          <w:lang w:val="uk-UA"/>
        </w:rPr>
        <w:t>, реконструкції систем водовідведення, упровадження прогресивних методів очистки стічних вод;</w:t>
      </w:r>
    </w:p>
    <w:p w:rsidR="006018E6" w:rsidRPr="00DC63FD" w:rsidRDefault="00DC6D1C" w:rsidP="0016005A">
      <w:pPr>
        <w:tabs>
          <w:tab w:val="left" w:pos="-709"/>
        </w:tabs>
        <w:spacing w:line="252" w:lineRule="auto"/>
        <w:ind w:firstLine="567"/>
        <w:jc w:val="both"/>
        <w:rPr>
          <w:sz w:val="28"/>
          <w:szCs w:val="28"/>
          <w:lang w:val="uk-UA"/>
        </w:rPr>
      </w:pPr>
      <w:r>
        <w:rPr>
          <w:sz w:val="28"/>
          <w:szCs w:val="28"/>
          <w:lang w:val="uk-UA"/>
        </w:rPr>
        <w:t>реконструкції, будівництво, ремонт</w:t>
      </w:r>
      <w:r w:rsidR="006018E6" w:rsidRPr="00DC63FD">
        <w:rPr>
          <w:sz w:val="28"/>
          <w:szCs w:val="28"/>
          <w:lang w:val="uk-UA"/>
        </w:rPr>
        <w:t xml:space="preserve"> систем зливової каналізації з оснащенням локальних систем очистки стоків;</w:t>
      </w:r>
    </w:p>
    <w:p w:rsidR="006018E6" w:rsidRPr="00DC63FD" w:rsidRDefault="006018E6" w:rsidP="0016005A">
      <w:pPr>
        <w:tabs>
          <w:tab w:val="left" w:pos="-709"/>
        </w:tabs>
        <w:spacing w:line="252" w:lineRule="auto"/>
        <w:ind w:firstLine="567"/>
        <w:jc w:val="both"/>
        <w:rPr>
          <w:sz w:val="28"/>
          <w:szCs w:val="28"/>
          <w:lang w:val="uk-UA"/>
        </w:rPr>
      </w:pPr>
      <w:r w:rsidRPr="00DC63FD">
        <w:rPr>
          <w:sz w:val="28"/>
          <w:szCs w:val="28"/>
          <w:lang w:val="uk-UA"/>
        </w:rPr>
        <w:t>реконструкції інженерної інфраструктури зрошувальних систем (у тому числі модернізація, будівництво та капітальний ремонт мереж зрошуваних систем);</w:t>
      </w:r>
    </w:p>
    <w:p w:rsidR="006018E6" w:rsidRPr="00DC63FD" w:rsidRDefault="006018E6" w:rsidP="0016005A">
      <w:pPr>
        <w:widowControl w:val="0"/>
        <w:spacing w:line="252" w:lineRule="auto"/>
        <w:ind w:firstLine="567"/>
        <w:contextualSpacing/>
        <w:jc w:val="both"/>
        <w:rPr>
          <w:sz w:val="28"/>
          <w:szCs w:val="28"/>
          <w:lang w:val="uk-UA"/>
        </w:rPr>
      </w:pPr>
      <w:r w:rsidRPr="00DC63FD">
        <w:rPr>
          <w:sz w:val="28"/>
          <w:szCs w:val="28"/>
          <w:lang w:val="uk-UA"/>
        </w:rPr>
        <w:lastRenderedPageBreak/>
        <w:t xml:space="preserve">розчищення та регулювання </w:t>
      </w:r>
      <w:proofErr w:type="spellStart"/>
      <w:r w:rsidRPr="00DC63FD">
        <w:rPr>
          <w:sz w:val="28"/>
          <w:szCs w:val="28"/>
          <w:lang w:val="uk-UA"/>
        </w:rPr>
        <w:t>русел</w:t>
      </w:r>
      <w:proofErr w:type="spellEnd"/>
      <w:r w:rsidRPr="00DC63FD">
        <w:rPr>
          <w:sz w:val="28"/>
          <w:szCs w:val="28"/>
          <w:lang w:val="uk-UA"/>
        </w:rPr>
        <w:t xml:space="preserve"> річок і водойм, відновлення і підтримання сприятливого гідрологічного режиму та санітарно</w:t>
      </w:r>
      <w:r w:rsidR="004256AD" w:rsidRPr="00DC63FD">
        <w:rPr>
          <w:sz w:val="28"/>
          <w:szCs w:val="28"/>
          <w:lang w:val="uk-UA"/>
        </w:rPr>
        <w:t>го</w:t>
      </w:r>
      <w:r w:rsidRPr="00DC63FD">
        <w:rPr>
          <w:sz w:val="28"/>
          <w:szCs w:val="28"/>
          <w:lang w:val="uk-UA"/>
        </w:rPr>
        <w:t xml:space="preserve"> стану річок і водойм;</w:t>
      </w:r>
    </w:p>
    <w:p w:rsidR="006018E6" w:rsidRPr="00DC63FD" w:rsidRDefault="006018E6" w:rsidP="0016005A">
      <w:pPr>
        <w:widowControl w:val="0"/>
        <w:spacing w:line="252" w:lineRule="auto"/>
        <w:ind w:firstLine="567"/>
        <w:contextualSpacing/>
        <w:jc w:val="both"/>
        <w:rPr>
          <w:sz w:val="28"/>
          <w:szCs w:val="28"/>
        </w:rPr>
      </w:pPr>
      <w:proofErr w:type="spellStart"/>
      <w:r w:rsidRPr="00DC63FD">
        <w:rPr>
          <w:sz w:val="28"/>
          <w:szCs w:val="28"/>
        </w:rPr>
        <w:t>поліпшення</w:t>
      </w:r>
      <w:proofErr w:type="spellEnd"/>
      <w:r w:rsidRPr="00DC63FD">
        <w:rPr>
          <w:sz w:val="28"/>
          <w:szCs w:val="28"/>
        </w:rPr>
        <w:t xml:space="preserve"> стану </w:t>
      </w:r>
      <w:proofErr w:type="spellStart"/>
      <w:r w:rsidRPr="00DC63FD">
        <w:rPr>
          <w:sz w:val="28"/>
          <w:szCs w:val="28"/>
        </w:rPr>
        <w:t>поверхневих</w:t>
      </w:r>
      <w:proofErr w:type="spellEnd"/>
      <w:r w:rsidRPr="00DC63FD">
        <w:rPr>
          <w:sz w:val="28"/>
          <w:szCs w:val="28"/>
        </w:rPr>
        <w:t xml:space="preserve"> </w:t>
      </w:r>
      <w:proofErr w:type="spellStart"/>
      <w:r w:rsidRPr="00DC63FD">
        <w:rPr>
          <w:sz w:val="28"/>
          <w:szCs w:val="28"/>
        </w:rPr>
        <w:t>водних</w:t>
      </w:r>
      <w:proofErr w:type="spellEnd"/>
      <w:r w:rsidRPr="00DC63FD">
        <w:rPr>
          <w:sz w:val="28"/>
          <w:szCs w:val="28"/>
        </w:rPr>
        <w:t xml:space="preserve"> </w:t>
      </w:r>
      <w:proofErr w:type="spellStart"/>
      <w:r w:rsidRPr="00DC63FD">
        <w:rPr>
          <w:sz w:val="28"/>
          <w:szCs w:val="28"/>
        </w:rPr>
        <w:t>об’єктів</w:t>
      </w:r>
      <w:proofErr w:type="spellEnd"/>
      <w:r w:rsidRPr="00DC63FD">
        <w:rPr>
          <w:sz w:val="28"/>
          <w:szCs w:val="28"/>
        </w:rPr>
        <w:t xml:space="preserve"> на </w:t>
      </w:r>
      <w:proofErr w:type="spellStart"/>
      <w:r w:rsidRPr="00DC63FD">
        <w:rPr>
          <w:sz w:val="28"/>
          <w:szCs w:val="28"/>
        </w:rPr>
        <w:t>території</w:t>
      </w:r>
      <w:proofErr w:type="spellEnd"/>
      <w:r w:rsidRPr="00DC63FD">
        <w:rPr>
          <w:sz w:val="28"/>
          <w:szCs w:val="28"/>
        </w:rPr>
        <w:t xml:space="preserve"> </w:t>
      </w:r>
      <w:proofErr w:type="spellStart"/>
      <w:r w:rsidRPr="00DC63FD">
        <w:rPr>
          <w:sz w:val="28"/>
          <w:szCs w:val="28"/>
        </w:rPr>
        <w:t>Дніпропетровської</w:t>
      </w:r>
      <w:proofErr w:type="spellEnd"/>
      <w:r w:rsidRPr="00DC63FD">
        <w:rPr>
          <w:sz w:val="28"/>
          <w:szCs w:val="28"/>
        </w:rPr>
        <w:t xml:space="preserve"> </w:t>
      </w:r>
      <w:proofErr w:type="spellStart"/>
      <w:r w:rsidRPr="00DC63FD">
        <w:rPr>
          <w:sz w:val="28"/>
          <w:szCs w:val="28"/>
        </w:rPr>
        <w:t>області</w:t>
      </w:r>
      <w:proofErr w:type="spellEnd"/>
      <w:r w:rsidRPr="00DC63FD">
        <w:rPr>
          <w:sz w:val="28"/>
          <w:szCs w:val="28"/>
        </w:rPr>
        <w:t xml:space="preserve"> шляхом </w:t>
      </w:r>
      <w:proofErr w:type="spellStart"/>
      <w:r w:rsidRPr="00DC63FD">
        <w:rPr>
          <w:sz w:val="28"/>
          <w:szCs w:val="28"/>
        </w:rPr>
        <w:t>упровадження</w:t>
      </w:r>
      <w:proofErr w:type="spellEnd"/>
      <w:r w:rsidRPr="00DC63FD">
        <w:rPr>
          <w:sz w:val="28"/>
          <w:szCs w:val="28"/>
        </w:rPr>
        <w:t xml:space="preserve"> </w:t>
      </w:r>
      <w:proofErr w:type="spellStart"/>
      <w:r w:rsidRPr="00DC63FD">
        <w:rPr>
          <w:sz w:val="28"/>
          <w:szCs w:val="28"/>
        </w:rPr>
        <w:t>біомеліоративних</w:t>
      </w:r>
      <w:proofErr w:type="spellEnd"/>
      <w:r w:rsidRPr="00DC63FD">
        <w:rPr>
          <w:sz w:val="28"/>
          <w:szCs w:val="28"/>
        </w:rPr>
        <w:t xml:space="preserve"> </w:t>
      </w:r>
      <w:proofErr w:type="spellStart"/>
      <w:r w:rsidRPr="00DC63FD">
        <w:rPr>
          <w:sz w:val="28"/>
          <w:szCs w:val="28"/>
        </w:rPr>
        <w:t>заході</w:t>
      </w:r>
      <w:proofErr w:type="gramStart"/>
      <w:r w:rsidRPr="00DC63FD">
        <w:rPr>
          <w:sz w:val="28"/>
          <w:szCs w:val="28"/>
        </w:rPr>
        <w:t>в</w:t>
      </w:r>
      <w:proofErr w:type="spellEnd"/>
      <w:proofErr w:type="gramEnd"/>
      <w:r w:rsidRPr="00DC63FD">
        <w:rPr>
          <w:sz w:val="28"/>
          <w:szCs w:val="28"/>
        </w:rPr>
        <w:t>;</w:t>
      </w:r>
    </w:p>
    <w:p w:rsidR="006018E6" w:rsidRPr="00DC63FD" w:rsidRDefault="006018E6" w:rsidP="0016005A">
      <w:pPr>
        <w:tabs>
          <w:tab w:val="left" w:pos="-709"/>
        </w:tabs>
        <w:spacing w:line="252" w:lineRule="auto"/>
        <w:ind w:firstLine="567"/>
        <w:jc w:val="both"/>
        <w:rPr>
          <w:sz w:val="28"/>
          <w:szCs w:val="28"/>
          <w:lang w:val="uk-UA"/>
        </w:rPr>
      </w:pPr>
      <w:r w:rsidRPr="00DC63FD">
        <w:rPr>
          <w:sz w:val="28"/>
          <w:szCs w:val="28"/>
          <w:lang w:val="uk-UA"/>
        </w:rPr>
        <w:t xml:space="preserve">ліквідації наслідків підтоплення на забудованих територіях, </w:t>
      </w:r>
      <w:r w:rsidR="004256AD" w:rsidRPr="00DC63FD">
        <w:rPr>
          <w:sz w:val="28"/>
          <w:szCs w:val="28"/>
          <w:lang w:val="uk-UA"/>
        </w:rPr>
        <w:t>насамперед</w:t>
      </w:r>
      <w:r w:rsidRPr="00DC63FD">
        <w:rPr>
          <w:sz w:val="28"/>
          <w:szCs w:val="28"/>
          <w:lang w:val="uk-UA"/>
        </w:rPr>
        <w:t xml:space="preserve"> тих, що потребують термінового захисту.</w:t>
      </w:r>
    </w:p>
    <w:p w:rsidR="006018E6" w:rsidRPr="00DC63FD" w:rsidRDefault="006018E6" w:rsidP="0016005A">
      <w:pPr>
        <w:tabs>
          <w:tab w:val="left" w:pos="-709"/>
        </w:tabs>
        <w:spacing w:line="252" w:lineRule="auto"/>
        <w:ind w:firstLine="567"/>
        <w:jc w:val="both"/>
        <w:rPr>
          <w:b/>
          <w:sz w:val="28"/>
          <w:szCs w:val="28"/>
          <w:lang w:val="uk-UA"/>
        </w:rPr>
      </w:pPr>
      <w:r w:rsidRPr="00DC63FD">
        <w:rPr>
          <w:b/>
          <w:sz w:val="28"/>
          <w:szCs w:val="28"/>
          <w:lang w:val="uk-UA"/>
        </w:rPr>
        <w:t xml:space="preserve">Критерії досягнення: </w:t>
      </w:r>
    </w:p>
    <w:p w:rsidR="006018E6" w:rsidRPr="00DC63FD" w:rsidRDefault="006018E6" w:rsidP="0016005A">
      <w:pPr>
        <w:pStyle w:val="1ff4"/>
        <w:widowControl w:val="0"/>
        <w:spacing w:after="0" w:line="252" w:lineRule="auto"/>
        <w:ind w:left="0" w:firstLine="567"/>
        <w:jc w:val="both"/>
        <w:rPr>
          <w:rFonts w:ascii="Times New Roman" w:hAnsi="Times New Roman"/>
          <w:sz w:val="28"/>
          <w:szCs w:val="28"/>
          <w:lang w:val="uk-UA"/>
        </w:rPr>
      </w:pPr>
      <w:r w:rsidRPr="00DC63FD">
        <w:rPr>
          <w:rFonts w:ascii="Times New Roman" w:hAnsi="Times New Roman"/>
          <w:sz w:val="28"/>
          <w:szCs w:val="28"/>
          <w:lang w:val="uk-UA"/>
        </w:rPr>
        <w:t xml:space="preserve">кількість викидів забруднюючих речовин на 1 </w:t>
      </w:r>
      <w:proofErr w:type="spellStart"/>
      <w:r w:rsidRPr="00DC63FD">
        <w:rPr>
          <w:rFonts w:ascii="Times New Roman" w:hAnsi="Times New Roman"/>
          <w:sz w:val="28"/>
          <w:szCs w:val="28"/>
          <w:lang w:val="uk-UA"/>
        </w:rPr>
        <w:t>кв</w:t>
      </w:r>
      <w:proofErr w:type="spellEnd"/>
      <w:r w:rsidRPr="00DC63FD">
        <w:rPr>
          <w:rFonts w:ascii="Times New Roman" w:hAnsi="Times New Roman"/>
          <w:sz w:val="28"/>
          <w:szCs w:val="28"/>
          <w:lang w:val="uk-UA"/>
        </w:rPr>
        <w:t>. км території області н</w:t>
      </w:r>
      <w:r w:rsidR="00DC6D1C">
        <w:rPr>
          <w:rFonts w:ascii="Times New Roman" w:hAnsi="Times New Roman"/>
          <w:sz w:val="28"/>
          <w:szCs w:val="28"/>
          <w:lang w:val="uk-UA"/>
        </w:rPr>
        <w:t>е повин</w:t>
      </w:r>
      <w:r w:rsidR="004256AD" w:rsidRPr="00DC63FD">
        <w:rPr>
          <w:rFonts w:ascii="Times New Roman" w:hAnsi="Times New Roman"/>
          <w:sz w:val="28"/>
          <w:szCs w:val="28"/>
          <w:lang w:val="uk-UA"/>
        </w:rPr>
        <w:t>н</w:t>
      </w:r>
      <w:r w:rsidR="00DC6D1C">
        <w:rPr>
          <w:rFonts w:ascii="Times New Roman" w:hAnsi="Times New Roman"/>
          <w:sz w:val="28"/>
          <w:szCs w:val="28"/>
          <w:lang w:val="uk-UA"/>
        </w:rPr>
        <w:t>а</w:t>
      </w:r>
      <w:r w:rsidR="004256AD" w:rsidRPr="00DC63FD">
        <w:rPr>
          <w:rFonts w:ascii="Times New Roman" w:hAnsi="Times New Roman"/>
          <w:sz w:val="28"/>
          <w:szCs w:val="28"/>
          <w:lang w:val="uk-UA"/>
        </w:rPr>
        <w:t xml:space="preserve"> перевищувати 21,0 тон</w:t>
      </w:r>
      <w:r w:rsidR="008D6406" w:rsidRPr="00DC63FD">
        <w:rPr>
          <w:rFonts w:ascii="Times New Roman" w:hAnsi="Times New Roman"/>
          <w:sz w:val="28"/>
          <w:szCs w:val="28"/>
          <w:lang w:val="uk-UA"/>
        </w:rPr>
        <w:t>н</w:t>
      </w:r>
      <w:r w:rsidR="00871214" w:rsidRPr="00DC63FD">
        <w:rPr>
          <w:rFonts w:ascii="Times New Roman" w:hAnsi="Times New Roman"/>
          <w:sz w:val="28"/>
          <w:szCs w:val="28"/>
          <w:lang w:val="uk-UA"/>
        </w:rPr>
        <w:t>у</w:t>
      </w:r>
      <w:r w:rsidRPr="00DC63FD">
        <w:rPr>
          <w:rFonts w:ascii="Times New Roman" w:hAnsi="Times New Roman"/>
          <w:sz w:val="28"/>
          <w:szCs w:val="28"/>
          <w:lang w:val="uk-UA"/>
        </w:rPr>
        <w:t>;</w:t>
      </w:r>
    </w:p>
    <w:p w:rsidR="006018E6" w:rsidRPr="00DC63FD" w:rsidRDefault="006018E6" w:rsidP="0016005A">
      <w:pPr>
        <w:pStyle w:val="1ff4"/>
        <w:widowControl w:val="0"/>
        <w:spacing w:after="0" w:line="252" w:lineRule="auto"/>
        <w:ind w:left="0" w:firstLine="567"/>
        <w:jc w:val="both"/>
        <w:rPr>
          <w:rFonts w:ascii="Times New Roman" w:hAnsi="Times New Roman"/>
          <w:sz w:val="28"/>
          <w:szCs w:val="28"/>
          <w:lang w:val="uk-UA"/>
        </w:rPr>
      </w:pPr>
      <w:r w:rsidRPr="00DC63FD">
        <w:rPr>
          <w:rFonts w:ascii="Times New Roman" w:hAnsi="Times New Roman"/>
          <w:sz w:val="28"/>
          <w:szCs w:val="28"/>
          <w:lang w:val="uk-UA"/>
        </w:rPr>
        <w:t xml:space="preserve">зниження обсягів викидів забруднюючих речовин в атмосферне повітря на 12,0 тис. </w:t>
      </w:r>
      <w:proofErr w:type="spellStart"/>
      <w:r w:rsidRPr="00DC63FD">
        <w:rPr>
          <w:rFonts w:ascii="Times New Roman" w:hAnsi="Times New Roman"/>
          <w:sz w:val="28"/>
          <w:szCs w:val="28"/>
          <w:lang w:val="uk-UA"/>
        </w:rPr>
        <w:t>тонн</w:t>
      </w:r>
      <w:proofErr w:type="spellEnd"/>
      <w:r w:rsidRPr="00DC63FD">
        <w:rPr>
          <w:rFonts w:ascii="Times New Roman" w:hAnsi="Times New Roman"/>
          <w:sz w:val="28"/>
          <w:szCs w:val="28"/>
          <w:lang w:val="uk-UA"/>
        </w:rPr>
        <w:t>/рік;</w:t>
      </w:r>
    </w:p>
    <w:p w:rsidR="006018E6" w:rsidRPr="003C3F6F" w:rsidRDefault="006018E6" w:rsidP="0016005A">
      <w:pPr>
        <w:pStyle w:val="1ff4"/>
        <w:widowControl w:val="0"/>
        <w:spacing w:after="0" w:line="252" w:lineRule="auto"/>
        <w:ind w:left="0" w:firstLine="567"/>
        <w:jc w:val="both"/>
        <w:rPr>
          <w:rFonts w:ascii="Times New Roman" w:hAnsi="Times New Roman"/>
          <w:sz w:val="28"/>
          <w:szCs w:val="28"/>
        </w:rPr>
      </w:pPr>
      <w:r w:rsidRPr="00DC63FD">
        <w:rPr>
          <w:rFonts w:ascii="Times New Roman" w:hAnsi="Times New Roman"/>
          <w:sz w:val="28"/>
          <w:szCs w:val="28"/>
          <w:lang w:val="uk-UA"/>
        </w:rPr>
        <w:t xml:space="preserve">зменшення кількості забруднюючих речовин, що скидаються із зворотними водами у поверхневі </w:t>
      </w:r>
      <w:r w:rsidR="003C3F6F">
        <w:rPr>
          <w:rFonts w:ascii="Times New Roman" w:hAnsi="Times New Roman"/>
          <w:sz w:val="28"/>
          <w:szCs w:val="28"/>
          <w:lang w:val="uk-UA"/>
        </w:rPr>
        <w:t xml:space="preserve">водні об’єкти на 12,5 тис. </w:t>
      </w:r>
      <w:proofErr w:type="spellStart"/>
      <w:r w:rsidR="003C3F6F">
        <w:rPr>
          <w:rFonts w:ascii="Times New Roman" w:hAnsi="Times New Roman"/>
          <w:sz w:val="28"/>
          <w:szCs w:val="28"/>
          <w:lang w:val="uk-UA"/>
        </w:rPr>
        <w:t>тонн</w:t>
      </w:r>
      <w:proofErr w:type="spellEnd"/>
      <w:r w:rsidR="003C3F6F" w:rsidRPr="00DC63FD">
        <w:rPr>
          <w:rFonts w:ascii="Times New Roman" w:hAnsi="Times New Roman"/>
          <w:sz w:val="28"/>
          <w:szCs w:val="28"/>
          <w:lang w:val="uk-UA"/>
        </w:rPr>
        <w:t>;</w:t>
      </w:r>
    </w:p>
    <w:p w:rsidR="006018E6" w:rsidRPr="00DC63FD" w:rsidRDefault="006018E6" w:rsidP="0016005A">
      <w:pPr>
        <w:pStyle w:val="1ff4"/>
        <w:widowControl w:val="0"/>
        <w:spacing w:after="0" w:line="252" w:lineRule="auto"/>
        <w:ind w:left="0" w:firstLine="567"/>
        <w:jc w:val="both"/>
        <w:rPr>
          <w:rFonts w:ascii="Times New Roman" w:hAnsi="Times New Roman"/>
          <w:sz w:val="28"/>
          <w:szCs w:val="28"/>
          <w:lang w:val="uk-UA"/>
        </w:rPr>
      </w:pPr>
      <w:r w:rsidRPr="00DC63FD">
        <w:rPr>
          <w:rFonts w:ascii="Times New Roman" w:hAnsi="Times New Roman"/>
          <w:sz w:val="28"/>
          <w:szCs w:val="28"/>
          <w:lang w:val="uk-UA"/>
        </w:rPr>
        <w:t>зменшення обсягів утворення твердих побутових відходів на 30%;</w:t>
      </w:r>
    </w:p>
    <w:p w:rsidR="006018E6" w:rsidRPr="00DC63FD" w:rsidRDefault="006018E6" w:rsidP="0016005A">
      <w:pPr>
        <w:pStyle w:val="1ff4"/>
        <w:widowControl w:val="0"/>
        <w:spacing w:after="0" w:line="252" w:lineRule="auto"/>
        <w:ind w:left="0" w:firstLine="567"/>
        <w:jc w:val="both"/>
        <w:rPr>
          <w:rFonts w:ascii="Times New Roman" w:hAnsi="Times New Roman"/>
          <w:sz w:val="28"/>
          <w:szCs w:val="28"/>
          <w:lang w:val="uk-UA"/>
        </w:rPr>
      </w:pPr>
      <w:r w:rsidRPr="00DC63FD">
        <w:rPr>
          <w:rFonts w:ascii="Times New Roman" w:hAnsi="Times New Roman"/>
          <w:sz w:val="28"/>
          <w:szCs w:val="28"/>
          <w:lang w:val="uk-UA"/>
        </w:rPr>
        <w:t>досягнення 100% рівня охоплення населення послугами зі збору твердих побутових відходів;</w:t>
      </w:r>
    </w:p>
    <w:p w:rsidR="006018E6" w:rsidRPr="00DC63FD" w:rsidRDefault="006018E6" w:rsidP="0016005A">
      <w:pPr>
        <w:pStyle w:val="1ff4"/>
        <w:widowControl w:val="0"/>
        <w:spacing w:after="0" w:line="252" w:lineRule="auto"/>
        <w:ind w:left="0" w:firstLine="567"/>
        <w:jc w:val="both"/>
        <w:rPr>
          <w:rFonts w:ascii="Times New Roman" w:hAnsi="Times New Roman"/>
          <w:sz w:val="28"/>
          <w:szCs w:val="28"/>
          <w:lang w:val="uk-UA"/>
        </w:rPr>
      </w:pPr>
      <w:r w:rsidRPr="00DC63FD">
        <w:rPr>
          <w:rFonts w:ascii="Times New Roman" w:hAnsi="Times New Roman"/>
          <w:sz w:val="28"/>
          <w:szCs w:val="28"/>
          <w:lang w:val="uk-UA"/>
        </w:rPr>
        <w:t>зменшення обсягу видалених відходів І – ІV класів у спеціально відведені місця чи об’єкти на 15%.</w:t>
      </w:r>
    </w:p>
    <w:p w:rsidR="006018E6" w:rsidRPr="00DC63FD" w:rsidRDefault="006018E6" w:rsidP="0016005A">
      <w:pPr>
        <w:tabs>
          <w:tab w:val="left" w:pos="-709"/>
        </w:tabs>
        <w:spacing w:line="252" w:lineRule="auto"/>
        <w:ind w:firstLine="567"/>
        <w:jc w:val="both"/>
        <w:rPr>
          <w:sz w:val="28"/>
          <w:szCs w:val="28"/>
          <w:lang w:val="uk-UA"/>
        </w:rPr>
      </w:pPr>
      <w:r w:rsidRPr="00DC63FD">
        <w:rPr>
          <w:b/>
          <w:sz w:val="28"/>
          <w:szCs w:val="28"/>
          <w:lang w:val="uk-UA"/>
        </w:rPr>
        <w:t xml:space="preserve">Джерела фінансування: </w:t>
      </w:r>
      <w:r w:rsidRPr="00DC63FD">
        <w:rPr>
          <w:sz w:val="28"/>
          <w:szCs w:val="28"/>
          <w:lang w:val="uk-UA"/>
        </w:rPr>
        <w:t xml:space="preserve">кошти діючих підприємств-забруднювачів, кошти державного, обласного та місцевих бюджетів, інші джерела, </w:t>
      </w:r>
      <w:r w:rsidR="004256AD" w:rsidRPr="00DC63FD">
        <w:rPr>
          <w:sz w:val="28"/>
          <w:szCs w:val="28"/>
          <w:lang w:val="uk-UA"/>
        </w:rPr>
        <w:br/>
        <w:t>не</w:t>
      </w:r>
      <w:r w:rsidR="00E750AB">
        <w:rPr>
          <w:sz w:val="28"/>
          <w:szCs w:val="28"/>
          <w:lang w:val="uk-UA"/>
        </w:rPr>
        <w:t xml:space="preserve"> </w:t>
      </w:r>
      <w:r w:rsidRPr="00DC63FD">
        <w:rPr>
          <w:sz w:val="28"/>
          <w:szCs w:val="28"/>
          <w:lang w:val="uk-UA"/>
        </w:rPr>
        <w:t>заборонені чинним законодавством.</w:t>
      </w:r>
    </w:p>
    <w:p w:rsidR="001167EC" w:rsidRPr="00DC63FD" w:rsidRDefault="001167EC" w:rsidP="004256AD">
      <w:pPr>
        <w:tabs>
          <w:tab w:val="left" w:pos="-709"/>
        </w:tabs>
        <w:spacing w:line="230" w:lineRule="auto"/>
        <w:ind w:firstLine="567"/>
        <w:jc w:val="both"/>
        <w:rPr>
          <w:sz w:val="28"/>
          <w:szCs w:val="28"/>
          <w:lang w:val="uk-UA"/>
        </w:rPr>
      </w:pPr>
    </w:p>
    <w:p w:rsidR="006018E6" w:rsidRPr="00DC63FD" w:rsidRDefault="00495487" w:rsidP="004256AD">
      <w:pPr>
        <w:tabs>
          <w:tab w:val="left" w:pos="0"/>
        </w:tabs>
        <w:spacing w:line="230" w:lineRule="auto"/>
        <w:ind w:firstLine="567"/>
        <w:jc w:val="center"/>
        <w:rPr>
          <w:b/>
          <w:sz w:val="28"/>
          <w:szCs w:val="28"/>
          <w:lang w:val="uk-UA"/>
        </w:rPr>
      </w:pPr>
      <w:r w:rsidRPr="00495487">
        <w:rPr>
          <w:b/>
          <w:sz w:val="28"/>
          <w:szCs w:val="28"/>
        </w:rPr>
        <w:t>5</w:t>
      </w:r>
      <w:r w:rsidR="006018E6" w:rsidRPr="00DC63FD">
        <w:rPr>
          <w:b/>
          <w:sz w:val="28"/>
          <w:szCs w:val="28"/>
          <w:lang w:val="uk-UA"/>
        </w:rPr>
        <w:t>.3. Захист населення і територій від надзвичайних ситуацій</w:t>
      </w:r>
    </w:p>
    <w:p w:rsidR="006018E6" w:rsidRPr="00DC63FD" w:rsidRDefault="006018E6" w:rsidP="004256AD">
      <w:pPr>
        <w:tabs>
          <w:tab w:val="left" w:pos="0"/>
        </w:tabs>
        <w:spacing w:line="230" w:lineRule="auto"/>
        <w:ind w:firstLine="567"/>
        <w:jc w:val="both"/>
        <w:rPr>
          <w:sz w:val="28"/>
          <w:szCs w:val="28"/>
          <w:lang w:val="uk-UA"/>
        </w:rPr>
      </w:pPr>
    </w:p>
    <w:p w:rsidR="006018E6" w:rsidRPr="00DC63FD" w:rsidRDefault="006018E6" w:rsidP="004256AD">
      <w:pPr>
        <w:spacing w:line="230" w:lineRule="auto"/>
        <w:ind w:firstLine="567"/>
        <w:jc w:val="both"/>
        <w:rPr>
          <w:sz w:val="28"/>
          <w:szCs w:val="28"/>
          <w:lang w:val="uk-UA"/>
        </w:rPr>
      </w:pPr>
      <w:r w:rsidRPr="00DC63FD">
        <w:rPr>
          <w:b/>
          <w:sz w:val="28"/>
          <w:szCs w:val="28"/>
          <w:lang w:val="uk-UA"/>
        </w:rPr>
        <w:t>Головна мета:</w:t>
      </w:r>
      <w:r w:rsidRPr="00DC63FD">
        <w:rPr>
          <w:sz w:val="28"/>
          <w:szCs w:val="28"/>
          <w:lang w:val="uk-UA"/>
        </w:rPr>
        <w:t xml:space="preserve"> забезпечення достатнього рівня безпеки населення і територій області та ефективних дій щодо запобігання й реагування на надзвичайні ситуації техногенного та природного характеру в мирний час і в особливий період, запобігання виникненню можливих надзвичайних ситуацій і мінімізація їх наслідків.</w:t>
      </w:r>
    </w:p>
    <w:p w:rsidR="006018E6" w:rsidRPr="00DC63FD" w:rsidRDefault="006018E6" w:rsidP="0099227F">
      <w:pPr>
        <w:spacing w:line="230" w:lineRule="auto"/>
        <w:ind w:firstLine="567"/>
        <w:jc w:val="both"/>
        <w:rPr>
          <w:b/>
          <w:sz w:val="28"/>
          <w:szCs w:val="28"/>
          <w:lang w:val="uk-UA"/>
        </w:rPr>
      </w:pPr>
      <w:r w:rsidRPr="00DC63FD">
        <w:rPr>
          <w:b/>
          <w:sz w:val="28"/>
          <w:szCs w:val="28"/>
          <w:lang w:val="uk-UA"/>
        </w:rPr>
        <w:t>Завдання та заходи:</w:t>
      </w:r>
    </w:p>
    <w:p w:rsidR="006018E6" w:rsidRPr="00DC63FD" w:rsidRDefault="006018E6" w:rsidP="0099227F">
      <w:pPr>
        <w:spacing w:line="230" w:lineRule="auto"/>
        <w:ind w:firstLine="567"/>
        <w:jc w:val="both"/>
        <w:rPr>
          <w:sz w:val="28"/>
          <w:szCs w:val="28"/>
          <w:lang w:val="uk-UA"/>
        </w:rPr>
      </w:pPr>
      <w:r w:rsidRPr="00DC63FD">
        <w:rPr>
          <w:sz w:val="28"/>
          <w:szCs w:val="28"/>
          <w:lang w:val="uk-UA"/>
        </w:rPr>
        <w:t>реалізація державної політики у сфері цивільного захисту та пожежної безпеки, підвищення рівня захисту населення і території області від надзвичайних ситуацій техногенного та природного характеру в мирний час;</w:t>
      </w:r>
    </w:p>
    <w:p w:rsidR="006018E6" w:rsidRPr="00DC63FD" w:rsidRDefault="006018E6" w:rsidP="0099227F">
      <w:pPr>
        <w:spacing w:line="230" w:lineRule="auto"/>
        <w:ind w:firstLine="567"/>
        <w:jc w:val="both"/>
        <w:rPr>
          <w:sz w:val="28"/>
          <w:szCs w:val="28"/>
          <w:lang w:val="uk-UA"/>
        </w:rPr>
      </w:pPr>
      <w:r w:rsidRPr="00DC63FD">
        <w:rPr>
          <w:sz w:val="28"/>
          <w:szCs w:val="28"/>
          <w:lang w:val="uk-UA"/>
        </w:rPr>
        <w:t>забезпечення гарантованого рівня захисту населення і територій від надзвичайних ситуацій у мирний час та в особливий період, накопичення засобів захисту.</w:t>
      </w:r>
    </w:p>
    <w:p w:rsidR="006018E6" w:rsidRPr="00DC63FD" w:rsidRDefault="006018E6" w:rsidP="0099227F">
      <w:pPr>
        <w:spacing w:line="230" w:lineRule="auto"/>
        <w:ind w:firstLine="567"/>
        <w:jc w:val="both"/>
        <w:rPr>
          <w:sz w:val="28"/>
          <w:szCs w:val="28"/>
          <w:lang w:val="uk-UA"/>
        </w:rPr>
      </w:pPr>
      <w:r w:rsidRPr="00DC63FD">
        <w:rPr>
          <w:b/>
          <w:sz w:val="28"/>
          <w:szCs w:val="28"/>
          <w:lang w:val="uk-UA"/>
        </w:rPr>
        <w:t>Критерії досягнення:</w:t>
      </w:r>
      <w:r w:rsidRPr="00DC63FD">
        <w:rPr>
          <w:sz w:val="28"/>
          <w:szCs w:val="28"/>
          <w:lang w:val="uk-UA"/>
        </w:rPr>
        <w:t xml:space="preserve"> </w:t>
      </w:r>
    </w:p>
    <w:p w:rsidR="006018E6" w:rsidRPr="00DC63FD" w:rsidRDefault="006018E6" w:rsidP="0099227F">
      <w:pPr>
        <w:spacing w:line="230" w:lineRule="auto"/>
        <w:ind w:firstLine="567"/>
        <w:jc w:val="both"/>
        <w:rPr>
          <w:sz w:val="28"/>
          <w:szCs w:val="28"/>
          <w:lang w:val="uk-UA"/>
        </w:rPr>
      </w:pPr>
      <w:r w:rsidRPr="00DC63FD">
        <w:rPr>
          <w:sz w:val="28"/>
          <w:szCs w:val="28"/>
          <w:lang w:val="uk-UA"/>
        </w:rPr>
        <w:t>забезпечення підтримання в постійному експлуатаційному стані регіональної системи оповіщення органів управління та населення про загрозу та виникнення надзвичайної ситуації;</w:t>
      </w:r>
    </w:p>
    <w:p w:rsidR="006018E6" w:rsidRPr="00DC63FD" w:rsidRDefault="006018E6" w:rsidP="0099227F">
      <w:pPr>
        <w:spacing w:line="230" w:lineRule="auto"/>
        <w:ind w:firstLine="567"/>
        <w:jc w:val="both"/>
        <w:rPr>
          <w:sz w:val="28"/>
          <w:szCs w:val="28"/>
          <w:lang w:val="uk-UA"/>
        </w:rPr>
      </w:pPr>
      <w:r w:rsidRPr="00DC63FD">
        <w:rPr>
          <w:sz w:val="28"/>
          <w:szCs w:val="28"/>
          <w:lang w:val="uk-UA"/>
        </w:rPr>
        <w:t xml:space="preserve">створення системи постійного моніторингу та </w:t>
      </w:r>
      <w:proofErr w:type="spellStart"/>
      <w:r w:rsidRPr="00DC63FD">
        <w:rPr>
          <w:sz w:val="28"/>
          <w:szCs w:val="28"/>
        </w:rPr>
        <w:t>спостереження</w:t>
      </w:r>
      <w:proofErr w:type="spellEnd"/>
      <w:r w:rsidRPr="00DC63FD">
        <w:rPr>
          <w:sz w:val="28"/>
          <w:szCs w:val="28"/>
          <w:lang w:val="uk-UA"/>
        </w:rPr>
        <w:t xml:space="preserve"> за радіаційною обстановкою на території області</w:t>
      </w:r>
      <w:r w:rsidRPr="00DC63FD">
        <w:rPr>
          <w:sz w:val="28"/>
          <w:szCs w:val="28"/>
        </w:rPr>
        <w:t>;</w:t>
      </w:r>
    </w:p>
    <w:p w:rsidR="006018E6" w:rsidRPr="00DC63FD" w:rsidRDefault="006018E6" w:rsidP="0099227F">
      <w:pPr>
        <w:spacing w:line="230" w:lineRule="auto"/>
        <w:ind w:firstLine="567"/>
        <w:jc w:val="both"/>
        <w:rPr>
          <w:sz w:val="28"/>
          <w:szCs w:val="28"/>
          <w:lang w:val="uk-UA"/>
        </w:rPr>
      </w:pPr>
      <w:r w:rsidRPr="00DC63FD">
        <w:rPr>
          <w:sz w:val="28"/>
          <w:szCs w:val="28"/>
          <w:lang w:val="uk-UA"/>
        </w:rPr>
        <w:lastRenderedPageBreak/>
        <w:t>закупівля аварійно-рятувальної техніки;</w:t>
      </w:r>
    </w:p>
    <w:p w:rsidR="006018E6" w:rsidRPr="00DC63FD" w:rsidRDefault="006018E6" w:rsidP="0099227F">
      <w:pPr>
        <w:spacing w:line="230" w:lineRule="auto"/>
        <w:ind w:firstLine="567"/>
        <w:jc w:val="both"/>
        <w:rPr>
          <w:sz w:val="28"/>
          <w:szCs w:val="28"/>
          <w:lang w:val="uk-UA"/>
        </w:rPr>
      </w:pPr>
      <w:r w:rsidRPr="00DC63FD">
        <w:rPr>
          <w:sz w:val="28"/>
          <w:szCs w:val="28"/>
          <w:lang w:val="uk-UA"/>
        </w:rPr>
        <w:t xml:space="preserve">створення </w:t>
      </w:r>
      <w:proofErr w:type="spellStart"/>
      <w:r w:rsidRPr="00DC63FD">
        <w:rPr>
          <w:sz w:val="28"/>
          <w:szCs w:val="28"/>
          <w:lang w:val="uk-UA"/>
        </w:rPr>
        <w:t>чергово</w:t>
      </w:r>
      <w:proofErr w:type="spellEnd"/>
      <w:r w:rsidRPr="00DC63FD">
        <w:rPr>
          <w:sz w:val="28"/>
          <w:szCs w:val="28"/>
          <w:lang w:val="uk-UA"/>
        </w:rPr>
        <w:t>-диспетчерських служб підприємств, установ та організацій, населення з питань техногенної, пожежної і природної безпеки та реагування на надзвичайні ситуації;</w:t>
      </w:r>
    </w:p>
    <w:p w:rsidR="006018E6" w:rsidRPr="00DC63FD" w:rsidRDefault="006018E6" w:rsidP="0099227F">
      <w:pPr>
        <w:spacing w:line="230" w:lineRule="auto"/>
        <w:ind w:firstLine="567"/>
        <w:jc w:val="both"/>
        <w:rPr>
          <w:sz w:val="28"/>
          <w:szCs w:val="28"/>
          <w:lang w:val="uk-UA"/>
        </w:rPr>
      </w:pPr>
      <w:r w:rsidRPr="00DC63FD">
        <w:rPr>
          <w:sz w:val="28"/>
          <w:szCs w:val="28"/>
          <w:lang w:val="uk-UA"/>
        </w:rPr>
        <w:t>забезпечення достатнього рівня безпеки території області;</w:t>
      </w:r>
    </w:p>
    <w:p w:rsidR="006018E6" w:rsidRPr="00DC63FD" w:rsidRDefault="006018E6" w:rsidP="0099227F">
      <w:pPr>
        <w:spacing w:line="230" w:lineRule="auto"/>
        <w:ind w:firstLine="567"/>
        <w:jc w:val="both"/>
        <w:rPr>
          <w:sz w:val="28"/>
          <w:szCs w:val="28"/>
          <w:lang w:val="uk-UA"/>
        </w:rPr>
      </w:pPr>
      <w:r w:rsidRPr="00DC63FD">
        <w:rPr>
          <w:sz w:val="28"/>
          <w:szCs w:val="28"/>
          <w:lang w:val="uk-UA"/>
        </w:rPr>
        <w:t>ефективність дій щодо запобігання й реагування на надзвичайні ситуації техногенного та природного характеру.</w:t>
      </w:r>
    </w:p>
    <w:p w:rsidR="006018E6" w:rsidRPr="00DC63FD" w:rsidRDefault="006018E6" w:rsidP="0099227F">
      <w:pPr>
        <w:spacing w:line="230" w:lineRule="auto"/>
        <w:ind w:firstLine="567"/>
        <w:jc w:val="both"/>
        <w:rPr>
          <w:b/>
          <w:bCs/>
          <w:spacing w:val="-4"/>
          <w:sz w:val="28"/>
          <w:szCs w:val="28"/>
          <w:lang w:val="uk-UA" w:eastAsia="uk-UA"/>
        </w:rPr>
      </w:pPr>
      <w:r w:rsidRPr="00DC63FD">
        <w:rPr>
          <w:b/>
          <w:sz w:val="28"/>
          <w:szCs w:val="28"/>
          <w:lang w:val="uk-UA"/>
        </w:rPr>
        <w:t xml:space="preserve">Джерела фінансування: </w:t>
      </w:r>
      <w:r w:rsidRPr="00DC63FD">
        <w:rPr>
          <w:sz w:val="28"/>
          <w:szCs w:val="28"/>
          <w:lang w:val="uk-UA"/>
        </w:rPr>
        <w:t>кошти обласного та місц</w:t>
      </w:r>
      <w:r w:rsidR="00435AAA" w:rsidRPr="00DC63FD">
        <w:rPr>
          <w:sz w:val="28"/>
          <w:szCs w:val="28"/>
          <w:lang w:val="uk-UA"/>
        </w:rPr>
        <w:t>евих бюджетів, інші джерела, не</w:t>
      </w:r>
      <w:r w:rsidR="00E750AB">
        <w:rPr>
          <w:sz w:val="28"/>
          <w:szCs w:val="28"/>
          <w:lang w:val="uk-UA"/>
        </w:rPr>
        <w:t xml:space="preserve"> </w:t>
      </w:r>
      <w:r w:rsidRPr="00DC63FD">
        <w:rPr>
          <w:sz w:val="28"/>
          <w:szCs w:val="28"/>
          <w:lang w:val="uk-UA"/>
        </w:rPr>
        <w:t>заборонені чинним законодавством.</w:t>
      </w:r>
    </w:p>
    <w:p w:rsidR="00E04A48" w:rsidRPr="00DC63FD" w:rsidRDefault="00E04A48" w:rsidP="00E04A48">
      <w:pPr>
        <w:tabs>
          <w:tab w:val="left" w:pos="0"/>
        </w:tabs>
        <w:ind w:firstLine="567"/>
        <w:jc w:val="center"/>
        <w:rPr>
          <w:b/>
          <w:bCs/>
          <w:spacing w:val="-4"/>
          <w:sz w:val="28"/>
          <w:szCs w:val="28"/>
          <w:lang w:val="uk-UA" w:eastAsia="uk-UA"/>
        </w:rPr>
      </w:pPr>
    </w:p>
    <w:p w:rsidR="0056088C" w:rsidRPr="00517CC6" w:rsidRDefault="0056088C" w:rsidP="00495487">
      <w:pPr>
        <w:pStyle w:val="1ff4"/>
        <w:widowControl w:val="0"/>
        <w:tabs>
          <w:tab w:val="left" w:pos="0"/>
          <w:tab w:val="left" w:pos="9639"/>
        </w:tabs>
        <w:spacing w:after="0" w:line="226" w:lineRule="auto"/>
        <w:ind w:left="0"/>
        <w:rPr>
          <w:rFonts w:ascii="Times New Roman" w:hAnsi="Times New Roman"/>
          <w:b/>
          <w:sz w:val="28"/>
          <w:szCs w:val="28"/>
          <w:lang w:eastAsia="ru-RU"/>
        </w:rPr>
      </w:pPr>
    </w:p>
    <w:p w:rsidR="00716E7B" w:rsidRPr="00DC63FD" w:rsidRDefault="00495487" w:rsidP="00716E7B">
      <w:pPr>
        <w:pStyle w:val="1ff4"/>
        <w:widowControl w:val="0"/>
        <w:tabs>
          <w:tab w:val="left" w:pos="0"/>
          <w:tab w:val="left" w:pos="9639"/>
        </w:tabs>
        <w:spacing w:after="0" w:line="226" w:lineRule="auto"/>
        <w:ind w:left="0"/>
        <w:jc w:val="center"/>
        <w:rPr>
          <w:rFonts w:ascii="Times New Roman" w:hAnsi="Times New Roman"/>
          <w:b/>
          <w:sz w:val="28"/>
          <w:szCs w:val="28"/>
          <w:lang w:val="uk-UA" w:eastAsia="ru-RU"/>
        </w:rPr>
      </w:pPr>
      <w:r w:rsidRPr="00495487">
        <w:rPr>
          <w:rFonts w:ascii="Times New Roman" w:hAnsi="Times New Roman"/>
          <w:b/>
          <w:sz w:val="28"/>
          <w:szCs w:val="28"/>
          <w:lang w:eastAsia="ru-RU"/>
        </w:rPr>
        <w:t>6</w:t>
      </w:r>
      <w:r w:rsidR="00716E7B" w:rsidRPr="00DC63FD">
        <w:rPr>
          <w:rFonts w:ascii="Times New Roman" w:hAnsi="Times New Roman"/>
          <w:b/>
          <w:sz w:val="28"/>
          <w:szCs w:val="28"/>
          <w:lang w:val="uk-UA" w:eastAsia="ru-RU"/>
        </w:rPr>
        <w:t>. Забезпечення якісних умов життя</w:t>
      </w:r>
    </w:p>
    <w:p w:rsidR="00716E7B" w:rsidRPr="00DC63FD" w:rsidRDefault="00495487" w:rsidP="00716E7B">
      <w:pPr>
        <w:tabs>
          <w:tab w:val="left" w:pos="0"/>
        </w:tabs>
        <w:spacing w:line="226" w:lineRule="auto"/>
        <w:jc w:val="center"/>
        <w:rPr>
          <w:b/>
          <w:sz w:val="28"/>
          <w:szCs w:val="28"/>
          <w:lang w:val="uk-UA"/>
        </w:rPr>
      </w:pPr>
      <w:r w:rsidRPr="00495487">
        <w:rPr>
          <w:b/>
          <w:sz w:val="28"/>
          <w:szCs w:val="28"/>
        </w:rPr>
        <w:t>6</w:t>
      </w:r>
      <w:r w:rsidR="00716E7B" w:rsidRPr="00DC63FD">
        <w:rPr>
          <w:b/>
          <w:sz w:val="28"/>
          <w:szCs w:val="28"/>
          <w:lang w:val="uk-UA"/>
        </w:rPr>
        <w:t>.1. Надання адміністративних послуг</w:t>
      </w:r>
    </w:p>
    <w:p w:rsidR="00716E7B" w:rsidRPr="00DC63FD" w:rsidRDefault="00716E7B" w:rsidP="00716E7B">
      <w:pPr>
        <w:widowControl w:val="0"/>
        <w:tabs>
          <w:tab w:val="left" w:pos="0"/>
          <w:tab w:val="left" w:pos="8188"/>
        </w:tabs>
        <w:spacing w:line="226" w:lineRule="auto"/>
        <w:ind w:firstLine="567"/>
        <w:rPr>
          <w:b/>
          <w:sz w:val="28"/>
          <w:szCs w:val="28"/>
          <w:lang w:val="uk-UA"/>
        </w:rPr>
      </w:pPr>
    </w:p>
    <w:p w:rsidR="00716E7B" w:rsidRPr="00DC63FD" w:rsidRDefault="00716E7B" w:rsidP="00622370">
      <w:pPr>
        <w:shd w:val="clear" w:color="auto" w:fill="FFFFFF"/>
        <w:ind w:right="5" w:firstLine="567"/>
        <w:jc w:val="both"/>
        <w:rPr>
          <w:sz w:val="28"/>
          <w:szCs w:val="28"/>
          <w:lang w:val="uk-UA"/>
        </w:rPr>
      </w:pPr>
      <w:r w:rsidRPr="00DC63FD">
        <w:rPr>
          <w:b/>
          <w:sz w:val="28"/>
          <w:szCs w:val="28"/>
          <w:lang w:val="uk-UA"/>
        </w:rPr>
        <w:t xml:space="preserve">Головна мета: </w:t>
      </w:r>
      <w:r w:rsidRPr="00DC63FD">
        <w:rPr>
          <w:sz w:val="28"/>
          <w:szCs w:val="28"/>
          <w:lang w:val="uk-UA"/>
        </w:rPr>
        <w:t>застосування комплексного підходу до реалізації пріоритетних напрямів розвитку сфери надання адміністративних послуг, а також результативного виконання ключових завдань для створення належних умов з максимального наближення сервісу держави до кожного мешканця Дніпропетровщини в умовах війни та активної цифрової трансформації.</w:t>
      </w:r>
    </w:p>
    <w:p w:rsidR="00716E7B" w:rsidRPr="00DC63FD" w:rsidRDefault="00716E7B" w:rsidP="00716E7B">
      <w:pPr>
        <w:widowControl w:val="0"/>
        <w:tabs>
          <w:tab w:val="left" w:pos="0"/>
        </w:tabs>
        <w:spacing w:line="228" w:lineRule="auto"/>
        <w:ind w:right="-1" w:firstLine="567"/>
        <w:jc w:val="both"/>
        <w:rPr>
          <w:b/>
          <w:sz w:val="28"/>
          <w:szCs w:val="28"/>
          <w:lang w:val="uk-UA"/>
        </w:rPr>
      </w:pPr>
      <w:r w:rsidRPr="00DC63FD">
        <w:rPr>
          <w:b/>
          <w:sz w:val="28"/>
          <w:szCs w:val="28"/>
          <w:lang w:val="uk-UA"/>
        </w:rPr>
        <w:t>Завдання та заходи:</w:t>
      </w:r>
    </w:p>
    <w:p w:rsidR="00716E7B" w:rsidRPr="00DC63FD" w:rsidRDefault="00716E7B" w:rsidP="00622370">
      <w:pPr>
        <w:ind w:firstLine="567"/>
        <w:jc w:val="both"/>
        <w:rPr>
          <w:sz w:val="28"/>
          <w:szCs w:val="28"/>
          <w:lang w:val="uk-UA"/>
        </w:rPr>
      </w:pPr>
      <w:r w:rsidRPr="00DC63FD">
        <w:rPr>
          <w:sz w:val="28"/>
          <w:szCs w:val="28"/>
          <w:lang w:val="uk-UA"/>
        </w:rPr>
        <w:t>Стандартизація та оптимізація порядків надання адміністративних послуг:</w:t>
      </w:r>
    </w:p>
    <w:p w:rsidR="00716E7B" w:rsidRPr="00DC63FD" w:rsidRDefault="00716E7B" w:rsidP="00622370">
      <w:pPr>
        <w:ind w:firstLine="567"/>
        <w:jc w:val="both"/>
        <w:rPr>
          <w:sz w:val="28"/>
          <w:szCs w:val="28"/>
          <w:lang w:val="uk-UA"/>
        </w:rPr>
      </w:pPr>
      <w:r w:rsidRPr="00DC63FD">
        <w:rPr>
          <w:sz w:val="28"/>
          <w:szCs w:val="28"/>
          <w:lang w:val="uk-UA"/>
        </w:rPr>
        <w:t>напрацювання пропозицій та формування алгоритмів дій щодо спрощення й оптимізації порядків надання адміністративних послуг,  запровадження моделей наданн</w:t>
      </w:r>
      <w:r w:rsidR="00C96C66">
        <w:rPr>
          <w:sz w:val="28"/>
          <w:szCs w:val="28"/>
          <w:lang w:val="uk-UA"/>
        </w:rPr>
        <w:t xml:space="preserve">я комплексних послуг та послуг </w:t>
      </w:r>
      <w:r w:rsidR="00C96C66" w:rsidRPr="00E05506">
        <w:rPr>
          <w:sz w:val="28"/>
          <w:szCs w:val="28"/>
          <w:lang w:val="uk-UA"/>
        </w:rPr>
        <w:t>„</w:t>
      </w:r>
      <w:r w:rsidRPr="00DC63FD">
        <w:rPr>
          <w:sz w:val="28"/>
          <w:szCs w:val="28"/>
          <w:lang w:val="uk-UA"/>
        </w:rPr>
        <w:t>одним пакетом” за життєвими обставинами і бізнес-ситуаціями, у тому числі в електронній формі;</w:t>
      </w:r>
    </w:p>
    <w:p w:rsidR="00716E7B" w:rsidRPr="00DC63FD" w:rsidRDefault="00716E7B" w:rsidP="008E0A12">
      <w:pPr>
        <w:ind w:firstLine="567"/>
        <w:jc w:val="both"/>
        <w:rPr>
          <w:sz w:val="28"/>
          <w:szCs w:val="28"/>
          <w:lang w:val="uk-UA"/>
        </w:rPr>
      </w:pPr>
      <w:r w:rsidRPr="00DC63FD">
        <w:rPr>
          <w:sz w:val="28"/>
          <w:szCs w:val="28"/>
          <w:lang w:val="uk-UA"/>
        </w:rPr>
        <w:t>підготовка аналітичних матеріалів та їх направлення до центральних органів виконавчої влади щодо вдосконалення змісту законодавчих і підзаконних актів у сфері надання адміністративних послуг</w:t>
      </w:r>
      <w:r w:rsidRPr="00DC63FD">
        <w:rPr>
          <w:sz w:val="28"/>
          <w:szCs w:val="28"/>
          <w:shd w:val="clear" w:color="auto" w:fill="FFFFFF"/>
          <w:lang w:val="uk-UA"/>
        </w:rPr>
        <w:t xml:space="preserve"> </w:t>
      </w:r>
      <w:r w:rsidRPr="00DC63FD">
        <w:rPr>
          <w:sz w:val="28"/>
          <w:szCs w:val="28"/>
          <w:lang w:val="uk-UA"/>
        </w:rPr>
        <w:t xml:space="preserve">та визначення окремих етапів (процедур), що передбачені порядком надання адміністративної послуги, які можуть бути автоматизовані; </w:t>
      </w:r>
    </w:p>
    <w:p w:rsidR="00716E7B" w:rsidRPr="00DC63FD" w:rsidRDefault="00716E7B" w:rsidP="008E0A12">
      <w:pPr>
        <w:ind w:firstLine="567"/>
        <w:jc w:val="both"/>
        <w:rPr>
          <w:sz w:val="28"/>
          <w:szCs w:val="28"/>
          <w:lang w:val="uk-UA"/>
        </w:rPr>
      </w:pPr>
      <w:r w:rsidRPr="00DC63FD">
        <w:rPr>
          <w:sz w:val="28"/>
          <w:szCs w:val="28"/>
          <w:lang w:val="uk-UA"/>
        </w:rPr>
        <w:t xml:space="preserve">запровадження сучасних форм надання адміністративних послуг, </w:t>
      </w:r>
      <w:r w:rsidR="00390341" w:rsidRPr="00DC63FD">
        <w:rPr>
          <w:sz w:val="28"/>
          <w:szCs w:val="28"/>
          <w:lang w:val="uk-UA"/>
        </w:rPr>
        <w:t xml:space="preserve">що дасть </w:t>
      </w:r>
      <w:r w:rsidRPr="00DC63FD">
        <w:rPr>
          <w:sz w:val="28"/>
          <w:szCs w:val="28"/>
          <w:lang w:val="uk-UA"/>
        </w:rPr>
        <w:t>можли</w:t>
      </w:r>
      <w:r w:rsidR="00390341" w:rsidRPr="00DC63FD">
        <w:rPr>
          <w:sz w:val="28"/>
          <w:szCs w:val="28"/>
          <w:lang w:val="uk-UA"/>
        </w:rPr>
        <w:t xml:space="preserve">вість організувати отримання </w:t>
      </w:r>
      <w:r w:rsidRPr="00DC63FD">
        <w:rPr>
          <w:sz w:val="28"/>
          <w:szCs w:val="28"/>
          <w:lang w:val="uk-UA"/>
        </w:rPr>
        <w:t>в</w:t>
      </w:r>
      <w:r w:rsidR="00390341" w:rsidRPr="00DC63FD">
        <w:rPr>
          <w:sz w:val="28"/>
          <w:szCs w:val="28"/>
          <w:lang w:val="uk-UA"/>
        </w:rPr>
        <w:t xml:space="preserve">сіх або найбільш поширених адміністративних </w:t>
      </w:r>
      <w:r w:rsidRPr="00DC63FD">
        <w:rPr>
          <w:sz w:val="28"/>
          <w:szCs w:val="28"/>
          <w:lang w:val="uk-UA"/>
        </w:rPr>
        <w:t>послуг</w:t>
      </w:r>
      <w:r w:rsidR="00390341" w:rsidRPr="00DC63FD">
        <w:rPr>
          <w:sz w:val="28"/>
          <w:szCs w:val="28"/>
          <w:lang w:val="uk-UA"/>
        </w:rPr>
        <w:t xml:space="preserve">, які </w:t>
      </w:r>
      <w:r w:rsidRPr="00DC63FD">
        <w:rPr>
          <w:sz w:val="28"/>
          <w:szCs w:val="28"/>
          <w:lang w:val="uk-UA"/>
        </w:rPr>
        <w:t xml:space="preserve">надаються центральними органами виконавчої влади та органами місцевого самоврядування; </w:t>
      </w:r>
    </w:p>
    <w:p w:rsidR="00716E7B" w:rsidRPr="00DC63FD" w:rsidRDefault="00716E7B" w:rsidP="008E0A12">
      <w:pPr>
        <w:ind w:firstLine="567"/>
        <w:jc w:val="both"/>
        <w:rPr>
          <w:sz w:val="28"/>
          <w:szCs w:val="28"/>
          <w:lang w:val="uk-UA"/>
        </w:rPr>
      </w:pPr>
      <w:r w:rsidRPr="00DC63FD">
        <w:rPr>
          <w:sz w:val="28"/>
          <w:szCs w:val="28"/>
          <w:lang w:val="uk-UA"/>
        </w:rPr>
        <w:t>забезпечення загального методичного супроводу діяльності Ц</w:t>
      </w:r>
      <w:r w:rsidR="008E0A12" w:rsidRPr="00DC63FD">
        <w:rPr>
          <w:sz w:val="28"/>
          <w:szCs w:val="28"/>
          <w:lang w:val="uk-UA"/>
        </w:rPr>
        <w:t>ентрів надання адміністративних послуг (далі – ЦНАП)</w:t>
      </w:r>
      <w:r w:rsidRPr="00DC63FD">
        <w:rPr>
          <w:sz w:val="28"/>
          <w:szCs w:val="28"/>
          <w:lang w:val="uk-UA"/>
        </w:rPr>
        <w:t xml:space="preserve"> регіону шляхом розробки та поширення методичних рекомендацій, шаблонних зразків документів та єдиних порядків реалізації повноважень і функцій адміністраторів ЦНАП на території області, в </w:t>
      </w:r>
      <w:r w:rsidR="008E0A12" w:rsidRPr="00DC63FD">
        <w:rPr>
          <w:sz w:val="28"/>
          <w:szCs w:val="28"/>
          <w:lang w:val="uk-UA"/>
        </w:rPr>
        <w:t>тому числі в електронній формі;</w:t>
      </w:r>
    </w:p>
    <w:p w:rsidR="00716E7B" w:rsidRPr="00DC63FD" w:rsidRDefault="00716E7B" w:rsidP="008E0A12">
      <w:pPr>
        <w:shd w:val="clear" w:color="auto" w:fill="FFFFFF"/>
        <w:ind w:right="5" w:firstLine="567"/>
        <w:jc w:val="both"/>
        <w:rPr>
          <w:sz w:val="28"/>
          <w:szCs w:val="28"/>
          <w:lang w:val="uk-UA"/>
        </w:rPr>
      </w:pPr>
      <w:r w:rsidRPr="00DC63FD">
        <w:rPr>
          <w:sz w:val="28"/>
          <w:szCs w:val="28"/>
          <w:lang w:val="uk-UA"/>
        </w:rPr>
        <w:t>розробка стандартів надання адміністративних послуг для ветеранів, членів їх сімей, членів сімей загиблих Захисників і Захисниць Украї</w:t>
      </w:r>
      <w:r w:rsidR="00390341" w:rsidRPr="00DC63FD">
        <w:rPr>
          <w:sz w:val="28"/>
          <w:szCs w:val="28"/>
          <w:lang w:val="uk-UA"/>
        </w:rPr>
        <w:t xml:space="preserve">ни, в </w:t>
      </w:r>
      <w:r w:rsidR="00C96C66">
        <w:rPr>
          <w:sz w:val="28"/>
          <w:szCs w:val="28"/>
          <w:lang w:val="uk-UA"/>
        </w:rPr>
        <w:t xml:space="preserve">тому числі в рамках </w:t>
      </w:r>
      <w:proofErr w:type="spellStart"/>
      <w:r w:rsidR="00C96C66">
        <w:rPr>
          <w:sz w:val="28"/>
          <w:szCs w:val="28"/>
          <w:lang w:val="uk-UA"/>
        </w:rPr>
        <w:t>проєкту</w:t>
      </w:r>
      <w:proofErr w:type="spellEnd"/>
      <w:r w:rsidR="00C96C66">
        <w:rPr>
          <w:sz w:val="28"/>
          <w:szCs w:val="28"/>
          <w:lang w:val="uk-UA"/>
        </w:rPr>
        <w:t xml:space="preserve"> </w:t>
      </w:r>
      <w:r w:rsidR="00C96C66" w:rsidRPr="00E05506">
        <w:rPr>
          <w:sz w:val="28"/>
          <w:szCs w:val="28"/>
          <w:lang w:val="uk-UA"/>
        </w:rPr>
        <w:t>„</w:t>
      </w:r>
      <w:r w:rsidRPr="00DC63FD">
        <w:rPr>
          <w:sz w:val="28"/>
          <w:szCs w:val="28"/>
          <w:lang w:val="uk-UA"/>
        </w:rPr>
        <w:t>Я-Ветеран” та для внутрішньо переміщених осіб.</w:t>
      </w:r>
    </w:p>
    <w:p w:rsidR="00716E7B" w:rsidRPr="00DC63FD" w:rsidRDefault="00716E7B" w:rsidP="008E0A12">
      <w:pPr>
        <w:ind w:firstLine="567"/>
        <w:jc w:val="both"/>
        <w:rPr>
          <w:sz w:val="28"/>
          <w:szCs w:val="28"/>
          <w:lang w:val="uk-UA"/>
        </w:rPr>
      </w:pPr>
      <w:r w:rsidRPr="00DC63FD">
        <w:rPr>
          <w:sz w:val="28"/>
          <w:szCs w:val="28"/>
          <w:lang w:val="uk-UA"/>
        </w:rPr>
        <w:t>Розбудова та підтримка єдиної мережі ЦНАП Дніпропетровської області:</w:t>
      </w:r>
    </w:p>
    <w:p w:rsidR="00716E7B" w:rsidRPr="00DC63FD" w:rsidRDefault="008D2A19" w:rsidP="008E0A12">
      <w:pPr>
        <w:ind w:firstLine="567"/>
        <w:jc w:val="both"/>
        <w:rPr>
          <w:sz w:val="28"/>
          <w:szCs w:val="28"/>
          <w:lang w:val="uk-UA"/>
        </w:rPr>
      </w:pPr>
      <w:r>
        <w:rPr>
          <w:sz w:val="28"/>
          <w:szCs w:val="28"/>
          <w:lang w:val="uk-UA"/>
        </w:rPr>
        <w:lastRenderedPageBreak/>
        <w:t>розширення мережі ЦНАП</w:t>
      </w:r>
      <w:r w:rsidR="00716E7B" w:rsidRPr="00DC63FD">
        <w:rPr>
          <w:sz w:val="28"/>
          <w:szCs w:val="28"/>
          <w:lang w:val="uk-UA"/>
        </w:rPr>
        <w:t xml:space="preserve"> шляхом створення територіальних підрозділів та віддалених робочих місць адміністраторів ЦНАП у віддалених від центру громади населених пунктах; </w:t>
      </w:r>
    </w:p>
    <w:p w:rsidR="00716E7B" w:rsidRPr="00DC63FD" w:rsidRDefault="00716E7B" w:rsidP="008E0A12">
      <w:pPr>
        <w:ind w:firstLine="567"/>
        <w:jc w:val="both"/>
        <w:rPr>
          <w:sz w:val="28"/>
          <w:szCs w:val="28"/>
          <w:lang w:val="uk-UA"/>
        </w:rPr>
      </w:pPr>
      <w:r w:rsidRPr="00DC63FD">
        <w:rPr>
          <w:sz w:val="28"/>
          <w:szCs w:val="28"/>
          <w:lang w:val="uk-UA"/>
        </w:rPr>
        <w:t xml:space="preserve">активне поширення практики щодо організації роботи пересувних віддалених місць адміністраторів (за допомогою мобільного автоматизованого робочого місяця адміністратора ЦНАП або спеціалізованого автомобіля) для якісного обслуговування осіб з інвалідністю, інших </w:t>
      </w:r>
      <w:proofErr w:type="spellStart"/>
      <w:r w:rsidRPr="00DC63FD">
        <w:rPr>
          <w:sz w:val="28"/>
          <w:szCs w:val="28"/>
          <w:lang w:val="uk-UA"/>
        </w:rPr>
        <w:t>маломобільних</w:t>
      </w:r>
      <w:proofErr w:type="spellEnd"/>
      <w:r w:rsidRPr="00DC63FD">
        <w:rPr>
          <w:sz w:val="28"/>
          <w:szCs w:val="28"/>
          <w:lang w:val="uk-UA"/>
        </w:rPr>
        <w:t xml:space="preserve"> груп населення, мешканців віддалених територій;</w:t>
      </w:r>
    </w:p>
    <w:p w:rsidR="00716E7B" w:rsidRPr="00DC63FD" w:rsidRDefault="00716E7B" w:rsidP="008E0A12">
      <w:pPr>
        <w:ind w:firstLine="567"/>
        <w:jc w:val="both"/>
        <w:rPr>
          <w:sz w:val="28"/>
          <w:szCs w:val="28"/>
          <w:lang w:val="uk-UA"/>
        </w:rPr>
      </w:pPr>
      <w:r w:rsidRPr="00DC63FD">
        <w:rPr>
          <w:sz w:val="28"/>
          <w:szCs w:val="28"/>
          <w:lang w:val="uk-UA"/>
        </w:rPr>
        <w:t xml:space="preserve">посилення рівня ресурсного забезпечення ЦНАП регіону, в тому числі шляхом залучення коштів державного бюджету за рахунок цільових субвенцій, субвенцій інвестиційного спрямування та централізованих видатків, а також активної співпраці з міжнародними донорськими програмами й </w:t>
      </w:r>
      <w:proofErr w:type="spellStart"/>
      <w:r w:rsidRPr="00DC63FD">
        <w:rPr>
          <w:sz w:val="28"/>
          <w:szCs w:val="28"/>
          <w:lang w:val="uk-UA"/>
        </w:rPr>
        <w:t>проєктами</w:t>
      </w:r>
      <w:proofErr w:type="spellEnd"/>
      <w:r w:rsidRPr="00DC63FD">
        <w:rPr>
          <w:sz w:val="28"/>
          <w:szCs w:val="28"/>
          <w:lang w:val="uk-UA"/>
        </w:rPr>
        <w:t xml:space="preserve">, громадськими об’єднаннями; </w:t>
      </w:r>
    </w:p>
    <w:p w:rsidR="00716E7B" w:rsidRPr="00DC63FD" w:rsidRDefault="00716E7B" w:rsidP="008E0A12">
      <w:pPr>
        <w:ind w:firstLine="567"/>
        <w:jc w:val="both"/>
        <w:rPr>
          <w:sz w:val="28"/>
          <w:szCs w:val="28"/>
          <w:lang w:val="uk-UA"/>
        </w:rPr>
      </w:pPr>
      <w:r w:rsidRPr="00DC63FD">
        <w:rPr>
          <w:sz w:val="28"/>
          <w:szCs w:val="28"/>
          <w:lang w:val="uk-UA"/>
        </w:rPr>
        <w:t xml:space="preserve">створення та забезпечення роботи в приміщеннях ЦНАП регіону офісів з надання правової допомоги, комунальних сервісів, надання консультацій щодо </w:t>
      </w:r>
      <w:r w:rsidR="008E0A12" w:rsidRPr="00DC63FD">
        <w:rPr>
          <w:sz w:val="28"/>
          <w:szCs w:val="28"/>
          <w:lang w:val="uk-UA"/>
        </w:rPr>
        <w:t>створення і ведення бізнесу, он</w:t>
      </w:r>
      <w:r w:rsidR="00EE3B13">
        <w:rPr>
          <w:sz w:val="28"/>
          <w:szCs w:val="28"/>
          <w:lang w:val="uk-UA"/>
        </w:rPr>
        <w:t>лайн</w:t>
      </w:r>
      <w:r w:rsidR="00EE3B13" w:rsidRPr="00EE3B13">
        <w:rPr>
          <w:sz w:val="28"/>
          <w:szCs w:val="28"/>
          <w:lang w:val="uk-UA"/>
        </w:rPr>
        <w:t xml:space="preserve"> </w:t>
      </w:r>
      <w:r w:rsidR="00EE3B13" w:rsidRPr="00DC63FD">
        <w:rPr>
          <w:sz w:val="28"/>
          <w:szCs w:val="28"/>
          <w:lang w:val="uk-UA"/>
        </w:rPr>
        <w:t>–</w:t>
      </w:r>
      <w:r w:rsidR="00EE3B13" w:rsidRPr="00EE3B13">
        <w:rPr>
          <w:sz w:val="28"/>
          <w:szCs w:val="28"/>
          <w:lang w:val="uk-UA"/>
        </w:rPr>
        <w:t xml:space="preserve"> </w:t>
      </w:r>
      <w:r w:rsidRPr="00DC63FD">
        <w:rPr>
          <w:sz w:val="28"/>
          <w:szCs w:val="28"/>
          <w:lang w:val="uk-UA"/>
        </w:rPr>
        <w:t>послуг, забезпечення можливості</w:t>
      </w:r>
      <w:r w:rsidR="008E0A12" w:rsidRPr="00DC63FD">
        <w:rPr>
          <w:sz w:val="28"/>
          <w:szCs w:val="28"/>
          <w:lang w:val="uk-UA"/>
        </w:rPr>
        <w:t xml:space="preserve"> сплати адміністративного збору</w:t>
      </w:r>
      <w:r w:rsidRPr="00DC63FD">
        <w:rPr>
          <w:sz w:val="28"/>
          <w:szCs w:val="28"/>
          <w:lang w:val="uk-UA"/>
        </w:rPr>
        <w:t xml:space="preserve"> тощо;</w:t>
      </w:r>
    </w:p>
    <w:p w:rsidR="00716E7B" w:rsidRPr="00DC63FD" w:rsidRDefault="00EC694A" w:rsidP="008E0A12">
      <w:pPr>
        <w:ind w:firstLine="567"/>
        <w:jc w:val="both"/>
        <w:rPr>
          <w:sz w:val="28"/>
          <w:szCs w:val="28"/>
          <w:lang w:val="uk-UA"/>
        </w:rPr>
      </w:pPr>
      <w:r>
        <w:rPr>
          <w:sz w:val="28"/>
          <w:szCs w:val="28"/>
          <w:lang w:val="uk-UA"/>
        </w:rPr>
        <w:t>розширення спектра</w:t>
      </w:r>
      <w:r w:rsidR="00716E7B" w:rsidRPr="00DC63FD">
        <w:rPr>
          <w:sz w:val="28"/>
          <w:szCs w:val="28"/>
          <w:lang w:val="uk-UA"/>
        </w:rPr>
        <w:t xml:space="preserve"> </w:t>
      </w:r>
      <w:proofErr w:type="spellStart"/>
      <w:r w:rsidR="00716E7B" w:rsidRPr="00DC63FD">
        <w:rPr>
          <w:sz w:val="28"/>
          <w:szCs w:val="28"/>
          <w:lang w:val="uk-UA"/>
        </w:rPr>
        <w:t>найзапитуваніших</w:t>
      </w:r>
      <w:proofErr w:type="spellEnd"/>
      <w:r w:rsidR="00716E7B" w:rsidRPr="00DC63FD">
        <w:rPr>
          <w:sz w:val="28"/>
          <w:szCs w:val="28"/>
          <w:lang w:val="uk-UA"/>
        </w:rPr>
        <w:t xml:space="preserve"> серед населення послуг у ЦНАП, у тому числі з питань оформлення й видачі біометричних паспортних документів, державної реєстрації (перереєстрації) транспортних засобів та видачі (обміну) посвідчень водія, державної реєстрації актів цивільного стану, соціальних та пенсійних послуг тощо; </w:t>
      </w:r>
    </w:p>
    <w:p w:rsidR="00716E7B" w:rsidRPr="00DC63FD" w:rsidRDefault="00716E7B" w:rsidP="008E0A12">
      <w:pPr>
        <w:ind w:firstLine="567"/>
        <w:jc w:val="both"/>
        <w:rPr>
          <w:sz w:val="28"/>
          <w:szCs w:val="28"/>
          <w:lang w:val="uk-UA"/>
        </w:rPr>
      </w:pPr>
      <w:r w:rsidRPr="00DC63FD">
        <w:rPr>
          <w:sz w:val="28"/>
          <w:szCs w:val="28"/>
          <w:lang w:val="uk-UA"/>
        </w:rPr>
        <w:t>створення нових моделей комплексного обслуговування ветеранів, членів їх сімей, членів сімей загиблих Захисників і Захисниць України та внутрішньо переміщених осіб;</w:t>
      </w:r>
    </w:p>
    <w:p w:rsidR="00716E7B" w:rsidRPr="00DC63FD" w:rsidRDefault="00716E7B" w:rsidP="003F644A">
      <w:pPr>
        <w:spacing w:line="235" w:lineRule="auto"/>
        <w:ind w:firstLine="567"/>
        <w:jc w:val="both"/>
        <w:rPr>
          <w:sz w:val="28"/>
          <w:szCs w:val="28"/>
          <w:lang w:val="uk-UA"/>
        </w:rPr>
      </w:pPr>
      <w:r w:rsidRPr="00DC63FD">
        <w:rPr>
          <w:sz w:val="28"/>
          <w:szCs w:val="28"/>
          <w:lang w:val="uk-UA"/>
        </w:rPr>
        <w:t>здійснення комплексного моніторингу, в тому числі виїзного, щодо роботи єдиної мережі ЦНАП Дніпропетровської області та якості обслуговування фізичних та юридичних осіб у таких центрах;</w:t>
      </w:r>
    </w:p>
    <w:p w:rsidR="00716E7B" w:rsidRPr="00DC63FD" w:rsidRDefault="00716E7B" w:rsidP="003F644A">
      <w:pPr>
        <w:spacing w:line="235" w:lineRule="auto"/>
        <w:ind w:firstLine="567"/>
        <w:jc w:val="both"/>
        <w:rPr>
          <w:sz w:val="28"/>
          <w:szCs w:val="28"/>
          <w:lang w:val="uk-UA"/>
        </w:rPr>
      </w:pPr>
      <w:r w:rsidRPr="00DC63FD">
        <w:rPr>
          <w:sz w:val="28"/>
          <w:szCs w:val="28"/>
          <w:lang w:val="uk-UA"/>
        </w:rPr>
        <w:t>проведення соціологічного дослідження щодо рівня задоволеності громадян і суб’єктів господарювання обслуговуванням у ЦНАП Дніпро</w:t>
      </w:r>
      <w:r w:rsidR="0016005A">
        <w:rPr>
          <w:sz w:val="28"/>
          <w:szCs w:val="28"/>
          <w:lang w:val="uk-UA"/>
        </w:rPr>
        <w:t>-</w:t>
      </w:r>
      <w:r w:rsidRPr="00DC63FD">
        <w:rPr>
          <w:sz w:val="28"/>
          <w:szCs w:val="28"/>
          <w:lang w:val="uk-UA"/>
        </w:rPr>
        <w:t xml:space="preserve">петровської області; </w:t>
      </w:r>
    </w:p>
    <w:p w:rsidR="00716E7B" w:rsidRPr="00DC63FD" w:rsidRDefault="00716E7B" w:rsidP="003F644A">
      <w:pPr>
        <w:spacing w:line="235" w:lineRule="auto"/>
        <w:ind w:firstLine="567"/>
        <w:jc w:val="both"/>
        <w:rPr>
          <w:sz w:val="28"/>
          <w:szCs w:val="28"/>
          <w:lang w:val="uk-UA"/>
        </w:rPr>
      </w:pPr>
      <w:r w:rsidRPr="00DC63FD">
        <w:rPr>
          <w:sz w:val="28"/>
          <w:szCs w:val="28"/>
          <w:lang w:val="uk-UA"/>
        </w:rPr>
        <w:t>розробка та запровадження для мешканців регіону системи оцінки якості обслуговування в ЦНАП.</w:t>
      </w:r>
    </w:p>
    <w:p w:rsidR="00716E7B" w:rsidRPr="00DC63FD" w:rsidRDefault="00716E7B" w:rsidP="003F644A">
      <w:pPr>
        <w:spacing w:line="235" w:lineRule="auto"/>
        <w:ind w:firstLine="567"/>
        <w:jc w:val="both"/>
        <w:rPr>
          <w:sz w:val="28"/>
          <w:szCs w:val="28"/>
          <w:lang w:val="uk-UA"/>
        </w:rPr>
      </w:pPr>
      <w:r w:rsidRPr="00DC63FD">
        <w:rPr>
          <w:sz w:val="28"/>
          <w:szCs w:val="28"/>
          <w:lang w:val="uk-UA"/>
        </w:rPr>
        <w:t xml:space="preserve">Створення </w:t>
      </w:r>
      <w:proofErr w:type="spellStart"/>
      <w:r w:rsidRPr="00DC63FD">
        <w:rPr>
          <w:sz w:val="28"/>
          <w:szCs w:val="28"/>
          <w:lang w:val="uk-UA"/>
        </w:rPr>
        <w:t>безбар’єрного</w:t>
      </w:r>
      <w:proofErr w:type="spellEnd"/>
      <w:r w:rsidRPr="00DC63FD">
        <w:rPr>
          <w:sz w:val="28"/>
          <w:szCs w:val="28"/>
          <w:lang w:val="uk-UA"/>
        </w:rPr>
        <w:t xml:space="preserve"> простору у ЦНАП:</w:t>
      </w:r>
    </w:p>
    <w:p w:rsidR="00716E7B" w:rsidRPr="00DC63FD" w:rsidRDefault="00716E7B" w:rsidP="003F644A">
      <w:pPr>
        <w:spacing w:line="235" w:lineRule="auto"/>
        <w:ind w:firstLine="567"/>
        <w:jc w:val="both"/>
        <w:rPr>
          <w:sz w:val="28"/>
          <w:szCs w:val="28"/>
          <w:lang w:val="uk-UA"/>
        </w:rPr>
      </w:pPr>
      <w:r w:rsidRPr="00DC63FD">
        <w:rPr>
          <w:sz w:val="28"/>
          <w:szCs w:val="28"/>
          <w:lang w:val="uk-UA"/>
        </w:rPr>
        <w:t xml:space="preserve">забезпечення належних умов для перебування та обслуговування в ЦНАП регіону осіб з інвалідністю та інших </w:t>
      </w:r>
      <w:proofErr w:type="spellStart"/>
      <w:r w:rsidRPr="00DC63FD">
        <w:rPr>
          <w:sz w:val="28"/>
          <w:szCs w:val="28"/>
          <w:lang w:val="uk-UA"/>
        </w:rPr>
        <w:t>маломобільних</w:t>
      </w:r>
      <w:proofErr w:type="spellEnd"/>
      <w:r w:rsidRPr="00DC63FD">
        <w:rPr>
          <w:sz w:val="28"/>
          <w:szCs w:val="28"/>
          <w:lang w:val="uk-UA"/>
        </w:rPr>
        <w:t xml:space="preserve"> груп населення; </w:t>
      </w:r>
    </w:p>
    <w:p w:rsidR="00716E7B" w:rsidRPr="00DC63FD" w:rsidRDefault="00716E7B" w:rsidP="003F644A">
      <w:pPr>
        <w:spacing w:line="235" w:lineRule="auto"/>
        <w:ind w:firstLine="567"/>
        <w:jc w:val="both"/>
        <w:rPr>
          <w:sz w:val="28"/>
          <w:szCs w:val="28"/>
          <w:lang w:val="uk-UA"/>
        </w:rPr>
      </w:pPr>
      <w:r w:rsidRPr="00DC63FD">
        <w:rPr>
          <w:sz w:val="28"/>
          <w:szCs w:val="28"/>
          <w:lang w:val="uk-UA"/>
        </w:rPr>
        <w:t xml:space="preserve">запровадження спеціалізованих технічних рішень для якісного обслуговування осіб з інвалідністю в таких центрах;  </w:t>
      </w:r>
    </w:p>
    <w:p w:rsidR="00716E7B" w:rsidRPr="00DC63FD" w:rsidRDefault="00716E7B" w:rsidP="003F644A">
      <w:pPr>
        <w:shd w:val="clear" w:color="auto" w:fill="FFFFFF"/>
        <w:spacing w:line="235" w:lineRule="auto"/>
        <w:ind w:right="5" w:firstLine="567"/>
        <w:jc w:val="both"/>
        <w:rPr>
          <w:sz w:val="28"/>
          <w:szCs w:val="28"/>
          <w:lang w:val="uk-UA"/>
        </w:rPr>
      </w:pPr>
      <w:r w:rsidRPr="00DC63FD">
        <w:rPr>
          <w:sz w:val="28"/>
          <w:szCs w:val="28"/>
          <w:lang w:val="uk-UA"/>
        </w:rPr>
        <w:t xml:space="preserve">створення умов для імплементації фізичної, інформаційної, цифрової, соціальної та громадянської </w:t>
      </w:r>
      <w:proofErr w:type="spellStart"/>
      <w:r w:rsidRPr="00DC63FD">
        <w:rPr>
          <w:sz w:val="28"/>
          <w:szCs w:val="28"/>
          <w:lang w:val="uk-UA"/>
        </w:rPr>
        <w:t>безбар’єрності</w:t>
      </w:r>
      <w:proofErr w:type="spellEnd"/>
      <w:r w:rsidRPr="00DC63FD">
        <w:rPr>
          <w:sz w:val="28"/>
          <w:szCs w:val="28"/>
          <w:lang w:val="uk-UA"/>
        </w:rPr>
        <w:t xml:space="preserve"> у ЦНАП регіону;</w:t>
      </w:r>
    </w:p>
    <w:p w:rsidR="00716E7B" w:rsidRPr="00DC63FD" w:rsidRDefault="00716E7B" w:rsidP="003F644A">
      <w:pPr>
        <w:spacing w:line="235" w:lineRule="auto"/>
        <w:ind w:firstLine="567"/>
        <w:jc w:val="both"/>
        <w:rPr>
          <w:sz w:val="28"/>
          <w:szCs w:val="28"/>
          <w:lang w:val="uk-UA"/>
        </w:rPr>
      </w:pPr>
      <w:r w:rsidRPr="00DC63FD">
        <w:rPr>
          <w:sz w:val="28"/>
          <w:szCs w:val="28"/>
          <w:lang w:val="uk-UA"/>
        </w:rPr>
        <w:t xml:space="preserve">облаштування приміщень фронт-офісів ЦНАП регіону системами кондиціювання та зволоження повітря, аудіо- та </w:t>
      </w:r>
      <w:proofErr w:type="spellStart"/>
      <w:r w:rsidRPr="00DC63FD">
        <w:rPr>
          <w:sz w:val="28"/>
          <w:szCs w:val="28"/>
          <w:lang w:val="uk-UA"/>
        </w:rPr>
        <w:t>відеофіксації</w:t>
      </w:r>
      <w:proofErr w:type="spellEnd"/>
      <w:r w:rsidRPr="00DC63FD">
        <w:rPr>
          <w:sz w:val="28"/>
          <w:szCs w:val="28"/>
          <w:lang w:val="uk-UA"/>
        </w:rPr>
        <w:t xml:space="preserve"> робочих процесів, </w:t>
      </w:r>
      <w:proofErr w:type="spellStart"/>
      <w:r w:rsidRPr="00DC63FD">
        <w:rPr>
          <w:sz w:val="28"/>
          <w:szCs w:val="28"/>
          <w:lang w:val="uk-UA"/>
        </w:rPr>
        <w:t>відеотрансляції</w:t>
      </w:r>
      <w:proofErr w:type="spellEnd"/>
      <w:r w:rsidRPr="00DC63FD">
        <w:rPr>
          <w:sz w:val="28"/>
          <w:szCs w:val="28"/>
          <w:lang w:val="uk-UA"/>
        </w:rPr>
        <w:t xml:space="preserve"> інформаційних матеріалів, резервного </w:t>
      </w:r>
      <w:proofErr w:type="spellStart"/>
      <w:r w:rsidRPr="00DC63FD">
        <w:rPr>
          <w:sz w:val="28"/>
          <w:szCs w:val="28"/>
          <w:lang w:val="uk-UA"/>
        </w:rPr>
        <w:t>електро</w:t>
      </w:r>
      <w:proofErr w:type="spellEnd"/>
      <w:r w:rsidR="003F644A">
        <w:rPr>
          <w:sz w:val="28"/>
          <w:szCs w:val="28"/>
          <w:lang w:val="uk-UA"/>
        </w:rPr>
        <w:t>-</w:t>
      </w:r>
      <w:r w:rsidRPr="00DC63FD">
        <w:rPr>
          <w:sz w:val="28"/>
          <w:szCs w:val="28"/>
          <w:lang w:val="uk-UA"/>
        </w:rPr>
        <w:t xml:space="preserve">живлення робочих місць персоналу, а також організація резервного каналу </w:t>
      </w:r>
      <w:r w:rsidRPr="00DC63FD">
        <w:rPr>
          <w:sz w:val="28"/>
          <w:szCs w:val="28"/>
          <w:lang w:val="uk-UA"/>
        </w:rPr>
        <w:lastRenderedPageBreak/>
        <w:t xml:space="preserve">мережі </w:t>
      </w:r>
      <w:r w:rsidR="007C1D3D" w:rsidRPr="00E05506">
        <w:rPr>
          <w:sz w:val="28"/>
          <w:szCs w:val="28"/>
          <w:lang w:val="uk-UA"/>
        </w:rPr>
        <w:t>„</w:t>
      </w:r>
      <w:r w:rsidRPr="00DC63FD">
        <w:rPr>
          <w:sz w:val="28"/>
          <w:szCs w:val="28"/>
          <w:lang w:val="uk-UA"/>
        </w:rPr>
        <w:t>Інтернет</w:t>
      </w:r>
      <w:r w:rsidR="007C1D3D" w:rsidRPr="00DC63FD">
        <w:rPr>
          <w:sz w:val="28"/>
          <w:szCs w:val="28"/>
          <w:lang w:val="uk-UA"/>
        </w:rPr>
        <w:t>”</w:t>
      </w:r>
      <w:r w:rsidRPr="00DC63FD">
        <w:rPr>
          <w:sz w:val="28"/>
          <w:szCs w:val="28"/>
          <w:lang w:val="uk-UA"/>
        </w:rPr>
        <w:t xml:space="preserve"> та встановлення зарядних станцій для мобільних пристроїв тощо;</w:t>
      </w:r>
    </w:p>
    <w:p w:rsidR="00716E7B" w:rsidRPr="00DC63FD" w:rsidRDefault="008E0A12" w:rsidP="003F644A">
      <w:pPr>
        <w:spacing w:line="235" w:lineRule="auto"/>
        <w:ind w:firstLine="567"/>
        <w:jc w:val="both"/>
        <w:rPr>
          <w:sz w:val="28"/>
          <w:szCs w:val="28"/>
          <w:lang w:val="uk-UA"/>
        </w:rPr>
      </w:pPr>
      <w:r w:rsidRPr="00DC63FD">
        <w:rPr>
          <w:sz w:val="28"/>
          <w:szCs w:val="28"/>
          <w:lang w:val="uk-UA"/>
        </w:rPr>
        <w:t>забезпечення фронт-офісів ЦНАП</w:t>
      </w:r>
      <w:r w:rsidR="00716E7B" w:rsidRPr="00DC63FD">
        <w:rPr>
          <w:sz w:val="28"/>
          <w:szCs w:val="28"/>
          <w:lang w:val="uk-UA"/>
        </w:rPr>
        <w:t xml:space="preserve"> як місц</w:t>
      </w:r>
      <w:r w:rsidR="0026666C">
        <w:rPr>
          <w:sz w:val="28"/>
          <w:szCs w:val="28"/>
          <w:lang w:val="uk-UA"/>
        </w:rPr>
        <w:t>ь масового перебування громадян</w:t>
      </w:r>
      <w:r w:rsidR="00716E7B" w:rsidRPr="00DC63FD">
        <w:rPr>
          <w:sz w:val="28"/>
          <w:szCs w:val="28"/>
          <w:lang w:val="uk-UA"/>
        </w:rPr>
        <w:t xml:space="preserve"> укомплектованими аптечками для надання першої </w:t>
      </w:r>
      <w:proofErr w:type="spellStart"/>
      <w:r w:rsidR="00716E7B" w:rsidRPr="00DC63FD">
        <w:rPr>
          <w:sz w:val="28"/>
          <w:szCs w:val="28"/>
          <w:lang w:val="uk-UA"/>
        </w:rPr>
        <w:t>домедичної</w:t>
      </w:r>
      <w:proofErr w:type="spellEnd"/>
      <w:r w:rsidR="00716E7B" w:rsidRPr="00DC63FD">
        <w:rPr>
          <w:sz w:val="28"/>
          <w:szCs w:val="28"/>
          <w:lang w:val="uk-UA"/>
        </w:rPr>
        <w:t xml:space="preserve"> допомоги та засобами для забезпечення питною водою.</w:t>
      </w:r>
    </w:p>
    <w:p w:rsidR="00716E7B" w:rsidRPr="00DC63FD" w:rsidRDefault="00716E7B" w:rsidP="003F644A">
      <w:pPr>
        <w:spacing w:line="235" w:lineRule="auto"/>
        <w:ind w:firstLine="567"/>
        <w:jc w:val="both"/>
        <w:rPr>
          <w:sz w:val="28"/>
          <w:szCs w:val="28"/>
          <w:lang w:val="uk-UA"/>
        </w:rPr>
      </w:pPr>
      <w:r w:rsidRPr="00DC63FD">
        <w:rPr>
          <w:sz w:val="28"/>
          <w:szCs w:val="28"/>
          <w:lang w:val="uk-UA"/>
        </w:rPr>
        <w:t>Процеси цифрової трансформації та електронні сервіси у сфері надання адміністративних послуг:</w:t>
      </w:r>
    </w:p>
    <w:p w:rsidR="00716E7B" w:rsidRPr="00DC63FD" w:rsidRDefault="00716E7B" w:rsidP="003F644A">
      <w:pPr>
        <w:spacing w:line="235" w:lineRule="auto"/>
        <w:ind w:firstLine="567"/>
        <w:jc w:val="both"/>
        <w:rPr>
          <w:sz w:val="28"/>
          <w:szCs w:val="28"/>
          <w:lang w:val="uk-UA"/>
        </w:rPr>
      </w:pPr>
      <w:r w:rsidRPr="00DC63FD">
        <w:rPr>
          <w:sz w:val="28"/>
          <w:szCs w:val="28"/>
          <w:lang w:val="uk-UA"/>
        </w:rPr>
        <w:t>інтеграція Віртуального офісу з регіональними інформаційними т</w:t>
      </w:r>
      <w:r w:rsidR="0026666C">
        <w:rPr>
          <w:sz w:val="28"/>
          <w:szCs w:val="28"/>
          <w:lang w:val="uk-UA"/>
        </w:rPr>
        <w:t>а іншими системами, а також із єдиними д</w:t>
      </w:r>
      <w:r w:rsidRPr="00DC63FD">
        <w:rPr>
          <w:sz w:val="28"/>
          <w:szCs w:val="28"/>
          <w:lang w:val="uk-UA"/>
        </w:rPr>
        <w:t>ержавними реєстрами;</w:t>
      </w:r>
    </w:p>
    <w:p w:rsidR="00716E7B" w:rsidRPr="00DC63FD" w:rsidRDefault="00716E7B" w:rsidP="003F644A">
      <w:pPr>
        <w:spacing w:line="235" w:lineRule="auto"/>
        <w:ind w:firstLine="567"/>
        <w:jc w:val="both"/>
        <w:rPr>
          <w:sz w:val="28"/>
          <w:szCs w:val="28"/>
          <w:lang w:val="uk-UA"/>
        </w:rPr>
      </w:pPr>
      <w:r w:rsidRPr="00DC63FD">
        <w:rPr>
          <w:sz w:val="28"/>
          <w:szCs w:val="28"/>
          <w:lang w:val="uk-UA"/>
        </w:rPr>
        <w:t>розвиток електронних інформаційних ресурсів єдиної мережі ЦНАП Дніпропетровської області;</w:t>
      </w:r>
    </w:p>
    <w:p w:rsidR="00716E7B" w:rsidRPr="00DC63FD" w:rsidRDefault="00716E7B" w:rsidP="003F644A">
      <w:pPr>
        <w:spacing w:line="235" w:lineRule="auto"/>
        <w:ind w:firstLine="567"/>
        <w:jc w:val="both"/>
        <w:rPr>
          <w:sz w:val="28"/>
          <w:szCs w:val="28"/>
          <w:lang w:val="uk-UA"/>
        </w:rPr>
      </w:pPr>
      <w:r w:rsidRPr="00DC63FD">
        <w:rPr>
          <w:sz w:val="28"/>
          <w:szCs w:val="28"/>
          <w:lang w:val="uk-UA"/>
        </w:rPr>
        <w:t>організація процесу надання суб’єктам звернення електронних послуг                    (у тому числ</w:t>
      </w:r>
      <w:r w:rsidR="000F04EF">
        <w:rPr>
          <w:sz w:val="28"/>
          <w:szCs w:val="28"/>
          <w:lang w:val="uk-UA"/>
        </w:rPr>
        <w:t xml:space="preserve">і комплексних послуг та послуг </w:t>
      </w:r>
      <w:r w:rsidR="000F04EF" w:rsidRPr="00E05506">
        <w:rPr>
          <w:sz w:val="28"/>
          <w:szCs w:val="28"/>
          <w:lang w:val="uk-UA"/>
        </w:rPr>
        <w:t>„</w:t>
      </w:r>
      <w:r w:rsidRPr="00DC63FD">
        <w:rPr>
          <w:sz w:val="28"/>
          <w:szCs w:val="28"/>
          <w:lang w:val="uk-UA"/>
        </w:rPr>
        <w:t>одним пакетом” за життєвими обставинами і бізнес-ситуаціями) інформаційно-телекомунікаційними засобами  регіональних інформаційних та інших систем,</w:t>
      </w:r>
      <w:r w:rsidR="008E0A12" w:rsidRPr="00DC63FD">
        <w:rPr>
          <w:sz w:val="28"/>
          <w:szCs w:val="28"/>
          <w:lang w:val="uk-UA"/>
        </w:rPr>
        <w:t xml:space="preserve"> зокрема Єдиного державного </w:t>
      </w:r>
      <w:proofErr w:type="spellStart"/>
      <w:r w:rsidR="008E0A12" w:rsidRPr="00DC63FD">
        <w:rPr>
          <w:sz w:val="28"/>
          <w:szCs w:val="28"/>
          <w:lang w:val="uk-UA"/>
        </w:rPr>
        <w:t>веб</w:t>
      </w:r>
      <w:r w:rsidRPr="00DC63FD">
        <w:rPr>
          <w:sz w:val="28"/>
          <w:szCs w:val="28"/>
          <w:lang w:val="uk-UA"/>
        </w:rPr>
        <w:t>порталу</w:t>
      </w:r>
      <w:proofErr w:type="spellEnd"/>
      <w:r w:rsidRPr="00DC63FD">
        <w:rPr>
          <w:sz w:val="28"/>
          <w:szCs w:val="28"/>
          <w:lang w:val="uk-UA"/>
        </w:rPr>
        <w:t xml:space="preserve"> електронних послуг </w:t>
      </w:r>
      <w:r w:rsidR="000F04EF" w:rsidRPr="00E05506">
        <w:rPr>
          <w:sz w:val="28"/>
          <w:szCs w:val="28"/>
          <w:lang w:val="uk-UA"/>
        </w:rPr>
        <w:t>„</w:t>
      </w:r>
      <w:r w:rsidRPr="00DC63FD">
        <w:rPr>
          <w:spacing w:val="1"/>
          <w:sz w:val="28"/>
          <w:szCs w:val="28"/>
          <w:lang w:val="uk-UA"/>
        </w:rPr>
        <w:t>Портал Дія”</w:t>
      </w:r>
      <w:r w:rsidRPr="00DC63FD">
        <w:rPr>
          <w:sz w:val="28"/>
          <w:szCs w:val="28"/>
          <w:lang w:val="uk-UA"/>
        </w:rPr>
        <w:t xml:space="preserve">; </w:t>
      </w:r>
    </w:p>
    <w:p w:rsidR="00716E7B" w:rsidRPr="00DC63FD" w:rsidRDefault="00716E7B" w:rsidP="003F644A">
      <w:pPr>
        <w:spacing w:line="235" w:lineRule="auto"/>
        <w:ind w:firstLine="567"/>
        <w:jc w:val="both"/>
        <w:rPr>
          <w:sz w:val="28"/>
          <w:szCs w:val="28"/>
          <w:lang w:val="uk-UA"/>
        </w:rPr>
      </w:pPr>
      <w:r w:rsidRPr="00DC63FD">
        <w:rPr>
          <w:sz w:val="28"/>
          <w:szCs w:val="28"/>
          <w:lang w:val="uk-UA"/>
        </w:rPr>
        <w:t>сприяння застосуванню суб’єктами звернення сучасних засобів електронної ідентифікації для користування електронними сервісами у регіональних інформаційних та інших системах;</w:t>
      </w:r>
    </w:p>
    <w:p w:rsidR="00716E7B" w:rsidRPr="00DC63FD" w:rsidRDefault="00716E7B" w:rsidP="003F644A">
      <w:pPr>
        <w:spacing w:line="235" w:lineRule="auto"/>
        <w:ind w:firstLine="567"/>
        <w:jc w:val="both"/>
        <w:rPr>
          <w:sz w:val="28"/>
          <w:szCs w:val="28"/>
          <w:lang w:val="uk-UA"/>
        </w:rPr>
      </w:pPr>
      <w:r w:rsidRPr="00DC63FD">
        <w:rPr>
          <w:sz w:val="28"/>
          <w:szCs w:val="28"/>
          <w:lang w:val="uk-UA"/>
        </w:rPr>
        <w:t>підвищення готовності суб’єктів звернення до використання електронних послуг;</w:t>
      </w:r>
    </w:p>
    <w:p w:rsidR="00716E7B" w:rsidRPr="00DC63FD" w:rsidRDefault="00716E7B" w:rsidP="003F644A">
      <w:pPr>
        <w:spacing w:line="235" w:lineRule="auto"/>
        <w:ind w:firstLine="567"/>
        <w:jc w:val="both"/>
        <w:rPr>
          <w:sz w:val="28"/>
          <w:szCs w:val="28"/>
          <w:lang w:val="uk-UA"/>
        </w:rPr>
      </w:pPr>
      <w:r w:rsidRPr="00DC63FD">
        <w:rPr>
          <w:sz w:val="28"/>
          <w:szCs w:val="28"/>
          <w:lang w:val="uk-UA"/>
        </w:rPr>
        <w:t>функціонування на базі ЦНАП регіону цифрових осередків для громадян з метою організації навчання та безпосереднього доступу до електронних сервісів державних і регіональних інформаційних систем, в тому числі залучення до процесу отримання електрон</w:t>
      </w:r>
      <w:r w:rsidR="008E0A12" w:rsidRPr="00DC63FD">
        <w:rPr>
          <w:sz w:val="28"/>
          <w:szCs w:val="28"/>
          <w:lang w:val="uk-UA"/>
        </w:rPr>
        <w:t xml:space="preserve">ної послуги адміністратора ЦНАП </w:t>
      </w:r>
      <w:r w:rsidRPr="00DC63FD">
        <w:rPr>
          <w:sz w:val="28"/>
          <w:szCs w:val="28"/>
          <w:lang w:val="uk-UA"/>
        </w:rPr>
        <w:t xml:space="preserve"> як цифрового посередника;</w:t>
      </w:r>
    </w:p>
    <w:p w:rsidR="00716E7B" w:rsidRPr="00DC63FD" w:rsidRDefault="00716E7B" w:rsidP="008E0A12">
      <w:pPr>
        <w:ind w:firstLine="567"/>
        <w:jc w:val="both"/>
        <w:rPr>
          <w:sz w:val="28"/>
          <w:szCs w:val="28"/>
          <w:lang w:val="uk-UA"/>
        </w:rPr>
      </w:pPr>
      <w:r w:rsidRPr="00DC63FD">
        <w:rPr>
          <w:sz w:val="28"/>
          <w:szCs w:val="28"/>
          <w:lang w:val="uk-UA"/>
        </w:rPr>
        <w:t>забезпечення інформаційного, методичного та методологічного супроводу функціонування регіональних інформаційних систем.</w:t>
      </w:r>
    </w:p>
    <w:p w:rsidR="00716E7B" w:rsidRPr="00DC63FD" w:rsidRDefault="00716E7B" w:rsidP="008E0A12">
      <w:pPr>
        <w:ind w:firstLine="567"/>
        <w:jc w:val="both"/>
        <w:rPr>
          <w:sz w:val="28"/>
          <w:szCs w:val="28"/>
          <w:lang w:val="uk-UA"/>
        </w:rPr>
      </w:pPr>
      <w:r w:rsidRPr="00DC63FD">
        <w:rPr>
          <w:sz w:val="28"/>
          <w:szCs w:val="28"/>
          <w:lang w:val="uk-UA"/>
        </w:rPr>
        <w:t xml:space="preserve">Навчальна та інформаційна підтримка персоналу ЦНАП, популяризація ЦНАП як </w:t>
      </w:r>
      <w:proofErr w:type="spellStart"/>
      <w:r w:rsidRPr="00DC63FD">
        <w:rPr>
          <w:sz w:val="28"/>
          <w:szCs w:val="28"/>
          <w:lang w:val="uk-UA"/>
        </w:rPr>
        <w:t>клієнтоорієнтованої</w:t>
      </w:r>
      <w:proofErr w:type="spellEnd"/>
      <w:r w:rsidRPr="00DC63FD">
        <w:rPr>
          <w:sz w:val="28"/>
          <w:szCs w:val="28"/>
          <w:lang w:val="uk-UA"/>
        </w:rPr>
        <w:t xml:space="preserve"> сервісної інституції:</w:t>
      </w:r>
    </w:p>
    <w:p w:rsidR="00716E7B" w:rsidRPr="00DC63FD" w:rsidRDefault="00716E7B" w:rsidP="008E0A12">
      <w:pPr>
        <w:ind w:firstLine="567"/>
        <w:jc w:val="both"/>
        <w:rPr>
          <w:sz w:val="28"/>
          <w:szCs w:val="28"/>
          <w:lang w:val="uk-UA"/>
        </w:rPr>
      </w:pPr>
      <w:r w:rsidRPr="00DC63FD">
        <w:rPr>
          <w:sz w:val="28"/>
          <w:szCs w:val="28"/>
          <w:lang w:val="uk-UA"/>
        </w:rPr>
        <w:t>забезпечення систематичного навчання персоналу ЦНАП за участю провідних суб’єктів надання адміністративних послуг з питань практичних аспектів надання адміністративних послуг, їх стандартизації, оптимізації порядків надання таких послуг, використання інструментів електронної ідентифікації у міжвідомчій взаємодії, впровадження електронних сервісів тощо;</w:t>
      </w:r>
    </w:p>
    <w:p w:rsidR="00716E7B" w:rsidRPr="00DC63FD" w:rsidRDefault="00716E7B" w:rsidP="008E0A12">
      <w:pPr>
        <w:ind w:firstLine="567"/>
        <w:jc w:val="both"/>
        <w:rPr>
          <w:sz w:val="28"/>
          <w:szCs w:val="28"/>
          <w:lang w:val="uk-UA"/>
        </w:rPr>
      </w:pPr>
      <w:r w:rsidRPr="00DC63FD">
        <w:rPr>
          <w:sz w:val="28"/>
          <w:szCs w:val="28"/>
          <w:lang w:val="uk-UA"/>
        </w:rPr>
        <w:t xml:space="preserve">створення та запуск курсів для персоналу ЦНАП регіону щодо належного обслуговування осіб з інвалідністю та інших </w:t>
      </w:r>
      <w:proofErr w:type="spellStart"/>
      <w:r w:rsidRPr="00DC63FD">
        <w:rPr>
          <w:sz w:val="28"/>
          <w:szCs w:val="28"/>
          <w:lang w:val="uk-UA"/>
        </w:rPr>
        <w:t>маломобільних</w:t>
      </w:r>
      <w:proofErr w:type="spellEnd"/>
      <w:r w:rsidRPr="00DC63FD">
        <w:rPr>
          <w:sz w:val="28"/>
          <w:szCs w:val="28"/>
          <w:lang w:val="uk-UA"/>
        </w:rPr>
        <w:t xml:space="preserve"> груп населення, зокр</w:t>
      </w:r>
      <w:r w:rsidR="009251E4">
        <w:rPr>
          <w:sz w:val="28"/>
          <w:szCs w:val="28"/>
          <w:lang w:val="uk-UA"/>
        </w:rPr>
        <w:t>ема шляхом опанування навичок з</w:t>
      </w:r>
      <w:r w:rsidRPr="00DC63FD">
        <w:rPr>
          <w:sz w:val="28"/>
          <w:szCs w:val="28"/>
          <w:lang w:val="uk-UA"/>
        </w:rPr>
        <w:t xml:space="preserve"> використання основ жестової мови, дотримання правил фізичного супроводу осіб з порушеннями зору та опорно-рухового апарату; </w:t>
      </w:r>
    </w:p>
    <w:p w:rsidR="00716E7B" w:rsidRPr="00DC63FD" w:rsidRDefault="00716E7B" w:rsidP="008E0A12">
      <w:pPr>
        <w:ind w:firstLine="567"/>
        <w:jc w:val="both"/>
        <w:rPr>
          <w:sz w:val="28"/>
          <w:szCs w:val="28"/>
          <w:lang w:val="uk-UA"/>
        </w:rPr>
      </w:pPr>
      <w:r w:rsidRPr="00DC63FD">
        <w:rPr>
          <w:sz w:val="28"/>
          <w:szCs w:val="28"/>
          <w:lang w:val="uk-UA"/>
        </w:rPr>
        <w:t xml:space="preserve">участь співробітників ЦНАП у спеціалізованих навчальних програмах щодо: правил надання першої </w:t>
      </w:r>
      <w:proofErr w:type="spellStart"/>
      <w:r w:rsidRPr="00DC63FD">
        <w:rPr>
          <w:sz w:val="28"/>
          <w:szCs w:val="28"/>
          <w:lang w:val="uk-UA"/>
        </w:rPr>
        <w:t>домедичної</w:t>
      </w:r>
      <w:proofErr w:type="spellEnd"/>
      <w:r w:rsidRPr="00DC63FD">
        <w:rPr>
          <w:sz w:val="28"/>
          <w:szCs w:val="28"/>
          <w:lang w:val="uk-UA"/>
        </w:rPr>
        <w:t xml:space="preserve"> допомоги громадянам у критичних ситуаціях, правил та алгоритмів роботи персоналу під час повітряної тривоги, </w:t>
      </w:r>
      <w:r w:rsidRPr="00DC63FD">
        <w:rPr>
          <w:sz w:val="28"/>
          <w:szCs w:val="28"/>
          <w:lang w:val="uk-UA"/>
        </w:rPr>
        <w:lastRenderedPageBreak/>
        <w:t xml:space="preserve">ракетних та артилерійських обстрілів, ефективної мотивації персоналу ЦНАП, формування корпоративної культури в організації та управління змінами, організації командної роботи, публічних комунікацій, створення позитивного іміджу ЦНАП, вільного володіння державною мовою тощо;  </w:t>
      </w:r>
    </w:p>
    <w:p w:rsidR="00716E7B" w:rsidRPr="00DC63FD" w:rsidRDefault="00716E7B" w:rsidP="008E0A12">
      <w:pPr>
        <w:ind w:firstLine="567"/>
        <w:jc w:val="both"/>
        <w:rPr>
          <w:sz w:val="28"/>
          <w:szCs w:val="28"/>
          <w:lang w:val="uk-UA"/>
        </w:rPr>
      </w:pPr>
      <w:r w:rsidRPr="00DC63FD">
        <w:rPr>
          <w:sz w:val="28"/>
          <w:szCs w:val="28"/>
          <w:lang w:val="uk-UA"/>
        </w:rPr>
        <w:t>створення та запуск курсів для персоналу ЦНАП регіону щодо належного обслуговування ветеранів, членів їх сімей, членів сімей загиблих Захисників і Захисниць України та внутрішньо переміщених осіб;</w:t>
      </w:r>
    </w:p>
    <w:p w:rsidR="00716E7B" w:rsidRPr="00DC63FD" w:rsidRDefault="00716E7B" w:rsidP="008E0A12">
      <w:pPr>
        <w:ind w:firstLine="567"/>
        <w:jc w:val="both"/>
        <w:rPr>
          <w:sz w:val="28"/>
          <w:szCs w:val="28"/>
          <w:lang w:val="uk-UA"/>
        </w:rPr>
      </w:pPr>
      <w:r w:rsidRPr="00DC63FD">
        <w:rPr>
          <w:sz w:val="28"/>
          <w:szCs w:val="28"/>
          <w:lang w:val="uk-UA"/>
        </w:rPr>
        <w:t>проведення систематичних тренінгів із психологічної підтримки для  персоналу ЦНАП для виховання їх психологічної та емоційної стійкості, покращення комунікаційних здібностей, можливості вирішувати конфліктні ситуації;</w:t>
      </w:r>
    </w:p>
    <w:p w:rsidR="00716E7B" w:rsidRPr="00DC63FD" w:rsidRDefault="00716E7B" w:rsidP="008E0A12">
      <w:pPr>
        <w:ind w:firstLine="567"/>
        <w:jc w:val="both"/>
        <w:rPr>
          <w:sz w:val="28"/>
          <w:szCs w:val="28"/>
          <w:lang w:val="uk-UA"/>
        </w:rPr>
      </w:pPr>
      <w:r w:rsidRPr="00DC63FD">
        <w:rPr>
          <w:sz w:val="28"/>
          <w:szCs w:val="28"/>
          <w:lang w:val="uk-UA"/>
        </w:rPr>
        <w:t>практична реалізація фірмового стилю й ключових атрибутів єдиної мережі ЦНАП Дніпропетровсь</w:t>
      </w:r>
      <w:r w:rsidR="008E0A12" w:rsidRPr="00DC63FD">
        <w:rPr>
          <w:sz w:val="28"/>
          <w:szCs w:val="28"/>
          <w:lang w:val="uk-UA"/>
        </w:rPr>
        <w:t>кої області. Популяризація ЦНАП</w:t>
      </w:r>
      <w:r w:rsidRPr="00DC63FD">
        <w:rPr>
          <w:sz w:val="28"/>
          <w:szCs w:val="28"/>
          <w:lang w:val="uk-UA"/>
        </w:rPr>
        <w:t xml:space="preserve"> як сервісної інституції;</w:t>
      </w:r>
    </w:p>
    <w:p w:rsidR="00716E7B" w:rsidRPr="00DC63FD" w:rsidRDefault="00716E7B" w:rsidP="008E0A12">
      <w:pPr>
        <w:ind w:firstLine="567"/>
        <w:jc w:val="both"/>
        <w:rPr>
          <w:sz w:val="28"/>
          <w:szCs w:val="28"/>
          <w:lang w:val="uk-UA"/>
        </w:rPr>
      </w:pPr>
      <w:r w:rsidRPr="00DC63FD">
        <w:rPr>
          <w:sz w:val="28"/>
          <w:szCs w:val="28"/>
          <w:lang w:val="uk-UA"/>
        </w:rPr>
        <w:t>організація роботи ЦНАП як дієвих майданчиків для творчого, духовного та патріотичного розвитку мешканців регіону;</w:t>
      </w:r>
    </w:p>
    <w:p w:rsidR="00716E7B" w:rsidRPr="00DC63FD" w:rsidRDefault="00716E7B" w:rsidP="008E0A12">
      <w:pPr>
        <w:ind w:firstLine="567"/>
        <w:jc w:val="both"/>
        <w:rPr>
          <w:sz w:val="28"/>
          <w:szCs w:val="28"/>
          <w:lang w:val="uk-UA"/>
        </w:rPr>
      </w:pPr>
      <w:r w:rsidRPr="00DC63FD">
        <w:rPr>
          <w:sz w:val="28"/>
          <w:szCs w:val="28"/>
          <w:lang w:val="uk-UA"/>
        </w:rPr>
        <w:t>організація та проведення публічних заходів (конференцій, форумів, презентацій, брифінгів, круглих столів, зустрічей з громадськістю тощо) за напрямом надання адміністративних послуг та роботи ЦНАП.</w:t>
      </w:r>
    </w:p>
    <w:p w:rsidR="00716E7B" w:rsidRPr="00DC63FD" w:rsidRDefault="00716E7B" w:rsidP="008E0A12">
      <w:pPr>
        <w:widowControl w:val="0"/>
        <w:shd w:val="clear" w:color="auto" w:fill="FFFFFF"/>
        <w:tabs>
          <w:tab w:val="left" w:pos="0"/>
        </w:tabs>
        <w:spacing w:line="228" w:lineRule="auto"/>
        <w:ind w:right="-1" w:firstLine="567"/>
        <w:jc w:val="both"/>
        <w:rPr>
          <w:sz w:val="28"/>
          <w:szCs w:val="28"/>
          <w:lang w:val="uk-UA"/>
        </w:rPr>
      </w:pPr>
      <w:r w:rsidRPr="00DC63FD">
        <w:rPr>
          <w:b/>
          <w:sz w:val="28"/>
          <w:szCs w:val="28"/>
          <w:lang w:val="uk-UA"/>
        </w:rPr>
        <w:t>Критерії досягнення:</w:t>
      </w:r>
    </w:p>
    <w:p w:rsidR="00716E7B" w:rsidRPr="00DC63FD" w:rsidRDefault="00716E7B" w:rsidP="008E0A12">
      <w:pPr>
        <w:ind w:firstLine="567"/>
        <w:jc w:val="both"/>
        <w:rPr>
          <w:sz w:val="28"/>
          <w:szCs w:val="28"/>
          <w:lang w:val="uk-UA"/>
        </w:rPr>
      </w:pPr>
      <w:r w:rsidRPr="00DC63FD">
        <w:rPr>
          <w:sz w:val="28"/>
          <w:szCs w:val="28"/>
          <w:lang w:val="uk-UA"/>
        </w:rPr>
        <w:t xml:space="preserve">організація сервісного обслуговування кожного мешканця регіону, перехід до нової системи надання високоякісних, доступних, прозорих адміністративних послуг як в </w:t>
      </w:r>
      <w:proofErr w:type="spellStart"/>
      <w:r w:rsidRPr="00DC63FD">
        <w:rPr>
          <w:sz w:val="28"/>
          <w:szCs w:val="28"/>
          <w:lang w:val="uk-UA"/>
        </w:rPr>
        <w:t>офлайн</w:t>
      </w:r>
      <w:proofErr w:type="spellEnd"/>
      <w:r w:rsidRPr="00DC63FD">
        <w:rPr>
          <w:sz w:val="28"/>
          <w:szCs w:val="28"/>
          <w:lang w:val="uk-UA"/>
        </w:rPr>
        <w:t>, так і онлайн-форматах;</w:t>
      </w:r>
    </w:p>
    <w:p w:rsidR="00716E7B" w:rsidRPr="00DC63FD" w:rsidRDefault="00716E7B" w:rsidP="008E0A12">
      <w:pPr>
        <w:ind w:firstLine="567"/>
        <w:jc w:val="both"/>
        <w:rPr>
          <w:sz w:val="28"/>
          <w:szCs w:val="28"/>
          <w:lang w:val="uk-UA"/>
        </w:rPr>
      </w:pPr>
      <w:r w:rsidRPr="00DC63FD">
        <w:rPr>
          <w:sz w:val="28"/>
          <w:szCs w:val="28"/>
          <w:lang w:val="uk-UA"/>
        </w:rPr>
        <w:t xml:space="preserve">закріплення принципів уніфікації та стандартизації у порядках і моделях надання адміністративних послуг у всіх ЦНАП Дніпропетровщини;  </w:t>
      </w:r>
    </w:p>
    <w:p w:rsidR="00716E7B" w:rsidRPr="00DC63FD" w:rsidRDefault="00716E7B" w:rsidP="00CF4ADF">
      <w:pPr>
        <w:spacing w:line="252" w:lineRule="auto"/>
        <w:ind w:firstLine="567"/>
        <w:jc w:val="both"/>
        <w:rPr>
          <w:sz w:val="28"/>
          <w:szCs w:val="28"/>
          <w:lang w:val="uk-UA"/>
        </w:rPr>
      </w:pPr>
      <w:r w:rsidRPr="00DC63FD">
        <w:rPr>
          <w:sz w:val="28"/>
          <w:szCs w:val="28"/>
          <w:lang w:val="uk-UA"/>
        </w:rPr>
        <w:t>зниження адміністративного навантаження на громадян і суб’єктів господарювання, максимальне охоплення населення компл</w:t>
      </w:r>
      <w:r w:rsidR="004E06B9">
        <w:rPr>
          <w:sz w:val="28"/>
          <w:szCs w:val="28"/>
          <w:lang w:val="uk-UA"/>
        </w:rPr>
        <w:t xml:space="preserve">ексними послугами та послугами  </w:t>
      </w:r>
      <w:r w:rsidR="004E06B9" w:rsidRPr="00E05506">
        <w:rPr>
          <w:sz w:val="28"/>
          <w:szCs w:val="28"/>
          <w:lang w:val="uk-UA"/>
        </w:rPr>
        <w:t>„</w:t>
      </w:r>
      <w:r w:rsidRPr="00DC63FD">
        <w:rPr>
          <w:sz w:val="28"/>
          <w:szCs w:val="28"/>
          <w:lang w:val="uk-UA"/>
        </w:rPr>
        <w:t>одним пакетом” за життєвими обставинами і бізнес-ситуаціями;</w:t>
      </w:r>
    </w:p>
    <w:p w:rsidR="00716E7B" w:rsidRPr="00DC63FD" w:rsidRDefault="00716E7B" w:rsidP="00CF4ADF">
      <w:pPr>
        <w:spacing w:line="252" w:lineRule="auto"/>
        <w:ind w:firstLine="567"/>
        <w:jc w:val="both"/>
        <w:rPr>
          <w:sz w:val="28"/>
          <w:szCs w:val="28"/>
          <w:lang w:val="uk-UA"/>
        </w:rPr>
      </w:pPr>
      <w:r w:rsidRPr="00DC63FD">
        <w:rPr>
          <w:sz w:val="28"/>
          <w:szCs w:val="28"/>
          <w:lang w:val="uk-UA"/>
        </w:rPr>
        <w:t>створення нових моделей комплексного обслуговування ветеранів, членів їх сімей, членів сімей загиблих Захисників і Захисниць України та внутрішньо переміщених осіб;</w:t>
      </w:r>
    </w:p>
    <w:p w:rsidR="00716E7B" w:rsidRPr="00DC63FD" w:rsidRDefault="00716E7B" w:rsidP="00CF4ADF">
      <w:pPr>
        <w:spacing w:line="252" w:lineRule="auto"/>
        <w:ind w:firstLine="567"/>
        <w:jc w:val="both"/>
        <w:rPr>
          <w:sz w:val="28"/>
          <w:szCs w:val="28"/>
          <w:lang w:val="uk-UA"/>
        </w:rPr>
      </w:pPr>
      <w:r w:rsidRPr="00DC63FD">
        <w:rPr>
          <w:sz w:val="28"/>
          <w:szCs w:val="28"/>
          <w:lang w:val="uk-UA"/>
        </w:rPr>
        <w:t>створення умов для отримання ветеранами, членами їх сімей, членами сімей загиблих Захисників і Захисниць України та внутрішньо переміщеними особ</w:t>
      </w:r>
      <w:r w:rsidR="000130ED">
        <w:rPr>
          <w:sz w:val="28"/>
          <w:szCs w:val="28"/>
          <w:lang w:val="uk-UA"/>
        </w:rPr>
        <w:t>ами максимально широкого спектра</w:t>
      </w:r>
      <w:r w:rsidRPr="00DC63FD">
        <w:rPr>
          <w:sz w:val="28"/>
          <w:szCs w:val="28"/>
          <w:lang w:val="uk-UA"/>
        </w:rPr>
        <w:t xml:space="preserve">  необхідних їм послуг у комфортному, територіально зручному місці за мінімальну кількість відвідувань;</w:t>
      </w:r>
    </w:p>
    <w:p w:rsidR="00716E7B" w:rsidRPr="00DC63FD" w:rsidRDefault="00716E7B" w:rsidP="00CF4ADF">
      <w:pPr>
        <w:spacing w:line="252" w:lineRule="auto"/>
        <w:ind w:firstLine="567"/>
        <w:jc w:val="both"/>
        <w:rPr>
          <w:sz w:val="28"/>
          <w:szCs w:val="28"/>
          <w:lang w:val="uk-UA"/>
        </w:rPr>
      </w:pPr>
      <w:r w:rsidRPr="00DC63FD">
        <w:rPr>
          <w:sz w:val="28"/>
          <w:szCs w:val="28"/>
          <w:lang w:val="uk-UA"/>
        </w:rPr>
        <w:t>акумулювання зусиль органів державної влади та місцевого самоврядування, громадських організацій, бізнесу, юридичних осіб та їх об’єднань навколо вирішення проблем ветеранів нашого регіону, членів їх сімей та створення умов для поширення такої позитивної прак</w:t>
      </w:r>
      <w:r w:rsidR="000130ED">
        <w:rPr>
          <w:sz w:val="28"/>
          <w:szCs w:val="28"/>
          <w:lang w:val="uk-UA"/>
        </w:rPr>
        <w:t>тики на територію всієї держави</w:t>
      </w:r>
      <w:r w:rsidR="000130ED" w:rsidRPr="00DC63FD">
        <w:rPr>
          <w:sz w:val="28"/>
          <w:szCs w:val="28"/>
          <w:lang w:val="uk-UA"/>
        </w:rPr>
        <w:t>;</w:t>
      </w:r>
    </w:p>
    <w:p w:rsidR="00716E7B" w:rsidRPr="00DC63FD" w:rsidRDefault="00716E7B" w:rsidP="00CF4ADF">
      <w:pPr>
        <w:spacing w:line="252" w:lineRule="auto"/>
        <w:ind w:firstLine="567"/>
        <w:jc w:val="both"/>
        <w:rPr>
          <w:sz w:val="28"/>
          <w:szCs w:val="28"/>
          <w:lang w:val="uk-UA"/>
        </w:rPr>
      </w:pPr>
      <w:r w:rsidRPr="00DC63FD">
        <w:rPr>
          <w:sz w:val="28"/>
          <w:szCs w:val="28"/>
          <w:lang w:val="uk-UA"/>
        </w:rPr>
        <w:t xml:space="preserve">розширення та зміцнення інституційної спроможності єдиної мережі ЦНАП Дніпропетровської області, формування потужної ресурсної бази таких центрів;   </w:t>
      </w:r>
    </w:p>
    <w:p w:rsidR="00716E7B" w:rsidRPr="00DC63FD" w:rsidRDefault="00716E7B" w:rsidP="00CF4ADF">
      <w:pPr>
        <w:spacing w:line="252" w:lineRule="auto"/>
        <w:ind w:firstLine="567"/>
        <w:jc w:val="both"/>
        <w:rPr>
          <w:sz w:val="28"/>
          <w:szCs w:val="28"/>
          <w:lang w:val="uk-UA"/>
        </w:rPr>
      </w:pPr>
      <w:r w:rsidRPr="00DC63FD">
        <w:rPr>
          <w:sz w:val="28"/>
          <w:szCs w:val="28"/>
          <w:lang w:val="uk-UA"/>
        </w:rPr>
        <w:lastRenderedPageBreak/>
        <w:t>позиці</w:t>
      </w:r>
      <w:r w:rsidR="004E06B9">
        <w:rPr>
          <w:sz w:val="28"/>
          <w:szCs w:val="28"/>
          <w:lang w:val="uk-UA"/>
        </w:rPr>
        <w:t xml:space="preserve">онування ЦНАП у суспільстві як </w:t>
      </w:r>
      <w:r w:rsidR="004E06B9" w:rsidRPr="00E05506">
        <w:rPr>
          <w:sz w:val="28"/>
          <w:szCs w:val="28"/>
          <w:lang w:val="uk-UA"/>
        </w:rPr>
        <w:t>„</w:t>
      </w:r>
      <w:r w:rsidRPr="00DC63FD">
        <w:rPr>
          <w:sz w:val="28"/>
          <w:szCs w:val="28"/>
          <w:lang w:val="uk-UA"/>
        </w:rPr>
        <w:t xml:space="preserve">супермаркету послуг”, провідної сервісної інституції проєвропейського формату;  </w:t>
      </w:r>
    </w:p>
    <w:p w:rsidR="00716E7B" w:rsidRPr="00DC63FD" w:rsidRDefault="00716E7B" w:rsidP="00CF4ADF">
      <w:pPr>
        <w:spacing w:line="252" w:lineRule="auto"/>
        <w:ind w:firstLine="567"/>
        <w:jc w:val="both"/>
        <w:rPr>
          <w:sz w:val="28"/>
          <w:szCs w:val="28"/>
          <w:lang w:val="uk-UA"/>
        </w:rPr>
      </w:pPr>
      <w:r w:rsidRPr="00DC63FD">
        <w:rPr>
          <w:sz w:val="28"/>
          <w:szCs w:val="28"/>
          <w:lang w:val="uk-UA"/>
        </w:rPr>
        <w:t xml:space="preserve">закріплення в ЦНАП регіону принципу організації універсального середовища і стандартів доступності для осіб з інвалідністю та </w:t>
      </w:r>
      <w:proofErr w:type="spellStart"/>
      <w:r w:rsidRPr="00DC63FD">
        <w:rPr>
          <w:sz w:val="28"/>
          <w:szCs w:val="28"/>
          <w:lang w:val="uk-UA"/>
        </w:rPr>
        <w:t>маломобільних</w:t>
      </w:r>
      <w:proofErr w:type="spellEnd"/>
      <w:r w:rsidRPr="00DC63FD">
        <w:rPr>
          <w:sz w:val="28"/>
          <w:szCs w:val="28"/>
          <w:lang w:val="uk-UA"/>
        </w:rPr>
        <w:t xml:space="preserve"> груп населення;  </w:t>
      </w:r>
    </w:p>
    <w:p w:rsidR="00716E7B" w:rsidRPr="00DC63FD" w:rsidRDefault="00716E7B" w:rsidP="00CF4ADF">
      <w:pPr>
        <w:spacing w:line="252" w:lineRule="auto"/>
        <w:ind w:firstLine="567"/>
        <w:jc w:val="both"/>
        <w:rPr>
          <w:sz w:val="28"/>
          <w:szCs w:val="28"/>
          <w:lang w:val="uk-UA"/>
        </w:rPr>
      </w:pPr>
      <w:r w:rsidRPr="00DC63FD">
        <w:rPr>
          <w:sz w:val="28"/>
          <w:szCs w:val="28"/>
          <w:lang w:val="uk-UA"/>
        </w:rPr>
        <w:t xml:space="preserve">залучення громадськості до систематичного моніторингу й контролю за якістю надання адміністративних послуг та роботою єдиної мережі ЦНАП Дніпропетровської області; </w:t>
      </w:r>
    </w:p>
    <w:p w:rsidR="00716E7B" w:rsidRPr="00DC63FD" w:rsidRDefault="00716E7B" w:rsidP="00CF4ADF">
      <w:pPr>
        <w:spacing w:line="252" w:lineRule="auto"/>
        <w:ind w:firstLine="567"/>
        <w:jc w:val="both"/>
        <w:rPr>
          <w:sz w:val="28"/>
          <w:szCs w:val="28"/>
          <w:lang w:val="uk-UA"/>
        </w:rPr>
      </w:pPr>
      <w:r w:rsidRPr="00DC63FD">
        <w:rPr>
          <w:sz w:val="28"/>
          <w:szCs w:val="28"/>
          <w:lang w:val="uk-UA"/>
        </w:rPr>
        <w:t>посилення ролі ЦНАП у системі надання електронних послуг та забезпечення функціонування потужних регіональних інформаційних ресурсів;</w:t>
      </w:r>
    </w:p>
    <w:p w:rsidR="00716E7B" w:rsidRPr="00DC63FD" w:rsidRDefault="00716E7B" w:rsidP="00CF4ADF">
      <w:pPr>
        <w:spacing w:line="252" w:lineRule="auto"/>
        <w:ind w:firstLine="567"/>
        <w:jc w:val="both"/>
        <w:rPr>
          <w:sz w:val="28"/>
          <w:szCs w:val="28"/>
          <w:lang w:val="uk-UA"/>
        </w:rPr>
      </w:pPr>
      <w:r w:rsidRPr="00DC63FD">
        <w:rPr>
          <w:sz w:val="28"/>
          <w:szCs w:val="28"/>
          <w:lang w:val="uk-UA"/>
        </w:rPr>
        <w:t>масштабне залучення населення до використання сучасних електронних сервісів у сфері надання адміністративних послуг;</w:t>
      </w:r>
    </w:p>
    <w:p w:rsidR="00716E7B" w:rsidRPr="00DC63FD" w:rsidRDefault="00716E7B" w:rsidP="00CF4ADF">
      <w:pPr>
        <w:spacing w:line="252" w:lineRule="auto"/>
        <w:ind w:firstLine="567"/>
        <w:jc w:val="both"/>
        <w:rPr>
          <w:sz w:val="28"/>
          <w:szCs w:val="28"/>
          <w:lang w:val="uk-UA"/>
        </w:rPr>
      </w:pPr>
      <w:r w:rsidRPr="00DC63FD">
        <w:rPr>
          <w:sz w:val="28"/>
          <w:szCs w:val="28"/>
          <w:lang w:val="uk-UA"/>
        </w:rPr>
        <w:t xml:space="preserve">запровадження європейських практик обслуговування заявників у ЦНАП, максимальне втілення </w:t>
      </w:r>
      <w:proofErr w:type="spellStart"/>
      <w:r w:rsidRPr="00DC63FD">
        <w:rPr>
          <w:sz w:val="28"/>
          <w:szCs w:val="28"/>
          <w:lang w:val="uk-UA"/>
        </w:rPr>
        <w:t>клієнтоорієнтованого</w:t>
      </w:r>
      <w:proofErr w:type="spellEnd"/>
      <w:r w:rsidRPr="00DC63FD">
        <w:rPr>
          <w:sz w:val="28"/>
          <w:szCs w:val="28"/>
          <w:lang w:val="uk-UA"/>
        </w:rPr>
        <w:t xml:space="preserve"> підходу в процес надання адміністративних послуг;</w:t>
      </w:r>
    </w:p>
    <w:p w:rsidR="00716E7B" w:rsidRPr="00DC63FD" w:rsidRDefault="00716E7B" w:rsidP="00CF4ADF">
      <w:pPr>
        <w:spacing w:line="252" w:lineRule="auto"/>
        <w:ind w:firstLine="567"/>
        <w:jc w:val="both"/>
        <w:rPr>
          <w:sz w:val="28"/>
          <w:szCs w:val="28"/>
          <w:lang w:val="uk-UA"/>
        </w:rPr>
      </w:pPr>
      <w:r w:rsidRPr="00DC63FD">
        <w:rPr>
          <w:sz w:val="28"/>
          <w:szCs w:val="28"/>
          <w:lang w:val="uk-UA"/>
        </w:rPr>
        <w:t>формування високого рівня довіри населення, громадських об’єднань і міжнародних донорських організацій до діяльності органів виконавчої влади та органів місцевого самоврядування Дніпропетровської області у сфері надання адміністративних послуг.</w:t>
      </w:r>
    </w:p>
    <w:p w:rsidR="00716E7B" w:rsidRPr="00DC63FD" w:rsidRDefault="00716E7B" w:rsidP="00CF4ADF">
      <w:pPr>
        <w:tabs>
          <w:tab w:val="left" w:pos="0"/>
        </w:tabs>
        <w:spacing w:line="252" w:lineRule="auto"/>
        <w:ind w:right="-1" w:firstLine="567"/>
        <w:jc w:val="both"/>
        <w:rPr>
          <w:sz w:val="28"/>
          <w:szCs w:val="28"/>
          <w:lang w:val="uk-UA"/>
        </w:rPr>
      </w:pPr>
      <w:r w:rsidRPr="00DC63FD">
        <w:rPr>
          <w:sz w:val="28"/>
          <w:szCs w:val="28"/>
          <w:lang w:val="uk-UA"/>
        </w:rPr>
        <w:t>У 2024 році очікується збільшення кількості наданих адміністративних послуг та консультацій на 20%.</w:t>
      </w:r>
    </w:p>
    <w:p w:rsidR="00716E7B" w:rsidRPr="00DC63FD" w:rsidRDefault="00716E7B" w:rsidP="00CF4ADF">
      <w:pPr>
        <w:spacing w:line="252" w:lineRule="auto"/>
        <w:ind w:right="-1" w:firstLine="567"/>
        <w:jc w:val="both"/>
        <w:rPr>
          <w:sz w:val="28"/>
          <w:szCs w:val="28"/>
          <w:lang w:val="uk-UA"/>
        </w:rPr>
      </w:pPr>
      <w:r w:rsidRPr="00DC63FD">
        <w:rPr>
          <w:b/>
          <w:sz w:val="28"/>
          <w:szCs w:val="28"/>
          <w:lang w:val="uk-UA"/>
        </w:rPr>
        <w:t xml:space="preserve">Джерела фінансування: </w:t>
      </w:r>
      <w:r w:rsidRPr="00DC63FD">
        <w:rPr>
          <w:sz w:val="28"/>
          <w:szCs w:val="28"/>
          <w:lang w:val="uk-UA"/>
        </w:rPr>
        <w:t>обласний бюджет, місцевий бюджет, інші джерела, не</w:t>
      </w:r>
      <w:r w:rsidR="002D2E40">
        <w:rPr>
          <w:sz w:val="28"/>
          <w:szCs w:val="28"/>
          <w:lang w:val="uk-UA"/>
        </w:rPr>
        <w:t xml:space="preserve"> </w:t>
      </w:r>
      <w:r w:rsidRPr="00DC63FD">
        <w:rPr>
          <w:sz w:val="28"/>
          <w:szCs w:val="28"/>
          <w:lang w:val="uk-UA"/>
        </w:rPr>
        <w:t>заборонені законодавством України.</w:t>
      </w:r>
    </w:p>
    <w:p w:rsidR="00B52EBE" w:rsidRPr="00DC63FD" w:rsidRDefault="00B52EBE" w:rsidP="008E0A12">
      <w:pPr>
        <w:spacing w:line="226" w:lineRule="auto"/>
        <w:ind w:right="-1" w:firstLine="567"/>
        <w:jc w:val="both"/>
        <w:rPr>
          <w:sz w:val="28"/>
          <w:szCs w:val="28"/>
          <w:lang w:val="uk-UA"/>
        </w:rPr>
      </w:pPr>
    </w:p>
    <w:p w:rsidR="00694E34" w:rsidRPr="00DC63FD" w:rsidRDefault="00495487" w:rsidP="008E0A12">
      <w:pPr>
        <w:tabs>
          <w:tab w:val="left" w:pos="0"/>
        </w:tabs>
        <w:spacing w:line="226" w:lineRule="auto"/>
        <w:ind w:firstLine="567"/>
        <w:jc w:val="center"/>
        <w:rPr>
          <w:b/>
          <w:sz w:val="28"/>
          <w:szCs w:val="28"/>
          <w:lang w:val="uk-UA"/>
        </w:rPr>
      </w:pPr>
      <w:r w:rsidRPr="00517CC6">
        <w:rPr>
          <w:b/>
          <w:sz w:val="28"/>
          <w:szCs w:val="28"/>
          <w:lang w:val="uk-UA"/>
        </w:rPr>
        <w:t>6</w:t>
      </w:r>
      <w:r w:rsidR="00694E34" w:rsidRPr="00DC63FD">
        <w:rPr>
          <w:b/>
          <w:sz w:val="28"/>
          <w:szCs w:val="28"/>
          <w:lang w:val="uk-UA"/>
        </w:rPr>
        <w:t>.2. Зайнятість населення та ринок праці</w:t>
      </w:r>
    </w:p>
    <w:p w:rsidR="00694E34" w:rsidRPr="00DC63FD" w:rsidRDefault="00694E34" w:rsidP="008E0A12">
      <w:pPr>
        <w:tabs>
          <w:tab w:val="left" w:pos="0"/>
        </w:tabs>
        <w:spacing w:line="226" w:lineRule="auto"/>
        <w:ind w:firstLine="567"/>
        <w:jc w:val="center"/>
        <w:rPr>
          <w:b/>
          <w:sz w:val="28"/>
          <w:szCs w:val="28"/>
          <w:lang w:val="uk-UA"/>
        </w:rPr>
      </w:pPr>
    </w:p>
    <w:p w:rsidR="001167EC" w:rsidRPr="00DC63FD" w:rsidRDefault="001167EC" w:rsidP="008E0A12">
      <w:pPr>
        <w:ind w:firstLine="567"/>
        <w:jc w:val="both"/>
        <w:rPr>
          <w:sz w:val="28"/>
          <w:szCs w:val="28"/>
          <w:lang w:val="uk-UA"/>
        </w:rPr>
      </w:pPr>
      <w:r w:rsidRPr="00DC63FD">
        <w:rPr>
          <w:b/>
          <w:sz w:val="28"/>
          <w:szCs w:val="28"/>
          <w:lang w:val="uk-UA"/>
        </w:rPr>
        <w:t>Головна мета:</w:t>
      </w:r>
      <w:r w:rsidRPr="00DC63FD">
        <w:rPr>
          <w:sz w:val="28"/>
          <w:szCs w:val="28"/>
          <w:lang w:val="uk-UA"/>
        </w:rPr>
        <w:t xml:space="preserve"> сприяння продуктивній зайнятості населення, забезпечення надання якісних послуг з працевлаштування незайнятому населенню та безробітним, забезпечення індивідуального підходу у вирішенні проблем безробітних та роботодавців.</w:t>
      </w:r>
    </w:p>
    <w:p w:rsidR="001167EC" w:rsidRPr="00DC63FD" w:rsidRDefault="001167EC" w:rsidP="001167EC">
      <w:pPr>
        <w:ind w:firstLine="567"/>
        <w:jc w:val="both"/>
        <w:rPr>
          <w:b/>
          <w:sz w:val="28"/>
          <w:szCs w:val="28"/>
          <w:lang w:val="uk-UA"/>
        </w:rPr>
      </w:pPr>
      <w:r w:rsidRPr="00DC63FD">
        <w:rPr>
          <w:b/>
          <w:sz w:val="28"/>
          <w:szCs w:val="28"/>
          <w:lang w:val="uk-UA"/>
        </w:rPr>
        <w:t>Основні завдання:</w:t>
      </w:r>
    </w:p>
    <w:p w:rsidR="001167EC" w:rsidRPr="00DC63FD" w:rsidRDefault="001167EC" w:rsidP="001167EC">
      <w:pPr>
        <w:ind w:firstLine="567"/>
        <w:jc w:val="both"/>
        <w:rPr>
          <w:sz w:val="28"/>
          <w:szCs w:val="28"/>
          <w:lang w:val="uk-UA"/>
        </w:rPr>
      </w:pPr>
      <w:r w:rsidRPr="00DC63FD">
        <w:rPr>
          <w:sz w:val="28"/>
          <w:szCs w:val="28"/>
          <w:lang w:val="uk-UA"/>
        </w:rPr>
        <w:t xml:space="preserve">реалізація державної політики у сфері зайнятості населення, сприяння громадянам у підборі відповідної роботи та надання послуг роботодавцям з добору працівників; </w:t>
      </w:r>
    </w:p>
    <w:p w:rsidR="001167EC" w:rsidRPr="00DC63FD" w:rsidRDefault="001167EC" w:rsidP="001167EC">
      <w:pPr>
        <w:ind w:firstLine="567"/>
        <w:jc w:val="both"/>
        <w:rPr>
          <w:sz w:val="28"/>
          <w:szCs w:val="28"/>
          <w:lang w:val="uk-UA"/>
        </w:rPr>
      </w:pPr>
      <w:r w:rsidRPr="00DC63FD">
        <w:rPr>
          <w:sz w:val="28"/>
          <w:szCs w:val="28"/>
          <w:lang w:val="uk-UA"/>
        </w:rPr>
        <w:t>організація проведення громадських, суспільно корисних (в умовах воєнного стану) та інших робіт тимчасового характеру;</w:t>
      </w:r>
    </w:p>
    <w:p w:rsidR="001167EC" w:rsidRPr="00DC63FD" w:rsidRDefault="001167EC" w:rsidP="001167EC">
      <w:pPr>
        <w:ind w:firstLine="567"/>
        <w:jc w:val="both"/>
        <w:rPr>
          <w:sz w:val="28"/>
          <w:szCs w:val="28"/>
          <w:lang w:val="uk-UA"/>
        </w:rPr>
      </w:pPr>
      <w:r w:rsidRPr="00DC63FD">
        <w:rPr>
          <w:sz w:val="28"/>
          <w:szCs w:val="28"/>
          <w:lang w:val="uk-UA"/>
        </w:rPr>
        <w:t>розширення сфери застосування праці та стимулювання зацікавленості роботодавців у створенні нових робочих місць;</w:t>
      </w:r>
    </w:p>
    <w:p w:rsidR="001167EC" w:rsidRPr="00DC63FD" w:rsidRDefault="001167EC" w:rsidP="001167EC">
      <w:pPr>
        <w:ind w:firstLine="567"/>
        <w:jc w:val="both"/>
        <w:rPr>
          <w:sz w:val="28"/>
          <w:szCs w:val="28"/>
          <w:lang w:val="uk-UA"/>
        </w:rPr>
      </w:pPr>
      <w:r w:rsidRPr="00DC63FD">
        <w:rPr>
          <w:sz w:val="28"/>
          <w:szCs w:val="28"/>
          <w:lang w:val="uk-UA"/>
        </w:rPr>
        <w:t>організація підготовки, перепідготовки та підвищення кваліфікації безробітних з урахуванням поточної та перспективної потреб ринку праці;</w:t>
      </w:r>
    </w:p>
    <w:p w:rsidR="001167EC" w:rsidRPr="00DC63FD" w:rsidRDefault="001167EC" w:rsidP="001167EC">
      <w:pPr>
        <w:ind w:firstLine="567"/>
        <w:jc w:val="both"/>
        <w:rPr>
          <w:sz w:val="28"/>
          <w:szCs w:val="28"/>
          <w:lang w:val="uk-UA"/>
        </w:rPr>
      </w:pPr>
      <w:r w:rsidRPr="00DC63FD">
        <w:rPr>
          <w:sz w:val="28"/>
          <w:szCs w:val="28"/>
          <w:lang w:val="uk-UA"/>
        </w:rPr>
        <w:lastRenderedPageBreak/>
        <w:t>підвищення конкурентоспроможності на ринку праці певних категорій громадян шляхом отримання ваучера для проходження перепідготовки або підвищення кваліфікації;</w:t>
      </w:r>
    </w:p>
    <w:p w:rsidR="001167EC" w:rsidRPr="00DC63FD" w:rsidRDefault="001167EC" w:rsidP="001167EC">
      <w:pPr>
        <w:ind w:firstLine="567"/>
        <w:jc w:val="both"/>
        <w:rPr>
          <w:sz w:val="28"/>
          <w:szCs w:val="28"/>
          <w:lang w:val="uk-UA"/>
        </w:rPr>
      </w:pPr>
      <w:r w:rsidRPr="00DC63FD">
        <w:rPr>
          <w:sz w:val="28"/>
          <w:szCs w:val="28"/>
          <w:lang w:val="uk-UA"/>
        </w:rPr>
        <w:t>проведення професійної орієнтації населення;</w:t>
      </w:r>
    </w:p>
    <w:p w:rsidR="001167EC" w:rsidRPr="00DC63FD" w:rsidRDefault="001167EC" w:rsidP="001167EC">
      <w:pPr>
        <w:ind w:firstLine="567"/>
        <w:jc w:val="both"/>
        <w:rPr>
          <w:sz w:val="28"/>
          <w:szCs w:val="28"/>
          <w:lang w:val="uk-UA"/>
        </w:rPr>
      </w:pPr>
      <w:r w:rsidRPr="00DC63FD">
        <w:rPr>
          <w:sz w:val="28"/>
          <w:szCs w:val="28"/>
          <w:lang w:val="uk-UA"/>
        </w:rPr>
        <w:t>додаткове сприяння у працевлаштуванні окремих категорій громадян, які неконкурентоспроможні на ринку праці, у тому числі шляхом наданням компенсаційних виплат роботодавцям, які працевлаштовують за направленням центрів зайнятості громадян окремих категорій.</w:t>
      </w:r>
    </w:p>
    <w:p w:rsidR="001167EC" w:rsidRPr="00DC63FD" w:rsidRDefault="001167EC" w:rsidP="001167EC">
      <w:pPr>
        <w:ind w:firstLine="567"/>
        <w:jc w:val="both"/>
        <w:rPr>
          <w:b/>
          <w:sz w:val="28"/>
          <w:szCs w:val="28"/>
          <w:lang w:val="uk-UA"/>
        </w:rPr>
      </w:pPr>
      <w:r w:rsidRPr="00DC63FD">
        <w:rPr>
          <w:b/>
          <w:sz w:val="28"/>
          <w:szCs w:val="28"/>
          <w:lang w:val="uk-UA"/>
        </w:rPr>
        <w:t>Критерії досягнення:</w:t>
      </w:r>
    </w:p>
    <w:p w:rsidR="001167EC" w:rsidRPr="00DC63FD" w:rsidRDefault="001167EC" w:rsidP="001167EC">
      <w:pPr>
        <w:ind w:firstLine="567"/>
        <w:jc w:val="both"/>
        <w:rPr>
          <w:sz w:val="28"/>
          <w:szCs w:val="28"/>
          <w:lang w:val="uk-UA"/>
        </w:rPr>
      </w:pPr>
      <w:r w:rsidRPr="00DC63FD">
        <w:rPr>
          <w:sz w:val="28"/>
          <w:szCs w:val="28"/>
          <w:lang w:val="uk-UA"/>
        </w:rPr>
        <w:t xml:space="preserve">працевлаштування за сприяння Державної служби зайнятості до </w:t>
      </w:r>
      <w:r w:rsidRPr="00DC63FD">
        <w:rPr>
          <w:sz w:val="28"/>
          <w:szCs w:val="28"/>
          <w:lang w:val="uk-UA"/>
        </w:rPr>
        <w:br/>
        <w:t>27,2 тис. незайнятих громадян;</w:t>
      </w:r>
    </w:p>
    <w:p w:rsidR="001167EC" w:rsidRPr="00DC63FD" w:rsidRDefault="001167EC" w:rsidP="001167EC">
      <w:pPr>
        <w:ind w:firstLine="567"/>
        <w:jc w:val="both"/>
        <w:rPr>
          <w:sz w:val="28"/>
          <w:szCs w:val="28"/>
          <w:lang w:val="uk-UA"/>
        </w:rPr>
      </w:pPr>
      <w:r w:rsidRPr="00DC63FD">
        <w:rPr>
          <w:sz w:val="28"/>
          <w:szCs w:val="28"/>
          <w:lang w:val="uk-UA"/>
        </w:rPr>
        <w:t>забезпечення тимчасовою зайнятістю шляхом залучення до участі в громадських,  суспільно корисних (в період дії воєнного стану) та інших роботах тимчасового характеру 3,5 тис. незайнятих громадян;</w:t>
      </w:r>
    </w:p>
    <w:p w:rsidR="001167EC" w:rsidRPr="00DC63FD" w:rsidRDefault="001167EC" w:rsidP="001167EC">
      <w:pPr>
        <w:ind w:firstLine="567"/>
        <w:jc w:val="both"/>
        <w:rPr>
          <w:sz w:val="28"/>
          <w:szCs w:val="28"/>
          <w:lang w:val="uk-UA"/>
        </w:rPr>
      </w:pPr>
      <w:r w:rsidRPr="00DC63FD">
        <w:rPr>
          <w:sz w:val="28"/>
          <w:szCs w:val="28"/>
          <w:lang w:val="uk-UA"/>
        </w:rPr>
        <w:t>охоплення професійною підготовкою 4,0 тис. осіб;</w:t>
      </w:r>
    </w:p>
    <w:p w:rsidR="001167EC" w:rsidRPr="00DC63FD" w:rsidRDefault="001167EC" w:rsidP="001167EC">
      <w:pPr>
        <w:ind w:firstLine="567"/>
        <w:jc w:val="both"/>
        <w:rPr>
          <w:sz w:val="28"/>
          <w:szCs w:val="28"/>
          <w:lang w:val="uk-UA"/>
        </w:rPr>
      </w:pPr>
      <w:r w:rsidRPr="00DC63FD">
        <w:rPr>
          <w:sz w:val="28"/>
          <w:szCs w:val="28"/>
          <w:lang w:val="uk-UA"/>
        </w:rPr>
        <w:t>надання ваучерів для проходження громадянами навчання за рахунок цього документа – 1,0 тис. од</w:t>
      </w:r>
      <w:r w:rsidR="00A16F6A" w:rsidRPr="00DC63FD">
        <w:rPr>
          <w:sz w:val="28"/>
          <w:szCs w:val="28"/>
          <w:lang w:val="uk-UA"/>
        </w:rPr>
        <w:t>.</w:t>
      </w:r>
      <w:r w:rsidRPr="00DC63FD">
        <w:rPr>
          <w:sz w:val="28"/>
          <w:szCs w:val="28"/>
          <w:lang w:val="uk-UA"/>
        </w:rPr>
        <w:t>;</w:t>
      </w:r>
    </w:p>
    <w:p w:rsidR="001167EC" w:rsidRPr="00DC63FD" w:rsidRDefault="001167EC" w:rsidP="001167EC">
      <w:pPr>
        <w:ind w:firstLine="567"/>
        <w:jc w:val="both"/>
        <w:rPr>
          <w:sz w:val="28"/>
          <w:szCs w:val="28"/>
          <w:lang w:val="uk-UA"/>
        </w:rPr>
      </w:pPr>
      <w:r w:rsidRPr="00DC63FD">
        <w:rPr>
          <w:sz w:val="28"/>
          <w:szCs w:val="28"/>
          <w:lang w:val="uk-UA"/>
        </w:rPr>
        <w:t>охоплення заходами професійної орієнтації населення майже</w:t>
      </w:r>
      <w:r w:rsidRPr="00DC63FD">
        <w:rPr>
          <w:sz w:val="28"/>
          <w:szCs w:val="28"/>
          <w:lang w:val="uk-UA"/>
        </w:rPr>
        <w:br/>
        <w:t>72,0 тис. осіб.</w:t>
      </w:r>
    </w:p>
    <w:p w:rsidR="001167EC" w:rsidRPr="00DC63FD" w:rsidRDefault="001167EC" w:rsidP="001167EC">
      <w:pPr>
        <w:ind w:firstLine="567"/>
        <w:jc w:val="both"/>
        <w:rPr>
          <w:sz w:val="28"/>
          <w:szCs w:val="28"/>
          <w:lang w:val="uk-UA"/>
        </w:rPr>
      </w:pPr>
      <w:r w:rsidRPr="00DC63FD">
        <w:rPr>
          <w:b/>
          <w:sz w:val="28"/>
          <w:szCs w:val="28"/>
          <w:lang w:val="uk-UA"/>
        </w:rPr>
        <w:t>Джерела фінансування:</w:t>
      </w:r>
      <w:r w:rsidRPr="00DC63FD">
        <w:rPr>
          <w:sz w:val="28"/>
          <w:szCs w:val="28"/>
          <w:lang w:val="uk-UA"/>
        </w:rPr>
        <w:t xml:space="preserve"> фонд загальнообов’язкового державного соціального страхування України на випадок безробіття, місцеві бюджети. </w:t>
      </w:r>
    </w:p>
    <w:p w:rsidR="00380728" w:rsidRPr="00DC63FD" w:rsidRDefault="00380728" w:rsidP="00380728">
      <w:pPr>
        <w:spacing w:line="226" w:lineRule="auto"/>
        <w:ind w:right="-1" w:firstLine="567"/>
        <w:jc w:val="both"/>
        <w:rPr>
          <w:sz w:val="28"/>
          <w:szCs w:val="28"/>
          <w:lang w:val="uk-UA"/>
        </w:rPr>
      </w:pPr>
    </w:p>
    <w:p w:rsidR="00E04A48" w:rsidRPr="00DC63FD" w:rsidRDefault="00495487" w:rsidP="009A5F98">
      <w:pPr>
        <w:tabs>
          <w:tab w:val="left" w:pos="0"/>
        </w:tabs>
        <w:autoSpaceDE w:val="0"/>
        <w:autoSpaceDN w:val="0"/>
        <w:adjustRightInd w:val="0"/>
        <w:spacing w:line="211" w:lineRule="auto"/>
        <w:jc w:val="center"/>
        <w:rPr>
          <w:b/>
          <w:bCs/>
          <w:sz w:val="28"/>
          <w:szCs w:val="28"/>
          <w:lang w:val="uk-UA"/>
        </w:rPr>
      </w:pPr>
      <w:r w:rsidRPr="00517CC6">
        <w:rPr>
          <w:b/>
          <w:bCs/>
          <w:sz w:val="28"/>
          <w:szCs w:val="28"/>
        </w:rPr>
        <w:t>6</w:t>
      </w:r>
      <w:r w:rsidR="00E04A48" w:rsidRPr="00DC63FD">
        <w:rPr>
          <w:b/>
          <w:bCs/>
          <w:sz w:val="28"/>
          <w:szCs w:val="28"/>
          <w:lang w:val="uk-UA"/>
        </w:rPr>
        <w:t>.3. Доходи населення та заробітна плата</w:t>
      </w:r>
    </w:p>
    <w:p w:rsidR="00E04A48" w:rsidRPr="00DC63FD" w:rsidRDefault="00E04A48" w:rsidP="009A5F98">
      <w:pPr>
        <w:tabs>
          <w:tab w:val="left" w:pos="0"/>
        </w:tabs>
        <w:autoSpaceDE w:val="0"/>
        <w:autoSpaceDN w:val="0"/>
        <w:adjustRightInd w:val="0"/>
        <w:spacing w:line="211" w:lineRule="auto"/>
        <w:ind w:firstLine="567"/>
        <w:rPr>
          <w:b/>
          <w:bCs/>
          <w:sz w:val="28"/>
          <w:szCs w:val="28"/>
          <w:lang w:val="uk-UA"/>
        </w:rPr>
      </w:pPr>
    </w:p>
    <w:p w:rsidR="00B164D0" w:rsidRPr="00DC63FD" w:rsidRDefault="00B164D0" w:rsidP="00B164D0">
      <w:pPr>
        <w:autoSpaceDE w:val="0"/>
        <w:autoSpaceDN w:val="0"/>
        <w:adjustRightInd w:val="0"/>
        <w:ind w:firstLine="567"/>
        <w:jc w:val="both"/>
        <w:rPr>
          <w:sz w:val="28"/>
          <w:szCs w:val="28"/>
          <w:lang w:val="uk-UA"/>
        </w:rPr>
      </w:pPr>
      <w:r w:rsidRPr="00DC63FD">
        <w:rPr>
          <w:b/>
          <w:bCs/>
          <w:sz w:val="28"/>
          <w:szCs w:val="28"/>
        </w:rPr>
        <w:t>Головна мета:</w:t>
      </w:r>
      <w:r w:rsidRPr="00DC63FD">
        <w:rPr>
          <w:sz w:val="28"/>
          <w:szCs w:val="28"/>
        </w:rPr>
        <w:t xml:space="preserve"> </w:t>
      </w:r>
      <w:proofErr w:type="spellStart"/>
      <w:r w:rsidRPr="00DC63FD">
        <w:rPr>
          <w:sz w:val="28"/>
          <w:szCs w:val="28"/>
        </w:rPr>
        <w:t>сприяння</w:t>
      </w:r>
      <w:proofErr w:type="spellEnd"/>
      <w:r w:rsidRPr="00DC63FD">
        <w:rPr>
          <w:sz w:val="28"/>
          <w:szCs w:val="28"/>
        </w:rPr>
        <w:t xml:space="preserve"> </w:t>
      </w:r>
      <w:proofErr w:type="spellStart"/>
      <w:r w:rsidRPr="00DC63FD">
        <w:rPr>
          <w:sz w:val="28"/>
          <w:szCs w:val="28"/>
        </w:rPr>
        <w:t>зростанню</w:t>
      </w:r>
      <w:proofErr w:type="spellEnd"/>
      <w:r w:rsidRPr="00DC63FD">
        <w:rPr>
          <w:sz w:val="28"/>
          <w:szCs w:val="28"/>
        </w:rPr>
        <w:t xml:space="preserve"> </w:t>
      </w:r>
      <w:proofErr w:type="spellStart"/>
      <w:r w:rsidRPr="00DC63FD">
        <w:rPr>
          <w:sz w:val="28"/>
          <w:szCs w:val="28"/>
        </w:rPr>
        <w:t>доходів</w:t>
      </w:r>
      <w:proofErr w:type="spellEnd"/>
      <w:r w:rsidRPr="00DC63FD">
        <w:rPr>
          <w:sz w:val="28"/>
          <w:szCs w:val="28"/>
        </w:rPr>
        <w:t xml:space="preserve"> </w:t>
      </w:r>
      <w:proofErr w:type="spellStart"/>
      <w:r w:rsidRPr="00DC63FD">
        <w:rPr>
          <w:sz w:val="28"/>
          <w:szCs w:val="28"/>
        </w:rPr>
        <w:t>населення</w:t>
      </w:r>
      <w:proofErr w:type="spellEnd"/>
      <w:r w:rsidRPr="00DC63FD">
        <w:rPr>
          <w:sz w:val="28"/>
          <w:szCs w:val="28"/>
        </w:rPr>
        <w:t xml:space="preserve">, </w:t>
      </w:r>
      <w:proofErr w:type="spellStart"/>
      <w:r w:rsidRPr="00DC63FD">
        <w:rPr>
          <w:sz w:val="28"/>
          <w:szCs w:val="28"/>
        </w:rPr>
        <w:t>зменшенню</w:t>
      </w:r>
      <w:proofErr w:type="spellEnd"/>
      <w:r w:rsidRPr="00DC63FD">
        <w:rPr>
          <w:sz w:val="28"/>
          <w:szCs w:val="28"/>
        </w:rPr>
        <w:t xml:space="preserve"> </w:t>
      </w:r>
      <w:proofErr w:type="spellStart"/>
      <w:r w:rsidRPr="00DC63FD">
        <w:rPr>
          <w:sz w:val="28"/>
          <w:szCs w:val="28"/>
        </w:rPr>
        <w:t>диференціації</w:t>
      </w:r>
      <w:proofErr w:type="spellEnd"/>
      <w:r w:rsidRPr="00DC63FD">
        <w:rPr>
          <w:sz w:val="28"/>
          <w:szCs w:val="28"/>
        </w:rPr>
        <w:t xml:space="preserve"> оплати </w:t>
      </w:r>
      <w:proofErr w:type="spellStart"/>
      <w:r w:rsidRPr="00DC63FD">
        <w:rPr>
          <w:sz w:val="28"/>
          <w:szCs w:val="28"/>
        </w:rPr>
        <w:t>праці</w:t>
      </w:r>
      <w:proofErr w:type="spellEnd"/>
      <w:r w:rsidRPr="00DC63FD">
        <w:rPr>
          <w:sz w:val="28"/>
          <w:szCs w:val="28"/>
        </w:rPr>
        <w:t xml:space="preserve">, </w:t>
      </w:r>
      <w:proofErr w:type="spellStart"/>
      <w:r w:rsidRPr="00DC63FD">
        <w:rPr>
          <w:sz w:val="28"/>
          <w:szCs w:val="28"/>
        </w:rPr>
        <w:t>погашення</w:t>
      </w:r>
      <w:proofErr w:type="spellEnd"/>
      <w:r w:rsidRPr="00DC63FD">
        <w:rPr>
          <w:sz w:val="28"/>
          <w:szCs w:val="28"/>
        </w:rPr>
        <w:t xml:space="preserve"> </w:t>
      </w:r>
      <w:proofErr w:type="spellStart"/>
      <w:r w:rsidRPr="00DC63FD">
        <w:rPr>
          <w:sz w:val="28"/>
          <w:szCs w:val="28"/>
        </w:rPr>
        <w:t>заборгованості</w:t>
      </w:r>
      <w:proofErr w:type="spellEnd"/>
      <w:r w:rsidRPr="00DC63FD">
        <w:rPr>
          <w:sz w:val="28"/>
          <w:szCs w:val="28"/>
        </w:rPr>
        <w:t xml:space="preserve"> з </w:t>
      </w:r>
      <w:proofErr w:type="spellStart"/>
      <w:r w:rsidRPr="00DC63FD">
        <w:rPr>
          <w:sz w:val="28"/>
          <w:szCs w:val="28"/>
        </w:rPr>
        <w:t>виплати</w:t>
      </w:r>
      <w:proofErr w:type="spellEnd"/>
      <w:r w:rsidRPr="00DC63FD">
        <w:rPr>
          <w:sz w:val="28"/>
          <w:szCs w:val="28"/>
        </w:rPr>
        <w:t xml:space="preserve"> </w:t>
      </w:r>
      <w:proofErr w:type="spellStart"/>
      <w:r w:rsidRPr="00DC63FD">
        <w:rPr>
          <w:sz w:val="28"/>
          <w:szCs w:val="28"/>
        </w:rPr>
        <w:t>заробітної</w:t>
      </w:r>
      <w:proofErr w:type="spellEnd"/>
      <w:r w:rsidRPr="00DC63FD">
        <w:rPr>
          <w:sz w:val="28"/>
          <w:szCs w:val="28"/>
        </w:rPr>
        <w:t xml:space="preserve"> плати, а </w:t>
      </w:r>
      <w:proofErr w:type="spellStart"/>
      <w:r w:rsidRPr="00DC63FD">
        <w:rPr>
          <w:sz w:val="28"/>
          <w:szCs w:val="28"/>
        </w:rPr>
        <w:t>також</w:t>
      </w:r>
      <w:proofErr w:type="spellEnd"/>
      <w:r w:rsidRPr="00DC63FD">
        <w:rPr>
          <w:sz w:val="28"/>
          <w:szCs w:val="28"/>
        </w:rPr>
        <w:t xml:space="preserve"> </w:t>
      </w:r>
      <w:proofErr w:type="spellStart"/>
      <w:r w:rsidRPr="00DC63FD">
        <w:rPr>
          <w:sz w:val="28"/>
          <w:szCs w:val="28"/>
        </w:rPr>
        <w:t>недопущення</w:t>
      </w:r>
      <w:proofErr w:type="spellEnd"/>
      <w:r w:rsidRPr="00DC63FD">
        <w:rPr>
          <w:sz w:val="28"/>
          <w:szCs w:val="28"/>
        </w:rPr>
        <w:t xml:space="preserve"> </w:t>
      </w:r>
      <w:proofErr w:type="spellStart"/>
      <w:r w:rsidRPr="00DC63FD">
        <w:rPr>
          <w:sz w:val="28"/>
          <w:szCs w:val="28"/>
        </w:rPr>
        <w:t>виникнення</w:t>
      </w:r>
      <w:proofErr w:type="spellEnd"/>
      <w:r w:rsidRPr="00DC63FD">
        <w:rPr>
          <w:sz w:val="28"/>
          <w:szCs w:val="28"/>
        </w:rPr>
        <w:t xml:space="preserve"> </w:t>
      </w:r>
      <w:proofErr w:type="spellStart"/>
      <w:r w:rsidRPr="00DC63FD">
        <w:rPr>
          <w:sz w:val="28"/>
          <w:szCs w:val="28"/>
        </w:rPr>
        <w:t>нової</w:t>
      </w:r>
      <w:proofErr w:type="spellEnd"/>
      <w:r w:rsidRPr="00DC63FD">
        <w:rPr>
          <w:sz w:val="28"/>
          <w:szCs w:val="28"/>
        </w:rPr>
        <w:t xml:space="preserve"> </w:t>
      </w:r>
      <w:proofErr w:type="spellStart"/>
      <w:r w:rsidRPr="00DC63FD">
        <w:rPr>
          <w:sz w:val="28"/>
          <w:szCs w:val="28"/>
        </w:rPr>
        <w:t>заборгованості</w:t>
      </w:r>
      <w:proofErr w:type="spellEnd"/>
      <w:r w:rsidRPr="00DC63FD">
        <w:rPr>
          <w:sz w:val="28"/>
          <w:szCs w:val="28"/>
        </w:rPr>
        <w:t xml:space="preserve"> з оплати </w:t>
      </w:r>
      <w:proofErr w:type="spellStart"/>
      <w:r w:rsidRPr="00DC63FD">
        <w:rPr>
          <w:sz w:val="28"/>
          <w:szCs w:val="28"/>
        </w:rPr>
        <w:t>праці</w:t>
      </w:r>
      <w:proofErr w:type="spellEnd"/>
      <w:r w:rsidRPr="00DC63FD">
        <w:rPr>
          <w:sz w:val="28"/>
          <w:szCs w:val="28"/>
        </w:rPr>
        <w:t>.</w:t>
      </w:r>
    </w:p>
    <w:p w:rsidR="008E0A12" w:rsidRPr="00DC63FD" w:rsidRDefault="008E0A12" w:rsidP="00B164D0">
      <w:pPr>
        <w:autoSpaceDE w:val="0"/>
        <w:autoSpaceDN w:val="0"/>
        <w:adjustRightInd w:val="0"/>
        <w:ind w:firstLine="567"/>
        <w:jc w:val="both"/>
        <w:rPr>
          <w:sz w:val="28"/>
          <w:szCs w:val="28"/>
          <w:lang w:val="uk-UA"/>
        </w:rPr>
      </w:pPr>
    </w:p>
    <w:p w:rsidR="00B164D0" w:rsidRPr="00DC63FD" w:rsidRDefault="00B164D0" w:rsidP="007002B1">
      <w:pPr>
        <w:tabs>
          <w:tab w:val="left" w:pos="1083"/>
        </w:tabs>
        <w:autoSpaceDE w:val="0"/>
        <w:autoSpaceDN w:val="0"/>
        <w:adjustRightInd w:val="0"/>
        <w:spacing w:line="235" w:lineRule="auto"/>
        <w:ind w:firstLine="567"/>
        <w:jc w:val="both"/>
        <w:rPr>
          <w:b/>
          <w:bCs/>
          <w:sz w:val="28"/>
          <w:szCs w:val="28"/>
        </w:rPr>
      </w:pPr>
      <w:proofErr w:type="spellStart"/>
      <w:r w:rsidRPr="00DC63FD">
        <w:rPr>
          <w:b/>
          <w:bCs/>
          <w:sz w:val="28"/>
          <w:szCs w:val="28"/>
        </w:rPr>
        <w:t>Основні</w:t>
      </w:r>
      <w:proofErr w:type="spellEnd"/>
      <w:r w:rsidRPr="00DC63FD">
        <w:rPr>
          <w:b/>
          <w:bCs/>
          <w:sz w:val="28"/>
          <w:szCs w:val="28"/>
        </w:rPr>
        <w:t xml:space="preserve"> </w:t>
      </w:r>
      <w:proofErr w:type="spellStart"/>
      <w:r w:rsidRPr="00DC63FD">
        <w:rPr>
          <w:b/>
          <w:bCs/>
          <w:sz w:val="28"/>
          <w:szCs w:val="28"/>
        </w:rPr>
        <w:t>завдання</w:t>
      </w:r>
      <w:proofErr w:type="spellEnd"/>
      <w:r w:rsidRPr="00DC63FD">
        <w:rPr>
          <w:b/>
          <w:bCs/>
          <w:sz w:val="28"/>
          <w:szCs w:val="28"/>
        </w:rPr>
        <w:t>:</w:t>
      </w:r>
    </w:p>
    <w:p w:rsidR="00B164D0" w:rsidRPr="00DC63FD" w:rsidRDefault="00B164D0" w:rsidP="007002B1">
      <w:pPr>
        <w:tabs>
          <w:tab w:val="left" w:pos="-851"/>
        </w:tabs>
        <w:autoSpaceDE w:val="0"/>
        <w:autoSpaceDN w:val="0"/>
        <w:adjustRightInd w:val="0"/>
        <w:spacing w:line="235" w:lineRule="auto"/>
        <w:ind w:firstLine="567"/>
        <w:jc w:val="both"/>
        <w:rPr>
          <w:sz w:val="28"/>
          <w:szCs w:val="28"/>
        </w:rPr>
      </w:pPr>
      <w:proofErr w:type="spellStart"/>
      <w:r w:rsidRPr="00DC63FD">
        <w:rPr>
          <w:sz w:val="28"/>
          <w:szCs w:val="28"/>
        </w:rPr>
        <w:t>виконання</w:t>
      </w:r>
      <w:proofErr w:type="spellEnd"/>
      <w:r w:rsidRPr="00DC63FD">
        <w:rPr>
          <w:sz w:val="28"/>
          <w:szCs w:val="28"/>
        </w:rPr>
        <w:t xml:space="preserve"> </w:t>
      </w:r>
      <w:proofErr w:type="spellStart"/>
      <w:r w:rsidRPr="00DC63FD">
        <w:rPr>
          <w:sz w:val="28"/>
          <w:szCs w:val="28"/>
        </w:rPr>
        <w:t>роботодавцями</w:t>
      </w:r>
      <w:proofErr w:type="spellEnd"/>
      <w:r w:rsidRPr="00DC63FD">
        <w:rPr>
          <w:sz w:val="28"/>
          <w:szCs w:val="28"/>
        </w:rPr>
        <w:t xml:space="preserve"> умов </w:t>
      </w:r>
      <w:proofErr w:type="spellStart"/>
      <w:r w:rsidRPr="00DC63FD">
        <w:rPr>
          <w:sz w:val="28"/>
          <w:szCs w:val="28"/>
        </w:rPr>
        <w:t>колективних</w:t>
      </w:r>
      <w:proofErr w:type="spellEnd"/>
      <w:r w:rsidRPr="00DC63FD">
        <w:rPr>
          <w:sz w:val="28"/>
          <w:szCs w:val="28"/>
        </w:rPr>
        <w:t xml:space="preserve"> </w:t>
      </w:r>
      <w:proofErr w:type="spellStart"/>
      <w:r w:rsidRPr="00DC63FD">
        <w:rPr>
          <w:sz w:val="28"/>
          <w:szCs w:val="28"/>
        </w:rPr>
        <w:t>договорів</w:t>
      </w:r>
      <w:proofErr w:type="spellEnd"/>
      <w:r w:rsidRPr="00DC63FD">
        <w:rPr>
          <w:sz w:val="28"/>
          <w:szCs w:val="28"/>
        </w:rPr>
        <w:t xml:space="preserve">, </w:t>
      </w:r>
      <w:proofErr w:type="spellStart"/>
      <w:r w:rsidRPr="00DC63FD">
        <w:rPr>
          <w:sz w:val="28"/>
          <w:szCs w:val="28"/>
        </w:rPr>
        <w:t>регіональної</w:t>
      </w:r>
      <w:proofErr w:type="spellEnd"/>
      <w:r w:rsidRPr="00DC63FD">
        <w:rPr>
          <w:sz w:val="28"/>
          <w:szCs w:val="28"/>
        </w:rPr>
        <w:t xml:space="preserve"> та </w:t>
      </w:r>
      <w:proofErr w:type="spellStart"/>
      <w:r w:rsidRPr="00DC63FD">
        <w:rPr>
          <w:sz w:val="28"/>
          <w:szCs w:val="28"/>
        </w:rPr>
        <w:t>галузевих</w:t>
      </w:r>
      <w:proofErr w:type="spellEnd"/>
      <w:r w:rsidRPr="00DC63FD">
        <w:rPr>
          <w:sz w:val="28"/>
          <w:szCs w:val="28"/>
        </w:rPr>
        <w:t xml:space="preserve"> </w:t>
      </w:r>
      <w:proofErr w:type="spellStart"/>
      <w:proofErr w:type="gramStart"/>
      <w:r w:rsidRPr="00DC63FD">
        <w:rPr>
          <w:sz w:val="28"/>
          <w:szCs w:val="28"/>
        </w:rPr>
        <w:t>угод</w:t>
      </w:r>
      <w:proofErr w:type="spellEnd"/>
      <w:r w:rsidRPr="00DC63FD">
        <w:rPr>
          <w:sz w:val="28"/>
          <w:szCs w:val="28"/>
        </w:rPr>
        <w:t xml:space="preserve"> у</w:t>
      </w:r>
      <w:proofErr w:type="gramEnd"/>
      <w:r w:rsidRPr="00DC63FD">
        <w:rPr>
          <w:sz w:val="28"/>
          <w:szCs w:val="28"/>
        </w:rPr>
        <w:t xml:space="preserve"> </w:t>
      </w:r>
      <w:proofErr w:type="spellStart"/>
      <w:r w:rsidRPr="00DC63FD">
        <w:rPr>
          <w:sz w:val="28"/>
          <w:szCs w:val="28"/>
        </w:rPr>
        <w:t>частині</w:t>
      </w:r>
      <w:proofErr w:type="spellEnd"/>
      <w:r w:rsidRPr="00DC63FD">
        <w:rPr>
          <w:sz w:val="28"/>
          <w:szCs w:val="28"/>
        </w:rPr>
        <w:t xml:space="preserve"> оплати </w:t>
      </w:r>
      <w:proofErr w:type="spellStart"/>
      <w:r w:rsidRPr="00DC63FD">
        <w:rPr>
          <w:sz w:val="28"/>
          <w:szCs w:val="28"/>
        </w:rPr>
        <w:t>праці</w:t>
      </w:r>
      <w:proofErr w:type="spellEnd"/>
      <w:r w:rsidRPr="00DC63FD">
        <w:rPr>
          <w:sz w:val="28"/>
          <w:szCs w:val="28"/>
        </w:rPr>
        <w:t xml:space="preserve">, </w:t>
      </w:r>
      <w:proofErr w:type="spellStart"/>
      <w:r w:rsidRPr="00DC63FD">
        <w:rPr>
          <w:sz w:val="28"/>
          <w:szCs w:val="28"/>
        </w:rPr>
        <w:t>недопущення</w:t>
      </w:r>
      <w:proofErr w:type="spellEnd"/>
      <w:r w:rsidRPr="00DC63FD">
        <w:rPr>
          <w:sz w:val="28"/>
          <w:szCs w:val="28"/>
        </w:rPr>
        <w:t xml:space="preserve"> </w:t>
      </w:r>
      <w:proofErr w:type="spellStart"/>
      <w:r w:rsidRPr="00DC63FD">
        <w:rPr>
          <w:sz w:val="28"/>
          <w:szCs w:val="28"/>
        </w:rPr>
        <w:t>необґрунтованого</w:t>
      </w:r>
      <w:proofErr w:type="spellEnd"/>
      <w:r w:rsidRPr="00DC63FD">
        <w:rPr>
          <w:sz w:val="28"/>
          <w:szCs w:val="28"/>
        </w:rPr>
        <w:t xml:space="preserve"> </w:t>
      </w:r>
      <w:proofErr w:type="spellStart"/>
      <w:r w:rsidRPr="00DC63FD">
        <w:rPr>
          <w:sz w:val="28"/>
          <w:szCs w:val="28"/>
        </w:rPr>
        <w:t>зменшення</w:t>
      </w:r>
      <w:proofErr w:type="spellEnd"/>
      <w:r w:rsidRPr="00DC63FD">
        <w:rPr>
          <w:sz w:val="28"/>
          <w:szCs w:val="28"/>
        </w:rPr>
        <w:t xml:space="preserve"> </w:t>
      </w:r>
      <w:proofErr w:type="spellStart"/>
      <w:r w:rsidRPr="00DC63FD">
        <w:rPr>
          <w:sz w:val="28"/>
          <w:szCs w:val="28"/>
        </w:rPr>
        <w:t>заробітної</w:t>
      </w:r>
      <w:proofErr w:type="spellEnd"/>
      <w:r w:rsidRPr="00DC63FD">
        <w:rPr>
          <w:sz w:val="28"/>
          <w:szCs w:val="28"/>
        </w:rPr>
        <w:t xml:space="preserve"> плати;</w:t>
      </w:r>
    </w:p>
    <w:p w:rsidR="00B164D0" w:rsidRPr="00DC63FD" w:rsidRDefault="00B164D0" w:rsidP="007002B1">
      <w:pPr>
        <w:tabs>
          <w:tab w:val="left" w:pos="-851"/>
        </w:tabs>
        <w:autoSpaceDE w:val="0"/>
        <w:autoSpaceDN w:val="0"/>
        <w:adjustRightInd w:val="0"/>
        <w:spacing w:line="235" w:lineRule="auto"/>
        <w:ind w:firstLine="567"/>
        <w:jc w:val="both"/>
        <w:rPr>
          <w:sz w:val="28"/>
          <w:szCs w:val="28"/>
        </w:rPr>
      </w:pPr>
      <w:proofErr w:type="spellStart"/>
      <w:r w:rsidRPr="00DC63FD">
        <w:rPr>
          <w:sz w:val="28"/>
          <w:szCs w:val="28"/>
        </w:rPr>
        <w:t>поступове</w:t>
      </w:r>
      <w:proofErr w:type="spellEnd"/>
      <w:r w:rsidRPr="00DC63FD">
        <w:rPr>
          <w:sz w:val="28"/>
          <w:szCs w:val="28"/>
        </w:rPr>
        <w:t xml:space="preserve"> </w:t>
      </w:r>
      <w:proofErr w:type="spellStart"/>
      <w:r w:rsidRPr="00DC63FD">
        <w:rPr>
          <w:sz w:val="28"/>
          <w:szCs w:val="28"/>
        </w:rPr>
        <w:t>погашення</w:t>
      </w:r>
      <w:proofErr w:type="spellEnd"/>
      <w:r w:rsidRPr="00DC63FD">
        <w:rPr>
          <w:sz w:val="28"/>
          <w:szCs w:val="28"/>
        </w:rPr>
        <w:t xml:space="preserve"> </w:t>
      </w:r>
      <w:proofErr w:type="spellStart"/>
      <w:r w:rsidRPr="00DC63FD">
        <w:rPr>
          <w:sz w:val="28"/>
          <w:szCs w:val="28"/>
        </w:rPr>
        <w:t>заборгованості</w:t>
      </w:r>
      <w:proofErr w:type="spellEnd"/>
      <w:r w:rsidRPr="00DC63FD">
        <w:rPr>
          <w:sz w:val="28"/>
          <w:szCs w:val="28"/>
        </w:rPr>
        <w:t xml:space="preserve"> </w:t>
      </w:r>
      <w:proofErr w:type="spellStart"/>
      <w:r w:rsidRPr="00DC63FD">
        <w:rPr>
          <w:sz w:val="28"/>
          <w:szCs w:val="28"/>
        </w:rPr>
        <w:t>із</w:t>
      </w:r>
      <w:proofErr w:type="spellEnd"/>
      <w:r w:rsidRPr="00DC63FD">
        <w:rPr>
          <w:sz w:val="28"/>
          <w:szCs w:val="28"/>
        </w:rPr>
        <w:t xml:space="preserve"> </w:t>
      </w:r>
      <w:proofErr w:type="spellStart"/>
      <w:r w:rsidRPr="00DC63FD">
        <w:rPr>
          <w:sz w:val="28"/>
          <w:szCs w:val="28"/>
        </w:rPr>
        <w:t>виплати</w:t>
      </w:r>
      <w:proofErr w:type="spellEnd"/>
      <w:r w:rsidRPr="00DC63FD">
        <w:rPr>
          <w:sz w:val="28"/>
          <w:szCs w:val="28"/>
        </w:rPr>
        <w:t xml:space="preserve"> </w:t>
      </w:r>
      <w:proofErr w:type="spellStart"/>
      <w:r w:rsidRPr="00DC63FD">
        <w:rPr>
          <w:sz w:val="28"/>
          <w:szCs w:val="28"/>
        </w:rPr>
        <w:t>заробітної</w:t>
      </w:r>
      <w:proofErr w:type="spellEnd"/>
      <w:r w:rsidRPr="00DC63FD">
        <w:rPr>
          <w:sz w:val="28"/>
          <w:szCs w:val="28"/>
        </w:rPr>
        <w:t xml:space="preserve"> плати за </w:t>
      </w:r>
      <w:proofErr w:type="spellStart"/>
      <w:r w:rsidRPr="00DC63FD">
        <w:rPr>
          <w:sz w:val="28"/>
          <w:szCs w:val="28"/>
        </w:rPr>
        <w:t>рахунок</w:t>
      </w:r>
      <w:proofErr w:type="spellEnd"/>
      <w:r w:rsidRPr="00DC63FD">
        <w:rPr>
          <w:sz w:val="28"/>
          <w:szCs w:val="28"/>
        </w:rPr>
        <w:t xml:space="preserve"> </w:t>
      </w:r>
      <w:proofErr w:type="spellStart"/>
      <w:r w:rsidRPr="00DC63FD">
        <w:rPr>
          <w:sz w:val="28"/>
          <w:szCs w:val="28"/>
        </w:rPr>
        <w:t>посилення</w:t>
      </w:r>
      <w:proofErr w:type="spellEnd"/>
      <w:r w:rsidRPr="00DC63FD">
        <w:rPr>
          <w:sz w:val="28"/>
          <w:szCs w:val="28"/>
        </w:rPr>
        <w:t xml:space="preserve"> </w:t>
      </w:r>
      <w:proofErr w:type="spellStart"/>
      <w:r w:rsidRPr="00DC63FD">
        <w:rPr>
          <w:sz w:val="28"/>
          <w:szCs w:val="28"/>
        </w:rPr>
        <w:t>ефективності</w:t>
      </w:r>
      <w:proofErr w:type="spellEnd"/>
      <w:r w:rsidRPr="00DC63FD">
        <w:rPr>
          <w:sz w:val="28"/>
          <w:szCs w:val="28"/>
        </w:rPr>
        <w:t xml:space="preserve"> </w:t>
      </w:r>
      <w:proofErr w:type="spellStart"/>
      <w:r w:rsidRPr="00DC63FD">
        <w:rPr>
          <w:sz w:val="28"/>
          <w:szCs w:val="28"/>
        </w:rPr>
        <w:t>роботи</w:t>
      </w:r>
      <w:proofErr w:type="spellEnd"/>
      <w:r w:rsidRPr="00DC63FD">
        <w:rPr>
          <w:sz w:val="28"/>
          <w:szCs w:val="28"/>
        </w:rPr>
        <w:t xml:space="preserve"> </w:t>
      </w:r>
      <w:proofErr w:type="spellStart"/>
      <w:r w:rsidRPr="00DC63FD">
        <w:rPr>
          <w:sz w:val="28"/>
          <w:szCs w:val="28"/>
        </w:rPr>
        <w:t>обласних</w:t>
      </w:r>
      <w:proofErr w:type="spellEnd"/>
      <w:r w:rsidRPr="00DC63FD">
        <w:rPr>
          <w:sz w:val="28"/>
          <w:szCs w:val="28"/>
        </w:rPr>
        <w:t xml:space="preserve">, </w:t>
      </w:r>
      <w:proofErr w:type="spellStart"/>
      <w:r w:rsidRPr="00DC63FD">
        <w:rPr>
          <w:sz w:val="28"/>
          <w:szCs w:val="28"/>
        </w:rPr>
        <w:t>міських</w:t>
      </w:r>
      <w:proofErr w:type="spellEnd"/>
      <w:r w:rsidRPr="00DC63FD">
        <w:rPr>
          <w:sz w:val="28"/>
          <w:szCs w:val="28"/>
        </w:rPr>
        <w:t xml:space="preserve"> та </w:t>
      </w:r>
      <w:proofErr w:type="spellStart"/>
      <w:r w:rsidRPr="00DC63FD">
        <w:rPr>
          <w:sz w:val="28"/>
          <w:szCs w:val="28"/>
        </w:rPr>
        <w:t>районних</w:t>
      </w:r>
      <w:proofErr w:type="spellEnd"/>
      <w:r w:rsidRPr="00DC63FD">
        <w:rPr>
          <w:sz w:val="28"/>
          <w:szCs w:val="28"/>
        </w:rPr>
        <w:t xml:space="preserve"> </w:t>
      </w:r>
      <w:proofErr w:type="spellStart"/>
      <w:r w:rsidRPr="00DC63FD">
        <w:rPr>
          <w:sz w:val="28"/>
          <w:szCs w:val="28"/>
        </w:rPr>
        <w:t>комісій</w:t>
      </w:r>
      <w:proofErr w:type="spellEnd"/>
      <w:r w:rsidRPr="00DC63FD">
        <w:rPr>
          <w:sz w:val="28"/>
          <w:szCs w:val="28"/>
        </w:rPr>
        <w:t xml:space="preserve"> з </w:t>
      </w:r>
      <w:proofErr w:type="spellStart"/>
      <w:r w:rsidRPr="00DC63FD">
        <w:rPr>
          <w:sz w:val="28"/>
          <w:szCs w:val="28"/>
        </w:rPr>
        <w:t>питань</w:t>
      </w:r>
      <w:proofErr w:type="spellEnd"/>
      <w:r w:rsidRPr="00DC63FD">
        <w:rPr>
          <w:sz w:val="28"/>
          <w:szCs w:val="28"/>
        </w:rPr>
        <w:t xml:space="preserve"> </w:t>
      </w:r>
      <w:proofErr w:type="spellStart"/>
      <w:r w:rsidRPr="00DC63FD">
        <w:rPr>
          <w:sz w:val="28"/>
          <w:szCs w:val="28"/>
        </w:rPr>
        <w:t>погашення</w:t>
      </w:r>
      <w:proofErr w:type="spellEnd"/>
      <w:r w:rsidRPr="00DC63FD">
        <w:rPr>
          <w:sz w:val="28"/>
          <w:szCs w:val="28"/>
        </w:rPr>
        <w:t xml:space="preserve"> </w:t>
      </w:r>
      <w:proofErr w:type="spellStart"/>
      <w:r w:rsidRPr="00DC63FD">
        <w:rPr>
          <w:sz w:val="28"/>
          <w:szCs w:val="28"/>
        </w:rPr>
        <w:t>заборгованості</w:t>
      </w:r>
      <w:proofErr w:type="spellEnd"/>
      <w:r w:rsidRPr="00DC63FD">
        <w:rPr>
          <w:sz w:val="28"/>
          <w:szCs w:val="28"/>
        </w:rPr>
        <w:t xml:space="preserve"> </w:t>
      </w:r>
      <w:proofErr w:type="spellStart"/>
      <w:r w:rsidRPr="00DC63FD">
        <w:rPr>
          <w:sz w:val="28"/>
          <w:szCs w:val="28"/>
        </w:rPr>
        <w:t>із</w:t>
      </w:r>
      <w:proofErr w:type="spellEnd"/>
      <w:r w:rsidRPr="00DC63FD">
        <w:rPr>
          <w:sz w:val="28"/>
          <w:szCs w:val="28"/>
        </w:rPr>
        <w:t xml:space="preserve"> </w:t>
      </w:r>
      <w:proofErr w:type="spellStart"/>
      <w:r w:rsidRPr="00DC63FD">
        <w:rPr>
          <w:sz w:val="28"/>
          <w:szCs w:val="28"/>
        </w:rPr>
        <w:t>виплати</w:t>
      </w:r>
      <w:proofErr w:type="spellEnd"/>
      <w:r w:rsidRPr="00DC63FD">
        <w:rPr>
          <w:sz w:val="28"/>
          <w:szCs w:val="28"/>
        </w:rPr>
        <w:t xml:space="preserve"> </w:t>
      </w:r>
      <w:proofErr w:type="spellStart"/>
      <w:r w:rsidRPr="00DC63FD">
        <w:rPr>
          <w:sz w:val="28"/>
          <w:szCs w:val="28"/>
        </w:rPr>
        <w:t>заробітної</w:t>
      </w:r>
      <w:proofErr w:type="spellEnd"/>
      <w:r w:rsidRPr="00DC63FD">
        <w:rPr>
          <w:sz w:val="28"/>
          <w:szCs w:val="28"/>
        </w:rPr>
        <w:t xml:space="preserve"> плати, </w:t>
      </w:r>
      <w:proofErr w:type="spellStart"/>
      <w:r w:rsidRPr="00DC63FD">
        <w:rPr>
          <w:sz w:val="28"/>
          <w:szCs w:val="28"/>
        </w:rPr>
        <w:t>пенсій</w:t>
      </w:r>
      <w:proofErr w:type="spellEnd"/>
      <w:r w:rsidRPr="00DC63FD">
        <w:rPr>
          <w:sz w:val="28"/>
          <w:szCs w:val="28"/>
        </w:rPr>
        <w:t xml:space="preserve">, </w:t>
      </w:r>
      <w:proofErr w:type="spellStart"/>
      <w:r w:rsidRPr="00DC63FD">
        <w:rPr>
          <w:sz w:val="28"/>
          <w:szCs w:val="28"/>
        </w:rPr>
        <w:t>стипендій</w:t>
      </w:r>
      <w:proofErr w:type="spellEnd"/>
      <w:r w:rsidRPr="00DC63FD">
        <w:rPr>
          <w:sz w:val="28"/>
          <w:szCs w:val="28"/>
        </w:rPr>
        <w:t xml:space="preserve"> та </w:t>
      </w:r>
      <w:proofErr w:type="spellStart"/>
      <w:r w:rsidRPr="00DC63FD">
        <w:rPr>
          <w:sz w:val="28"/>
          <w:szCs w:val="28"/>
        </w:rPr>
        <w:t>інших</w:t>
      </w:r>
      <w:proofErr w:type="spellEnd"/>
      <w:r w:rsidRPr="00DC63FD">
        <w:rPr>
          <w:sz w:val="28"/>
          <w:szCs w:val="28"/>
        </w:rPr>
        <w:t xml:space="preserve"> </w:t>
      </w:r>
      <w:proofErr w:type="spellStart"/>
      <w:proofErr w:type="gramStart"/>
      <w:r w:rsidRPr="00DC63FD">
        <w:rPr>
          <w:sz w:val="28"/>
          <w:szCs w:val="28"/>
        </w:rPr>
        <w:t>соц</w:t>
      </w:r>
      <w:proofErr w:type="gramEnd"/>
      <w:r w:rsidRPr="00DC63FD">
        <w:rPr>
          <w:sz w:val="28"/>
          <w:szCs w:val="28"/>
        </w:rPr>
        <w:t>іальних</w:t>
      </w:r>
      <w:proofErr w:type="spellEnd"/>
      <w:r w:rsidRPr="00DC63FD">
        <w:rPr>
          <w:sz w:val="28"/>
          <w:szCs w:val="28"/>
        </w:rPr>
        <w:t xml:space="preserve"> </w:t>
      </w:r>
      <w:proofErr w:type="spellStart"/>
      <w:r w:rsidRPr="00DC63FD">
        <w:rPr>
          <w:sz w:val="28"/>
          <w:szCs w:val="28"/>
        </w:rPr>
        <w:t>виплат</w:t>
      </w:r>
      <w:proofErr w:type="spellEnd"/>
      <w:r w:rsidRPr="00DC63FD">
        <w:rPr>
          <w:sz w:val="28"/>
          <w:szCs w:val="28"/>
        </w:rPr>
        <w:t xml:space="preserve"> для </w:t>
      </w:r>
      <w:proofErr w:type="spellStart"/>
      <w:r w:rsidRPr="00DC63FD">
        <w:rPr>
          <w:sz w:val="28"/>
          <w:szCs w:val="28"/>
        </w:rPr>
        <w:t>забезпечення</w:t>
      </w:r>
      <w:proofErr w:type="spellEnd"/>
      <w:r w:rsidRPr="00DC63FD">
        <w:rPr>
          <w:sz w:val="28"/>
          <w:szCs w:val="28"/>
        </w:rPr>
        <w:t xml:space="preserve"> </w:t>
      </w:r>
      <w:proofErr w:type="spellStart"/>
      <w:r w:rsidRPr="00DC63FD">
        <w:rPr>
          <w:sz w:val="28"/>
          <w:szCs w:val="28"/>
        </w:rPr>
        <w:t>податкових</w:t>
      </w:r>
      <w:proofErr w:type="spellEnd"/>
      <w:r w:rsidRPr="00DC63FD">
        <w:rPr>
          <w:sz w:val="28"/>
          <w:szCs w:val="28"/>
        </w:rPr>
        <w:t xml:space="preserve"> та </w:t>
      </w:r>
      <w:proofErr w:type="spellStart"/>
      <w:r w:rsidRPr="00DC63FD">
        <w:rPr>
          <w:sz w:val="28"/>
          <w:szCs w:val="28"/>
        </w:rPr>
        <w:t>інших</w:t>
      </w:r>
      <w:proofErr w:type="spellEnd"/>
      <w:r w:rsidRPr="00DC63FD">
        <w:rPr>
          <w:sz w:val="28"/>
          <w:szCs w:val="28"/>
        </w:rPr>
        <w:t xml:space="preserve"> </w:t>
      </w:r>
      <w:proofErr w:type="spellStart"/>
      <w:r w:rsidRPr="00DC63FD">
        <w:rPr>
          <w:sz w:val="28"/>
          <w:szCs w:val="28"/>
        </w:rPr>
        <w:t>бюджетних</w:t>
      </w:r>
      <w:proofErr w:type="spellEnd"/>
      <w:r w:rsidRPr="00DC63FD">
        <w:rPr>
          <w:sz w:val="28"/>
          <w:szCs w:val="28"/>
        </w:rPr>
        <w:t xml:space="preserve"> </w:t>
      </w:r>
      <w:proofErr w:type="spellStart"/>
      <w:r w:rsidRPr="00DC63FD">
        <w:rPr>
          <w:sz w:val="28"/>
          <w:szCs w:val="28"/>
        </w:rPr>
        <w:t>надходжень</w:t>
      </w:r>
      <w:proofErr w:type="spellEnd"/>
      <w:r w:rsidRPr="00DC63FD">
        <w:rPr>
          <w:sz w:val="28"/>
          <w:szCs w:val="28"/>
        </w:rPr>
        <w:t xml:space="preserve">, </w:t>
      </w:r>
      <w:proofErr w:type="spellStart"/>
      <w:r w:rsidRPr="00DC63FD">
        <w:rPr>
          <w:sz w:val="28"/>
          <w:szCs w:val="28"/>
        </w:rPr>
        <w:t>страхових</w:t>
      </w:r>
      <w:proofErr w:type="spellEnd"/>
      <w:r w:rsidRPr="00DC63FD">
        <w:rPr>
          <w:sz w:val="28"/>
          <w:szCs w:val="28"/>
        </w:rPr>
        <w:t xml:space="preserve"> </w:t>
      </w:r>
      <w:proofErr w:type="spellStart"/>
      <w:r w:rsidRPr="00DC63FD">
        <w:rPr>
          <w:sz w:val="28"/>
          <w:szCs w:val="28"/>
        </w:rPr>
        <w:t>внесків</w:t>
      </w:r>
      <w:proofErr w:type="spellEnd"/>
      <w:r w:rsidRPr="00DC63FD">
        <w:rPr>
          <w:sz w:val="28"/>
          <w:szCs w:val="28"/>
        </w:rPr>
        <w:t xml:space="preserve"> до </w:t>
      </w:r>
      <w:proofErr w:type="spellStart"/>
      <w:r w:rsidRPr="00DC63FD">
        <w:rPr>
          <w:sz w:val="28"/>
          <w:szCs w:val="28"/>
        </w:rPr>
        <w:t>Пенсійного</w:t>
      </w:r>
      <w:proofErr w:type="spellEnd"/>
      <w:r w:rsidRPr="00DC63FD">
        <w:rPr>
          <w:sz w:val="28"/>
          <w:szCs w:val="28"/>
        </w:rPr>
        <w:t xml:space="preserve"> фонду </w:t>
      </w:r>
      <w:proofErr w:type="spellStart"/>
      <w:r w:rsidRPr="00DC63FD">
        <w:rPr>
          <w:sz w:val="28"/>
          <w:szCs w:val="28"/>
        </w:rPr>
        <w:t>України</w:t>
      </w:r>
      <w:proofErr w:type="spellEnd"/>
      <w:r w:rsidRPr="00DC63FD">
        <w:rPr>
          <w:sz w:val="28"/>
          <w:szCs w:val="28"/>
        </w:rPr>
        <w:t xml:space="preserve"> та </w:t>
      </w:r>
      <w:proofErr w:type="spellStart"/>
      <w:r w:rsidRPr="00DC63FD">
        <w:rPr>
          <w:sz w:val="28"/>
          <w:szCs w:val="28"/>
        </w:rPr>
        <w:t>запобігання</w:t>
      </w:r>
      <w:proofErr w:type="spellEnd"/>
      <w:r w:rsidRPr="00DC63FD">
        <w:rPr>
          <w:sz w:val="28"/>
          <w:szCs w:val="28"/>
        </w:rPr>
        <w:t xml:space="preserve"> </w:t>
      </w:r>
      <w:proofErr w:type="spellStart"/>
      <w:r w:rsidRPr="00DC63FD">
        <w:rPr>
          <w:sz w:val="28"/>
          <w:szCs w:val="28"/>
        </w:rPr>
        <w:t>випадкам</w:t>
      </w:r>
      <w:proofErr w:type="spellEnd"/>
      <w:r w:rsidRPr="00DC63FD">
        <w:rPr>
          <w:sz w:val="28"/>
          <w:szCs w:val="28"/>
        </w:rPr>
        <w:t xml:space="preserve"> </w:t>
      </w:r>
      <w:proofErr w:type="spellStart"/>
      <w:r w:rsidRPr="00DC63FD">
        <w:rPr>
          <w:sz w:val="28"/>
          <w:szCs w:val="28"/>
        </w:rPr>
        <w:t>неплатоспроможності</w:t>
      </w:r>
      <w:proofErr w:type="spellEnd"/>
      <w:r w:rsidRPr="00DC63FD">
        <w:rPr>
          <w:sz w:val="28"/>
          <w:szCs w:val="28"/>
        </w:rPr>
        <w:t>;</w:t>
      </w:r>
    </w:p>
    <w:p w:rsidR="00B164D0" w:rsidRPr="00DC63FD" w:rsidRDefault="00B164D0" w:rsidP="007002B1">
      <w:pPr>
        <w:tabs>
          <w:tab w:val="left" w:pos="-851"/>
        </w:tabs>
        <w:autoSpaceDE w:val="0"/>
        <w:autoSpaceDN w:val="0"/>
        <w:adjustRightInd w:val="0"/>
        <w:spacing w:line="235" w:lineRule="auto"/>
        <w:ind w:firstLine="567"/>
        <w:jc w:val="both"/>
        <w:rPr>
          <w:sz w:val="28"/>
          <w:szCs w:val="28"/>
        </w:rPr>
      </w:pPr>
      <w:proofErr w:type="spellStart"/>
      <w:r w:rsidRPr="00DC63FD">
        <w:rPr>
          <w:sz w:val="28"/>
          <w:szCs w:val="28"/>
        </w:rPr>
        <w:t>забезпечення</w:t>
      </w:r>
      <w:proofErr w:type="spellEnd"/>
      <w:r w:rsidRPr="00DC63FD">
        <w:rPr>
          <w:sz w:val="28"/>
          <w:szCs w:val="28"/>
        </w:rPr>
        <w:t xml:space="preserve"> контролю за </w:t>
      </w:r>
      <w:proofErr w:type="spellStart"/>
      <w:r w:rsidRPr="00DC63FD">
        <w:rPr>
          <w:sz w:val="28"/>
          <w:szCs w:val="28"/>
        </w:rPr>
        <w:t>своєчасною</w:t>
      </w:r>
      <w:proofErr w:type="spellEnd"/>
      <w:r w:rsidRPr="00DC63FD">
        <w:rPr>
          <w:sz w:val="28"/>
          <w:szCs w:val="28"/>
        </w:rPr>
        <w:t xml:space="preserve"> і не </w:t>
      </w:r>
      <w:proofErr w:type="spellStart"/>
      <w:r w:rsidRPr="00DC63FD">
        <w:rPr>
          <w:sz w:val="28"/>
          <w:szCs w:val="28"/>
        </w:rPr>
        <w:t>нижчою</w:t>
      </w:r>
      <w:proofErr w:type="spellEnd"/>
      <w:r w:rsidRPr="00DC63FD">
        <w:rPr>
          <w:sz w:val="28"/>
          <w:szCs w:val="28"/>
        </w:rPr>
        <w:t xml:space="preserve"> за </w:t>
      </w:r>
      <w:proofErr w:type="spellStart"/>
      <w:r w:rsidRPr="00DC63FD">
        <w:rPr>
          <w:sz w:val="28"/>
          <w:szCs w:val="28"/>
        </w:rPr>
        <w:t>визначений</w:t>
      </w:r>
      <w:proofErr w:type="spellEnd"/>
      <w:r w:rsidRPr="00DC63FD">
        <w:rPr>
          <w:sz w:val="28"/>
          <w:szCs w:val="28"/>
        </w:rPr>
        <w:t xml:space="preserve"> державою </w:t>
      </w:r>
      <w:proofErr w:type="spellStart"/>
      <w:r w:rsidRPr="00DC63FD">
        <w:rPr>
          <w:sz w:val="28"/>
          <w:szCs w:val="28"/>
        </w:rPr>
        <w:t>мінімальний</w:t>
      </w:r>
      <w:proofErr w:type="spellEnd"/>
      <w:r w:rsidRPr="00DC63FD">
        <w:rPr>
          <w:sz w:val="28"/>
          <w:szCs w:val="28"/>
        </w:rPr>
        <w:t xml:space="preserve"> </w:t>
      </w:r>
      <w:proofErr w:type="spellStart"/>
      <w:r w:rsidRPr="00DC63FD">
        <w:rPr>
          <w:sz w:val="28"/>
          <w:szCs w:val="28"/>
        </w:rPr>
        <w:t>розмі</w:t>
      </w:r>
      <w:proofErr w:type="gramStart"/>
      <w:r w:rsidRPr="00DC63FD">
        <w:rPr>
          <w:sz w:val="28"/>
          <w:szCs w:val="28"/>
        </w:rPr>
        <w:t>р</w:t>
      </w:r>
      <w:proofErr w:type="spellEnd"/>
      <w:proofErr w:type="gramEnd"/>
      <w:r w:rsidRPr="00DC63FD">
        <w:rPr>
          <w:sz w:val="28"/>
          <w:szCs w:val="28"/>
        </w:rPr>
        <w:t xml:space="preserve"> оплатою </w:t>
      </w:r>
      <w:proofErr w:type="spellStart"/>
      <w:r w:rsidRPr="00DC63FD">
        <w:rPr>
          <w:sz w:val="28"/>
          <w:szCs w:val="28"/>
        </w:rPr>
        <w:t>праці</w:t>
      </w:r>
      <w:proofErr w:type="spellEnd"/>
      <w:r w:rsidRPr="00DC63FD">
        <w:rPr>
          <w:sz w:val="28"/>
          <w:szCs w:val="28"/>
        </w:rPr>
        <w:t>;</w:t>
      </w:r>
    </w:p>
    <w:p w:rsidR="00B164D0" w:rsidRPr="00517CC6" w:rsidRDefault="00B164D0" w:rsidP="007002B1">
      <w:pPr>
        <w:autoSpaceDE w:val="0"/>
        <w:autoSpaceDN w:val="0"/>
        <w:adjustRightInd w:val="0"/>
        <w:spacing w:line="235" w:lineRule="auto"/>
        <w:ind w:firstLine="567"/>
        <w:jc w:val="both"/>
        <w:rPr>
          <w:sz w:val="28"/>
          <w:szCs w:val="28"/>
        </w:rPr>
      </w:pPr>
      <w:proofErr w:type="spellStart"/>
      <w:r w:rsidRPr="00DC63FD">
        <w:rPr>
          <w:sz w:val="28"/>
          <w:szCs w:val="28"/>
        </w:rPr>
        <w:t>легалізація</w:t>
      </w:r>
      <w:proofErr w:type="spellEnd"/>
      <w:r w:rsidRPr="00DC63FD">
        <w:rPr>
          <w:sz w:val="28"/>
          <w:szCs w:val="28"/>
        </w:rPr>
        <w:t xml:space="preserve"> </w:t>
      </w:r>
      <w:proofErr w:type="spellStart"/>
      <w:r w:rsidRPr="00DC63FD">
        <w:rPr>
          <w:sz w:val="28"/>
          <w:szCs w:val="28"/>
        </w:rPr>
        <w:t>заробітної</w:t>
      </w:r>
      <w:proofErr w:type="spellEnd"/>
      <w:r w:rsidRPr="00DC63FD">
        <w:rPr>
          <w:sz w:val="28"/>
          <w:szCs w:val="28"/>
        </w:rPr>
        <w:t xml:space="preserve"> плати шляхом </w:t>
      </w:r>
      <w:proofErr w:type="spellStart"/>
      <w:r w:rsidRPr="00DC63FD">
        <w:rPr>
          <w:sz w:val="28"/>
          <w:szCs w:val="28"/>
        </w:rPr>
        <w:t>активної</w:t>
      </w:r>
      <w:proofErr w:type="spellEnd"/>
      <w:r w:rsidRPr="00DC63FD">
        <w:rPr>
          <w:sz w:val="28"/>
          <w:szCs w:val="28"/>
        </w:rPr>
        <w:t xml:space="preserve"> </w:t>
      </w:r>
      <w:proofErr w:type="spellStart"/>
      <w:r w:rsidRPr="00DC63FD">
        <w:rPr>
          <w:sz w:val="28"/>
          <w:szCs w:val="28"/>
        </w:rPr>
        <w:t>інформаційно-роз’яснювальної</w:t>
      </w:r>
      <w:proofErr w:type="spellEnd"/>
      <w:r w:rsidRPr="00DC63FD">
        <w:rPr>
          <w:sz w:val="28"/>
          <w:szCs w:val="28"/>
        </w:rPr>
        <w:t xml:space="preserve"> </w:t>
      </w:r>
      <w:proofErr w:type="spellStart"/>
      <w:r w:rsidRPr="00DC63FD">
        <w:rPr>
          <w:sz w:val="28"/>
          <w:szCs w:val="28"/>
        </w:rPr>
        <w:t>роботи</w:t>
      </w:r>
      <w:proofErr w:type="spellEnd"/>
      <w:r w:rsidRPr="00DC63FD">
        <w:rPr>
          <w:sz w:val="28"/>
          <w:szCs w:val="28"/>
        </w:rPr>
        <w:t xml:space="preserve"> </w:t>
      </w:r>
      <w:proofErr w:type="spellStart"/>
      <w:r w:rsidRPr="00DC63FD">
        <w:rPr>
          <w:sz w:val="28"/>
          <w:szCs w:val="28"/>
        </w:rPr>
        <w:t>серед</w:t>
      </w:r>
      <w:proofErr w:type="spellEnd"/>
      <w:r w:rsidRPr="00DC63FD">
        <w:rPr>
          <w:sz w:val="28"/>
          <w:szCs w:val="28"/>
        </w:rPr>
        <w:t xml:space="preserve"> </w:t>
      </w:r>
      <w:proofErr w:type="spellStart"/>
      <w:r w:rsidRPr="00DC63FD">
        <w:rPr>
          <w:sz w:val="28"/>
          <w:szCs w:val="28"/>
        </w:rPr>
        <w:t>населення</w:t>
      </w:r>
      <w:proofErr w:type="spellEnd"/>
      <w:r w:rsidRPr="00DC63FD">
        <w:rPr>
          <w:sz w:val="28"/>
          <w:szCs w:val="28"/>
        </w:rPr>
        <w:t xml:space="preserve"> і </w:t>
      </w:r>
      <w:proofErr w:type="spellStart"/>
      <w:r w:rsidRPr="00DC63FD">
        <w:rPr>
          <w:sz w:val="28"/>
          <w:szCs w:val="28"/>
        </w:rPr>
        <w:t>роботодавців</w:t>
      </w:r>
      <w:proofErr w:type="spellEnd"/>
      <w:r w:rsidRPr="00DC63FD">
        <w:rPr>
          <w:sz w:val="28"/>
          <w:szCs w:val="28"/>
        </w:rPr>
        <w:t xml:space="preserve"> </w:t>
      </w:r>
      <w:proofErr w:type="spellStart"/>
      <w:r w:rsidRPr="00DC63FD">
        <w:rPr>
          <w:sz w:val="28"/>
          <w:szCs w:val="28"/>
        </w:rPr>
        <w:t>щодо</w:t>
      </w:r>
      <w:proofErr w:type="spellEnd"/>
      <w:r w:rsidRPr="00DC63FD">
        <w:rPr>
          <w:sz w:val="28"/>
          <w:szCs w:val="28"/>
        </w:rPr>
        <w:t xml:space="preserve"> </w:t>
      </w:r>
      <w:proofErr w:type="spellStart"/>
      <w:r w:rsidRPr="00DC63FD">
        <w:rPr>
          <w:sz w:val="28"/>
          <w:szCs w:val="28"/>
        </w:rPr>
        <w:t>негативних</w:t>
      </w:r>
      <w:proofErr w:type="spellEnd"/>
      <w:r w:rsidRPr="00DC63FD">
        <w:rPr>
          <w:sz w:val="28"/>
          <w:szCs w:val="28"/>
        </w:rPr>
        <w:t xml:space="preserve"> </w:t>
      </w:r>
      <w:proofErr w:type="spellStart"/>
      <w:r w:rsidRPr="00DC63FD">
        <w:rPr>
          <w:sz w:val="28"/>
          <w:szCs w:val="28"/>
        </w:rPr>
        <w:t>наслідків</w:t>
      </w:r>
      <w:proofErr w:type="spellEnd"/>
      <w:r w:rsidRPr="00DC63FD">
        <w:rPr>
          <w:sz w:val="28"/>
          <w:szCs w:val="28"/>
        </w:rPr>
        <w:t xml:space="preserve"> </w:t>
      </w:r>
      <w:proofErr w:type="spellStart"/>
      <w:r w:rsidRPr="00DC63FD">
        <w:rPr>
          <w:sz w:val="28"/>
          <w:szCs w:val="28"/>
        </w:rPr>
        <w:t>виплати</w:t>
      </w:r>
      <w:proofErr w:type="spellEnd"/>
      <w:r w:rsidRPr="00DC63FD">
        <w:rPr>
          <w:sz w:val="28"/>
          <w:szCs w:val="28"/>
        </w:rPr>
        <w:t xml:space="preserve"> </w:t>
      </w:r>
      <w:proofErr w:type="spellStart"/>
      <w:r w:rsidRPr="00DC63FD">
        <w:rPr>
          <w:sz w:val="28"/>
          <w:szCs w:val="28"/>
        </w:rPr>
        <w:t>тіньової</w:t>
      </w:r>
      <w:proofErr w:type="spellEnd"/>
      <w:r w:rsidRPr="00DC63FD">
        <w:rPr>
          <w:sz w:val="28"/>
          <w:szCs w:val="28"/>
        </w:rPr>
        <w:t xml:space="preserve"> </w:t>
      </w:r>
      <w:proofErr w:type="spellStart"/>
      <w:r w:rsidRPr="00DC63FD">
        <w:rPr>
          <w:sz w:val="28"/>
          <w:szCs w:val="28"/>
        </w:rPr>
        <w:t>заробітної</w:t>
      </w:r>
      <w:proofErr w:type="spellEnd"/>
      <w:r w:rsidRPr="00DC63FD">
        <w:rPr>
          <w:sz w:val="28"/>
          <w:szCs w:val="28"/>
        </w:rPr>
        <w:t xml:space="preserve"> плати.</w:t>
      </w:r>
    </w:p>
    <w:p w:rsidR="00A5216A" w:rsidRPr="00517CC6" w:rsidRDefault="00A5216A" w:rsidP="007002B1">
      <w:pPr>
        <w:autoSpaceDE w:val="0"/>
        <w:autoSpaceDN w:val="0"/>
        <w:adjustRightInd w:val="0"/>
        <w:spacing w:line="235" w:lineRule="auto"/>
        <w:ind w:firstLine="567"/>
        <w:jc w:val="both"/>
        <w:rPr>
          <w:sz w:val="28"/>
          <w:szCs w:val="28"/>
        </w:rPr>
      </w:pPr>
    </w:p>
    <w:p w:rsidR="00B164D0" w:rsidRPr="00DC63FD" w:rsidRDefault="00B164D0" w:rsidP="007002B1">
      <w:pPr>
        <w:tabs>
          <w:tab w:val="left" w:pos="399"/>
          <w:tab w:val="left" w:pos="851"/>
          <w:tab w:val="left" w:pos="9639"/>
        </w:tabs>
        <w:autoSpaceDE w:val="0"/>
        <w:autoSpaceDN w:val="0"/>
        <w:adjustRightInd w:val="0"/>
        <w:spacing w:line="235" w:lineRule="auto"/>
        <w:ind w:firstLine="567"/>
        <w:jc w:val="both"/>
        <w:rPr>
          <w:b/>
          <w:bCs/>
          <w:sz w:val="28"/>
          <w:szCs w:val="28"/>
        </w:rPr>
      </w:pPr>
      <w:proofErr w:type="spellStart"/>
      <w:r w:rsidRPr="00DC63FD">
        <w:rPr>
          <w:b/>
          <w:bCs/>
          <w:sz w:val="28"/>
          <w:szCs w:val="28"/>
        </w:rPr>
        <w:lastRenderedPageBreak/>
        <w:t>Критерії</w:t>
      </w:r>
      <w:proofErr w:type="spellEnd"/>
      <w:r w:rsidRPr="00DC63FD">
        <w:rPr>
          <w:b/>
          <w:bCs/>
          <w:sz w:val="28"/>
          <w:szCs w:val="28"/>
        </w:rPr>
        <w:t xml:space="preserve"> </w:t>
      </w:r>
      <w:proofErr w:type="spellStart"/>
      <w:r w:rsidRPr="00DC63FD">
        <w:rPr>
          <w:b/>
          <w:bCs/>
          <w:sz w:val="28"/>
          <w:szCs w:val="28"/>
        </w:rPr>
        <w:t>досягнення</w:t>
      </w:r>
      <w:proofErr w:type="spellEnd"/>
      <w:r w:rsidRPr="00DC63FD">
        <w:rPr>
          <w:b/>
          <w:bCs/>
          <w:sz w:val="28"/>
          <w:szCs w:val="28"/>
        </w:rPr>
        <w:t xml:space="preserve">: </w:t>
      </w:r>
    </w:p>
    <w:p w:rsidR="00B164D0" w:rsidRPr="00DC63FD" w:rsidRDefault="00B164D0" w:rsidP="007002B1">
      <w:pPr>
        <w:autoSpaceDE w:val="0"/>
        <w:autoSpaceDN w:val="0"/>
        <w:adjustRightInd w:val="0"/>
        <w:spacing w:line="235" w:lineRule="auto"/>
        <w:ind w:firstLine="567"/>
        <w:jc w:val="both"/>
        <w:rPr>
          <w:sz w:val="28"/>
          <w:szCs w:val="28"/>
        </w:rPr>
      </w:pPr>
      <w:proofErr w:type="spellStart"/>
      <w:r w:rsidRPr="00DC63FD">
        <w:rPr>
          <w:sz w:val="28"/>
          <w:szCs w:val="28"/>
        </w:rPr>
        <w:t>зростання</w:t>
      </w:r>
      <w:proofErr w:type="spellEnd"/>
      <w:r w:rsidRPr="00DC63FD">
        <w:rPr>
          <w:sz w:val="28"/>
          <w:szCs w:val="28"/>
        </w:rPr>
        <w:t xml:space="preserve"> </w:t>
      </w:r>
      <w:proofErr w:type="spellStart"/>
      <w:r w:rsidRPr="00DC63FD">
        <w:rPr>
          <w:sz w:val="28"/>
          <w:szCs w:val="28"/>
        </w:rPr>
        <w:t>середньомісячної</w:t>
      </w:r>
      <w:proofErr w:type="spellEnd"/>
      <w:r w:rsidRPr="00DC63FD">
        <w:rPr>
          <w:sz w:val="28"/>
          <w:szCs w:val="28"/>
        </w:rPr>
        <w:t xml:space="preserve"> </w:t>
      </w:r>
      <w:proofErr w:type="spellStart"/>
      <w:r w:rsidRPr="00DC63FD">
        <w:rPr>
          <w:sz w:val="28"/>
          <w:szCs w:val="28"/>
        </w:rPr>
        <w:t>заробітної</w:t>
      </w:r>
      <w:proofErr w:type="spellEnd"/>
      <w:r w:rsidRPr="00DC63FD">
        <w:rPr>
          <w:sz w:val="28"/>
          <w:szCs w:val="28"/>
        </w:rPr>
        <w:t xml:space="preserve"> плати до </w:t>
      </w:r>
      <w:r w:rsidR="006D7391" w:rsidRPr="00DC63FD">
        <w:rPr>
          <w:sz w:val="28"/>
          <w:szCs w:val="28"/>
        </w:rPr>
        <w:t>17</w:t>
      </w:r>
      <w:r w:rsidR="00563940" w:rsidRPr="00DC63FD">
        <w:rPr>
          <w:sz w:val="28"/>
          <w:szCs w:val="28"/>
          <w:lang w:val="uk-UA"/>
        </w:rPr>
        <w:t>99</w:t>
      </w:r>
      <w:r w:rsidR="006D7391" w:rsidRPr="00DC63FD">
        <w:rPr>
          <w:sz w:val="28"/>
          <w:szCs w:val="28"/>
        </w:rPr>
        <w:t>9</w:t>
      </w:r>
      <w:r w:rsidRPr="00DC63FD">
        <w:rPr>
          <w:sz w:val="28"/>
          <w:szCs w:val="28"/>
        </w:rPr>
        <w:t xml:space="preserve"> грн (на </w:t>
      </w:r>
      <w:r w:rsidR="00563940" w:rsidRPr="00DC63FD">
        <w:rPr>
          <w:sz w:val="28"/>
          <w:szCs w:val="28"/>
          <w:lang w:val="uk-UA"/>
        </w:rPr>
        <w:t>11,0</w:t>
      </w:r>
      <w:r w:rsidRPr="00DC63FD">
        <w:rPr>
          <w:sz w:val="28"/>
          <w:szCs w:val="28"/>
        </w:rPr>
        <w:t xml:space="preserve">% </w:t>
      </w:r>
      <w:proofErr w:type="spellStart"/>
      <w:r w:rsidRPr="00DC63FD">
        <w:rPr>
          <w:sz w:val="28"/>
          <w:szCs w:val="28"/>
        </w:rPr>
        <w:t>порівняно</w:t>
      </w:r>
      <w:proofErr w:type="spellEnd"/>
      <w:r w:rsidRPr="00DC63FD">
        <w:rPr>
          <w:sz w:val="28"/>
          <w:szCs w:val="28"/>
        </w:rPr>
        <w:t xml:space="preserve"> з 2023 роком);</w:t>
      </w:r>
    </w:p>
    <w:p w:rsidR="00B164D0" w:rsidRPr="00DC63FD" w:rsidRDefault="00B164D0" w:rsidP="007002B1">
      <w:pPr>
        <w:autoSpaceDE w:val="0"/>
        <w:autoSpaceDN w:val="0"/>
        <w:adjustRightInd w:val="0"/>
        <w:spacing w:line="235" w:lineRule="auto"/>
        <w:ind w:firstLine="567"/>
        <w:jc w:val="both"/>
        <w:rPr>
          <w:sz w:val="28"/>
          <w:szCs w:val="28"/>
        </w:rPr>
      </w:pPr>
      <w:proofErr w:type="spellStart"/>
      <w:r w:rsidRPr="00DC63FD">
        <w:rPr>
          <w:sz w:val="28"/>
          <w:szCs w:val="28"/>
        </w:rPr>
        <w:t>зростання</w:t>
      </w:r>
      <w:proofErr w:type="spellEnd"/>
      <w:r w:rsidRPr="00DC63FD">
        <w:rPr>
          <w:sz w:val="28"/>
          <w:szCs w:val="28"/>
        </w:rPr>
        <w:t xml:space="preserve"> фонду оплати </w:t>
      </w:r>
      <w:proofErr w:type="spellStart"/>
      <w:r w:rsidRPr="00DC63FD">
        <w:rPr>
          <w:sz w:val="28"/>
          <w:szCs w:val="28"/>
        </w:rPr>
        <w:t>праці</w:t>
      </w:r>
      <w:proofErr w:type="spellEnd"/>
      <w:r w:rsidRPr="00DC63FD">
        <w:rPr>
          <w:sz w:val="28"/>
          <w:szCs w:val="28"/>
        </w:rPr>
        <w:t xml:space="preserve"> до </w:t>
      </w:r>
      <w:r w:rsidR="00563940" w:rsidRPr="00DC63FD">
        <w:rPr>
          <w:sz w:val="28"/>
          <w:szCs w:val="28"/>
          <w:lang w:val="uk-UA"/>
        </w:rPr>
        <w:t>104,2</w:t>
      </w:r>
      <w:r w:rsidR="00A16F6A">
        <w:rPr>
          <w:sz w:val="28"/>
          <w:szCs w:val="28"/>
        </w:rPr>
        <w:t xml:space="preserve"> </w:t>
      </w:r>
      <w:proofErr w:type="gramStart"/>
      <w:r w:rsidR="00A16F6A">
        <w:rPr>
          <w:sz w:val="28"/>
          <w:szCs w:val="28"/>
        </w:rPr>
        <w:t>млрд</w:t>
      </w:r>
      <w:proofErr w:type="gramEnd"/>
      <w:r w:rsidR="00A16F6A">
        <w:rPr>
          <w:sz w:val="28"/>
          <w:szCs w:val="28"/>
          <w:lang w:val="uk-UA"/>
        </w:rPr>
        <w:t xml:space="preserve"> </w:t>
      </w:r>
      <w:r w:rsidR="00E940C3" w:rsidRPr="00DC63FD">
        <w:rPr>
          <w:sz w:val="28"/>
          <w:szCs w:val="28"/>
        </w:rPr>
        <w:t xml:space="preserve"> грн</w:t>
      </w:r>
      <w:r w:rsidRPr="00DC63FD">
        <w:rPr>
          <w:sz w:val="28"/>
          <w:szCs w:val="28"/>
        </w:rPr>
        <w:t xml:space="preserve">, </w:t>
      </w:r>
      <w:proofErr w:type="spellStart"/>
      <w:r w:rsidRPr="00DC63FD">
        <w:rPr>
          <w:sz w:val="28"/>
          <w:szCs w:val="28"/>
        </w:rPr>
        <w:t>або</w:t>
      </w:r>
      <w:proofErr w:type="spellEnd"/>
      <w:r w:rsidRPr="00DC63FD">
        <w:rPr>
          <w:sz w:val="28"/>
          <w:szCs w:val="28"/>
        </w:rPr>
        <w:t xml:space="preserve"> на </w:t>
      </w:r>
      <w:r w:rsidR="004A0161" w:rsidRPr="00DC63FD">
        <w:rPr>
          <w:sz w:val="28"/>
          <w:szCs w:val="28"/>
          <w:lang w:val="uk-UA"/>
        </w:rPr>
        <w:t>11,5</w:t>
      </w:r>
      <w:r w:rsidRPr="00DC63FD">
        <w:rPr>
          <w:sz w:val="28"/>
          <w:szCs w:val="28"/>
        </w:rPr>
        <w:t xml:space="preserve">% </w:t>
      </w:r>
      <w:proofErr w:type="spellStart"/>
      <w:r w:rsidRPr="00DC63FD">
        <w:rPr>
          <w:sz w:val="28"/>
          <w:szCs w:val="28"/>
        </w:rPr>
        <w:t>порівняно</w:t>
      </w:r>
      <w:proofErr w:type="spellEnd"/>
      <w:r w:rsidRPr="00DC63FD">
        <w:rPr>
          <w:sz w:val="28"/>
          <w:szCs w:val="28"/>
        </w:rPr>
        <w:t xml:space="preserve"> з 2023 роком;</w:t>
      </w:r>
    </w:p>
    <w:p w:rsidR="00B164D0" w:rsidRPr="00DC63FD" w:rsidRDefault="00B164D0" w:rsidP="007002B1">
      <w:pPr>
        <w:autoSpaceDE w:val="0"/>
        <w:autoSpaceDN w:val="0"/>
        <w:adjustRightInd w:val="0"/>
        <w:spacing w:line="235" w:lineRule="auto"/>
        <w:ind w:firstLine="567"/>
        <w:jc w:val="both"/>
        <w:rPr>
          <w:sz w:val="28"/>
          <w:szCs w:val="28"/>
        </w:rPr>
      </w:pPr>
      <w:proofErr w:type="spellStart"/>
      <w:r w:rsidRPr="00DC63FD">
        <w:rPr>
          <w:sz w:val="28"/>
          <w:szCs w:val="28"/>
        </w:rPr>
        <w:t>поступове</w:t>
      </w:r>
      <w:proofErr w:type="spellEnd"/>
      <w:r w:rsidRPr="00DC63FD">
        <w:rPr>
          <w:sz w:val="28"/>
          <w:szCs w:val="28"/>
        </w:rPr>
        <w:t xml:space="preserve"> </w:t>
      </w:r>
      <w:proofErr w:type="spellStart"/>
      <w:r w:rsidRPr="00DC63FD">
        <w:rPr>
          <w:sz w:val="28"/>
          <w:szCs w:val="28"/>
        </w:rPr>
        <w:t>погашення</w:t>
      </w:r>
      <w:proofErr w:type="spellEnd"/>
      <w:r w:rsidRPr="00DC63FD">
        <w:rPr>
          <w:sz w:val="28"/>
          <w:szCs w:val="28"/>
        </w:rPr>
        <w:t xml:space="preserve"> </w:t>
      </w:r>
      <w:proofErr w:type="spellStart"/>
      <w:r w:rsidRPr="00DC63FD">
        <w:rPr>
          <w:sz w:val="28"/>
          <w:szCs w:val="28"/>
        </w:rPr>
        <w:t>заборгованості</w:t>
      </w:r>
      <w:proofErr w:type="spellEnd"/>
      <w:r w:rsidRPr="00DC63FD">
        <w:rPr>
          <w:sz w:val="28"/>
          <w:szCs w:val="28"/>
        </w:rPr>
        <w:t xml:space="preserve"> з </w:t>
      </w:r>
      <w:proofErr w:type="spellStart"/>
      <w:r w:rsidRPr="00DC63FD">
        <w:rPr>
          <w:sz w:val="28"/>
          <w:szCs w:val="28"/>
        </w:rPr>
        <w:t>виплати</w:t>
      </w:r>
      <w:proofErr w:type="spellEnd"/>
      <w:r w:rsidRPr="00DC63FD">
        <w:rPr>
          <w:sz w:val="28"/>
          <w:szCs w:val="28"/>
        </w:rPr>
        <w:t xml:space="preserve"> </w:t>
      </w:r>
      <w:proofErr w:type="spellStart"/>
      <w:r w:rsidRPr="00DC63FD">
        <w:rPr>
          <w:sz w:val="28"/>
          <w:szCs w:val="28"/>
        </w:rPr>
        <w:t>заробітної</w:t>
      </w:r>
      <w:proofErr w:type="spellEnd"/>
      <w:r w:rsidRPr="00DC63FD">
        <w:rPr>
          <w:sz w:val="28"/>
          <w:szCs w:val="28"/>
        </w:rPr>
        <w:t xml:space="preserve"> плати.</w:t>
      </w:r>
    </w:p>
    <w:p w:rsidR="00D91B4C" w:rsidRPr="00DC63FD" w:rsidRDefault="00D91B4C" w:rsidP="007002B1">
      <w:pPr>
        <w:autoSpaceDE w:val="0"/>
        <w:autoSpaceDN w:val="0"/>
        <w:adjustRightInd w:val="0"/>
        <w:spacing w:line="235" w:lineRule="auto"/>
        <w:ind w:firstLine="567"/>
        <w:jc w:val="both"/>
        <w:rPr>
          <w:sz w:val="28"/>
          <w:szCs w:val="28"/>
          <w:lang w:val="uk-UA"/>
        </w:rPr>
      </w:pPr>
    </w:p>
    <w:p w:rsidR="00E04A48" w:rsidRPr="00DC63FD" w:rsidRDefault="00A5216A" w:rsidP="007002B1">
      <w:pPr>
        <w:tabs>
          <w:tab w:val="left" w:pos="0"/>
        </w:tabs>
        <w:spacing w:line="235" w:lineRule="auto"/>
        <w:jc w:val="center"/>
        <w:rPr>
          <w:b/>
          <w:sz w:val="28"/>
          <w:szCs w:val="28"/>
          <w:lang w:val="uk-UA"/>
        </w:rPr>
      </w:pPr>
      <w:r w:rsidRPr="00517CC6">
        <w:rPr>
          <w:b/>
          <w:sz w:val="28"/>
          <w:szCs w:val="28"/>
          <w:lang w:val="uk-UA"/>
        </w:rPr>
        <w:t>6</w:t>
      </w:r>
      <w:r w:rsidR="00E04A48" w:rsidRPr="00DC63FD">
        <w:rPr>
          <w:b/>
          <w:sz w:val="28"/>
          <w:szCs w:val="28"/>
          <w:lang w:val="uk-UA"/>
        </w:rPr>
        <w:t>.4. Пенсійне забезпечення та соціальне страхування</w:t>
      </w:r>
    </w:p>
    <w:p w:rsidR="00E04A48" w:rsidRPr="00DC63FD" w:rsidRDefault="00E04A48" w:rsidP="007002B1">
      <w:pPr>
        <w:tabs>
          <w:tab w:val="left" w:pos="0"/>
        </w:tabs>
        <w:spacing w:line="235" w:lineRule="auto"/>
        <w:ind w:firstLine="709"/>
        <w:jc w:val="center"/>
        <w:rPr>
          <w:b/>
          <w:sz w:val="28"/>
          <w:szCs w:val="28"/>
          <w:lang w:val="uk-UA"/>
        </w:rPr>
      </w:pPr>
    </w:p>
    <w:p w:rsidR="00C54F3C" w:rsidRPr="00DC63FD" w:rsidRDefault="00C54F3C" w:rsidP="007002B1">
      <w:pPr>
        <w:widowControl w:val="0"/>
        <w:tabs>
          <w:tab w:val="left" w:pos="0"/>
        </w:tabs>
        <w:spacing w:line="235" w:lineRule="auto"/>
        <w:ind w:firstLine="567"/>
        <w:jc w:val="both"/>
        <w:rPr>
          <w:bCs/>
          <w:sz w:val="28"/>
          <w:szCs w:val="28"/>
          <w:lang w:val="uk-UA"/>
        </w:rPr>
      </w:pPr>
      <w:r w:rsidRPr="00DC63FD">
        <w:rPr>
          <w:b/>
          <w:sz w:val="28"/>
          <w:szCs w:val="28"/>
          <w:lang w:val="uk-UA"/>
        </w:rPr>
        <w:t xml:space="preserve">Головна мета: </w:t>
      </w:r>
      <w:r w:rsidRPr="00DC63FD">
        <w:rPr>
          <w:sz w:val="28"/>
          <w:szCs w:val="28"/>
          <w:lang w:val="uk-UA"/>
        </w:rPr>
        <w:t>забезпечення фінансової збалансованості та стабільності функціонування пенсійної системи регіону, підвищення рівня пенсійного забезпечення і виплат пенсій громадянам</w:t>
      </w:r>
      <w:r w:rsidRPr="00DC63FD">
        <w:rPr>
          <w:bCs/>
          <w:sz w:val="28"/>
          <w:szCs w:val="28"/>
          <w:lang w:val="uk-UA"/>
        </w:rPr>
        <w:t>.</w:t>
      </w:r>
    </w:p>
    <w:p w:rsidR="00C54F3C" w:rsidRPr="00DC63FD" w:rsidRDefault="00C54F3C" w:rsidP="007002B1">
      <w:pPr>
        <w:widowControl w:val="0"/>
        <w:tabs>
          <w:tab w:val="left" w:pos="0"/>
        </w:tabs>
        <w:spacing w:line="235" w:lineRule="auto"/>
        <w:ind w:firstLine="567"/>
        <w:jc w:val="both"/>
        <w:rPr>
          <w:b/>
          <w:sz w:val="28"/>
          <w:szCs w:val="28"/>
          <w:lang w:val="uk-UA"/>
        </w:rPr>
      </w:pPr>
      <w:r w:rsidRPr="00DC63FD">
        <w:rPr>
          <w:b/>
          <w:sz w:val="28"/>
          <w:szCs w:val="28"/>
          <w:lang w:val="uk-UA"/>
        </w:rPr>
        <w:t>Завдання та заходи:</w:t>
      </w:r>
    </w:p>
    <w:p w:rsidR="00C54F3C" w:rsidRPr="00DC63FD" w:rsidRDefault="00C54F3C" w:rsidP="007002B1">
      <w:pPr>
        <w:widowControl w:val="0"/>
        <w:spacing w:line="235" w:lineRule="auto"/>
        <w:ind w:firstLine="567"/>
        <w:jc w:val="both"/>
        <w:rPr>
          <w:bCs/>
          <w:sz w:val="28"/>
          <w:szCs w:val="28"/>
          <w:lang w:val="uk-UA"/>
        </w:rPr>
      </w:pPr>
      <w:r w:rsidRPr="00DC63FD">
        <w:rPr>
          <w:bCs/>
          <w:sz w:val="28"/>
          <w:szCs w:val="28"/>
          <w:lang w:val="uk-UA"/>
        </w:rPr>
        <w:t xml:space="preserve">забезпечення: </w:t>
      </w:r>
    </w:p>
    <w:p w:rsidR="00C54F3C" w:rsidRPr="00DC63FD" w:rsidRDefault="00C54F3C" w:rsidP="007002B1">
      <w:pPr>
        <w:widowControl w:val="0"/>
        <w:spacing w:line="235" w:lineRule="auto"/>
        <w:ind w:firstLine="567"/>
        <w:jc w:val="both"/>
        <w:rPr>
          <w:bCs/>
          <w:sz w:val="28"/>
          <w:szCs w:val="28"/>
          <w:lang w:val="uk-UA"/>
        </w:rPr>
      </w:pPr>
      <w:r w:rsidRPr="00DC63FD">
        <w:rPr>
          <w:bCs/>
          <w:sz w:val="28"/>
          <w:szCs w:val="28"/>
          <w:lang w:val="uk-UA"/>
        </w:rPr>
        <w:t>призначення,</w:t>
      </w:r>
      <w:r w:rsidR="00D76487">
        <w:rPr>
          <w:bCs/>
          <w:sz w:val="28"/>
          <w:szCs w:val="28"/>
          <w:lang w:val="uk-UA"/>
        </w:rPr>
        <w:t xml:space="preserve"> перерахунки</w:t>
      </w:r>
      <w:r w:rsidRPr="00DC63FD">
        <w:rPr>
          <w:bCs/>
          <w:sz w:val="28"/>
          <w:szCs w:val="28"/>
          <w:lang w:val="uk-UA"/>
        </w:rPr>
        <w:t xml:space="preserve"> та виплати пенсій відповідно до підвищених соціальних стандартів для осіб, які втратили працездатність, згідно із законом України про Державний бюджет на відповідний рік;</w:t>
      </w:r>
    </w:p>
    <w:p w:rsidR="00C54F3C" w:rsidRPr="00DC63FD" w:rsidRDefault="00C54F3C" w:rsidP="007002B1">
      <w:pPr>
        <w:widowControl w:val="0"/>
        <w:spacing w:line="235" w:lineRule="auto"/>
        <w:ind w:firstLine="567"/>
        <w:jc w:val="both"/>
        <w:rPr>
          <w:bCs/>
          <w:sz w:val="28"/>
          <w:szCs w:val="28"/>
          <w:lang w:val="uk-UA"/>
        </w:rPr>
      </w:pPr>
      <w:r w:rsidRPr="00DC63FD">
        <w:rPr>
          <w:bCs/>
          <w:sz w:val="28"/>
          <w:szCs w:val="28"/>
          <w:lang w:val="uk-UA"/>
        </w:rPr>
        <w:t>у повному обсязі поточного надходження коштів до бюджету Пенсійного фонду України та фінансування витрат на виплату пенсій і допомоги;</w:t>
      </w:r>
    </w:p>
    <w:p w:rsidR="00C54F3C" w:rsidRPr="00DC63FD" w:rsidRDefault="00C54F3C" w:rsidP="007002B1">
      <w:pPr>
        <w:widowControl w:val="0"/>
        <w:spacing w:line="235" w:lineRule="auto"/>
        <w:ind w:firstLine="567"/>
        <w:jc w:val="both"/>
        <w:rPr>
          <w:sz w:val="28"/>
          <w:szCs w:val="28"/>
          <w:lang w:val="uk-UA"/>
        </w:rPr>
      </w:pPr>
      <w:r w:rsidRPr="00DC63FD">
        <w:rPr>
          <w:sz w:val="28"/>
          <w:szCs w:val="28"/>
          <w:lang w:val="uk-UA"/>
        </w:rPr>
        <w:t xml:space="preserve">постійного контролю за дотриманням пенсійного законодавства, цільовим використанням коштів Пенсійного фонду України; </w:t>
      </w:r>
    </w:p>
    <w:p w:rsidR="00C54F3C" w:rsidRPr="00DC63FD" w:rsidRDefault="00C54F3C" w:rsidP="007002B1">
      <w:pPr>
        <w:widowControl w:val="0"/>
        <w:spacing w:line="235" w:lineRule="auto"/>
        <w:ind w:firstLine="567"/>
        <w:jc w:val="both"/>
        <w:rPr>
          <w:bCs/>
          <w:sz w:val="28"/>
          <w:szCs w:val="28"/>
          <w:lang w:val="uk-UA"/>
        </w:rPr>
      </w:pPr>
      <w:r w:rsidRPr="00DC63FD">
        <w:rPr>
          <w:bCs/>
          <w:sz w:val="28"/>
          <w:szCs w:val="28"/>
          <w:lang w:val="uk-UA"/>
        </w:rPr>
        <w:t xml:space="preserve">проведення інформаційно-роз’яснювальної роботи щодо змін у пенсійному законодавстві, нарахування та сплати страхових внесків на загальнообов’язкове державне соціальне страхування, діяльності Головного управління Пенсійного фонду України в Дніпропетровській області в засобах масової інформації, на інформаційній сторінці </w:t>
      </w:r>
      <w:proofErr w:type="spellStart"/>
      <w:r w:rsidRPr="00DC63FD">
        <w:rPr>
          <w:bCs/>
          <w:sz w:val="28"/>
          <w:szCs w:val="28"/>
          <w:lang w:val="uk-UA"/>
        </w:rPr>
        <w:t>вебпорталу</w:t>
      </w:r>
      <w:proofErr w:type="spellEnd"/>
      <w:r w:rsidRPr="00DC63FD">
        <w:rPr>
          <w:bCs/>
          <w:sz w:val="28"/>
          <w:szCs w:val="28"/>
          <w:lang w:val="uk-UA"/>
        </w:rPr>
        <w:t xml:space="preserve"> Головного управління Пенсійного фонду України в Дніпропетровській області, соціальних мережах та інших місцях загального доступу;</w:t>
      </w:r>
    </w:p>
    <w:p w:rsidR="00C54F3C" w:rsidRPr="00DC63FD" w:rsidRDefault="00C54F3C" w:rsidP="007002B1">
      <w:pPr>
        <w:widowControl w:val="0"/>
        <w:spacing w:line="235" w:lineRule="auto"/>
        <w:ind w:firstLine="567"/>
        <w:jc w:val="both"/>
        <w:rPr>
          <w:bCs/>
          <w:sz w:val="28"/>
          <w:szCs w:val="28"/>
          <w:lang w:val="uk-UA"/>
        </w:rPr>
      </w:pPr>
      <w:r w:rsidRPr="00DC63FD">
        <w:rPr>
          <w:bCs/>
          <w:sz w:val="28"/>
          <w:szCs w:val="28"/>
          <w:lang w:val="uk-UA"/>
        </w:rPr>
        <w:t>спільної роботи з органами Державної виконавчої служби щодо погашення заборгованості до Пенсійного фонду України.</w:t>
      </w:r>
    </w:p>
    <w:p w:rsidR="00C54F3C" w:rsidRPr="00DC63FD" w:rsidRDefault="00C54F3C" w:rsidP="007002B1">
      <w:pPr>
        <w:widowControl w:val="0"/>
        <w:tabs>
          <w:tab w:val="left" w:pos="0"/>
        </w:tabs>
        <w:spacing w:line="235" w:lineRule="auto"/>
        <w:ind w:firstLine="567"/>
        <w:jc w:val="both"/>
        <w:rPr>
          <w:b/>
          <w:sz w:val="28"/>
          <w:szCs w:val="28"/>
          <w:lang w:val="uk-UA"/>
        </w:rPr>
      </w:pPr>
      <w:r w:rsidRPr="00DC63FD">
        <w:rPr>
          <w:b/>
          <w:sz w:val="28"/>
          <w:szCs w:val="28"/>
          <w:lang w:val="uk-UA"/>
        </w:rPr>
        <w:t>Критерії досягнення:</w:t>
      </w:r>
    </w:p>
    <w:p w:rsidR="00C54F3C" w:rsidRPr="00DC63FD" w:rsidRDefault="00C54F3C" w:rsidP="007002B1">
      <w:pPr>
        <w:widowControl w:val="0"/>
        <w:spacing w:line="235" w:lineRule="auto"/>
        <w:ind w:firstLine="567"/>
        <w:jc w:val="both"/>
        <w:rPr>
          <w:sz w:val="28"/>
          <w:szCs w:val="28"/>
          <w:lang w:val="uk-UA"/>
        </w:rPr>
      </w:pPr>
      <w:r w:rsidRPr="00DC63FD">
        <w:rPr>
          <w:sz w:val="28"/>
          <w:szCs w:val="28"/>
          <w:lang w:val="uk-UA"/>
        </w:rPr>
        <w:t>підвищення середньомісячного розміру пенсії на 1</w:t>
      </w:r>
      <w:r w:rsidR="00E1593D" w:rsidRPr="00DC63FD">
        <w:rPr>
          <w:sz w:val="28"/>
          <w:szCs w:val="28"/>
          <w:lang w:val="uk-UA"/>
        </w:rPr>
        <w:t>2</w:t>
      </w:r>
      <w:r w:rsidRPr="00DC63FD">
        <w:rPr>
          <w:sz w:val="28"/>
          <w:szCs w:val="28"/>
          <w:lang w:val="uk-UA"/>
        </w:rPr>
        <w:t xml:space="preserve">,3% до </w:t>
      </w:r>
      <w:r w:rsidR="006549E9" w:rsidRPr="00DC63FD">
        <w:rPr>
          <w:sz w:val="28"/>
          <w:szCs w:val="28"/>
          <w:lang w:val="uk-UA"/>
        </w:rPr>
        <w:t>6589,93</w:t>
      </w:r>
      <w:r w:rsidRPr="00DC63FD">
        <w:rPr>
          <w:sz w:val="28"/>
          <w:szCs w:val="28"/>
          <w:lang w:val="uk-UA"/>
        </w:rPr>
        <w:t xml:space="preserve"> грн;</w:t>
      </w:r>
    </w:p>
    <w:p w:rsidR="00C54F3C" w:rsidRPr="00DC63FD" w:rsidRDefault="00C54F3C" w:rsidP="007002B1">
      <w:pPr>
        <w:widowControl w:val="0"/>
        <w:spacing w:line="235" w:lineRule="auto"/>
        <w:ind w:firstLine="567"/>
        <w:jc w:val="both"/>
        <w:rPr>
          <w:sz w:val="28"/>
          <w:szCs w:val="28"/>
          <w:lang w:val="uk-UA"/>
        </w:rPr>
      </w:pPr>
      <w:r w:rsidRPr="00DC63FD">
        <w:rPr>
          <w:sz w:val="28"/>
          <w:szCs w:val="28"/>
          <w:lang w:val="uk-UA"/>
        </w:rPr>
        <w:t>100% наповнення бюджету Пенсійного фонду України;</w:t>
      </w:r>
    </w:p>
    <w:p w:rsidR="00C54F3C" w:rsidRPr="00DC63FD" w:rsidRDefault="00C54F3C" w:rsidP="007002B1">
      <w:pPr>
        <w:widowControl w:val="0"/>
        <w:spacing w:line="235" w:lineRule="auto"/>
        <w:ind w:firstLine="567"/>
        <w:jc w:val="both"/>
        <w:rPr>
          <w:sz w:val="28"/>
          <w:szCs w:val="28"/>
          <w:lang w:val="uk-UA"/>
        </w:rPr>
      </w:pPr>
      <w:r w:rsidRPr="00DC63FD">
        <w:rPr>
          <w:sz w:val="28"/>
          <w:szCs w:val="28"/>
          <w:lang w:val="uk-UA"/>
        </w:rPr>
        <w:t xml:space="preserve">своєчасна та в повному обсязі виплата призначених та перерахованих пенсій і допомоги пенсіонерам; </w:t>
      </w:r>
    </w:p>
    <w:p w:rsidR="00C54F3C" w:rsidRPr="00DC63FD" w:rsidRDefault="00C54F3C" w:rsidP="007002B1">
      <w:pPr>
        <w:widowControl w:val="0"/>
        <w:spacing w:line="235" w:lineRule="auto"/>
        <w:ind w:firstLine="567"/>
        <w:jc w:val="both"/>
        <w:rPr>
          <w:sz w:val="28"/>
          <w:szCs w:val="28"/>
          <w:lang w:val="uk-UA"/>
        </w:rPr>
      </w:pPr>
      <w:r w:rsidRPr="00DC63FD">
        <w:rPr>
          <w:sz w:val="28"/>
          <w:szCs w:val="28"/>
          <w:lang w:val="uk-UA"/>
        </w:rPr>
        <w:t>зменшення боргу зі сплати страхових внесків на 0,</w:t>
      </w:r>
      <w:r w:rsidR="00E1593D" w:rsidRPr="00DC63FD">
        <w:rPr>
          <w:sz w:val="28"/>
          <w:szCs w:val="28"/>
          <w:lang w:val="uk-UA"/>
        </w:rPr>
        <w:t>2</w:t>
      </w:r>
      <w:r w:rsidRPr="00DC63FD">
        <w:rPr>
          <w:sz w:val="28"/>
          <w:szCs w:val="28"/>
          <w:lang w:val="uk-UA"/>
        </w:rPr>
        <w:t xml:space="preserve">% до </w:t>
      </w:r>
      <w:r w:rsidR="00E1593D" w:rsidRPr="00DC63FD">
        <w:rPr>
          <w:sz w:val="28"/>
          <w:szCs w:val="28"/>
          <w:lang w:val="uk-UA"/>
        </w:rPr>
        <w:t>44,2</w:t>
      </w:r>
      <w:r w:rsidRPr="00DC63FD">
        <w:rPr>
          <w:sz w:val="28"/>
          <w:szCs w:val="28"/>
          <w:lang w:val="uk-UA"/>
        </w:rPr>
        <w:t xml:space="preserve"> млн грн.</w:t>
      </w:r>
    </w:p>
    <w:p w:rsidR="00C54F3C" w:rsidRPr="00DC63FD" w:rsidRDefault="00C54F3C" w:rsidP="007002B1">
      <w:pPr>
        <w:widowControl w:val="0"/>
        <w:tabs>
          <w:tab w:val="left" w:pos="0"/>
        </w:tabs>
        <w:spacing w:line="235" w:lineRule="auto"/>
        <w:ind w:firstLine="567"/>
        <w:jc w:val="both"/>
        <w:rPr>
          <w:sz w:val="28"/>
          <w:szCs w:val="28"/>
          <w:lang w:val="uk-UA"/>
        </w:rPr>
      </w:pPr>
      <w:r w:rsidRPr="00DC63FD">
        <w:rPr>
          <w:b/>
          <w:sz w:val="28"/>
          <w:szCs w:val="28"/>
          <w:lang w:val="uk-UA"/>
        </w:rPr>
        <w:t xml:space="preserve">Джерела фінансування: </w:t>
      </w:r>
      <w:r w:rsidRPr="00DC63FD">
        <w:rPr>
          <w:sz w:val="28"/>
          <w:szCs w:val="28"/>
          <w:lang w:val="uk-UA"/>
        </w:rPr>
        <w:t>власні кошти Пенсійного фонду України, державний бюджет.</w:t>
      </w:r>
    </w:p>
    <w:p w:rsidR="00E04A48" w:rsidRPr="00DC63FD" w:rsidRDefault="00E04A48" w:rsidP="007002B1">
      <w:pPr>
        <w:tabs>
          <w:tab w:val="left" w:pos="0"/>
        </w:tabs>
        <w:spacing w:line="235" w:lineRule="auto"/>
        <w:jc w:val="center"/>
        <w:rPr>
          <w:b/>
          <w:sz w:val="28"/>
          <w:szCs w:val="28"/>
          <w:lang w:val="uk-UA"/>
        </w:rPr>
      </w:pPr>
    </w:p>
    <w:p w:rsidR="00FA33C0" w:rsidRPr="00DC63FD" w:rsidRDefault="00A5216A" w:rsidP="007002B1">
      <w:pPr>
        <w:tabs>
          <w:tab w:val="left" w:pos="0"/>
        </w:tabs>
        <w:spacing w:line="235" w:lineRule="auto"/>
        <w:jc w:val="center"/>
        <w:rPr>
          <w:b/>
          <w:sz w:val="28"/>
          <w:szCs w:val="28"/>
          <w:lang w:val="uk-UA"/>
        </w:rPr>
      </w:pPr>
      <w:r w:rsidRPr="00517CC6">
        <w:rPr>
          <w:b/>
          <w:sz w:val="28"/>
          <w:szCs w:val="28"/>
          <w:lang w:val="uk-UA"/>
        </w:rPr>
        <w:t>6</w:t>
      </w:r>
      <w:r w:rsidR="00FA33C0" w:rsidRPr="00DC63FD">
        <w:rPr>
          <w:b/>
          <w:sz w:val="28"/>
          <w:szCs w:val="28"/>
          <w:lang w:val="uk-UA"/>
        </w:rPr>
        <w:t>.5. Соціальний захист населення</w:t>
      </w:r>
    </w:p>
    <w:p w:rsidR="00FA33C0" w:rsidRPr="00DC63FD" w:rsidRDefault="00FA33C0" w:rsidP="007002B1">
      <w:pPr>
        <w:tabs>
          <w:tab w:val="left" w:pos="0"/>
        </w:tabs>
        <w:spacing w:line="235" w:lineRule="auto"/>
        <w:jc w:val="center"/>
        <w:rPr>
          <w:b/>
          <w:sz w:val="28"/>
          <w:szCs w:val="28"/>
          <w:lang w:val="uk-UA"/>
        </w:rPr>
      </w:pPr>
    </w:p>
    <w:p w:rsidR="00C57E8A" w:rsidRPr="00DC63FD" w:rsidRDefault="00C57E8A" w:rsidP="007002B1">
      <w:pPr>
        <w:widowControl w:val="0"/>
        <w:tabs>
          <w:tab w:val="left" w:pos="0"/>
        </w:tabs>
        <w:spacing w:line="235" w:lineRule="auto"/>
        <w:ind w:firstLine="567"/>
        <w:jc w:val="both"/>
        <w:rPr>
          <w:bCs/>
          <w:sz w:val="28"/>
          <w:szCs w:val="28"/>
          <w:lang w:val="uk-UA"/>
        </w:rPr>
      </w:pPr>
      <w:r w:rsidRPr="00DC63FD">
        <w:rPr>
          <w:b/>
          <w:sz w:val="28"/>
          <w:szCs w:val="28"/>
          <w:lang w:val="uk-UA"/>
        </w:rPr>
        <w:t xml:space="preserve">Головна мета: </w:t>
      </w:r>
      <w:r w:rsidRPr="00DC63FD">
        <w:rPr>
          <w:sz w:val="28"/>
          <w:szCs w:val="28"/>
          <w:lang w:val="uk-UA"/>
        </w:rPr>
        <w:t>удосконалення надання якісних і доступних соціальних послуг,</w:t>
      </w:r>
      <w:r w:rsidRPr="00DC63FD">
        <w:rPr>
          <w:b/>
          <w:sz w:val="28"/>
          <w:szCs w:val="28"/>
          <w:lang w:val="uk-UA"/>
        </w:rPr>
        <w:t xml:space="preserve"> </w:t>
      </w:r>
      <w:r w:rsidRPr="00DC63FD">
        <w:rPr>
          <w:bCs/>
          <w:sz w:val="28"/>
          <w:szCs w:val="28"/>
          <w:lang w:val="uk-UA"/>
        </w:rPr>
        <w:t xml:space="preserve">забезпечення якісного соціального рівня та якості життя, соціального захисту малозабезпечених, пільгових верств населення, внутрішньо </w:t>
      </w:r>
      <w:r w:rsidRPr="00DC63FD">
        <w:rPr>
          <w:bCs/>
          <w:sz w:val="28"/>
          <w:szCs w:val="28"/>
          <w:lang w:val="uk-UA"/>
        </w:rPr>
        <w:lastRenderedPageBreak/>
        <w:t>переміщених осіб, їх соціалізації та соціальної безпеки в суспільстві.</w:t>
      </w:r>
    </w:p>
    <w:p w:rsidR="00C57E8A" w:rsidRPr="00DC63FD" w:rsidRDefault="00C57E8A" w:rsidP="007002B1">
      <w:pPr>
        <w:pStyle w:val="21"/>
        <w:widowControl w:val="0"/>
        <w:tabs>
          <w:tab w:val="num" w:pos="1083"/>
        </w:tabs>
        <w:spacing w:line="235" w:lineRule="auto"/>
        <w:ind w:firstLine="567"/>
        <w:rPr>
          <w:b/>
          <w:szCs w:val="28"/>
          <w:lang w:val="uk-UA"/>
        </w:rPr>
      </w:pPr>
      <w:r w:rsidRPr="00DC63FD">
        <w:rPr>
          <w:b/>
          <w:szCs w:val="28"/>
          <w:lang w:val="uk-UA"/>
        </w:rPr>
        <w:t>Основні завдання:</w:t>
      </w:r>
    </w:p>
    <w:p w:rsidR="00C57E8A" w:rsidRPr="00DC63FD" w:rsidRDefault="00C57E8A" w:rsidP="007002B1">
      <w:pPr>
        <w:widowControl w:val="0"/>
        <w:spacing w:line="235" w:lineRule="auto"/>
        <w:ind w:firstLine="567"/>
        <w:jc w:val="both"/>
        <w:rPr>
          <w:sz w:val="28"/>
          <w:szCs w:val="28"/>
          <w:lang w:val="uk-UA"/>
        </w:rPr>
      </w:pPr>
      <w:r w:rsidRPr="00DC63FD">
        <w:rPr>
          <w:sz w:val="28"/>
          <w:szCs w:val="28"/>
          <w:lang w:val="uk-UA"/>
        </w:rPr>
        <w:t>забезпечення:</w:t>
      </w:r>
    </w:p>
    <w:p w:rsidR="00C57E8A" w:rsidRPr="00DC63FD" w:rsidRDefault="00C57E8A" w:rsidP="007002B1">
      <w:pPr>
        <w:widowControl w:val="0"/>
        <w:spacing w:line="235" w:lineRule="auto"/>
        <w:ind w:firstLine="567"/>
        <w:jc w:val="both"/>
        <w:rPr>
          <w:sz w:val="28"/>
          <w:szCs w:val="28"/>
          <w:lang w:val="uk-UA"/>
        </w:rPr>
      </w:pPr>
      <w:r w:rsidRPr="00DC63FD">
        <w:rPr>
          <w:sz w:val="28"/>
          <w:szCs w:val="28"/>
          <w:lang w:val="uk-UA"/>
        </w:rPr>
        <w:t>своєчасності нарахування та проведення виплати допомоги сім’ям з дітьми, інвалідам з дитинства та дітям-інвалідам, малозабезпеченим сім’ям, а також контроль за призначенням та виплатою пенсій громадянам у порядку і розмірах, визначених законодавством;</w:t>
      </w:r>
    </w:p>
    <w:p w:rsidR="00C57E8A" w:rsidRPr="00DC63FD" w:rsidRDefault="00C57E8A" w:rsidP="007002B1">
      <w:pPr>
        <w:widowControl w:val="0"/>
        <w:spacing w:line="235" w:lineRule="auto"/>
        <w:ind w:firstLine="567"/>
        <w:jc w:val="both"/>
        <w:rPr>
          <w:sz w:val="28"/>
          <w:szCs w:val="28"/>
          <w:lang w:val="uk-UA"/>
        </w:rPr>
      </w:pPr>
      <w:r w:rsidRPr="00DC63FD">
        <w:rPr>
          <w:sz w:val="28"/>
          <w:szCs w:val="28"/>
          <w:lang w:val="uk-UA"/>
        </w:rPr>
        <w:t>надання соціальних послуг особам похилого віку та особам з інвалідністю, які за станом здоров’я потребують допомоги;</w:t>
      </w:r>
    </w:p>
    <w:p w:rsidR="00C57E8A" w:rsidRPr="00DC63FD" w:rsidRDefault="00C57E8A" w:rsidP="007002B1">
      <w:pPr>
        <w:widowControl w:val="0"/>
        <w:spacing w:line="235" w:lineRule="auto"/>
        <w:ind w:firstLine="567"/>
        <w:jc w:val="both"/>
        <w:rPr>
          <w:sz w:val="28"/>
          <w:szCs w:val="28"/>
          <w:lang w:val="uk-UA"/>
        </w:rPr>
      </w:pPr>
      <w:r w:rsidRPr="00DC63FD">
        <w:rPr>
          <w:sz w:val="28"/>
          <w:szCs w:val="28"/>
          <w:lang w:val="uk-UA"/>
        </w:rPr>
        <w:t>своєчасності нарахування та проведення виплати компенсацій та допомоги громадянам, які постраждали внаслідок Чорнобильської катастрофи, у порядку і розмірах, визначених законодавством;</w:t>
      </w:r>
    </w:p>
    <w:p w:rsidR="00C57E8A" w:rsidRPr="00DC63FD" w:rsidRDefault="005B566F" w:rsidP="007002B1">
      <w:pPr>
        <w:widowControl w:val="0"/>
        <w:spacing w:line="235" w:lineRule="auto"/>
        <w:ind w:firstLine="567"/>
        <w:jc w:val="both"/>
        <w:rPr>
          <w:sz w:val="28"/>
          <w:szCs w:val="28"/>
          <w:lang w:val="uk-UA"/>
        </w:rPr>
      </w:pPr>
      <w:r>
        <w:rPr>
          <w:sz w:val="28"/>
          <w:szCs w:val="28"/>
          <w:lang w:val="uk-UA"/>
        </w:rPr>
        <w:t>своєчасності санаторно-курортного лікування</w:t>
      </w:r>
      <w:r w:rsidR="00C57E8A" w:rsidRPr="00DC63FD">
        <w:rPr>
          <w:sz w:val="28"/>
          <w:szCs w:val="28"/>
          <w:lang w:val="uk-UA"/>
        </w:rPr>
        <w:t xml:space="preserve"> пільгових категорій громадян;</w:t>
      </w:r>
    </w:p>
    <w:p w:rsidR="00C57E8A" w:rsidRPr="00DC63FD" w:rsidRDefault="00C57E8A" w:rsidP="007002B1">
      <w:pPr>
        <w:spacing w:line="235" w:lineRule="auto"/>
        <w:ind w:firstLine="567"/>
        <w:jc w:val="both"/>
        <w:rPr>
          <w:sz w:val="28"/>
          <w:szCs w:val="28"/>
          <w:lang w:val="uk-UA"/>
        </w:rPr>
      </w:pPr>
      <w:r w:rsidRPr="00DC63FD">
        <w:rPr>
          <w:sz w:val="28"/>
          <w:szCs w:val="28"/>
          <w:lang w:val="uk-UA"/>
        </w:rPr>
        <w:t xml:space="preserve">своєчасності нарахування та виплати допомоги на проживання внутрішньо переміщеним особам, які переміщуються з тимчасово окупованої території України та територій, прилеглих до зони проведення воєнних (бойових) дій; </w:t>
      </w:r>
    </w:p>
    <w:p w:rsidR="00C57E8A" w:rsidRPr="00DC63FD" w:rsidRDefault="00C57E8A" w:rsidP="007002B1">
      <w:pPr>
        <w:widowControl w:val="0"/>
        <w:spacing w:line="235" w:lineRule="auto"/>
        <w:ind w:firstLine="567"/>
        <w:jc w:val="both"/>
        <w:rPr>
          <w:sz w:val="28"/>
          <w:szCs w:val="28"/>
          <w:lang w:val="uk-UA"/>
        </w:rPr>
      </w:pPr>
      <w:r w:rsidRPr="00DC63FD">
        <w:rPr>
          <w:sz w:val="28"/>
          <w:szCs w:val="28"/>
          <w:lang w:val="uk-UA"/>
        </w:rPr>
        <w:t>надання матеріальної допомоги найбільш вразливим верствам населення на підставі рішень відповідних комісій з питань надання допомоги окремим категоріям населення, створених місцевими органами виконавчої влади;</w:t>
      </w:r>
    </w:p>
    <w:p w:rsidR="00C57E8A" w:rsidRPr="00DC63FD" w:rsidRDefault="00C57E8A" w:rsidP="007002B1">
      <w:pPr>
        <w:widowControl w:val="0"/>
        <w:spacing w:line="235" w:lineRule="auto"/>
        <w:ind w:firstLine="567"/>
        <w:jc w:val="both"/>
        <w:rPr>
          <w:sz w:val="28"/>
          <w:szCs w:val="28"/>
          <w:lang w:val="uk-UA"/>
        </w:rPr>
      </w:pPr>
      <w:r w:rsidRPr="00DC63FD">
        <w:rPr>
          <w:sz w:val="28"/>
          <w:szCs w:val="28"/>
          <w:lang w:val="uk-UA"/>
        </w:rPr>
        <w:t>надання громадським організаціям інвалідів та ветеранів фінансової допомоги на проведення організаційних заходів відповідно до статутної діяльності;</w:t>
      </w:r>
    </w:p>
    <w:p w:rsidR="00C57E8A" w:rsidRPr="00DC63FD" w:rsidRDefault="00C57E8A" w:rsidP="007002B1">
      <w:pPr>
        <w:widowControl w:val="0"/>
        <w:spacing w:line="235" w:lineRule="auto"/>
        <w:ind w:firstLine="567"/>
        <w:jc w:val="both"/>
        <w:rPr>
          <w:sz w:val="28"/>
          <w:szCs w:val="28"/>
          <w:lang w:val="uk-UA"/>
        </w:rPr>
      </w:pPr>
      <w:r w:rsidRPr="00DC63FD">
        <w:rPr>
          <w:sz w:val="28"/>
          <w:szCs w:val="28"/>
          <w:lang w:val="uk-UA"/>
        </w:rPr>
        <w:t>установлення щомісячної обласної стипендії особам, яким виповнилося 100 і більше років;</w:t>
      </w:r>
    </w:p>
    <w:p w:rsidR="00C57E8A" w:rsidRPr="00DC63FD" w:rsidRDefault="00C57E8A" w:rsidP="007002B1">
      <w:pPr>
        <w:widowControl w:val="0"/>
        <w:spacing w:line="235" w:lineRule="auto"/>
        <w:ind w:firstLine="567"/>
        <w:jc w:val="both"/>
        <w:rPr>
          <w:sz w:val="28"/>
          <w:szCs w:val="28"/>
          <w:lang w:val="uk-UA"/>
        </w:rPr>
      </w:pPr>
      <w:r w:rsidRPr="00DC63FD">
        <w:rPr>
          <w:sz w:val="28"/>
          <w:szCs w:val="28"/>
          <w:lang w:val="uk-UA"/>
        </w:rPr>
        <w:t>продовження забезпечення осіб з обмеженими фізичними можливостями засобами зв’язку (у тому числі мобільного, у разі відсутності технічних умов проведення лінійного зв’язку);</w:t>
      </w:r>
    </w:p>
    <w:p w:rsidR="00C57E8A" w:rsidRPr="00DC63FD" w:rsidRDefault="00C57E8A" w:rsidP="007002B1">
      <w:pPr>
        <w:widowControl w:val="0"/>
        <w:spacing w:line="235" w:lineRule="auto"/>
        <w:ind w:firstLine="567"/>
        <w:jc w:val="both"/>
        <w:rPr>
          <w:sz w:val="28"/>
          <w:szCs w:val="28"/>
          <w:lang w:val="uk-UA"/>
        </w:rPr>
      </w:pPr>
      <w:r w:rsidRPr="00DC63FD">
        <w:rPr>
          <w:sz w:val="28"/>
          <w:szCs w:val="28"/>
          <w:lang w:val="uk-UA"/>
        </w:rPr>
        <w:t xml:space="preserve">проведення інформаційно-роз’яснювальної роботи для внутрішньо переміщених осіб стосовно змін законодавства </w:t>
      </w:r>
      <w:r w:rsidR="005B566F">
        <w:rPr>
          <w:sz w:val="28"/>
          <w:szCs w:val="28"/>
          <w:lang w:val="uk-UA"/>
        </w:rPr>
        <w:t>про</w:t>
      </w:r>
      <w:r w:rsidRPr="00DC63FD">
        <w:rPr>
          <w:sz w:val="28"/>
          <w:szCs w:val="28"/>
          <w:lang w:val="uk-UA"/>
        </w:rPr>
        <w:t xml:space="preserve"> забезпечення їхніх прав і свобод.</w:t>
      </w:r>
    </w:p>
    <w:p w:rsidR="00C57E8A" w:rsidRPr="00DC63FD" w:rsidRDefault="00C57E8A" w:rsidP="007002B1">
      <w:pPr>
        <w:widowControl w:val="0"/>
        <w:tabs>
          <w:tab w:val="left" w:pos="399"/>
          <w:tab w:val="left" w:pos="851"/>
          <w:tab w:val="left" w:pos="9639"/>
        </w:tabs>
        <w:ind w:firstLine="567"/>
        <w:jc w:val="both"/>
        <w:rPr>
          <w:sz w:val="28"/>
          <w:szCs w:val="28"/>
          <w:lang w:val="uk-UA"/>
        </w:rPr>
      </w:pPr>
      <w:r w:rsidRPr="00DC63FD">
        <w:rPr>
          <w:b/>
          <w:bCs/>
          <w:noProof/>
          <w:sz w:val="28"/>
          <w:szCs w:val="28"/>
          <w:lang w:val="uk-UA"/>
        </w:rPr>
        <w:t>Критерії досягнення:</w:t>
      </w:r>
      <w:r w:rsidRPr="00DC63FD">
        <w:rPr>
          <w:sz w:val="28"/>
          <w:szCs w:val="28"/>
          <w:lang w:val="uk-UA"/>
        </w:rPr>
        <w:t xml:space="preserve"> </w:t>
      </w:r>
    </w:p>
    <w:p w:rsidR="00C57E8A" w:rsidRPr="00DC63FD" w:rsidRDefault="00C57E8A" w:rsidP="007002B1">
      <w:pPr>
        <w:widowControl w:val="0"/>
        <w:ind w:firstLine="567"/>
        <w:jc w:val="both"/>
        <w:rPr>
          <w:bCs/>
          <w:sz w:val="28"/>
          <w:szCs w:val="28"/>
          <w:lang w:val="uk-UA"/>
        </w:rPr>
      </w:pPr>
      <w:r w:rsidRPr="00DC63FD">
        <w:rPr>
          <w:bCs/>
          <w:sz w:val="28"/>
          <w:szCs w:val="28"/>
          <w:lang w:val="uk-UA"/>
        </w:rPr>
        <w:t xml:space="preserve">забезпечення виплат допомоги сім’ям з дітьми, малозабезпеченим сім’ям, інвалідам з дитинства, дітям-інвалідам та тимчасової державної допомоги дітям на суму 4,9 млрд грн; </w:t>
      </w:r>
    </w:p>
    <w:p w:rsidR="00C57E8A" w:rsidRPr="00DC63FD" w:rsidRDefault="00C57E8A" w:rsidP="007002B1">
      <w:pPr>
        <w:pStyle w:val="a4"/>
        <w:widowControl w:val="0"/>
        <w:ind w:firstLine="567"/>
        <w:jc w:val="both"/>
        <w:rPr>
          <w:b w:val="0"/>
          <w:bCs/>
          <w:sz w:val="28"/>
          <w:szCs w:val="28"/>
          <w:lang w:val="uk-UA"/>
        </w:rPr>
      </w:pPr>
      <w:r w:rsidRPr="00DC63FD">
        <w:rPr>
          <w:b w:val="0"/>
          <w:bCs/>
          <w:sz w:val="28"/>
          <w:szCs w:val="28"/>
          <w:lang w:val="uk-UA"/>
        </w:rPr>
        <w:t>надання:</w:t>
      </w:r>
    </w:p>
    <w:p w:rsidR="00C57E8A" w:rsidRPr="00DC63FD" w:rsidRDefault="00C57E8A" w:rsidP="007002B1">
      <w:pPr>
        <w:widowControl w:val="0"/>
        <w:ind w:firstLine="567"/>
        <w:jc w:val="both"/>
        <w:rPr>
          <w:bCs/>
          <w:sz w:val="28"/>
          <w:szCs w:val="28"/>
          <w:lang w:val="uk-UA"/>
        </w:rPr>
      </w:pPr>
      <w:r w:rsidRPr="00DC63FD">
        <w:rPr>
          <w:bCs/>
          <w:sz w:val="28"/>
          <w:szCs w:val="28"/>
          <w:lang w:val="uk-UA"/>
        </w:rPr>
        <w:t xml:space="preserve">матеріальної допомоги </w:t>
      </w:r>
      <w:r w:rsidRPr="00DC63FD">
        <w:rPr>
          <w:sz w:val="28"/>
          <w:szCs w:val="28"/>
          <w:lang w:val="uk-UA"/>
        </w:rPr>
        <w:t>членам сімей цивільних громадян,</w:t>
      </w:r>
      <w:r w:rsidRPr="00DC63FD">
        <w:rPr>
          <w:rFonts w:eastAsia="Calibri"/>
          <w:sz w:val="28"/>
          <w:szCs w:val="28"/>
          <w:lang w:val="uk-UA"/>
        </w:rPr>
        <w:t xml:space="preserve"> </w:t>
      </w:r>
      <w:r w:rsidR="005B566F">
        <w:rPr>
          <w:sz w:val="28"/>
          <w:szCs w:val="28"/>
          <w:lang w:val="uk-UA"/>
        </w:rPr>
        <w:t>загиблих (померлих) у</w:t>
      </w:r>
      <w:r w:rsidRPr="00DC63FD">
        <w:rPr>
          <w:sz w:val="28"/>
          <w:szCs w:val="28"/>
          <w:lang w:val="uk-UA"/>
        </w:rPr>
        <w:t>наслідок військової агресії</w:t>
      </w:r>
      <w:r w:rsidRPr="00DC63FD">
        <w:rPr>
          <w:rFonts w:eastAsia="Calibri"/>
          <w:sz w:val="28"/>
          <w:szCs w:val="28"/>
          <w:lang w:val="uk-UA"/>
        </w:rPr>
        <w:t xml:space="preserve"> р</w:t>
      </w:r>
      <w:r w:rsidRPr="00DC63FD">
        <w:rPr>
          <w:sz w:val="28"/>
          <w:szCs w:val="28"/>
          <w:lang w:val="uk-UA"/>
        </w:rPr>
        <w:t>осійської федерації</w:t>
      </w:r>
      <w:r w:rsidRPr="00DC63FD">
        <w:rPr>
          <w:bCs/>
          <w:sz w:val="28"/>
          <w:szCs w:val="28"/>
          <w:lang w:val="uk-UA"/>
        </w:rPr>
        <w:t xml:space="preserve"> 70,0 млн грн;</w:t>
      </w:r>
    </w:p>
    <w:p w:rsidR="00C57E8A" w:rsidRPr="00DC63FD" w:rsidRDefault="00C57E8A" w:rsidP="007002B1">
      <w:pPr>
        <w:widowControl w:val="0"/>
        <w:ind w:firstLine="567"/>
        <w:jc w:val="both"/>
        <w:rPr>
          <w:bCs/>
          <w:sz w:val="28"/>
          <w:szCs w:val="28"/>
          <w:lang w:val="uk-UA"/>
        </w:rPr>
      </w:pPr>
      <w:r w:rsidRPr="00DC63FD">
        <w:rPr>
          <w:bCs/>
          <w:sz w:val="28"/>
          <w:szCs w:val="28"/>
          <w:lang w:val="uk-UA"/>
        </w:rPr>
        <w:t>додаткова фінансова підтримка 70 особам, яким виповнилося 100 і більше років;</w:t>
      </w:r>
    </w:p>
    <w:p w:rsidR="00C57E8A" w:rsidRPr="00DC63FD" w:rsidRDefault="00C57E8A" w:rsidP="007002B1">
      <w:pPr>
        <w:pStyle w:val="a4"/>
        <w:widowControl w:val="0"/>
        <w:ind w:firstLine="567"/>
        <w:jc w:val="both"/>
        <w:rPr>
          <w:b w:val="0"/>
          <w:bCs/>
          <w:sz w:val="28"/>
          <w:szCs w:val="28"/>
          <w:lang w:val="uk-UA"/>
        </w:rPr>
      </w:pPr>
      <w:r w:rsidRPr="00DC63FD">
        <w:rPr>
          <w:b w:val="0"/>
          <w:bCs/>
          <w:sz w:val="28"/>
          <w:szCs w:val="28"/>
          <w:lang w:val="uk-UA"/>
        </w:rPr>
        <w:t>забезпечення виплат компенсацій та допомоги 12,6 тис</w:t>
      </w:r>
      <w:r w:rsidR="005B566F">
        <w:rPr>
          <w:b w:val="0"/>
          <w:bCs/>
          <w:sz w:val="28"/>
          <w:szCs w:val="28"/>
          <w:lang w:val="uk-UA"/>
        </w:rPr>
        <w:t>.</w:t>
      </w:r>
      <w:r w:rsidRPr="00DC63FD">
        <w:rPr>
          <w:b w:val="0"/>
          <w:bCs/>
          <w:sz w:val="28"/>
          <w:szCs w:val="28"/>
          <w:lang w:val="uk-UA"/>
        </w:rPr>
        <w:t xml:space="preserve"> громадян, які постраждали внаслідок Чорнобильської катастрофи;</w:t>
      </w:r>
    </w:p>
    <w:p w:rsidR="00C57E8A" w:rsidRPr="00DC63FD" w:rsidRDefault="00C57E8A" w:rsidP="007002B1">
      <w:pPr>
        <w:widowControl w:val="0"/>
        <w:ind w:firstLine="567"/>
        <w:jc w:val="both"/>
        <w:rPr>
          <w:sz w:val="28"/>
          <w:szCs w:val="28"/>
          <w:lang w:val="uk-UA"/>
        </w:rPr>
      </w:pPr>
      <w:r w:rsidRPr="00DC63FD">
        <w:rPr>
          <w:sz w:val="28"/>
          <w:szCs w:val="28"/>
          <w:lang w:val="uk-UA"/>
        </w:rPr>
        <w:t>забезпечення пільгових категорій громадян санаторно-курортним лікуванням;</w:t>
      </w:r>
    </w:p>
    <w:p w:rsidR="00C57E8A" w:rsidRPr="00DC63FD" w:rsidRDefault="00C57E8A" w:rsidP="007002B1">
      <w:pPr>
        <w:widowControl w:val="0"/>
        <w:ind w:firstLine="567"/>
        <w:jc w:val="both"/>
        <w:rPr>
          <w:bCs/>
          <w:sz w:val="28"/>
          <w:szCs w:val="28"/>
          <w:lang w:val="uk-UA"/>
        </w:rPr>
      </w:pPr>
      <w:r w:rsidRPr="00DC63FD">
        <w:rPr>
          <w:bCs/>
          <w:sz w:val="28"/>
          <w:szCs w:val="28"/>
          <w:lang w:val="uk-UA"/>
        </w:rPr>
        <w:lastRenderedPageBreak/>
        <w:t xml:space="preserve">своєчасна виплата щомісячної допомоги внутрішньо переміщеним особам, які переміщуються з тимчасово окупованої території України та </w:t>
      </w:r>
      <w:r w:rsidRPr="00DC63FD">
        <w:rPr>
          <w:sz w:val="28"/>
          <w:szCs w:val="28"/>
          <w:lang w:val="uk-UA"/>
        </w:rPr>
        <w:t xml:space="preserve">територій, прилеглих до зони проведення воєнних (бойових) дій, </w:t>
      </w:r>
      <w:r w:rsidRPr="00DC63FD">
        <w:rPr>
          <w:bCs/>
          <w:sz w:val="28"/>
          <w:szCs w:val="28"/>
          <w:lang w:val="uk-UA"/>
        </w:rPr>
        <w:t xml:space="preserve">для покриття витрат на проживання. </w:t>
      </w:r>
    </w:p>
    <w:p w:rsidR="00C57E8A" w:rsidRPr="00DC63FD" w:rsidRDefault="00C57E8A" w:rsidP="007002B1">
      <w:pPr>
        <w:suppressAutoHyphens/>
        <w:ind w:firstLine="567"/>
        <w:jc w:val="both"/>
        <w:rPr>
          <w:sz w:val="28"/>
          <w:szCs w:val="28"/>
          <w:lang w:val="uk-UA"/>
        </w:rPr>
      </w:pPr>
      <w:r w:rsidRPr="00DC63FD">
        <w:rPr>
          <w:b/>
          <w:sz w:val="28"/>
          <w:szCs w:val="28"/>
          <w:lang w:val="uk-UA"/>
        </w:rPr>
        <w:t xml:space="preserve">Джерела фінансування: </w:t>
      </w:r>
      <w:r w:rsidRPr="00DC63FD">
        <w:rPr>
          <w:sz w:val="28"/>
          <w:szCs w:val="28"/>
          <w:lang w:val="uk-UA"/>
        </w:rPr>
        <w:t>державний бюджет, обласний та місцеві бюджети, інші джерела, не</w:t>
      </w:r>
      <w:r w:rsidR="005B566F">
        <w:rPr>
          <w:sz w:val="28"/>
          <w:szCs w:val="28"/>
          <w:lang w:val="uk-UA"/>
        </w:rPr>
        <w:t xml:space="preserve"> </w:t>
      </w:r>
      <w:r w:rsidRPr="00DC63FD">
        <w:rPr>
          <w:sz w:val="28"/>
          <w:szCs w:val="28"/>
          <w:lang w:val="uk-UA"/>
        </w:rPr>
        <w:t>заборонені чинним законодавством.</w:t>
      </w:r>
    </w:p>
    <w:p w:rsidR="00991344" w:rsidRPr="00DC63FD" w:rsidRDefault="00991344" w:rsidP="007002B1">
      <w:pPr>
        <w:tabs>
          <w:tab w:val="left" w:pos="0"/>
        </w:tabs>
        <w:jc w:val="center"/>
        <w:rPr>
          <w:b/>
          <w:sz w:val="28"/>
          <w:szCs w:val="28"/>
          <w:lang w:val="uk-UA"/>
        </w:rPr>
      </w:pPr>
    </w:p>
    <w:p w:rsidR="00E04A48" w:rsidRPr="00DC63FD" w:rsidRDefault="00A5216A" w:rsidP="007002B1">
      <w:pPr>
        <w:tabs>
          <w:tab w:val="left" w:pos="0"/>
        </w:tabs>
        <w:jc w:val="center"/>
        <w:rPr>
          <w:b/>
          <w:sz w:val="28"/>
          <w:szCs w:val="28"/>
          <w:lang w:val="uk-UA"/>
        </w:rPr>
      </w:pPr>
      <w:r w:rsidRPr="00517CC6">
        <w:rPr>
          <w:b/>
          <w:sz w:val="28"/>
          <w:szCs w:val="28"/>
        </w:rPr>
        <w:t>6</w:t>
      </w:r>
      <w:r w:rsidR="00E04A48" w:rsidRPr="00DC63FD">
        <w:rPr>
          <w:b/>
          <w:sz w:val="28"/>
          <w:szCs w:val="28"/>
          <w:lang w:val="uk-UA"/>
        </w:rPr>
        <w:t>.6. Розвиток житлово-комунального господарства</w:t>
      </w:r>
    </w:p>
    <w:p w:rsidR="00E04A48" w:rsidRPr="00DC63FD" w:rsidRDefault="00E04A48" w:rsidP="007002B1">
      <w:pPr>
        <w:tabs>
          <w:tab w:val="left" w:pos="0"/>
        </w:tabs>
        <w:jc w:val="center"/>
        <w:rPr>
          <w:b/>
          <w:sz w:val="28"/>
          <w:szCs w:val="28"/>
          <w:lang w:val="uk-UA"/>
        </w:rPr>
      </w:pPr>
    </w:p>
    <w:p w:rsidR="00765457" w:rsidRPr="00DC63FD" w:rsidRDefault="00765457" w:rsidP="007002B1">
      <w:pPr>
        <w:widowControl w:val="0"/>
        <w:ind w:firstLine="567"/>
        <w:jc w:val="both"/>
        <w:rPr>
          <w:bCs/>
          <w:sz w:val="28"/>
          <w:szCs w:val="28"/>
          <w:lang w:val="uk-UA"/>
        </w:rPr>
      </w:pPr>
      <w:r w:rsidRPr="00DC63FD">
        <w:rPr>
          <w:b/>
          <w:sz w:val="28"/>
          <w:szCs w:val="28"/>
          <w:lang w:val="uk-UA"/>
        </w:rPr>
        <w:t>Головна мета:</w:t>
      </w:r>
      <w:r w:rsidRPr="00DC63FD">
        <w:rPr>
          <w:bCs/>
          <w:sz w:val="28"/>
          <w:szCs w:val="28"/>
          <w:lang w:val="uk-UA"/>
        </w:rPr>
        <w:t xml:space="preserve"> поліпшення (або збереження на довоєнному рівні) якості надання житлово-комунальних послуг шляхом розвитку житлово-комунального господарства, відновлення зруйнованих об’єктів житлово-комунального господарства. </w:t>
      </w:r>
    </w:p>
    <w:p w:rsidR="00765457" w:rsidRPr="00DC63FD" w:rsidRDefault="00765457" w:rsidP="007002B1">
      <w:pPr>
        <w:widowControl w:val="0"/>
        <w:tabs>
          <w:tab w:val="left" w:pos="8115"/>
        </w:tabs>
        <w:ind w:firstLine="567"/>
        <w:jc w:val="both"/>
        <w:rPr>
          <w:b/>
          <w:sz w:val="28"/>
          <w:szCs w:val="28"/>
          <w:lang w:val="uk-UA"/>
        </w:rPr>
      </w:pPr>
      <w:r w:rsidRPr="00DC63FD">
        <w:rPr>
          <w:b/>
          <w:sz w:val="28"/>
          <w:szCs w:val="28"/>
          <w:lang w:val="uk-UA"/>
        </w:rPr>
        <w:t>Основні завдання:</w:t>
      </w:r>
    </w:p>
    <w:p w:rsidR="00765457" w:rsidRPr="00DC63FD" w:rsidRDefault="00765457" w:rsidP="007002B1">
      <w:pPr>
        <w:widowControl w:val="0"/>
        <w:tabs>
          <w:tab w:val="left" w:pos="8115"/>
        </w:tabs>
        <w:ind w:firstLine="567"/>
        <w:jc w:val="both"/>
        <w:rPr>
          <w:bCs/>
          <w:sz w:val="28"/>
          <w:szCs w:val="28"/>
          <w:lang w:val="uk-UA"/>
        </w:rPr>
      </w:pPr>
      <w:r w:rsidRPr="00DC63FD">
        <w:rPr>
          <w:bCs/>
          <w:sz w:val="28"/>
          <w:szCs w:val="28"/>
          <w:lang w:val="uk-UA"/>
        </w:rPr>
        <w:t>відн</w:t>
      </w:r>
      <w:r w:rsidR="00E86B76">
        <w:rPr>
          <w:bCs/>
          <w:sz w:val="28"/>
          <w:szCs w:val="28"/>
          <w:lang w:val="uk-UA"/>
        </w:rPr>
        <w:t>овлення систем водо-, теплопоста</w:t>
      </w:r>
      <w:r w:rsidRPr="00DC63FD">
        <w:rPr>
          <w:bCs/>
          <w:sz w:val="28"/>
          <w:szCs w:val="28"/>
          <w:lang w:val="uk-UA"/>
        </w:rPr>
        <w:t>чання в громадах області, які постраждали внаслідок збройної агресії російської федерації;</w:t>
      </w:r>
    </w:p>
    <w:p w:rsidR="00765457" w:rsidRPr="00DC63FD" w:rsidRDefault="00765457" w:rsidP="007002B1">
      <w:pPr>
        <w:widowControl w:val="0"/>
        <w:ind w:firstLine="567"/>
        <w:jc w:val="both"/>
        <w:rPr>
          <w:bCs/>
          <w:sz w:val="28"/>
          <w:szCs w:val="28"/>
          <w:lang w:val="uk-UA"/>
        </w:rPr>
      </w:pPr>
      <w:r w:rsidRPr="00DC63FD">
        <w:rPr>
          <w:bCs/>
          <w:sz w:val="28"/>
          <w:szCs w:val="28"/>
          <w:lang w:val="uk-UA"/>
        </w:rPr>
        <w:t>забезпечення населення надійним та якісним водо-, теплопостачанням;</w:t>
      </w:r>
    </w:p>
    <w:p w:rsidR="00765457" w:rsidRPr="00DC63FD" w:rsidRDefault="00765457" w:rsidP="007002B1">
      <w:pPr>
        <w:widowControl w:val="0"/>
        <w:ind w:firstLine="567"/>
        <w:jc w:val="both"/>
        <w:rPr>
          <w:bCs/>
          <w:sz w:val="28"/>
          <w:szCs w:val="28"/>
          <w:lang w:val="uk-UA"/>
        </w:rPr>
      </w:pPr>
      <w:r w:rsidRPr="00DC63FD">
        <w:rPr>
          <w:bCs/>
          <w:sz w:val="28"/>
          <w:szCs w:val="28"/>
          <w:lang w:val="uk-UA"/>
        </w:rPr>
        <w:t>упровадження енергозбер</w:t>
      </w:r>
      <w:r w:rsidR="00E86B76">
        <w:rPr>
          <w:bCs/>
          <w:sz w:val="28"/>
          <w:szCs w:val="28"/>
          <w:lang w:val="uk-UA"/>
        </w:rPr>
        <w:t>ежн</w:t>
      </w:r>
      <w:r w:rsidRPr="00DC63FD">
        <w:rPr>
          <w:bCs/>
          <w:sz w:val="28"/>
          <w:szCs w:val="28"/>
          <w:lang w:val="uk-UA"/>
        </w:rPr>
        <w:t xml:space="preserve">их заходів на підприємствах житлово-комунального господарства області; </w:t>
      </w:r>
    </w:p>
    <w:p w:rsidR="00765457" w:rsidRPr="00DC63FD" w:rsidRDefault="00765457" w:rsidP="007002B1">
      <w:pPr>
        <w:widowControl w:val="0"/>
        <w:ind w:firstLine="567"/>
        <w:jc w:val="both"/>
        <w:rPr>
          <w:bCs/>
          <w:sz w:val="28"/>
          <w:szCs w:val="28"/>
          <w:lang w:val="uk-UA"/>
        </w:rPr>
      </w:pPr>
      <w:r w:rsidRPr="00DC63FD">
        <w:rPr>
          <w:bCs/>
          <w:sz w:val="28"/>
          <w:szCs w:val="28"/>
          <w:lang w:val="uk-UA"/>
        </w:rPr>
        <w:t>ремонт об’єктів житлового господарства;</w:t>
      </w:r>
    </w:p>
    <w:p w:rsidR="00765457" w:rsidRPr="00DC63FD" w:rsidRDefault="00765457" w:rsidP="007002B1">
      <w:pPr>
        <w:widowControl w:val="0"/>
        <w:ind w:firstLine="567"/>
        <w:jc w:val="both"/>
        <w:rPr>
          <w:bCs/>
          <w:sz w:val="28"/>
          <w:szCs w:val="28"/>
          <w:lang w:val="uk-UA"/>
        </w:rPr>
      </w:pPr>
      <w:r w:rsidRPr="00DC63FD">
        <w:rPr>
          <w:bCs/>
          <w:sz w:val="28"/>
          <w:szCs w:val="28"/>
          <w:lang w:val="uk-UA"/>
        </w:rPr>
        <w:t xml:space="preserve">забезпечення якісною питною водою всіх, без винятку, населених пунктів області, ремонт та розширення мережі існуючих водопроводів; </w:t>
      </w:r>
    </w:p>
    <w:p w:rsidR="00765457" w:rsidRPr="00DC63FD" w:rsidRDefault="00765457" w:rsidP="007002B1">
      <w:pPr>
        <w:widowControl w:val="0"/>
        <w:ind w:firstLine="567"/>
        <w:jc w:val="both"/>
        <w:rPr>
          <w:bCs/>
          <w:sz w:val="28"/>
          <w:szCs w:val="28"/>
          <w:lang w:val="uk-UA"/>
        </w:rPr>
      </w:pPr>
      <w:r w:rsidRPr="00DC63FD">
        <w:rPr>
          <w:bCs/>
          <w:sz w:val="28"/>
          <w:szCs w:val="28"/>
          <w:lang w:val="uk-UA"/>
        </w:rPr>
        <w:t>будівництво, реконструкція та ремонти об’єктів соціальної інфраструктури;</w:t>
      </w:r>
    </w:p>
    <w:p w:rsidR="00765457" w:rsidRPr="00DC63FD" w:rsidRDefault="00765457" w:rsidP="007002B1">
      <w:pPr>
        <w:widowControl w:val="0"/>
        <w:ind w:firstLine="567"/>
        <w:jc w:val="both"/>
        <w:rPr>
          <w:bCs/>
          <w:sz w:val="28"/>
          <w:szCs w:val="28"/>
          <w:lang w:val="uk-UA"/>
        </w:rPr>
      </w:pPr>
      <w:r w:rsidRPr="00DC63FD">
        <w:rPr>
          <w:bCs/>
          <w:sz w:val="28"/>
          <w:szCs w:val="28"/>
          <w:lang w:val="uk-UA"/>
        </w:rPr>
        <w:t xml:space="preserve">благоустрій та реалізація інфраструктурних </w:t>
      </w:r>
      <w:proofErr w:type="spellStart"/>
      <w:r w:rsidRPr="00DC63FD">
        <w:rPr>
          <w:bCs/>
          <w:sz w:val="28"/>
          <w:szCs w:val="28"/>
          <w:lang w:val="uk-UA"/>
        </w:rPr>
        <w:t>проєктів</w:t>
      </w:r>
      <w:proofErr w:type="spellEnd"/>
      <w:r w:rsidRPr="00DC63FD">
        <w:rPr>
          <w:bCs/>
          <w:sz w:val="28"/>
          <w:szCs w:val="28"/>
          <w:lang w:val="uk-UA"/>
        </w:rPr>
        <w:t>, спрямованих на поліпшення екологічної ситуації в населених пунктах області, та створення максимального рівня комфорту та затишку для мешканців області;</w:t>
      </w:r>
    </w:p>
    <w:p w:rsidR="00765457" w:rsidRPr="00DC63FD" w:rsidRDefault="00765457" w:rsidP="007002B1">
      <w:pPr>
        <w:widowControl w:val="0"/>
        <w:ind w:firstLine="567"/>
        <w:jc w:val="both"/>
        <w:rPr>
          <w:bCs/>
          <w:sz w:val="28"/>
          <w:szCs w:val="28"/>
          <w:lang w:val="uk-UA"/>
        </w:rPr>
      </w:pPr>
      <w:r w:rsidRPr="00DC63FD">
        <w:rPr>
          <w:bCs/>
          <w:sz w:val="28"/>
          <w:szCs w:val="28"/>
          <w:lang w:val="uk-UA"/>
        </w:rPr>
        <w:t>реконструкція, капітальний та поточний ремонт об’єктів укриття, бомбосховищ, захисних споруд в установах, організаціях та підприємствах бюджетної сфери, багатоквартирних житлових будинків Дніпропетровської області.</w:t>
      </w:r>
    </w:p>
    <w:p w:rsidR="00765457" w:rsidRPr="00DC63FD" w:rsidRDefault="00765457" w:rsidP="00991344">
      <w:pPr>
        <w:widowControl w:val="0"/>
        <w:ind w:firstLine="567"/>
        <w:jc w:val="both"/>
        <w:rPr>
          <w:bCs/>
          <w:sz w:val="28"/>
          <w:szCs w:val="28"/>
          <w:lang w:val="uk-UA"/>
        </w:rPr>
      </w:pPr>
      <w:r w:rsidRPr="00DC63FD">
        <w:rPr>
          <w:b/>
          <w:sz w:val="28"/>
          <w:szCs w:val="28"/>
          <w:lang w:val="uk-UA"/>
        </w:rPr>
        <w:t>Критерії досягнення</w:t>
      </w:r>
      <w:r w:rsidRPr="00DC63FD">
        <w:rPr>
          <w:bCs/>
          <w:sz w:val="28"/>
          <w:szCs w:val="28"/>
          <w:lang w:val="uk-UA"/>
        </w:rPr>
        <w:t>: поточний ремонт інженерних внутрішньо-будинкових мереж теплоп</w:t>
      </w:r>
      <w:r w:rsidR="00EE148F">
        <w:rPr>
          <w:bCs/>
          <w:sz w:val="28"/>
          <w:szCs w:val="28"/>
          <w:lang w:val="uk-UA"/>
        </w:rPr>
        <w:t xml:space="preserve">остачання, посилення </w:t>
      </w:r>
      <w:proofErr w:type="spellStart"/>
      <w:r w:rsidR="00EE148F">
        <w:rPr>
          <w:bCs/>
          <w:sz w:val="28"/>
          <w:szCs w:val="28"/>
          <w:lang w:val="uk-UA"/>
        </w:rPr>
        <w:t>внутрішньо</w:t>
      </w:r>
      <w:r w:rsidRPr="00DC63FD">
        <w:rPr>
          <w:bCs/>
          <w:sz w:val="28"/>
          <w:szCs w:val="28"/>
          <w:lang w:val="uk-UA"/>
        </w:rPr>
        <w:t>будинкових</w:t>
      </w:r>
      <w:proofErr w:type="spellEnd"/>
      <w:r w:rsidRPr="00DC63FD">
        <w:rPr>
          <w:bCs/>
          <w:sz w:val="28"/>
          <w:szCs w:val="28"/>
          <w:lang w:val="uk-UA"/>
        </w:rPr>
        <w:t xml:space="preserve"> електромереж житлових будинків та гуртожитків комунальної власності, капітальн</w:t>
      </w:r>
      <w:r w:rsidR="00EE148F">
        <w:rPr>
          <w:bCs/>
          <w:sz w:val="28"/>
          <w:szCs w:val="28"/>
          <w:lang w:val="uk-UA"/>
        </w:rPr>
        <w:t xml:space="preserve">ий ремонт покрівель, </w:t>
      </w:r>
      <w:proofErr w:type="spellStart"/>
      <w:r w:rsidR="00EE148F">
        <w:rPr>
          <w:bCs/>
          <w:sz w:val="28"/>
          <w:szCs w:val="28"/>
          <w:lang w:val="uk-UA"/>
        </w:rPr>
        <w:t>внутрішньо</w:t>
      </w:r>
      <w:r w:rsidRPr="00DC63FD">
        <w:rPr>
          <w:bCs/>
          <w:sz w:val="28"/>
          <w:szCs w:val="28"/>
          <w:lang w:val="uk-UA"/>
        </w:rPr>
        <w:t>будинкових</w:t>
      </w:r>
      <w:proofErr w:type="spellEnd"/>
      <w:r w:rsidRPr="00DC63FD">
        <w:rPr>
          <w:bCs/>
          <w:sz w:val="28"/>
          <w:szCs w:val="28"/>
          <w:lang w:val="uk-UA"/>
        </w:rPr>
        <w:t xml:space="preserve"> мереж тепло-, водопостачання та водовідведення житлових будинків та гуртожитків, </w:t>
      </w:r>
    </w:p>
    <w:p w:rsidR="00765457" w:rsidRPr="00DC63FD" w:rsidRDefault="00765457" w:rsidP="00991344">
      <w:pPr>
        <w:widowControl w:val="0"/>
        <w:ind w:firstLine="567"/>
        <w:jc w:val="both"/>
        <w:rPr>
          <w:bCs/>
          <w:sz w:val="28"/>
          <w:szCs w:val="28"/>
          <w:lang w:val="uk-UA"/>
        </w:rPr>
      </w:pPr>
      <w:r w:rsidRPr="00DC63FD">
        <w:rPr>
          <w:bCs/>
          <w:sz w:val="28"/>
          <w:szCs w:val="28"/>
          <w:lang w:val="uk-UA"/>
        </w:rPr>
        <w:t>капітальний ремонт мереж зовнішнього освітлення;</w:t>
      </w:r>
    </w:p>
    <w:p w:rsidR="00765457" w:rsidRPr="00DC63FD" w:rsidRDefault="00765457" w:rsidP="00991344">
      <w:pPr>
        <w:widowControl w:val="0"/>
        <w:ind w:firstLine="567"/>
        <w:jc w:val="both"/>
        <w:rPr>
          <w:bCs/>
          <w:sz w:val="28"/>
          <w:szCs w:val="28"/>
          <w:lang w:val="uk-UA"/>
        </w:rPr>
      </w:pPr>
      <w:r w:rsidRPr="00DC63FD">
        <w:rPr>
          <w:bCs/>
          <w:sz w:val="28"/>
          <w:szCs w:val="28"/>
          <w:lang w:val="uk-UA"/>
        </w:rPr>
        <w:t>технічне переоснащен</w:t>
      </w:r>
      <w:r w:rsidR="00EE148F">
        <w:rPr>
          <w:bCs/>
          <w:sz w:val="28"/>
          <w:szCs w:val="28"/>
          <w:lang w:val="uk-UA"/>
        </w:rPr>
        <w:t>ня (упровадження енергозбережн</w:t>
      </w:r>
      <w:r w:rsidRPr="00DC63FD">
        <w:rPr>
          <w:bCs/>
          <w:sz w:val="28"/>
          <w:szCs w:val="28"/>
          <w:lang w:val="uk-UA"/>
        </w:rPr>
        <w:t>их заходів) на підприємствах водопостачання області за рахунок обласного бюджету;</w:t>
      </w:r>
    </w:p>
    <w:p w:rsidR="00765457" w:rsidRPr="00DC63FD" w:rsidRDefault="00765457" w:rsidP="00991344">
      <w:pPr>
        <w:widowControl w:val="0"/>
        <w:ind w:firstLine="567"/>
        <w:jc w:val="both"/>
        <w:rPr>
          <w:bCs/>
          <w:sz w:val="28"/>
          <w:szCs w:val="28"/>
          <w:lang w:val="uk-UA"/>
        </w:rPr>
      </w:pPr>
      <w:r w:rsidRPr="00DC63FD">
        <w:rPr>
          <w:bCs/>
          <w:sz w:val="28"/>
          <w:szCs w:val="28"/>
          <w:lang w:val="uk-UA"/>
        </w:rPr>
        <w:t>придбання сучасної спецтехніки для виконання робіт із санітарного очищення та благоустрою населених пунктів за рахунок обласного бюджету;</w:t>
      </w:r>
    </w:p>
    <w:p w:rsidR="00765457" w:rsidRPr="00DC63FD" w:rsidRDefault="00765457" w:rsidP="00991344">
      <w:pPr>
        <w:widowControl w:val="0"/>
        <w:ind w:firstLine="567"/>
        <w:jc w:val="both"/>
        <w:rPr>
          <w:bCs/>
          <w:sz w:val="28"/>
          <w:szCs w:val="28"/>
          <w:lang w:val="uk-UA"/>
        </w:rPr>
      </w:pPr>
      <w:r w:rsidRPr="00DC63FD">
        <w:rPr>
          <w:bCs/>
          <w:sz w:val="28"/>
          <w:szCs w:val="28"/>
          <w:lang w:val="uk-UA"/>
        </w:rPr>
        <w:t xml:space="preserve">будівництво та реконструкція водопроводів для поліпшення якості послуг водопостачання та забезпечення послугами централізованого водопостачання </w:t>
      </w:r>
      <w:r w:rsidRPr="00DC63FD">
        <w:rPr>
          <w:bCs/>
          <w:sz w:val="28"/>
          <w:szCs w:val="28"/>
          <w:lang w:val="uk-UA"/>
        </w:rPr>
        <w:lastRenderedPageBreak/>
        <w:t>мешканців області;</w:t>
      </w:r>
    </w:p>
    <w:p w:rsidR="00765457" w:rsidRPr="00DC63FD" w:rsidRDefault="00765457" w:rsidP="00991344">
      <w:pPr>
        <w:widowControl w:val="0"/>
        <w:ind w:firstLine="567"/>
        <w:jc w:val="both"/>
        <w:rPr>
          <w:bCs/>
          <w:sz w:val="28"/>
          <w:szCs w:val="28"/>
          <w:lang w:val="uk-UA"/>
        </w:rPr>
      </w:pPr>
      <w:r w:rsidRPr="00DC63FD">
        <w:rPr>
          <w:bCs/>
          <w:sz w:val="28"/>
          <w:szCs w:val="28"/>
          <w:lang w:val="uk-UA"/>
        </w:rPr>
        <w:t>реконструкція, капітальний та поточний ремонт об’єктів укриття, бомбосховищ, захисних споруд для забезпечення цивільного захисту населення.</w:t>
      </w:r>
    </w:p>
    <w:p w:rsidR="00765457" w:rsidRPr="00DC63FD" w:rsidRDefault="00765457" w:rsidP="00991344">
      <w:pPr>
        <w:widowControl w:val="0"/>
        <w:ind w:firstLine="567"/>
        <w:jc w:val="both"/>
        <w:rPr>
          <w:bCs/>
          <w:sz w:val="28"/>
          <w:szCs w:val="28"/>
          <w:lang w:val="uk-UA"/>
        </w:rPr>
      </w:pPr>
      <w:r w:rsidRPr="00DC63FD">
        <w:rPr>
          <w:b/>
          <w:sz w:val="28"/>
          <w:szCs w:val="28"/>
          <w:lang w:val="uk-UA"/>
        </w:rPr>
        <w:t>Джерела фінансування</w:t>
      </w:r>
      <w:r w:rsidRPr="00DC63FD">
        <w:rPr>
          <w:bCs/>
          <w:sz w:val="28"/>
          <w:szCs w:val="28"/>
          <w:lang w:val="uk-UA"/>
        </w:rPr>
        <w:t>: бюдж</w:t>
      </w:r>
      <w:r w:rsidR="00991344" w:rsidRPr="00DC63FD">
        <w:rPr>
          <w:bCs/>
          <w:sz w:val="28"/>
          <w:szCs w:val="28"/>
          <w:lang w:val="uk-UA"/>
        </w:rPr>
        <w:t>ети всіх рівнів, інші кошти, не</w:t>
      </w:r>
      <w:r w:rsidR="00B336E4">
        <w:rPr>
          <w:bCs/>
          <w:sz w:val="28"/>
          <w:szCs w:val="28"/>
          <w:lang w:val="uk-UA"/>
        </w:rPr>
        <w:t xml:space="preserve"> </w:t>
      </w:r>
      <w:r w:rsidRPr="00DC63FD">
        <w:rPr>
          <w:bCs/>
          <w:sz w:val="28"/>
          <w:szCs w:val="28"/>
          <w:lang w:val="uk-UA"/>
        </w:rPr>
        <w:t>заборонені законодавством.</w:t>
      </w:r>
    </w:p>
    <w:p w:rsidR="00765457" w:rsidRPr="00DC63FD" w:rsidRDefault="00765457" w:rsidP="00765457">
      <w:pPr>
        <w:tabs>
          <w:tab w:val="left" w:pos="0"/>
        </w:tabs>
        <w:spacing w:line="252" w:lineRule="auto"/>
        <w:ind w:firstLine="709"/>
        <w:jc w:val="both"/>
        <w:rPr>
          <w:sz w:val="28"/>
          <w:szCs w:val="28"/>
          <w:lang w:val="uk-UA"/>
        </w:rPr>
      </w:pPr>
    </w:p>
    <w:p w:rsidR="00765457" w:rsidRPr="00DC63FD" w:rsidRDefault="00A5216A" w:rsidP="00765457">
      <w:pPr>
        <w:tabs>
          <w:tab w:val="left" w:pos="0"/>
        </w:tabs>
        <w:spacing w:line="252" w:lineRule="auto"/>
        <w:jc w:val="center"/>
        <w:rPr>
          <w:b/>
          <w:sz w:val="28"/>
          <w:szCs w:val="28"/>
          <w:lang w:val="uk-UA"/>
        </w:rPr>
      </w:pPr>
      <w:r w:rsidRPr="00517CC6">
        <w:rPr>
          <w:b/>
          <w:sz w:val="28"/>
          <w:szCs w:val="28"/>
        </w:rPr>
        <w:t>6</w:t>
      </w:r>
      <w:r w:rsidR="00765457" w:rsidRPr="00DC63FD">
        <w:rPr>
          <w:b/>
          <w:sz w:val="28"/>
          <w:szCs w:val="28"/>
          <w:lang w:val="uk-UA"/>
        </w:rPr>
        <w:t>.7. Розвиток інфраструктури регіону, благоустрій територій</w:t>
      </w:r>
    </w:p>
    <w:p w:rsidR="00765457" w:rsidRPr="00DC63FD" w:rsidRDefault="00765457" w:rsidP="00765457">
      <w:pPr>
        <w:tabs>
          <w:tab w:val="left" w:pos="0"/>
        </w:tabs>
        <w:spacing w:line="252" w:lineRule="auto"/>
        <w:jc w:val="center"/>
        <w:rPr>
          <w:b/>
          <w:sz w:val="28"/>
          <w:szCs w:val="28"/>
          <w:lang w:val="uk-UA"/>
        </w:rPr>
      </w:pPr>
    </w:p>
    <w:p w:rsidR="00765457" w:rsidRPr="00DC63FD" w:rsidRDefault="00765457" w:rsidP="00991344">
      <w:pPr>
        <w:widowControl w:val="0"/>
        <w:tabs>
          <w:tab w:val="left" w:pos="0"/>
        </w:tabs>
        <w:ind w:firstLine="567"/>
        <w:jc w:val="both"/>
        <w:rPr>
          <w:sz w:val="28"/>
          <w:szCs w:val="28"/>
          <w:lang w:val="uk-UA"/>
        </w:rPr>
      </w:pPr>
      <w:r w:rsidRPr="00DC63FD">
        <w:rPr>
          <w:b/>
          <w:sz w:val="28"/>
          <w:szCs w:val="28"/>
          <w:lang w:val="uk-UA"/>
        </w:rPr>
        <w:t xml:space="preserve">Головна мета: </w:t>
      </w:r>
      <w:r w:rsidRPr="00DC63FD">
        <w:rPr>
          <w:sz w:val="28"/>
          <w:szCs w:val="28"/>
          <w:lang w:val="uk-UA"/>
        </w:rPr>
        <w:t>підвищення якості життя мешканців територіальних громад області шляхом покращення стану доріг.</w:t>
      </w:r>
    </w:p>
    <w:p w:rsidR="00765457" w:rsidRPr="00DC63FD" w:rsidRDefault="00765457" w:rsidP="00991344">
      <w:pPr>
        <w:widowControl w:val="0"/>
        <w:tabs>
          <w:tab w:val="left" w:pos="0"/>
          <w:tab w:val="left" w:pos="5490"/>
        </w:tabs>
        <w:ind w:firstLine="567"/>
        <w:jc w:val="both"/>
        <w:rPr>
          <w:b/>
          <w:sz w:val="28"/>
          <w:szCs w:val="28"/>
          <w:lang w:val="uk-UA"/>
        </w:rPr>
      </w:pPr>
      <w:r w:rsidRPr="00DC63FD">
        <w:rPr>
          <w:b/>
          <w:sz w:val="28"/>
          <w:szCs w:val="28"/>
          <w:lang w:val="uk-UA"/>
        </w:rPr>
        <w:t>Основні завдання:</w:t>
      </w:r>
    </w:p>
    <w:p w:rsidR="00765457" w:rsidRPr="00DC63FD" w:rsidRDefault="00765457" w:rsidP="00991344">
      <w:pPr>
        <w:widowControl w:val="0"/>
        <w:tabs>
          <w:tab w:val="left" w:pos="0"/>
        </w:tabs>
        <w:ind w:firstLine="567"/>
        <w:jc w:val="both"/>
        <w:rPr>
          <w:sz w:val="28"/>
          <w:szCs w:val="28"/>
          <w:lang w:val="uk-UA"/>
        </w:rPr>
      </w:pPr>
      <w:r w:rsidRPr="00DC63FD">
        <w:rPr>
          <w:sz w:val="28"/>
          <w:szCs w:val="28"/>
          <w:lang w:val="uk-UA"/>
        </w:rPr>
        <w:t xml:space="preserve">поліпшення стану автомобільних доріг загального користування </w:t>
      </w:r>
      <w:r w:rsidR="007002B1">
        <w:rPr>
          <w:sz w:val="28"/>
          <w:szCs w:val="28"/>
          <w:lang w:val="uk-UA"/>
        </w:rPr>
        <w:t xml:space="preserve">             </w:t>
      </w:r>
      <w:r w:rsidRPr="00DC63FD">
        <w:rPr>
          <w:sz w:val="28"/>
          <w:szCs w:val="28"/>
          <w:lang w:val="uk-UA"/>
        </w:rPr>
        <w:t>місцевого значення в кількості 867 о</w:t>
      </w:r>
      <w:r w:rsidR="00991344" w:rsidRPr="00DC63FD">
        <w:rPr>
          <w:sz w:val="28"/>
          <w:szCs w:val="28"/>
          <w:lang w:val="uk-UA"/>
        </w:rPr>
        <w:t xml:space="preserve">диниць загальною протяжністю </w:t>
      </w:r>
      <w:r w:rsidR="00991344" w:rsidRPr="00DC63FD">
        <w:rPr>
          <w:sz w:val="28"/>
          <w:szCs w:val="28"/>
          <w:lang w:val="uk-UA"/>
        </w:rPr>
        <w:br/>
        <w:t>6</w:t>
      </w:r>
      <w:r w:rsidRPr="00DC63FD">
        <w:rPr>
          <w:sz w:val="28"/>
          <w:szCs w:val="28"/>
          <w:lang w:val="uk-UA"/>
        </w:rPr>
        <w:t>368,962 км;</w:t>
      </w:r>
    </w:p>
    <w:p w:rsidR="00765457" w:rsidRPr="00DC63FD" w:rsidRDefault="00765457" w:rsidP="00991344">
      <w:pPr>
        <w:widowControl w:val="0"/>
        <w:tabs>
          <w:tab w:val="left" w:pos="0"/>
        </w:tabs>
        <w:ind w:firstLine="567"/>
        <w:jc w:val="both"/>
        <w:rPr>
          <w:sz w:val="28"/>
          <w:szCs w:val="28"/>
          <w:lang w:val="uk-UA"/>
        </w:rPr>
      </w:pPr>
      <w:r w:rsidRPr="00DC63FD">
        <w:rPr>
          <w:sz w:val="28"/>
          <w:szCs w:val="28"/>
          <w:lang w:val="uk-UA"/>
        </w:rPr>
        <w:t>поліпшення стану доріг області;</w:t>
      </w:r>
    </w:p>
    <w:p w:rsidR="00765457" w:rsidRPr="00DC63FD" w:rsidRDefault="00765457" w:rsidP="00991344">
      <w:pPr>
        <w:widowControl w:val="0"/>
        <w:tabs>
          <w:tab w:val="left" w:pos="0"/>
        </w:tabs>
        <w:ind w:firstLine="567"/>
        <w:jc w:val="both"/>
        <w:rPr>
          <w:sz w:val="28"/>
          <w:szCs w:val="28"/>
          <w:lang w:val="uk-UA"/>
        </w:rPr>
      </w:pPr>
      <w:r w:rsidRPr="00DC63FD">
        <w:rPr>
          <w:sz w:val="28"/>
          <w:szCs w:val="28"/>
          <w:lang w:val="uk-UA"/>
        </w:rPr>
        <w:t>утримання штучних споруд та інших об’єктів дорожньої та транспортної інфраструктури;</w:t>
      </w:r>
    </w:p>
    <w:p w:rsidR="00765457" w:rsidRPr="00DC63FD" w:rsidRDefault="00765457" w:rsidP="00991344">
      <w:pPr>
        <w:widowControl w:val="0"/>
        <w:tabs>
          <w:tab w:val="left" w:pos="0"/>
        </w:tabs>
        <w:ind w:firstLine="567"/>
        <w:jc w:val="both"/>
        <w:rPr>
          <w:sz w:val="28"/>
          <w:szCs w:val="28"/>
          <w:lang w:val="uk-UA"/>
        </w:rPr>
      </w:pPr>
      <w:r w:rsidRPr="00DC63FD">
        <w:rPr>
          <w:sz w:val="28"/>
          <w:szCs w:val="28"/>
          <w:lang w:val="uk-UA"/>
        </w:rPr>
        <w:t xml:space="preserve">утеплення фасадів, що становлять складову частину житлових будинків, </w:t>
      </w:r>
      <w:proofErr w:type="spellStart"/>
      <w:r w:rsidRPr="00DC63FD">
        <w:rPr>
          <w:sz w:val="28"/>
          <w:szCs w:val="28"/>
          <w:lang w:val="uk-UA"/>
        </w:rPr>
        <w:t>термомодернізація</w:t>
      </w:r>
      <w:proofErr w:type="spellEnd"/>
      <w:r w:rsidRPr="00DC63FD">
        <w:rPr>
          <w:sz w:val="28"/>
          <w:szCs w:val="28"/>
          <w:lang w:val="uk-UA"/>
        </w:rPr>
        <w:t xml:space="preserve"> будинків.</w:t>
      </w:r>
    </w:p>
    <w:p w:rsidR="00765457" w:rsidRPr="00DC63FD" w:rsidRDefault="00765457" w:rsidP="00991344">
      <w:pPr>
        <w:widowControl w:val="0"/>
        <w:tabs>
          <w:tab w:val="left" w:pos="0"/>
          <w:tab w:val="left" w:pos="8100"/>
        </w:tabs>
        <w:ind w:firstLine="567"/>
        <w:jc w:val="both"/>
        <w:rPr>
          <w:b/>
          <w:sz w:val="28"/>
          <w:szCs w:val="28"/>
          <w:lang w:val="uk-UA"/>
        </w:rPr>
      </w:pPr>
      <w:r w:rsidRPr="00DC63FD">
        <w:rPr>
          <w:b/>
          <w:sz w:val="28"/>
          <w:szCs w:val="28"/>
          <w:lang w:val="uk-UA"/>
        </w:rPr>
        <w:t>Критерії досягнення:</w:t>
      </w:r>
    </w:p>
    <w:p w:rsidR="00765457" w:rsidRPr="00DC63FD" w:rsidRDefault="00765457" w:rsidP="00991344">
      <w:pPr>
        <w:tabs>
          <w:tab w:val="left" w:pos="0"/>
        </w:tabs>
        <w:ind w:firstLine="567"/>
        <w:jc w:val="both"/>
        <w:rPr>
          <w:sz w:val="28"/>
          <w:szCs w:val="28"/>
          <w:lang w:val="uk-UA"/>
        </w:rPr>
      </w:pPr>
      <w:r w:rsidRPr="00DC63FD">
        <w:rPr>
          <w:sz w:val="28"/>
          <w:szCs w:val="28"/>
          <w:lang w:val="uk-UA"/>
        </w:rPr>
        <w:t>підвищення якості життя в територіальних громадах області шляхом спрямування бюджетних коштів усіх рівнів та залучення інших ресурсів на покращення стану доріг в територіальних громадах області;</w:t>
      </w:r>
    </w:p>
    <w:p w:rsidR="00765457" w:rsidRPr="00DC63FD" w:rsidRDefault="00765457" w:rsidP="00991344">
      <w:pPr>
        <w:tabs>
          <w:tab w:val="left" w:pos="0"/>
        </w:tabs>
        <w:ind w:firstLine="567"/>
        <w:jc w:val="both"/>
        <w:rPr>
          <w:bCs/>
          <w:iCs/>
          <w:sz w:val="28"/>
          <w:szCs w:val="28"/>
          <w:lang w:val="uk-UA"/>
        </w:rPr>
      </w:pPr>
      <w:r w:rsidRPr="00DC63FD">
        <w:rPr>
          <w:bCs/>
          <w:iCs/>
          <w:sz w:val="28"/>
          <w:szCs w:val="28"/>
          <w:lang w:val="uk-UA"/>
        </w:rPr>
        <w:t xml:space="preserve">підтримка експлуатаційного стану доріг області на якісному рівні, забезпечення безпечних умов руху автотранспорту автомобільними дорогами загального користування місцевого значення, проведення аварійно-відновлюваних робіт на автомобільних дорогах </w:t>
      </w:r>
      <w:r w:rsidRPr="00DC63FD">
        <w:rPr>
          <w:sz w:val="28"/>
          <w:szCs w:val="28"/>
          <w:lang w:val="uk-UA"/>
        </w:rPr>
        <w:t>загального користування місцевого значення в рамках експлуатаційного утримання;</w:t>
      </w:r>
    </w:p>
    <w:p w:rsidR="00765457" w:rsidRPr="00355E4B" w:rsidRDefault="00765457" w:rsidP="00991344">
      <w:pPr>
        <w:ind w:firstLine="567"/>
        <w:jc w:val="both"/>
        <w:rPr>
          <w:sz w:val="28"/>
          <w:szCs w:val="28"/>
          <w:lang w:val="uk-UA" w:eastAsia="uk-UA"/>
        </w:rPr>
      </w:pPr>
      <w:r w:rsidRPr="00DC63FD">
        <w:rPr>
          <w:sz w:val="28"/>
          <w:szCs w:val="28"/>
          <w:lang w:val="uk-UA"/>
        </w:rPr>
        <w:t xml:space="preserve">впровадження комплексного плану </w:t>
      </w:r>
      <w:r w:rsidR="000E6DCA">
        <w:rPr>
          <w:sz w:val="28"/>
          <w:szCs w:val="28"/>
          <w:lang w:val="uk-UA"/>
        </w:rPr>
        <w:t>щодо капітального</w:t>
      </w:r>
      <w:r w:rsidRPr="00DC63FD">
        <w:rPr>
          <w:sz w:val="28"/>
          <w:szCs w:val="28"/>
          <w:lang w:val="uk-UA"/>
        </w:rPr>
        <w:t xml:space="preserve"> ремонту вулиць та доріг загального користування місцевого значення</w:t>
      </w:r>
      <w:r w:rsidR="00355E4B">
        <w:rPr>
          <w:sz w:val="28"/>
          <w:szCs w:val="28"/>
          <w:lang w:val="uk-UA" w:eastAsia="uk-UA"/>
        </w:rPr>
        <w:t>.</w:t>
      </w:r>
    </w:p>
    <w:p w:rsidR="00765457" w:rsidRPr="00DC63FD" w:rsidRDefault="00765457" w:rsidP="007029AE">
      <w:pPr>
        <w:tabs>
          <w:tab w:val="left" w:pos="0"/>
        </w:tabs>
        <w:ind w:firstLine="567"/>
        <w:jc w:val="both"/>
        <w:rPr>
          <w:sz w:val="28"/>
          <w:szCs w:val="28"/>
          <w:lang w:val="uk-UA"/>
        </w:rPr>
      </w:pPr>
      <w:r w:rsidRPr="00DC63FD">
        <w:rPr>
          <w:b/>
          <w:sz w:val="28"/>
          <w:szCs w:val="28"/>
          <w:lang w:val="uk-UA"/>
        </w:rPr>
        <w:t xml:space="preserve">Джерела фінансування: </w:t>
      </w:r>
      <w:r w:rsidRPr="00DC63FD">
        <w:rPr>
          <w:sz w:val="28"/>
          <w:szCs w:val="28"/>
          <w:lang w:val="uk-UA"/>
        </w:rPr>
        <w:t xml:space="preserve">кошти бюджетів усіх рівнів, інші джерела, </w:t>
      </w:r>
      <w:r w:rsidR="00991344" w:rsidRPr="00DC63FD">
        <w:rPr>
          <w:sz w:val="28"/>
          <w:szCs w:val="28"/>
          <w:lang w:val="uk-UA"/>
        </w:rPr>
        <w:br/>
        <w:t>не</w:t>
      </w:r>
      <w:r w:rsidR="000E6DCA">
        <w:rPr>
          <w:sz w:val="28"/>
          <w:szCs w:val="28"/>
          <w:lang w:val="uk-UA"/>
        </w:rPr>
        <w:t xml:space="preserve"> </w:t>
      </w:r>
      <w:r w:rsidRPr="00DC63FD">
        <w:rPr>
          <w:sz w:val="28"/>
          <w:szCs w:val="28"/>
          <w:lang w:val="uk-UA"/>
        </w:rPr>
        <w:t>заборонені законодавством.</w:t>
      </w:r>
    </w:p>
    <w:p w:rsidR="004A0161" w:rsidRPr="00DC63FD" w:rsidRDefault="004A0161" w:rsidP="007029AE">
      <w:pPr>
        <w:tabs>
          <w:tab w:val="left" w:pos="0"/>
        </w:tabs>
        <w:jc w:val="both"/>
        <w:rPr>
          <w:sz w:val="28"/>
          <w:szCs w:val="28"/>
          <w:lang w:val="uk-UA"/>
        </w:rPr>
      </w:pPr>
    </w:p>
    <w:p w:rsidR="00E04A48" w:rsidRPr="00DC63FD" w:rsidRDefault="00A5216A" w:rsidP="007029AE">
      <w:pPr>
        <w:tabs>
          <w:tab w:val="left" w:pos="0"/>
        </w:tabs>
        <w:jc w:val="center"/>
        <w:rPr>
          <w:b/>
          <w:sz w:val="28"/>
          <w:szCs w:val="28"/>
          <w:lang w:val="uk-UA"/>
        </w:rPr>
      </w:pPr>
      <w:bookmarkStart w:id="1" w:name="_MON_1602068828"/>
      <w:bookmarkEnd w:id="1"/>
      <w:r w:rsidRPr="00517CC6">
        <w:rPr>
          <w:b/>
          <w:sz w:val="28"/>
          <w:szCs w:val="28"/>
        </w:rPr>
        <w:t>6</w:t>
      </w:r>
      <w:r w:rsidR="00E04A48" w:rsidRPr="00DC63FD">
        <w:rPr>
          <w:b/>
          <w:sz w:val="28"/>
          <w:szCs w:val="28"/>
          <w:lang w:val="uk-UA"/>
        </w:rPr>
        <w:t>.8. Транспорт, транспортна інфраструктура,</w:t>
      </w:r>
    </w:p>
    <w:p w:rsidR="00E04A48" w:rsidRPr="00DC63FD" w:rsidRDefault="00E04A48" w:rsidP="007029AE">
      <w:pPr>
        <w:tabs>
          <w:tab w:val="left" w:pos="0"/>
        </w:tabs>
        <w:jc w:val="center"/>
        <w:rPr>
          <w:b/>
          <w:sz w:val="28"/>
          <w:szCs w:val="28"/>
          <w:lang w:val="uk-UA"/>
        </w:rPr>
      </w:pPr>
      <w:r w:rsidRPr="00DC63FD">
        <w:rPr>
          <w:b/>
          <w:sz w:val="28"/>
          <w:szCs w:val="28"/>
          <w:lang w:val="uk-UA"/>
        </w:rPr>
        <w:t>зв’язок та електронне урядування</w:t>
      </w:r>
    </w:p>
    <w:p w:rsidR="00E04A48" w:rsidRPr="00DC63FD" w:rsidRDefault="00E04A48" w:rsidP="007029AE">
      <w:pPr>
        <w:tabs>
          <w:tab w:val="left" w:pos="0"/>
        </w:tabs>
        <w:ind w:firstLine="567"/>
        <w:jc w:val="both"/>
        <w:rPr>
          <w:sz w:val="28"/>
          <w:szCs w:val="28"/>
          <w:lang w:val="uk-UA"/>
        </w:rPr>
      </w:pPr>
    </w:p>
    <w:p w:rsidR="00C108DE" w:rsidRDefault="00E04A48" w:rsidP="007029AE">
      <w:pPr>
        <w:tabs>
          <w:tab w:val="left" w:pos="0"/>
        </w:tabs>
        <w:ind w:firstLine="567"/>
        <w:jc w:val="both"/>
        <w:rPr>
          <w:b/>
          <w:sz w:val="28"/>
          <w:szCs w:val="28"/>
          <w:lang w:val="uk-UA"/>
        </w:rPr>
      </w:pPr>
      <w:r w:rsidRPr="00DC63FD">
        <w:rPr>
          <w:b/>
          <w:sz w:val="28"/>
          <w:szCs w:val="28"/>
          <w:lang w:val="uk-UA"/>
        </w:rPr>
        <w:t xml:space="preserve">Головна мета: </w:t>
      </w:r>
    </w:p>
    <w:p w:rsidR="00091DCA" w:rsidRPr="00DC63FD" w:rsidRDefault="00C108DE" w:rsidP="007029AE">
      <w:pPr>
        <w:tabs>
          <w:tab w:val="left" w:pos="0"/>
        </w:tabs>
        <w:ind w:firstLine="567"/>
        <w:jc w:val="both"/>
        <w:rPr>
          <w:rFonts w:eastAsia="TimesNewRomanPSMT"/>
          <w:bCs/>
          <w:sz w:val="28"/>
          <w:szCs w:val="28"/>
          <w:lang w:val="uk-UA" w:eastAsia="zh-CN"/>
        </w:rPr>
      </w:pPr>
      <w:r>
        <w:rPr>
          <w:rFonts w:eastAsia="TimesNewRomanPSMT"/>
          <w:bCs/>
          <w:sz w:val="28"/>
          <w:szCs w:val="28"/>
          <w:lang w:val="uk-UA" w:eastAsia="zh-CN"/>
        </w:rPr>
        <w:t>С</w:t>
      </w:r>
      <w:r w:rsidR="00091DCA" w:rsidRPr="00DC63FD">
        <w:rPr>
          <w:rFonts w:eastAsia="TimesNewRomanPSMT"/>
          <w:bCs/>
          <w:sz w:val="28"/>
          <w:szCs w:val="28"/>
          <w:lang w:val="uk-UA" w:eastAsia="zh-CN"/>
        </w:rPr>
        <w:t xml:space="preserve">творення сучасної інфраструктури, вільної ринкової конкуренції, ефективний розвиток і координація різних видів транспорту, підвищення ефективності та якості надання транспортних послуг, підвищення рівня безпеки та зменшення негативного впливу на навколишнє природне середовище, </w:t>
      </w:r>
      <w:r w:rsidR="00091DCA" w:rsidRPr="00DC63FD">
        <w:rPr>
          <w:rFonts w:eastAsia="TimesNewRomanPSMT"/>
          <w:bCs/>
          <w:sz w:val="28"/>
          <w:szCs w:val="28"/>
          <w:lang w:val="uk-UA" w:eastAsia="zh-CN"/>
        </w:rPr>
        <w:lastRenderedPageBreak/>
        <w:t>задоволення потреб населення та покращення умов ведення бізнесу для забезпечення конкурентоспроможності та потреб господарського комплексу;</w:t>
      </w:r>
    </w:p>
    <w:p w:rsidR="0056088C" w:rsidRPr="004C7997" w:rsidRDefault="00D22EC2" w:rsidP="004C7997">
      <w:pPr>
        <w:tabs>
          <w:tab w:val="left" w:pos="0"/>
        </w:tabs>
        <w:ind w:firstLine="567"/>
        <w:jc w:val="both"/>
        <w:rPr>
          <w:rFonts w:eastAsia="TimesNewRomanPSMT"/>
          <w:bCs/>
          <w:sz w:val="28"/>
          <w:szCs w:val="28"/>
          <w:lang w:val="uk-UA" w:eastAsia="zh-CN"/>
        </w:rPr>
      </w:pPr>
      <w:r w:rsidRPr="00DC63FD">
        <w:rPr>
          <w:rFonts w:eastAsia="TimesNewRomanPSMT"/>
          <w:bCs/>
          <w:sz w:val="28"/>
          <w:szCs w:val="28"/>
          <w:lang w:val="uk-UA" w:eastAsia="zh-CN"/>
        </w:rPr>
        <w:t xml:space="preserve">забезпечення динамічного розвитку інформаційного суспільства, можливостей для задоволення інформаційних потреб та реалізації прав і свобод громадянина на основі своєчасної, достовірної, повної та прозорої інформації шляхом підвищення ефективності та результативності державного управління та місцевого самоврядування, забезпечення інформаційної, цифрової безпеки та </w:t>
      </w:r>
      <w:proofErr w:type="spellStart"/>
      <w:r w:rsidRPr="00DC63FD">
        <w:rPr>
          <w:rFonts w:eastAsia="TimesNewRomanPSMT"/>
          <w:bCs/>
          <w:sz w:val="28"/>
          <w:szCs w:val="28"/>
          <w:lang w:val="uk-UA" w:eastAsia="zh-CN"/>
        </w:rPr>
        <w:t>кібербезпеки</w:t>
      </w:r>
      <w:proofErr w:type="spellEnd"/>
      <w:r w:rsidRPr="00DC63FD">
        <w:rPr>
          <w:rFonts w:eastAsia="TimesNewRomanPSMT"/>
          <w:bCs/>
          <w:sz w:val="28"/>
          <w:szCs w:val="28"/>
          <w:lang w:val="uk-UA" w:eastAsia="zh-CN"/>
        </w:rPr>
        <w:t xml:space="preserve"> громадян, </w:t>
      </w:r>
      <w:r w:rsidRPr="00DC63FD">
        <w:rPr>
          <w:iCs/>
          <w:sz w:val="28"/>
          <w:szCs w:val="28"/>
          <w:lang w:val="uk-UA"/>
        </w:rPr>
        <w:t>мінімізація</w:t>
      </w:r>
      <w:r w:rsidRPr="00DC63FD">
        <w:rPr>
          <w:sz w:val="28"/>
          <w:szCs w:val="28"/>
          <w:lang w:val="uk-UA"/>
        </w:rPr>
        <w:t xml:space="preserve"> людського фактору та корупційних ризиків в наданні публічних послуг, </w:t>
      </w:r>
      <w:r w:rsidRPr="00DC63FD">
        <w:rPr>
          <w:rFonts w:eastAsia="TimesNewRomanPSMT"/>
          <w:bCs/>
          <w:sz w:val="28"/>
          <w:szCs w:val="28"/>
          <w:lang w:val="uk-UA" w:eastAsia="zh-CN"/>
        </w:rPr>
        <w:t>побудови, розвитку, інтеграції та використання сучасних електронно-комунікаційних мереж та систем,</w:t>
      </w:r>
      <w:r w:rsidRPr="00DC63FD">
        <w:rPr>
          <w:sz w:val="28"/>
          <w:szCs w:val="28"/>
          <w:lang w:val="uk-UA"/>
        </w:rPr>
        <w:t xml:space="preserve"> </w:t>
      </w:r>
      <w:r w:rsidRPr="00DC63FD">
        <w:rPr>
          <w:rFonts w:eastAsia="TimesNewRomanPSMT"/>
          <w:bCs/>
          <w:sz w:val="28"/>
          <w:szCs w:val="28"/>
          <w:lang w:val="uk-UA" w:eastAsia="zh-CN"/>
        </w:rPr>
        <w:t>інформаційних ресурсів, інформаційних та цифрових технологій.</w:t>
      </w:r>
    </w:p>
    <w:p w:rsidR="00E04A48" w:rsidRPr="00DC63FD" w:rsidRDefault="00E04A48" w:rsidP="007029AE">
      <w:pPr>
        <w:widowControl w:val="0"/>
        <w:tabs>
          <w:tab w:val="left" w:pos="0"/>
          <w:tab w:val="left" w:pos="709"/>
        </w:tabs>
        <w:ind w:firstLine="567"/>
        <w:jc w:val="both"/>
        <w:rPr>
          <w:b/>
          <w:bCs/>
          <w:sz w:val="28"/>
          <w:szCs w:val="28"/>
          <w:lang w:val="uk-UA"/>
        </w:rPr>
      </w:pPr>
      <w:r w:rsidRPr="00DC63FD">
        <w:rPr>
          <w:b/>
          <w:bCs/>
          <w:sz w:val="28"/>
          <w:szCs w:val="28"/>
          <w:lang w:val="uk-UA"/>
        </w:rPr>
        <w:t>Завдання та заходи:</w:t>
      </w:r>
    </w:p>
    <w:p w:rsidR="00091DCA" w:rsidRPr="00DC63FD" w:rsidRDefault="00091DCA" w:rsidP="007029AE">
      <w:pPr>
        <w:tabs>
          <w:tab w:val="left" w:pos="0"/>
          <w:tab w:val="center" w:pos="4962"/>
        </w:tabs>
        <w:ind w:firstLine="567"/>
        <w:jc w:val="both"/>
        <w:rPr>
          <w:rFonts w:eastAsia="TimesNewRomanPSMT"/>
          <w:bCs/>
          <w:sz w:val="28"/>
          <w:szCs w:val="28"/>
          <w:lang w:val="uk-UA" w:eastAsia="zh-CN"/>
        </w:rPr>
      </w:pPr>
      <w:r w:rsidRPr="00DC63FD">
        <w:rPr>
          <w:rFonts w:eastAsia="TimesNewRomanPSMT"/>
          <w:bCs/>
          <w:sz w:val="28"/>
          <w:szCs w:val="28"/>
          <w:lang w:val="uk-UA" w:eastAsia="zh-CN"/>
        </w:rPr>
        <w:t>проведення засідань конкурсного комітету з проведення конкурсів на перевезення пасажирів на міжміських та приміських автобусних маршрутах загального користування, що не виходять за межі території Дніпропетровської області (</w:t>
      </w:r>
      <w:proofErr w:type="spellStart"/>
      <w:r w:rsidRPr="00DC63FD">
        <w:rPr>
          <w:rFonts w:eastAsia="TimesNewRomanPSMT"/>
          <w:bCs/>
          <w:sz w:val="28"/>
          <w:szCs w:val="28"/>
          <w:lang w:val="uk-UA" w:eastAsia="zh-CN"/>
        </w:rPr>
        <w:t>внутрішньообласні</w:t>
      </w:r>
      <w:proofErr w:type="spellEnd"/>
      <w:r w:rsidRPr="00DC63FD">
        <w:rPr>
          <w:rFonts w:eastAsia="TimesNewRomanPSMT"/>
          <w:bCs/>
          <w:sz w:val="28"/>
          <w:szCs w:val="28"/>
          <w:lang w:val="uk-UA" w:eastAsia="zh-CN"/>
        </w:rPr>
        <w:t xml:space="preserve"> маршрути);</w:t>
      </w:r>
    </w:p>
    <w:p w:rsidR="00091DCA" w:rsidRPr="00DC63FD" w:rsidRDefault="00091DCA" w:rsidP="007029AE">
      <w:pPr>
        <w:tabs>
          <w:tab w:val="left" w:pos="0"/>
          <w:tab w:val="center" w:pos="4962"/>
        </w:tabs>
        <w:ind w:firstLine="567"/>
        <w:jc w:val="both"/>
        <w:rPr>
          <w:rFonts w:eastAsia="TimesNewRomanPSMT"/>
          <w:bCs/>
          <w:sz w:val="28"/>
          <w:szCs w:val="28"/>
          <w:lang w:val="uk-UA" w:eastAsia="zh-CN"/>
        </w:rPr>
      </w:pPr>
      <w:r w:rsidRPr="00DC63FD">
        <w:rPr>
          <w:rFonts w:eastAsia="TimesNewRomanPSMT"/>
          <w:bCs/>
          <w:sz w:val="28"/>
          <w:szCs w:val="28"/>
          <w:lang w:val="uk-UA" w:eastAsia="zh-CN"/>
        </w:rPr>
        <w:t>надання якісних послуг з перевезення пасажирів і вантажів та забезпечення високого рівня безпеки руху потягів;</w:t>
      </w:r>
    </w:p>
    <w:p w:rsidR="00091DCA" w:rsidRPr="00DC63FD" w:rsidRDefault="00091DCA" w:rsidP="007029AE">
      <w:pPr>
        <w:tabs>
          <w:tab w:val="left" w:pos="0"/>
          <w:tab w:val="center" w:pos="4962"/>
        </w:tabs>
        <w:ind w:firstLine="567"/>
        <w:jc w:val="both"/>
        <w:rPr>
          <w:rFonts w:eastAsia="TimesNewRomanPSMT"/>
          <w:bCs/>
          <w:sz w:val="28"/>
          <w:szCs w:val="28"/>
          <w:lang w:val="uk-UA" w:eastAsia="zh-CN"/>
        </w:rPr>
      </w:pPr>
      <w:r w:rsidRPr="00DC63FD">
        <w:rPr>
          <w:rFonts w:eastAsia="TimesNewRomanPSMT"/>
          <w:bCs/>
          <w:sz w:val="28"/>
          <w:szCs w:val="28"/>
          <w:lang w:val="uk-UA" w:eastAsia="zh-CN"/>
        </w:rPr>
        <w:t>здійснення комплексного дослідження ринку пасажирських перевезень та вивчення попиту населення в Дніпропетровській області на приміських та міжміських автобусних маршрутах загального користування, що не виходять за межі території Дніпропетровської області (</w:t>
      </w:r>
      <w:proofErr w:type="spellStart"/>
      <w:r w:rsidRPr="00DC63FD">
        <w:rPr>
          <w:rFonts w:eastAsia="TimesNewRomanPSMT"/>
          <w:bCs/>
          <w:sz w:val="28"/>
          <w:szCs w:val="28"/>
          <w:lang w:val="uk-UA" w:eastAsia="zh-CN"/>
        </w:rPr>
        <w:t>внутрішньообласні</w:t>
      </w:r>
      <w:proofErr w:type="spellEnd"/>
      <w:r w:rsidRPr="00DC63FD">
        <w:rPr>
          <w:rFonts w:eastAsia="TimesNewRomanPSMT"/>
          <w:bCs/>
          <w:sz w:val="28"/>
          <w:szCs w:val="28"/>
          <w:lang w:val="uk-UA" w:eastAsia="zh-CN"/>
        </w:rPr>
        <w:t xml:space="preserve"> маршрути); </w:t>
      </w:r>
    </w:p>
    <w:p w:rsidR="00091DCA" w:rsidRPr="00DC63FD" w:rsidRDefault="00091DCA" w:rsidP="007029AE">
      <w:pPr>
        <w:tabs>
          <w:tab w:val="left" w:pos="0"/>
          <w:tab w:val="center" w:pos="4962"/>
        </w:tabs>
        <w:ind w:firstLine="567"/>
        <w:jc w:val="both"/>
        <w:rPr>
          <w:rFonts w:eastAsia="TimesNewRomanPSMT"/>
          <w:bCs/>
          <w:sz w:val="28"/>
          <w:szCs w:val="28"/>
          <w:lang w:val="uk-UA" w:eastAsia="zh-CN"/>
        </w:rPr>
      </w:pPr>
      <w:r w:rsidRPr="00DC63FD">
        <w:rPr>
          <w:rFonts w:eastAsia="TimesNewRomanPSMT"/>
          <w:bCs/>
          <w:sz w:val="28"/>
          <w:szCs w:val="28"/>
          <w:lang w:val="uk-UA" w:eastAsia="zh-CN"/>
        </w:rPr>
        <w:t>будівництво метрополітену в м. Дніпрі;</w:t>
      </w:r>
    </w:p>
    <w:p w:rsidR="00091DCA" w:rsidRPr="00DC63FD" w:rsidRDefault="00091DCA" w:rsidP="007029AE">
      <w:pPr>
        <w:tabs>
          <w:tab w:val="left" w:pos="0"/>
          <w:tab w:val="center" w:pos="4962"/>
        </w:tabs>
        <w:ind w:firstLine="567"/>
        <w:jc w:val="both"/>
        <w:rPr>
          <w:rFonts w:eastAsia="TimesNewRomanPSMT"/>
          <w:bCs/>
          <w:sz w:val="28"/>
          <w:szCs w:val="28"/>
          <w:lang w:val="uk-UA" w:eastAsia="zh-CN"/>
        </w:rPr>
      </w:pPr>
      <w:r w:rsidRPr="00DC63FD">
        <w:rPr>
          <w:rFonts w:eastAsia="TimesNewRomanPSMT"/>
          <w:bCs/>
          <w:sz w:val="28"/>
          <w:szCs w:val="28"/>
          <w:lang w:val="uk-UA" w:eastAsia="zh-CN"/>
        </w:rPr>
        <w:t xml:space="preserve">розвиток </w:t>
      </w:r>
      <w:proofErr w:type="spellStart"/>
      <w:r w:rsidRPr="00DC63FD">
        <w:rPr>
          <w:rFonts w:eastAsia="TimesNewRomanPSMT"/>
          <w:bCs/>
          <w:sz w:val="28"/>
          <w:szCs w:val="28"/>
          <w:lang w:val="uk-UA" w:eastAsia="zh-CN"/>
        </w:rPr>
        <w:t>велодоріжок</w:t>
      </w:r>
      <w:proofErr w:type="spellEnd"/>
      <w:r w:rsidRPr="00DC63FD">
        <w:rPr>
          <w:rFonts w:eastAsia="TimesNewRomanPSMT"/>
          <w:bCs/>
          <w:sz w:val="28"/>
          <w:szCs w:val="28"/>
          <w:lang w:val="uk-UA" w:eastAsia="zh-CN"/>
        </w:rPr>
        <w:t>;</w:t>
      </w:r>
    </w:p>
    <w:p w:rsidR="00091DCA" w:rsidRPr="00DC63FD" w:rsidRDefault="00091DCA" w:rsidP="007029AE">
      <w:pPr>
        <w:tabs>
          <w:tab w:val="left" w:pos="0"/>
          <w:tab w:val="center" w:pos="4962"/>
        </w:tabs>
        <w:ind w:firstLine="567"/>
        <w:jc w:val="both"/>
        <w:rPr>
          <w:rFonts w:eastAsia="TimesNewRomanPSMT"/>
          <w:bCs/>
          <w:sz w:val="28"/>
          <w:szCs w:val="28"/>
          <w:lang w:val="uk-UA" w:eastAsia="zh-CN"/>
        </w:rPr>
      </w:pPr>
      <w:r w:rsidRPr="00DC63FD">
        <w:rPr>
          <w:rFonts w:eastAsia="TimesNewRomanPSMT"/>
          <w:bCs/>
          <w:sz w:val="28"/>
          <w:szCs w:val="28"/>
          <w:lang w:val="uk-UA" w:eastAsia="zh-CN"/>
        </w:rPr>
        <w:t>модернізація і оновлення транспортних засобів, що здійснюють міські перевезення пасажирів, відповідно до планів роботи міських рад;</w:t>
      </w:r>
    </w:p>
    <w:p w:rsidR="00091DCA" w:rsidRPr="00DC63FD" w:rsidRDefault="00091DCA" w:rsidP="007029AE">
      <w:pPr>
        <w:tabs>
          <w:tab w:val="left" w:pos="0"/>
          <w:tab w:val="center" w:pos="4962"/>
        </w:tabs>
        <w:ind w:firstLine="567"/>
        <w:jc w:val="both"/>
        <w:rPr>
          <w:rFonts w:eastAsia="TimesNewRomanPSMT"/>
          <w:bCs/>
          <w:sz w:val="28"/>
          <w:szCs w:val="28"/>
          <w:lang w:val="uk-UA" w:eastAsia="zh-CN"/>
        </w:rPr>
      </w:pPr>
      <w:r w:rsidRPr="00DC63FD">
        <w:rPr>
          <w:rFonts w:eastAsia="TimesNewRomanPSMT"/>
          <w:bCs/>
          <w:sz w:val="28"/>
          <w:szCs w:val="28"/>
          <w:lang w:val="uk-UA" w:eastAsia="zh-CN"/>
        </w:rPr>
        <w:t>підвищення ефективності державного регулювання та контролю за діяльністю автомобільного транспорту;</w:t>
      </w:r>
    </w:p>
    <w:p w:rsidR="00091DCA" w:rsidRPr="00DC63FD" w:rsidRDefault="00091DCA" w:rsidP="007029AE">
      <w:pPr>
        <w:tabs>
          <w:tab w:val="left" w:pos="0"/>
        </w:tabs>
        <w:ind w:firstLine="567"/>
        <w:jc w:val="both"/>
        <w:rPr>
          <w:rFonts w:eastAsia="TimesNewRomanPSMT"/>
          <w:bCs/>
          <w:sz w:val="28"/>
          <w:szCs w:val="28"/>
          <w:lang w:val="uk-UA" w:eastAsia="zh-CN"/>
        </w:rPr>
      </w:pPr>
      <w:r w:rsidRPr="00DC63FD">
        <w:rPr>
          <w:rFonts w:eastAsia="TimesNewRomanPSMT"/>
          <w:bCs/>
          <w:sz w:val="28"/>
          <w:szCs w:val="28"/>
          <w:lang w:val="uk-UA" w:eastAsia="zh-CN"/>
        </w:rPr>
        <w:t>забезпечення безперешкодного доступу до громадського транспорту осіб з обмеженими фізичними можливостями;</w:t>
      </w:r>
    </w:p>
    <w:p w:rsidR="00091DCA" w:rsidRPr="00DC63FD" w:rsidRDefault="00091DCA" w:rsidP="007029AE">
      <w:pPr>
        <w:ind w:firstLine="567"/>
        <w:jc w:val="both"/>
        <w:rPr>
          <w:rFonts w:eastAsia="TimesNewRomanPSMT"/>
          <w:bCs/>
          <w:sz w:val="28"/>
          <w:szCs w:val="28"/>
          <w:lang w:val="uk-UA" w:eastAsia="zh-CN"/>
        </w:rPr>
      </w:pPr>
      <w:r w:rsidRPr="00932126">
        <w:rPr>
          <w:rFonts w:eastAsia="TimesNewRomanPSMT"/>
          <w:bCs/>
          <w:sz w:val="28"/>
          <w:szCs w:val="28"/>
          <w:lang w:val="uk-UA" w:eastAsia="zh-CN"/>
        </w:rPr>
        <w:t>продовження впровадження системи GPS-моніторингу за здійсненням автотранспортних пасажирських перевезень;</w:t>
      </w:r>
    </w:p>
    <w:p w:rsidR="00091DCA" w:rsidRPr="00DC63FD" w:rsidRDefault="00091DCA" w:rsidP="00091DCA">
      <w:pPr>
        <w:spacing w:line="230" w:lineRule="auto"/>
        <w:ind w:firstLine="567"/>
        <w:jc w:val="both"/>
        <w:rPr>
          <w:rFonts w:eastAsia="TimesNewRomanPSMT"/>
          <w:bCs/>
          <w:sz w:val="28"/>
          <w:szCs w:val="28"/>
          <w:lang w:val="uk-UA" w:eastAsia="zh-CN"/>
        </w:rPr>
      </w:pPr>
      <w:r w:rsidRPr="00DC63FD">
        <w:rPr>
          <w:rFonts w:eastAsia="TimesNewRomanPSMT"/>
          <w:bCs/>
          <w:sz w:val="28"/>
          <w:szCs w:val="28"/>
          <w:lang w:val="uk-UA" w:eastAsia="zh-CN"/>
        </w:rPr>
        <w:t>оновлення матеріально-технічної бази та рухомого складу всіх видів транспорту.</w:t>
      </w:r>
    </w:p>
    <w:p w:rsidR="00E04A48" w:rsidRPr="00DC63FD" w:rsidRDefault="00E04A48" w:rsidP="00E04A48">
      <w:pPr>
        <w:spacing w:line="230" w:lineRule="auto"/>
        <w:ind w:firstLine="567"/>
        <w:jc w:val="both"/>
        <w:rPr>
          <w:sz w:val="28"/>
          <w:szCs w:val="28"/>
          <w:lang w:val="uk-UA"/>
        </w:rPr>
      </w:pPr>
      <w:r w:rsidRPr="00DC63FD">
        <w:rPr>
          <w:sz w:val="28"/>
          <w:szCs w:val="28"/>
          <w:lang w:val="uk-UA"/>
        </w:rPr>
        <w:t xml:space="preserve">Організаційне та методичне забезпечення Програми </w:t>
      </w:r>
      <w:r w:rsidR="00CA3FD4" w:rsidRPr="00E05506">
        <w:rPr>
          <w:sz w:val="28"/>
          <w:szCs w:val="28"/>
          <w:lang w:val="uk-UA"/>
        </w:rPr>
        <w:t>„</w:t>
      </w:r>
      <w:r w:rsidRPr="00DC63FD">
        <w:rPr>
          <w:bCs/>
          <w:sz w:val="28"/>
          <w:szCs w:val="28"/>
          <w:lang w:val="uk-UA"/>
        </w:rPr>
        <w:t>Дніпропетровщина: цифрова трансформація” на 2023 – 2025 роки</w:t>
      </w:r>
      <w:r w:rsidR="00991344" w:rsidRPr="00DC63FD">
        <w:rPr>
          <w:bCs/>
          <w:sz w:val="28"/>
          <w:szCs w:val="28"/>
          <w:lang w:val="uk-UA"/>
        </w:rPr>
        <w:t>,</w:t>
      </w:r>
      <w:r w:rsidRPr="00DC63FD">
        <w:rPr>
          <w:bCs/>
          <w:sz w:val="28"/>
          <w:szCs w:val="28"/>
          <w:lang w:val="uk-UA"/>
        </w:rPr>
        <w:t xml:space="preserve"> затверджен</w:t>
      </w:r>
      <w:r w:rsidR="00991344" w:rsidRPr="00DC63FD">
        <w:rPr>
          <w:bCs/>
          <w:sz w:val="28"/>
          <w:szCs w:val="28"/>
          <w:lang w:val="uk-UA"/>
        </w:rPr>
        <w:t>ої</w:t>
      </w:r>
      <w:r w:rsidRPr="00DC63FD">
        <w:rPr>
          <w:bCs/>
          <w:sz w:val="28"/>
          <w:szCs w:val="28"/>
          <w:lang w:val="uk-UA"/>
        </w:rPr>
        <w:t xml:space="preserve"> рішенням </w:t>
      </w:r>
      <w:r w:rsidRPr="00DC63FD">
        <w:rPr>
          <w:sz w:val="28"/>
          <w:szCs w:val="28"/>
          <w:lang w:val="uk-UA"/>
        </w:rPr>
        <w:t>Дніпропетровської обласної ради від 14.10.2022 № 216-13/VIII:</w:t>
      </w:r>
    </w:p>
    <w:p w:rsidR="00D22EC2" w:rsidRPr="00DC63FD" w:rsidRDefault="00D22EC2" w:rsidP="00D22EC2">
      <w:pPr>
        <w:ind w:firstLine="567"/>
        <w:jc w:val="both"/>
        <w:rPr>
          <w:sz w:val="28"/>
          <w:szCs w:val="28"/>
          <w:lang w:val="uk-UA"/>
        </w:rPr>
      </w:pPr>
      <w:r w:rsidRPr="00DC63FD">
        <w:rPr>
          <w:sz w:val="28"/>
          <w:szCs w:val="28"/>
          <w:lang w:val="uk-UA"/>
        </w:rPr>
        <w:t>проведення оцінювання рівня цифрового розвитку районів, міст та територіальних громад області за визначеними показниками;</w:t>
      </w:r>
    </w:p>
    <w:p w:rsidR="00D22EC2" w:rsidRPr="00DC63FD" w:rsidRDefault="00D22EC2" w:rsidP="00D22EC2">
      <w:pPr>
        <w:ind w:firstLine="567"/>
        <w:jc w:val="both"/>
        <w:rPr>
          <w:sz w:val="28"/>
          <w:szCs w:val="28"/>
          <w:lang w:val="uk-UA"/>
        </w:rPr>
      </w:pPr>
      <w:r w:rsidRPr="00DC63FD">
        <w:rPr>
          <w:sz w:val="28"/>
          <w:szCs w:val="28"/>
          <w:lang w:val="uk-UA"/>
        </w:rPr>
        <w:t>проведення інвентаризації інформаційних та програмно-технічних ресурсів усіх структурних підрозділів облдержадміністрації, райдержадміністрацій, органів місцевого самоврядування  з урахуванням вимог нормативно-правових актів стосовно використання комп’ютерних програм;</w:t>
      </w:r>
    </w:p>
    <w:p w:rsidR="00D22EC2" w:rsidRPr="00DC63FD" w:rsidRDefault="00D22EC2" w:rsidP="00D22EC2">
      <w:pPr>
        <w:ind w:left="29" w:firstLine="538"/>
        <w:jc w:val="both"/>
        <w:rPr>
          <w:sz w:val="28"/>
          <w:szCs w:val="28"/>
          <w:lang w:val="uk-UA"/>
        </w:rPr>
      </w:pPr>
      <w:r w:rsidRPr="00DC63FD">
        <w:rPr>
          <w:sz w:val="28"/>
          <w:szCs w:val="28"/>
          <w:lang w:val="uk-UA"/>
        </w:rPr>
        <w:lastRenderedPageBreak/>
        <w:t>розробка нормативно-правових та технічних документів, методичних рекомендацій щодо: організації виконання завдань Програми; створення, упровадження та адміністрування інформаційних систем та програмно-технічних комплексів, засобів інформатизації, механізмів інтеграції систем; організації цифрових робочих місць службовців; організації захисту інформації в регіональних телекомунікаційних системах;</w:t>
      </w:r>
    </w:p>
    <w:p w:rsidR="00D22EC2" w:rsidRPr="00DC63FD" w:rsidRDefault="00D22EC2" w:rsidP="00D22EC2">
      <w:pPr>
        <w:ind w:firstLine="567"/>
        <w:jc w:val="both"/>
        <w:rPr>
          <w:sz w:val="28"/>
          <w:szCs w:val="28"/>
          <w:lang w:val="uk-UA"/>
        </w:rPr>
      </w:pPr>
      <w:r w:rsidRPr="00DC63FD">
        <w:rPr>
          <w:sz w:val="28"/>
          <w:szCs w:val="28"/>
          <w:lang w:val="uk-UA"/>
        </w:rPr>
        <w:t xml:space="preserve">організація навчання фахівців органів виконавчої влади та органів місцевого самоврядування, у тому числі на базі спеціалізованих установ та підприємств, з питань цифрових навичок та компетенцій. Постійне підвищення  кваліфікації фахівців </w:t>
      </w:r>
      <w:r w:rsidR="00991344" w:rsidRPr="00DC63FD">
        <w:rPr>
          <w:rStyle w:val="aff7"/>
          <w:bCs/>
          <w:i w:val="0"/>
          <w:iCs w:val="0"/>
          <w:sz w:val="28"/>
          <w:szCs w:val="28"/>
          <w:shd w:val="clear" w:color="auto" w:fill="FFFFFF"/>
          <w:lang w:val="uk-UA"/>
        </w:rPr>
        <w:t>Комунального підприємства</w:t>
      </w:r>
      <w:r w:rsidR="00991344" w:rsidRPr="00DC63FD">
        <w:rPr>
          <w:sz w:val="28"/>
          <w:szCs w:val="28"/>
          <w:shd w:val="clear" w:color="auto" w:fill="FFFFFF"/>
        </w:rPr>
        <w:t> </w:t>
      </w:r>
      <w:r w:rsidR="00CA3FD4" w:rsidRPr="00E05506">
        <w:rPr>
          <w:sz w:val="28"/>
          <w:szCs w:val="28"/>
          <w:lang w:val="uk-UA"/>
        </w:rPr>
        <w:t>„</w:t>
      </w:r>
      <w:r w:rsidR="00991344" w:rsidRPr="00DC63FD">
        <w:rPr>
          <w:sz w:val="28"/>
          <w:szCs w:val="28"/>
          <w:shd w:val="clear" w:color="auto" w:fill="FFFFFF"/>
          <w:lang w:val="uk-UA"/>
        </w:rPr>
        <w:t>Головний інформаційно-комунікаційний і науково-виробничий центр” Дніпропетровської обласної ради”</w:t>
      </w:r>
      <w:r w:rsidR="00991344" w:rsidRPr="00DC63FD">
        <w:rPr>
          <w:sz w:val="28"/>
          <w:szCs w:val="28"/>
          <w:shd w:val="clear" w:color="auto" w:fill="FFFFFF"/>
        </w:rPr>
        <w:t> </w:t>
      </w:r>
      <w:r w:rsidR="00991344" w:rsidRPr="00DC63FD">
        <w:rPr>
          <w:sz w:val="28"/>
          <w:szCs w:val="28"/>
          <w:lang w:val="uk-UA"/>
        </w:rPr>
        <w:t xml:space="preserve"> </w:t>
      </w:r>
      <w:r w:rsidRPr="00DC63FD">
        <w:rPr>
          <w:sz w:val="28"/>
          <w:szCs w:val="28"/>
          <w:lang w:val="uk-UA"/>
        </w:rPr>
        <w:t>(адміністраторів мереж та баз даних, захисту інформації тощо);</w:t>
      </w:r>
    </w:p>
    <w:p w:rsidR="00D22EC2" w:rsidRPr="00DC63FD" w:rsidRDefault="00E2656F" w:rsidP="00D22EC2">
      <w:pPr>
        <w:ind w:firstLine="567"/>
        <w:jc w:val="both"/>
        <w:rPr>
          <w:sz w:val="28"/>
          <w:szCs w:val="28"/>
          <w:lang w:val="uk-UA"/>
        </w:rPr>
      </w:pPr>
      <w:r>
        <w:rPr>
          <w:sz w:val="28"/>
          <w:szCs w:val="28"/>
          <w:lang w:val="uk-UA"/>
        </w:rPr>
        <w:t>залучення в</w:t>
      </w:r>
      <w:r w:rsidR="00D22EC2" w:rsidRPr="00DC63FD">
        <w:rPr>
          <w:sz w:val="28"/>
          <w:szCs w:val="28"/>
          <w:lang w:val="uk-UA"/>
        </w:rPr>
        <w:t>сіх верств населення до використання цифрових технологій</w:t>
      </w:r>
      <w:r>
        <w:rPr>
          <w:sz w:val="28"/>
          <w:szCs w:val="28"/>
          <w:lang w:val="uk-UA"/>
        </w:rPr>
        <w:t xml:space="preserve">, </w:t>
      </w:r>
      <w:r w:rsidR="00D22EC2" w:rsidRPr="00DC63FD">
        <w:rPr>
          <w:sz w:val="28"/>
          <w:szCs w:val="28"/>
          <w:lang w:val="uk-UA"/>
        </w:rPr>
        <w:t xml:space="preserve"> розвитку відповідних цифрових компетенцій та навичок, цифрової грамотності, в тому числі шляхом виготовлення та розповсюдження мультимедійної та друкованої продукції тощо;</w:t>
      </w:r>
    </w:p>
    <w:p w:rsidR="00D22EC2" w:rsidRPr="00DC63FD" w:rsidRDefault="00D22EC2" w:rsidP="00D22EC2">
      <w:pPr>
        <w:ind w:left="29" w:firstLine="538"/>
        <w:jc w:val="both"/>
        <w:rPr>
          <w:sz w:val="28"/>
          <w:szCs w:val="28"/>
          <w:lang w:val="uk-UA"/>
        </w:rPr>
      </w:pPr>
      <w:r w:rsidRPr="00DC63FD">
        <w:rPr>
          <w:sz w:val="28"/>
          <w:szCs w:val="28"/>
          <w:lang w:val="uk-UA"/>
        </w:rPr>
        <w:t xml:space="preserve">проведення всеукраїнських науково-практичних конференцій, регіональних семінарів, круглих столів, </w:t>
      </w:r>
      <w:proofErr w:type="spellStart"/>
      <w:r w:rsidRPr="00DC63FD">
        <w:rPr>
          <w:sz w:val="28"/>
          <w:szCs w:val="28"/>
          <w:lang w:val="uk-UA"/>
        </w:rPr>
        <w:t>відеоконференцій</w:t>
      </w:r>
      <w:proofErr w:type="spellEnd"/>
      <w:r w:rsidRPr="00DC63FD">
        <w:rPr>
          <w:sz w:val="28"/>
          <w:szCs w:val="28"/>
          <w:lang w:val="uk-UA"/>
        </w:rPr>
        <w:t xml:space="preserve"> за участю керівників органів влади, науковців, представників громадських організацій та бізнес-структур щодо впровадження новітніх інформаційних технологі</w:t>
      </w:r>
      <w:r w:rsidR="008C2592" w:rsidRPr="00DC63FD">
        <w:rPr>
          <w:sz w:val="28"/>
          <w:szCs w:val="28"/>
          <w:lang w:val="uk-UA"/>
        </w:rPr>
        <w:t>й, електронного урядування тощо.</w:t>
      </w:r>
    </w:p>
    <w:p w:rsidR="00D22EC2" w:rsidRPr="00DC63FD" w:rsidRDefault="008C2592" w:rsidP="00D22EC2">
      <w:pPr>
        <w:ind w:left="29" w:firstLine="538"/>
        <w:jc w:val="both"/>
        <w:rPr>
          <w:sz w:val="28"/>
          <w:szCs w:val="28"/>
          <w:lang w:val="uk-UA"/>
        </w:rPr>
      </w:pPr>
      <w:r w:rsidRPr="00DC63FD">
        <w:rPr>
          <w:sz w:val="28"/>
          <w:szCs w:val="28"/>
          <w:lang w:val="uk-UA"/>
        </w:rPr>
        <w:t>У</w:t>
      </w:r>
      <w:r w:rsidR="00D22EC2" w:rsidRPr="00DC63FD">
        <w:rPr>
          <w:sz w:val="28"/>
          <w:szCs w:val="28"/>
          <w:lang w:val="uk-UA"/>
        </w:rPr>
        <w:t>провадження технологій е-урядування в органах виконавчої влади та місцевого самоврядування області; формування системи регіональних електронних інформаційних ресурсів:</w:t>
      </w:r>
    </w:p>
    <w:p w:rsidR="00D22EC2" w:rsidRPr="00DC63FD" w:rsidRDefault="00D22EC2" w:rsidP="00D22EC2">
      <w:pPr>
        <w:ind w:left="29" w:firstLine="538"/>
        <w:jc w:val="both"/>
        <w:rPr>
          <w:b/>
          <w:sz w:val="28"/>
          <w:szCs w:val="28"/>
          <w:lang w:val="uk-UA"/>
        </w:rPr>
      </w:pPr>
      <w:r w:rsidRPr="00DC63FD">
        <w:rPr>
          <w:sz w:val="28"/>
          <w:szCs w:val="28"/>
          <w:lang w:val="uk-UA"/>
        </w:rPr>
        <w:t>модернізація, розвиток та забезпечення функціонування системи електронного документообігу;</w:t>
      </w:r>
    </w:p>
    <w:p w:rsidR="00D22EC2" w:rsidRPr="00DC63FD" w:rsidRDefault="00D22EC2" w:rsidP="00D22EC2">
      <w:pPr>
        <w:ind w:left="29" w:firstLine="538"/>
        <w:jc w:val="both"/>
        <w:rPr>
          <w:sz w:val="28"/>
          <w:szCs w:val="28"/>
          <w:lang w:val="uk-UA"/>
        </w:rPr>
      </w:pPr>
      <w:r w:rsidRPr="00DC63FD">
        <w:rPr>
          <w:sz w:val="28"/>
          <w:szCs w:val="28"/>
          <w:lang w:val="uk-UA"/>
        </w:rPr>
        <w:t xml:space="preserve">упровадження пілотних </w:t>
      </w:r>
      <w:proofErr w:type="spellStart"/>
      <w:r w:rsidRPr="00DC63FD">
        <w:rPr>
          <w:sz w:val="28"/>
          <w:szCs w:val="28"/>
          <w:lang w:val="uk-UA"/>
        </w:rPr>
        <w:t>проєктів</w:t>
      </w:r>
      <w:proofErr w:type="spellEnd"/>
      <w:r w:rsidRPr="00DC63FD">
        <w:rPr>
          <w:sz w:val="28"/>
          <w:szCs w:val="28"/>
          <w:lang w:val="uk-UA"/>
        </w:rPr>
        <w:t xml:space="preserve"> із реалізації електронних сервісів та систем у місцевих органах виконавчої влади, органах місцевого самоврядування, територіальних громадах;</w:t>
      </w:r>
    </w:p>
    <w:p w:rsidR="00D22EC2" w:rsidRPr="00DC63FD" w:rsidRDefault="00D22EC2" w:rsidP="00D22EC2">
      <w:pPr>
        <w:ind w:firstLine="567"/>
        <w:jc w:val="both"/>
        <w:rPr>
          <w:sz w:val="28"/>
          <w:szCs w:val="28"/>
          <w:lang w:val="uk-UA"/>
        </w:rPr>
      </w:pPr>
      <w:r w:rsidRPr="00DC63FD">
        <w:rPr>
          <w:sz w:val="28"/>
          <w:szCs w:val="28"/>
          <w:lang w:val="uk-UA"/>
        </w:rPr>
        <w:t>упровадження типових рішень у місцевих органах виконавчої влади та органах місцевого самоврядування;</w:t>
      </w:r>
    </w:p>
    <w:p w:rsidR="00D22EC2" w:rsidRPr="00DC63FD" w:rsidRDefault="00D22EC2" w:rsidP="00D22EC2">
      <w:pPr>
        <w:ind w:left="29" w:firstLine="538"/>
        <w:jc w:val="both"/>
        <w:rPr>
          <w:sz w:val="28"/>
          <w:szCs w:val="28"/>
          <w:lang w:val="uk-UA"/>
        </w:rPr>
      </w:pPr>
      <w:r w:rsidRPr="00DC63FD">
        <w:rPr>
          <w:sz w:val="28"/>
          <w:szCs w:val="28"/>
          <w:lang w:val="uk-UA"/>
        </w:rPr>
        <w:t xml:space="preserve">запровадження </w:t>
      </w:r>
      <w:proofErr w:type="spellStart"/>
      <w:r w:rsidRPr="00DC63FD">
        <w:rPr>
          <w:sz w:val="28"/>
          <w:szCs w:val="28"/>
          <w:lang w:val="uk-UA"/>
        </w:rPr>
        <w:t>проєктів</w:t>
      </w:r>
      <w:proofErr w:type="spellEnd"/>
      <w:r w:rsidRPr="00DC63FD">
        <w:rPr>
          <w:sz w:val="28"/>
          <w:szCs w:val="28"/>
          <w:lang w:val="uk-UA"/>
        </w:rPr>
        <w:t xml:space="preserve"> зі створення інструментів (сервісів) із застосуванням відкритих даних тощо;</w:t>
      </w:r>
    </w:p>
    <w:p w:rsidR="00D22EC2" w:rsidRPr="00DC63FD" w:rsidRDefault="00D22EC2" w:rsidP="00D22EC2">
      <w:pPr>
        <w:ind w:left="29" w:firstLine="538"/>
        <w:jc w:val="both"/>
        <w:rPr>
          <w:sz w:val="28"/>
          <w:szCs w:val="28"/>
          <w:lang w:val="uk-UA"/>
        </w:rPr>
      </w:pPr>
      <w:r w:rsidRPr="00DC63FD">
        <w:rPr>
          <w:sz w:val="28"/>
          <w:szCs w:val="28"/>
          <w:lang w:val="uk-UA"/>
        </w:rPr>
        <w:t xml:space="preserve">запровадження та розвиток </w:t>
      </w:r>
      <w:proofErr w:type="spellStart"/>
      <w:r w:rsidRPr="00DC63FD">
        <w:rPr>
          <w:sz w:val="28"/>
          <w:szCs w:val="28"/>
          <w:lang w:val="uk-UA"/>
        </w:rPr>
        <w:t>проєктів</w:t>
      </w:r>
      <w:proofErr w:type="spellEnd"/>
      <w:r w:rsidRPr="00DC63FD">
        <w:rPr>
          <w:sz w:val="28"/>
          <w:szCs w:val="28"/>
          <w:lang w:val="uk-UA"/>
        </w:rPr>
        <w:t xml:space="preserve"> е-демократії (</w:t>
      </w:r>
      <w:r w:rsidRPr="00DC63FD">
        <w:rPr>
          <w:sz w:val="28"/>
          <w:szCs w:val="28"/>
          <w:shd w:val="clear" w:color="auto" w:fill="FFFFFF"/>
          <w:lang w:val="uk-UA"/>
        </w:rPr>
        <w:t xml:space="preserve">е-петиції, е-звернення, </w:t>
      </w:r>
      <w:r w:rsidR="00991344" w:rsidRPr="00DC63FD">
        <w:rPr>
          <w:sz w:val="28"/>
          <w:szCs w:val="28"/>
          <w:shd w:val="clear" w:color="auto" w:fill="FFFFFF"/>
          <w:lang w:val="uk-UA"/>
        </w:rPr>
        <w:br/>
      </w:r>
      <w:r w:rsidR="00CA3FD4">
        <w:rPr>
          <w:sz w:val="28"/>
          <w:szCs w:val="28"/>
          <w:shd w:val="clear" w:color="auto" w:fill="FFFFFF"/>
          <w:lang w:val="uk-UA"/>
        </w:rPr>
        <w:t xml:space="preserve">е-консультації, </w:t>
      </w:r>
      <w:r w:rsidR="00CA3FD4" w:rsidRPr="00E05506">
        <w:rPr>
          <w:sz w:val="28"/>
          <w:szCs w:val="28"/>
          <w:lang w:val="uk-UA"/>
        </w:rPr>
        <w:t>„</w:t>
      </w:r>
      <w:r w:rsidRPr="00DC63FD">
        <w:rPr>
          <w:sz w:val="28"/>
          <w:szCs w:val="28"/>
          <w:shd w:val="clear" w:color="auto" w:fill="FFFFFF"/>
          <w:lang w:val="uk-UA"/>
        </w:rPr>
        <w:t>Бюджет участі” тощо</w:t>
      </w:r>
      <w:r w:rsidRPr="00DC63FD">
        <w:rPr>
          <w:sz w:val="28"/>
          <w:szCs w:val="28"/>
          <w:lang w:val="uk-UA"/>
        </w:rPr>
        <w:t>);</w:t>
      </w:r>
    </w:p>
    <w:p w:rsidR="00D22EC2" w:rsidRPr="00DC63FD" w:rsidRDefault="00D22EC2" w:rsidP="00D22EC2">
      <w:pPr>
        <w:ind w:firstLine="567"/>
        <w:jc w:val="both"/>
        <w:rPr>
          <w:sz w:val="28"/>
          <w:szCs w:val="28"/>
          <w:lang w:val="uk-UA"/>
        </w:rPr>
      </w:pPr>
      <w:r w:rsidRPr="00DC63FD">
        <w:rPr>
          <w:sz w:val="28"/>
          <w:szCs w:val="28"/>
          <w:lang w:val="uk-UA"/>
        </w:rPr>
        <w:t xml:space="preserve">реалізація спільних </w:t>
      </w:r>
      <w:proofErr w:type="spellStart"/>
      <w:r w:rsidRPr="00DC63FD">
        <w:rPr>
          <w:sz w:val="28"/>
          <w:szCs w:val="28"/>
          <w:lang w:val="uk-UA"/>
        </w:rPr>
        <w:t>проєктів</w:t>
      </w:r>
      <w:proofErr w:type="spellEnd"/>
      <w:r w:rsidRPr="00DC63FD">
        <w:rPr>
          <w:sz w:val="28"/>
          <w:szCs w:val="28"/>
          <w:lang w:val="uk-UA"/>
        </w:rPr>
        <w:t xml:space="preserve"> (програм), спрямованих  на розвиток </w:t>
      </w:r>
      <w:r w:rsidR="00991344" w:rsidRPr="00DC63FD">
        <w:rPr>
          <w:sz w:val="28"/>
          <w:szCs w:val="28"/>
          <w:lang w:val="uk-UA"/>
        </w:rPr>
        <w:br/>
      </w:r>
      <w:r w:rsidRPr="00DC63FD">
        <w:rPr>
          <w:sz w:val="28"/>
          <w:szCs w:val="28"/>
          <w:lang w:val="uk-UA"/>
        </w:rPr>
        <w:t xml:space="preserve">е-урядування, з державними, міжнародними, громадськими організаціями (фондами); </w:t>
      </w:r>
    </w:p>
    <w:p w:rsidR="00D22EC2" w:rsidRPr="00DC63FD" w:rsidRDefault="00D22EC2" w:rsidP="00D22EC2">
      <w:pPr>
        <w:ind w:left="29" w:firstLine="538"/>
        <w:jc w:val="both"/>
        <w:rPr>
          <w:sz w:val="28"/>
          <w:szCs w:val="28"/>
          <w:lang w:val="uk-UA"/>
        </w:rPr>
      </w:pPr>
      <w:r w:rsidRPr="00DC63FD">
        <w:rPr>
          <w:sz w:val="28"/>
          <w:szCs w:val="28"/>
          <w:lang w:val="uk-UA"/>
        </w:rPr>
        <w:t>розвиток інтегрованої платформи інтернет-порталів органів виконавчої вл</w:t>
      </w:r>
      <w:r w:rsidR="008C2592" w:rsidRPr="00DC63FD">
        <w:rPr>
          <w:sz w:val="28"/>
          <w:szCs w:val="28"/>
          <w:lang w:val="uk-UA"/>
        </w:rPr>
        <w:t>ади та місцевого самоврядування.</w:t>
      </w:r>
    </w:p>
    <w:p w:rsidR="00D22EC2" w:rsidRPr="00DC63FD" w:rsidRDefault="008C2592" w:rsidP="00D22EC2">
      <w:pPr>
        <w:ind w:left="29" w:firstLine="538"/>
        <w:jc w:val="both"/>
        <w:rPr>
          <w:sz w:val="28"/>
          <w:szCs w:val="28"/>
          <w:lang w:val="uk-UA"/>
        </w:rPr>
      </w:pPr>
      <w:r w:rsidRPr="00DC63FD">
        <w:rPr>
          <w:sz w:val="28"/>
          <w:szCs w:val="28"/>
          <w:lang w:val="uk-UA"/>
        </w:rPr>
        <w:t>Р</w:t>
      </w:r>
      <w:r w:rsidR="00D22EC2" w:rsidRPr="00DC63FD">
        <w:rPr>
          <w:sz w:val="28"/>
          <w:szCs w:val="28"/>
          <w:lang w:val="uk-UA"/>
        </w:rPr>
        <w:t xml:space="preserve">озвиток електронного комунікаційного середовища в регіоні,  організація захисту інформації та реалізація заходів з </w:t>
      </w:r>
      <w:proofErr w:type="spellStart"/>
      <w:r w:rsidR="00D22EC2" w:rsidRPr="00DC63FD">
        <w:rPr>
          <w:sz w:val="28"/>
          <w:szCs w:val="28"/>
          <w:lang w:val="uk-UA"/>
        </w:rPr>
        <w:t>кібербезпеки</w:t>
      </w:r>
      <w:proofErr w:type="spellEnd"/>
      <w:r w:rsidR="00D22EC2" w:rsidRPr="00DC63FD">
        <w:rPr>
          <w:sz w:val="28"/>
          <w:szCs w:val="28"/>
          <w:lang w:val="uk-UA"/>
        </w:rPr>
        <w:t>:</w:t>
      </w:r>
    </w:p>
    <w:p w:rsidR="00D22EC2" w:rsidRPr="00DC63FD" w:rsidRDefault="00D22EC2" w:rsidP="00D22EC2">
      <w:pPr>
        <w:ind w:left="29" w:firstLine="538"/>
        <w:jc w:val="both"/>
        <w:rPr>
          <w:sz w:val="28"/>
          <w:szCs w:val="28"/>
          <w:lang w:val="uk-UA"/>
        </w:rPr>
      </w:pPr>
      <w:r w:rsidRPr="00DC63FD">
        <w:rPr>
          <w:sz w:val="28"/>
          <w:szCs w:val="28"/>
          <w:lang w:val="uk-UA"/>
        </w:rPr>
        <w:lastRenderedPageBreak/>
        <w:t xml:space="preserve">підвищення якості та розширення  доступності широкосмугового доступу до мережі </w:t>
      </w:r>
      <w:r w:rsidR="00E2656F" w:rsidRPr="00E05506">
        <w:rPr>
          <w:sz w:val="28"/>
          <w:szCs w:val="28"/>
          <w:lang w:val="uk-UA"/>
        </w:rPr>
        <w:t>„</w:t>
      </w:r>
      <w:r w:rsidRPr="00DC63FD">
        <w:rPr>
          <w:sz w:val="28"/>
          <w:szCs w:val="28"/>
          <w:lang w:val="uk-UA"/>
        </w:rPr>
        <w:t>Інтернет</w:t>
      </w:r>
      <w:r w:rsidR="00E2656F" w:rsidRPr="00DC63FD">
        <w:rPr>
          <w:sz w:val="28"/>
          <w:szCs w:val="28"/>
          <w:shd w:val="clear" w:color="auto" w:fill="FFFFFF"/>
          <w:lang w:val="uk-UA"/>
        </w:rPr>
        <w:t>”</w:t>
      </w:r>
      <w:r w:rsidRPr="00DC63FD">
        <w:rPr>
          <w:sz w:val="28"/>
          <w:szCs w:val="28"/>
          <w:lang w:val="uk-UA"/>
        </w:rPr>
        <w:t xml:space="preserve"> у сільській місцевості, у тому числі шляхом підключення об’єктів соціальної інфраструктури;</w:t>
      </w:r>
    </w:p>
    <w:p w:rsidR="00D22EC2" w:rsidRPr="00DC63FD" w:rsidRDefault="00D22EC2" w:rsidP="00D22EC2">
      <w:pPr>
        <w:ind w:left="29" w:firstLine="538"/>
        <w:jc w:val="both"/>
        <w:rPr>
          <w:sz w:val="28"/>
          <w:szCs w:val="28"/>
          <w:lang w:val="uk-UA"/>
        </w:rPr>
      </w:pPr>
      <w:r w:rsidRPr="00DC63FD">
        <w:rPr>
          <w:sz w:val="28"/>
          <w:szCs w:val="28"/>
          <w:lang w:val="uk-UA"/>
        </w:rPr>
        <w:t>поширення технології бездротової мережі у роботі місцевих органів виконавчої влади та органів місцевого самоврядування;</w:t>
      </w:r>
    </w:p>
    <w:p w:rsidR="00D22EC2" w:rsidRPr="00DC63FD" w:rsidRDefault="00D22EC2" w:rsidP="00D22EC2">
      <w:pPr>
        <w:ind w:left="29" w:firstLine="538"/>
        <w:jc w:val="both"/>
        <w:rPr>
          <w:sz w:val="28"/>
          <w:szCs w:val="28"/>
          <w:lang w:val="uk-UA"/>
        </w:rPr>
      </w:pPr>
      <w:r w:rsidRPr="00DC63FD">
        <w:rPr>
          <w:sz w:val="28"/>
          <w:szCs w:val="28"/>
          <w:lang w:val="uk-UA"/>
        </w:rPr>
        <w:t>розвиток регіонального Дата-центру Дніпропетровської області (далі – РДЦ);</w:t>
      </w:r>
    </w:p>
    <w:p w:rsidR="00D22EC2" w:rsidRPr="00DC63FD" w:rsidRDefault="00D22EC2" w:rsidP="00D22EC2">
      <w:pPr>
        <w:ind w:left="29" w:firstLine="538"/>
        <w:jc w:val="both"/>
        <w:rPr>
          <w:sz w:val="28"/>
          <w:szCs w:val="28"/>
          <w:lang w:val="uk-UA"/>
        </w:rPr>
      </w:pPr>
      <w:r w:rsidRPr="00DC63FD">
        <w:rPr>
          <w:sz w:val="28"/>
          <w:szCs w:val="28"/>
          <w:lang w:val="uk-UA"/>
        </w:rPr>
        <w:t xml:space="preserve">упровадження технологій швидкісної передачі даних із використанням регіональної мережі ІР-телефонії по всій території області на базі ЕКЦ області; </w:t>
      </w:r>
    </w:p>
    <w:p w:rsidR="00D22EC2" w:rsidRPr="00DC63FD" w:rsidRDefault="00D22EC2" w:rsidP="00D22EC2">
      <w:pPr>
        <w:ind w:left="29" w:firstLine="538"/>
        <w:jc w:val="both"/>
        <w:rPr>
          <w:sz w:val="28"/>
          <w:szCs w:val="28"/>
          <w:lang w:val="uk-UA"/>
        </w:rPr>
      </w:pPr>
      <w:r w:rsidRPr="00DC63FD">
        <w:rPr>
          <w:sz w:val="28"/>
          <w:szCs w:val="28"/>
          <w:shd w:val="clear" w:color="auto" w:fill="FFFFFF"/>
          <w:lang w:val="uk-UA"/>
        </w:rPr>
        <w:t>апаратне та програмне забезпечення обласного ситуаційного центру;</w:t>
      </w:r>
    </w:p>
    <w:p w:rsidR="00D22EC2" w:rsidRPr="00DC63FD" w:rsidRDefault="00D22EC2" w:rsidP="00D22EC2">
      <w:pPr>
        <w:ind w:firstLine="567"/>
        <w:jc w:val="both"/>
        <w:rPr>
          <w:sz w:val="28"/>
          <w:szCs w:val="28"/>
          <w:lang w:val="uk-UA"/>
        </w:rPr>
      </w:pPr>
      <w:r w:rsidRPr="00DC63FD">
        <w:rPr>
          <w:sz w:val="28"/>
          <w:szCs w:val="28"/>
          <w:lang w:val="uk-UA"/>
        </w:rPr>
        <w:t>створення та супроводження комплексних систем захисту інформації на регіональних програмно-технічних комплексах, інформаційних системах тощо;</w:t>
      </w:r>
    </w:p>
    <w:p w:rsidR="00D22EC2" w:rsidRPr="00DC63FD" w:rsidRDefault="00D22EC2" w:rsidP="00D22EC2">
      <w:pPr>
        <w:ind w:firstLine="567"/>
        <w:jc w:val="both"/>
        <w:rPr>
          <w:bCs/>
          <w:sz w:val="28"/>
          <w:szCs w:val="28"/>
          <w:lang w:val="uk-UA"/>
        </w:rPr>
      </w:pPr>
      <w:r w:rsidRPr="00DC63FD">
        <w:rPr>
          <w:bCs/>
          <w:sz w:val="28"/>
          <w:szCs w:val="28"/>
          <w:lang w:val="uk-UA"/>
        </w:rPr>
        <w:t>резервування регіональних інформаційних ресурсів, що функціонують на ЕКЦ області, на зовнішніх інформаційних ресурсах;</w:t>
      </w:r>
    </w:p>
    <w:p w:rsidR="00D22EC2" w:rsidRPr="00DC63FD" w:rsidRDefault="00D22EC2" w:rsidP="00D22EC2">
      <w:pPr>
        <w:ind w:firstLine="567"/>
        <w:jc w:val="both"/>
        <w:rPr>
          <w:sz w:val="28"/>
          <w:szCs w:val="28"/>
          <w:shd w:val="clear" w:color="auto" w:fill="FFFFFF"/>
          <w:lang w:val="uk-UA"/>
        </w:rPr>
      </w:pPr>
      <w:r w:rsidRPr="00DC63FD">
        <w:rPr>
          <w:sz w:val="28"/>
          <w:szCs w:val="28"/>
          <w:shd w:val="clear" w:color="auto" w:fill="FFFFFF"/>
          <w:lang w:val="uk-UA"/>
        </w:rPr>
        <w:t xml:space="preserve">проведення практичних навчань у сфері </w:t>
      </w:r>
      <w:proofErr w:type="spellStart"/>
      <w:r w:rsidRPr="00DC63FD">
        <w:rPr>
          <w:sz w:val="28"/>
          <w:szCs w:val="28"/>
          <w:shd w:val="clear" w:color="auto" w:fill="FFFFFF"/>
          <w:lang w:val="uk-UA"/>
        </w:rPr>
        <w:t>кібербезпеки</w:t>
      </w:r>
      <w:proofErr w:type="spellEnd"/>
      <w:r w:rsidRPr="00DC63FD">
        <w:rPr>
          <w:sz w:val="28"/>
          <w:szCs w:val="28"/>
          <w:shd w:val="clear" w:color="auto" w:fill="FFFFFF"/>
          <w:lang w:val="uk-UA"/>
        </w:rPr>
        <w:t xml:space="preserve"> та </w:t>
      </w:r>
      <w:proofErr w:type="spellStart"/>
      <w:r w:rsidRPr="00DC63FD">
        <w:rPr>
          <w:sz w:val="28"/>
          <w:szCs w:val="28"/>
          <w:shd w:val="clear" w:color="auto" w:fill="FFFFFF"/>
          <w:lang w:val="uk-UA"/>
        </w:rPr>
        <w:t>кібергігієни</w:t>
      </w:r>
      <w:proofErr w:type="spellEnd"/>
      <w:r w:rsidRPr="00DC63FD">
        <w:rPr>
          <w:sz w:val="28"/>
          <w:szCs w:val="28"/>
          <w:shd w:val="clear" w:color="auto" w:fill="FFFFFF"/>
          <w:lang w:val="uk-UA"/>
        </w:rPr>
        <w:t>;</w:t>
      </w:r>
    </w:p>
    <w:p w:rsidR="00D22EC2" w:rsidRPr="00DC63FD" w:rsidRDefault="00D22EC2" w:rsidP="00D22EC2">
      <w:pPr>
        <w:ind w:firstLine="567"/>
        <w:jc w:val="both"/>
        <w:rPr>
          <w:sz w:val="28"/>
          <w:szCs w:val="28"/>
          <w:lang w:val="uk-UA"/>
        </w:rPr>
      </w:pPr>
      <w:r w:rsidRPr="00DC63FD">
        <w:rPr>
          <w:sz w:val="28"/>
          <w:szCs w:val="28"/>
          <w:lang w:val="uk-UA"/>
        </w:rPr>
        <w:t xml:space="preserve">зміцнення довіри приватного сектору та громадян до цифрових послуг, які надаються державою, безумовно виконуючи вимоги щодо забезпечення </w:t>
      </w:r>
      <w:proofErr w:type="spellStart"/>
      <w:r w:rsidRPr="00DC63FD">
        <w:rPr>
          <w:sz w:val="28"/>
          <w:szCs w:val="28"/>
          <w:lang w:val="uk-UA"/>
        </w:rPr>
        <w:t>кібербезпеки</w:t>
      </w:r>
      <w:proofErr w:type="spellEnd"/>
      <w:r w:rsidRPr="00DC63FD">
        <w:rPr>
          <w:sz w:val="28"/>
          <w:szCs w:val="28"/>
          <w:lang w:val="uk-UA"/>
        </w:rPr>
        <w:t xml:space="preserve"> та </w:t>
      </w:r>
      <w:proofErr w:type="spellStart"/>
      <w:r w:rsidRPr="00DC63FD">
        <w:rPr>
          <w:sz w:val="28"/>
          <w:szCs w:val="28"/>
          <w:lang w:val="uk-UA"/>
        </w:rPr>
        <w:t>кіберзахисту</w:t>
      </w:r>
      <w:proofErr w:type="spellEnd"/>
      <w:r w:rsidRPr="00DC63FD">
        <w:rPr>
          <w:sz w:val="28"/>
          <w:szCs w:val="28"/>
          <w:lang w:val="uk-UA"/>
        </w:rPr>
        <w:t xml:space="preserve"> під час їх надання та інформуючи громадськість про їх безпечність та надійність;</w:t>
      </w:r>
    </w:p>
    <w:p w:rsidR="00D22EC2" w:rsidRPr="00DC63FD" w:rsidRDefault="008C2592" w:rsidP="00D22EC2">
      <w:pPr>
        <w:ind w:firstLine="567"/>
        <w:jc w:val="both"/>
        <w:rPr>
          <w:sz w:val="28"/>
          <w:szCs w:val="28"/>
          <w:lang w:val="uk-UA"/>
        </w:rPr>
      </w:pPr>
      <w:r w:rsidRPr="00DC63FD">
        <w:rPr>
          <w:sz w:val="28"/>
          <w:szCs w:val="28"/>
          <w:lang w:val="uk-UA"/>
        </w:rPr>
        <w:t>П</w:t>
      </w:r>
      <w:r w:rsidR="00D22EC2" w:rsidRPr="00DC63FD">
        <w:rPr>
          <w:sz w:val="28"/>
          <w:szCs w:val="28"/>
          <w:lang w:val="uk-UA"/>
        </w:rPr>
        <w:t>ідтримка працездатності та забезпечення функціонування існуючих систем:</w:t>
      </w:r>
    </w:p>
    <w:p w:rsidR="00D22EC2" w:rsidRPr="00DC63FD" w:rsidRDefault="00D22EC2" w:rsidP="00D22EC2">
      <w:pPr>
        <w:ind w:firstLine="567"/>
        <w:jc w:val="both"/>
        <w:rPr>
          <w:sz w:val="28"/>
          <w:szCs w:val="28"/>
          <w:lang w:val="uk-UA"/>
        </w:rPr>
      </w:pPr>
      <w:r w:rsidRPr="00DC63FD">
        <w:rPr>
          <w:sz w:val="28"/>
          <w:szCs w:val="28"/>
          <w:lang w:val="uk-UA"/>
        </w:rPr>
        <w:t>підтримка безперебійного функціонування СІАЗ, ЕКЦ та існуючих інформаційних систем області;</w:t>
      </w:r>
    </w:p>
    <w:p w:rsidR="00D22EC2" w:rsidRPr="00DC63FD" w:rsidRDefault="00D22EC2" w:rsidP="00D22EC2">
      <w:pPr>
        <w:ind w:firstLine="567"/>
        <w:jc w:val="both"/>
        <w:rPr>
          <w:sz w:val="28"/>
          <w:szCs w:val="28"/>
          <w:lang w:val="uk-UA"/>
        </w:rPr>
      </w:pPr>
      <w:r w:rsidRPr="00DC63FD">
        <w:rPr>
          <w:sz w:val="28"/>
          <w:szCs w:val="28"/>
          <w:lang w:val="uk-UA"/>
        </w:rPr>
        <w:t>підтримка існуючих телекомунікаційних сервісів та забезпечення функціонування широкосмугових захищених каналів зв’язку;</w:t>
      </w:r>
    </w:p>
    <w:p w:rsidR="00D22EC2" w:rsidRPr="00DC63FD" w:rsidRDefault="00D22EC2" w:rsidP="00D22EC2">
      <w:pPr>
        <w:ind w:firstLine="567"/>
        <w:jc w:val="both"/>
        <w:rPr>
          <w:sz w:val="28"/>
          <w:szCs w:val="28"/>
          <w:lang w:val="uk-UA"/>
        </w:rPr>
      </w:pPr>
      <w:r w:rsidRPr="00DC63FD">
        <w:rPr>
          <w:sz w:val="28"/>
          <w:szCs w:val="28"/>
          <w:lang w:val="uk-UA"/>
        </w:rPr>
        <w:t>придбання засобів інформатизації для органів виконавчої влади та органів місцевого самоврядування;</w:t>
      </w:r>
    </w:p>
    <w:p w:rsidR="00D22EC2" w:rsidRPr="00DC63FD" w:rsidRDefault="00D22EC2" w:rsidP="00D22EC2">
      <w:pPr>
        <w:ind w:left="29" w:firstLine="538"/>
        <w:jc w:val="both"/>
        <w:rPr>
          <w:sz w:val="28"/>
          <w:szCs w:val="28"/>
          <w:lang w:val="uk-UA"/>
        </w:rPr>
      </w:pPr>
      <w:r w:rsidRPr="00DC63FD">
        <w:rPr>
          <w:sz w:val="28"/>
          <w:szCs w:val="28"/>
          <w:lang w:val="uk-UA"/>
        </w:rPr>
        <w:t>придбання обладнання, ліцензійного програмного забезпечення, комплектуючих частин та приладів для ЕКЦ області;</w:t>
      </w:r>
    </w:p>
    <w:p w:rsidR="00D22EC2" w:rsidRPr="00DC63FD" w:rsidRDefault="00D22EC2" w:rsidP="00D22EC2">
      <w:pPr>
        <w:ind w:left="29" w:firstLine="538"/>
        <w:jc w:val="both"/>
        <w:rPr>
          <w:sz w:val="28"/>
          <w:szCs w:val="28"/>
          <w:lang w:val="uk-UA"/>
        </w:rPr>
      </w:pPr>
      <w:r w:rsidRPr="00DC63FD">
        <w:rPr>
          <w:sz w:val="28"/>
          <w:szCs w:val="28"/>
          <w:lang w:val="uk-UA"/>
        </w:rPr>
        <w:t>поновлення ліцензій на використання раніше придбаного програмного забезпечення.</w:t>
      </w:r>
    </w:p>
    <w:p w:rsidR="00E04A48" w:rsidRPr="00DC63FD" w:rsidRDefault="00E04A48" w:rsidP="00861DA3">
      <w:pPr>
        <w:widowControl w:val="0"/>
        <w:tabs>
          <w:tab w:val="left" w:pos="0"/>
          <w:tab w:val="left" w:pos="399"/>
          <w:tab w:val="left" w:pos="851"/>
          <w:tab w:val="left" w:pos="9639"/>
        </w:tabs>
        <w:spacing w:line="235" w:lineRule="auto"/>
        <w:ind w:firstLine="567"/>
        <w:jc w:val="both"/>
        <w:rPr>
          <w:sz w:val="28"/>
          <w:szCs w:val="28"/>
          <w:lang w:val="uk-UA"/>
        </w:rPr>
      </w:pPr>
      <w:r w:rsidRPr="00DC63FD">
        <w:rPr>
          <w:b/>
          <w:bCs/>
          <w:noProof/>
          <w:sz w:val="28"/>
          <w:szCs w:val="28"/>
          <w:lang w:val="uk-UA"/>
        </w:rPr>
        <w:t>Критерії досягнення:</w:t>
      </w:r>
    </w:p>
    <w:p w:rsidR="00091DCA" w:rsidRPr="00DC63FD" w:rsidRDefault="00091DCA" w:rsidP="00091DCA">
      <w:pPr>
        <w:widowControl w:val="0"/>
        <w:tabs>
          <w:tab w:val="left" w:pos="0"/>
        </w:tabs>
        <w:spacing w:line="235" w:lineRule="auto"/>
        <w:ind w:firstLine="567"/>
        <w:jc w:val="both"/>
        <w:rPr>
          <w:sz w:val="28"/>
          <w:szCs w:val="28"/>
          <w:lang w:val="uk-UA"/>
        </w:rPr>
      </w:pPr>
      <w:r w:rsidRPr="00DC63FD">
        <w:rPr>
          <w:sz w:val="28"/>
          <w:szCs w:val="28"/>
          <w:lang w:val="uk-UA"/>
        </w:rPr>
        <w:t>зростання обсягів перевезень вантажів та пасажирів;</w:t>
      </w:r>
    </w:p>
    <w:p w:rsidR="00E17FB8" w:rsidRPr="00DC63FD" w:rsidRDefault="00E17FB8" w:rsidP="00E17FB8">
      <w:pPr>
        <w:ind w:firstLine="567"/>
        <w:jc w:val="both"/>
        <w:rPr>
          <w:sz w:val="28"/>
          <w:szCs w:val="28"/>
          <w:lang w:val="uk-UA"/>
        </w:rPr>
      </w:pPr>
      <w:r w:rsidRPr="00DC63FD">
        <w:rPr>
          <w:sz w:val="28"/>
          <w:szCs w:val="28"/>
          <w:lang w:val="uk-UA"/>
        </w:rPr>
        <w:t xml:space="preserve">розвиток електронно-комунікаційного середовища та цифрової інфраструктури області; </w:t>
      </w:r>
    </w:p>
    <w:p w:rsidR="00E17FB8" w:rsidRPr="00DC63FD" w:rsidRDefault="00E17FB8" w:rsidP="007002B1">
      <w:pPr>
        <w:spacing w:line="235" w:lineRule="auto"/>
        <w:ind w:firstLine="567"/>
        <w:jc w:val="both"/>
        <w:rPr>
          <w:sz w:val="28"/>
          <w:szCs w:val="28"/>
          <w:lang w:val="uk-UA"/>
        </w:rPr>
      </w:pPr>
      <w:r w:rsidRPr="00DC63FD">
        <w:rPr>
          <w:sz w:val="28"/>
          <w:szCs w:val="28"/>
          <w:lang w:val="uk-UA"/>
        </w:rPr>
        <w:t>забезпечення доступу громадян і бізнесу до якісних та зручних публічних послуг без корупційних ризиків;</w:t>
      </w:r>
    </w:p>
    <w:p w:rsidR="00E17FB8" w:rsidRPr="00DC63FD" w:rsidRDefault="00E17FB8" w:rsidP="007002B1">
      <w:pPr>
        <w:spacing w:line="235" w:lineRule="auto"/>
        <w:ind w:firstLine="567"/>
        <w:jc w:val="both"/>
        <w:rPr>
          <w:sz w:val="28"/>
          <w:szCs w:val="28"/>
          <w:lang w:val="uk-UA"/>
        </w:rPr>
      </w:pPr>
      <w:r w:rsidRPr="00DC63FD">
        <w:rPr>
          <w:sz w:val="28"/>
          <w:szCs w:val="28"/>
          <w:lang w:val="uk-UA"/>
        </w:rPr>
        <w:t xml:space="preserve">формування безпечного інформаційного середовища на базі сучасних цифрових технологій; </w:t>
      </w:r>
    </w:p>
    <w:p w:rsidR="00E17FB8" w:rsidRPr="00DC63FD" w:rsidRDefault="00E17FB8" w:rsidP="007002B1">
      <w:pPr>
        <w:spacing w:line="235" w:lineRule="auto"/>
        <w:ind w:firstLine="567"/>
        <w:jc w:val="both"/>
        <w:rPr>
          <w:sz w:val="28"/>
          <w:szCs w:val="28"/>
          <w:lang w:val="uk-UA"/>
        </w:rPr>
      </w:pPr>
      <w:r w:rsidRPr="00DC63FD">
        <w:rPr>
          <w:sz w:val="28"/>
          <w:szCs w:val="28"/>
          <w:lang w:val="uk-UA"/>
        </w:rPr>
        <w:t>удосконалення систем електронного документообігу;</w:t>
      </w:r>
    </w:p>
    <w:p w:rsidR="00E17FB8" w:rsidRPr="00DC63FD" w:rsidRDefault="00E17FB8" w:rsidP="007002B1">
      <w:pPr>
        <w:spacing w:line="235" w:lineRule="auto"/>
        <w:ind w:firstLine="567"/>
        <w:jc w:val="both"/>
        <w:rPr>
          <w:sz w:val="28"/>
          <w:szCs w:val="28"/>
          <w:lang w:val="uk-UA"/>
        </w:rPr>
      </w:pPr>
      <w:r w:rsidRPr="00DC63FD">
        <w:rPr>
          <w:sz w:val="28"/>
          <w:szCs w:val="28"/>
          <w:lang w:val="uk-UA"/>
        </w:rPr>
        <w:t xml:space="preserve">розширення доступу та можливостей людей для безпечного та ефективного використання інтернету як для особистого розвитку, так і для ведення власної справи шляхом покращення цифрових навичок; </w:t>
      </w:r>
    </w:p>
    <w:p w:rsidR="00E17FB8" w:rsidRPr="00DC63FD" w:rsidRDefault="00E17FB8" w:rsidP="007002B1">
      <w:pPr>
        <w:spacing w:line="235" w:lineRule="auto"/>
        <w:ind w:firstLine="567"/>
        <w:jc w:val="both"/>
        <w:rPr>
          <w:sz w:val="28"/>
          <w:szCs w:val="28"/>
          <w:lang w:val="uk-UA"/>
        </w:rPr>
      </w:pPr>
      <w:r w:rsidRPr="00DC63FD">
        <w:rPr>
          <w:sz w:val="28"/>
          <w:szCs w:val="28"/>
          <w:lang w:val="uk-UA"/>
        </w:rPr>
        <w:lastRenderedPageBreak/>
        <w:t xml:space="preserve">отримання громадянами якісно нового рівня публічних послуг та сервісів у різних сферах діяльності; </w:t>
      </w:r>
    </w:p>
    <w:p w:rsidR="00E17FB8" w:rsidRPr="00DC63FD" w:rsidRDefault="00E17FB8" w:rsidP="007002B1">
      <w:pPr>
        <w:spacing w:line="235" w:lineRule="auto"/>
        <w:ind w:firstLine="567"/>
        <w:jc w:val="both"/>
        <w:rPr>
          <w:sz w:val="28"/>
          <w:szCs w:val="28"/>
          <w:lang w:val="uk-UA"/>
        </w:rPr>
      </w:pPr>
      <w:r w:rsidRPr="00DC63FD">
        <w:rPr>
          <w:sz w:val="28"/>
          <w:szCs w:val="28"/>
          <w:lang w:val="uk-UA"/>
        </w:rPr>
        <w:t xml:space="preserve">розвиток і впровадження актуальних європейських норм і стандартів інформатизації (безпеки мережевих та інформаційних систем, телекомунікаційної інфраструктури, мережевої та інформаційної безпеки, доступності </w:t>
      </w:r>
      <w:proofErr w:type="spellStart"/>
      <w:r w:rsidRPr="00DC63FD">
        <w:rPr>
          <w:sz w:val="28"/>
          <w:szCs w:val="28"/>
          <w:lang w:val="uk-UA"/>
        </w:rPr>
        <w:t>вебсайтів</w:t>
      </w:r>
      <w:proofErr w:type="spellEnd"/>
      <w:r w:rsidRPr="00DC63FD">
        <w:rPr>
          <w:sz w:val="28"/>
          <w:szCs w:val="28"/>
          <w:lang w:val="uk-UA"/>
        </w:rPr>
        <w:t xml:space="preserve"> та мобільних додатків державних органів тощо) на регіональному рівні в рамках вик</w:t>
      </w:r>
      <w:r w:rsidR="003D02CC">
        <w:rPr>
          <w:sz w:val="28"/>
          <w:szCs w:val="28"/>
          <w:lang w:val="uk-UA"/>
        </w:rPr>
        <w:t>он</w:t>
      </w:r>
      <w:r w:rsidRPr="00DC63FD">
        <w:rPr>
          <w:sz w:val="28"/>
          <w:szCs w:val="28"/>
          <w:lang w:val="uk-UA"/>
        </w:rPr>
        <w:t xml:space="preserve">ання Угоди про асоціацію між Україною та Європейським Союзом; </w:t>
      </w:r>
    </w:p>
    <w:p w:rsidR="00E17FB8" w:rsidRPr="00DC63FD" w:rsidRDefault="00E17FB8" w:rsidP="007002B1">
      <w:pPr>
        <w:spacing w:line="235" w:lineRule="auto"/>
        <w:ind w:firstLine="567"/>
        <w:jc w:val="both"/>
        <w:rPr>
          <w:sz w:val="28"/>
          <w:szCs w:val="28"/>
          <w:lang w:val="uk-UA"/>
        </w:rPr>
      </w:pPr>
      <w:r w:rsidRPr="00DC63FD">
        <w:rPr>
          <w:sz w:val="28"/>
          <w:szCs w:val="28"/>
          <w:lang w:val="uk-UA"/>
        </w:rPr>
        <w:t xml:space="preserve">сприяння інтеграції регіону в сучасне цифрове та інноваційне суспільство. </w:t>
      </w:r>
    </w:p>
    <w:p w:rsidR="00E04A48" w:rsidRPr="00DC63FD" w:rsidRDefault="00E04A48" w:rsidP="007002B1">
      <w:pPr>
        <w:widowControl w:val="0"/>
        <w:tabs>
          <w:tab w:val="left" w:pos="0"/>
        </w:tabs>
        <w:spacing w:line="235" w:lineRule="auto"/>
        <w:ind w:firstLine="567"/>
        <w:jc w:val="both"/>
        <w:rPr>
          <w:b/>
          <w:sz w:val="28"/>
          <w:szCs w:val="28"/>
          <w:lang w:val="uk-UA"/>
        </w:rPr>
      </w:pPr>
      <w:r w:rsidRPr="00DC63FD">
        <w:rPr>
          <w:b/>
          <w:sz w:val="28"/>
          <w:szCs w:val="28"/>
          <w:lang w:val="uk-UA"/>
        </w:rPr>
        <w:t xml:space="preserve">Джерела фінансування: </w:t>
      </w:r>
      <w:r w:rsidRPr="00DC63FD">
        <w:rPr>
          <w:sz w:val="28"/>
          <w:szCs w:val="28"/>
          <w:lang w:val="uk-UA"/>
        </w:rPr>
        <w:t>державний бюджет, обласний бюджет, місцевий бюджет, власні кошт</w:t>
      </w:r>
      <w:r w:rsidR="00991344" w:rsidRPr="00DC63FD">
        <w:rPr>
          <w:sz w:val="28"/>
          <w:szCs w:val="28"/>
          <w:lang w:val="uk-UA"/>
        </w:rPr>
        <w:t>и підприємств, інші джерела, не</w:t>
      </w:r>
      <w:r w:rsidR="003D02CC">
        <w:rPr>
          <w:sz w:val="28"/>
          <w:szCs w:val="28"/>
          <w:lang w:val="uk-UA"/>
        </w:rPr>
        <w:t xml:space="preserve"> </w:t>
      </w:r>
      <w:r w:rsidRPr="00DC63FD">
        <w:rPr>
          <w:sz w:val="28"/>
          <w:szCs w:val="28"/>
          <w:lang w:val="uk-UA"/>
        </w:rPr>
        <w:t>заборонені чинним законодавством України.</w:t>
      </w:r>
    </w:p>
    <w:p w:rsidR="00E04A48" w:rsidRPr="00DC63FD" w:rsidRDefault="00E04A48" w:rsidP="007002B1">
      <w:pPr>
        <w:tabs>
          <w:tab w:val="left" w:pos="0"/>
        </w:tabs>
        <w:spacing w:line="235" w:lineRule="auto"/>
        <w:jc w:val="center"/>
        <w:rPr>
          <w:b/>
          <w:sz w:val="28"/>
          <w:szCs w:val="28"/>
          <w:lang w:val="uk-UA"/>
        </w:rPr>
      </w:pPr>
    </w:p>
    <w:p w:rsidR="0065125E" w:rsidRPr="00DC63FD" w:rsidRDefault="00A5216A" w:rsidP="007002B1">
      <w:pPr>
        <w:tabs>
          <w:tab w:val="left" w:pos="0"/>
        </w:tabs>
        <w:spacing w:line="235" w:lineRule="auto"/>
        <w:jc w:val="center"/>
        <w:rPr>
          <w:b/>
          <w:sz w:val="28"/>
          <w:szCs w:val="28"/>
          <w:lang w:val="uk-UA"/>
        </w:rPr>
      </w:pPr>
      <w:r w:rsidRPr="00517CC6">
        <w:rPr>
          <w:b/>
          <w:sz w:val="28"/>
          <w:szCs w:val="28"/>
          <w:lang w:val="uk-UA"/>
        </w:rPr>
        <w:t>6</w:t>
      </w:r>
      <w:r w:rsidR="0065125E" w:rsidRPr="00DC63FD">
        <w:rPr>
          <w:b/>
          <w:sz w:val="28"/>
          <w:szCs w:val="28"/>
          <w:lang w:val="uk-UA"/>
        </w:rPr>
        <w:t>.9. Розвиток інформаційного простору</w:t>
      </w:r>
    </w:p>
    <w:p w:rsidR="00C57E8A" w:rsidRPr="00DC63FD" w:rsidRDefault="00C57E8A" w:rsidP="007002B1">
      <w:pPr>
        <w:tabs>
          <w:tab w:val="left" w:pos="0"/>
        </w:tabs>
        <w:spacing w:line="235" w:lineRule="auto"/>
        <w:jc w:val="center"/>
        <w:rPr>
          <w:b/>
          <w:sz w:val="28"/>
          <w:szCs w:val="28"/>
          <w:lang w:val="uk-UA"/>
        </w:rPr>
      </w:pPr>
    </w:p>
    <w:p w:rsidR="00C57E8A" w:rsidRPr="00DC63FD" w:rsidRDefault="00C57E8A" w:rsidP="007002B1">
      <w:pPr>
        <w:widowControl w:val="0"/>
        <w:tabs>
          <w:tab w:val="left" w:pos="0"/>
        </w:tabs>
        <w:spacing w:line="235" w:lineRule="auto"/>
        <w:ind w:firstLine="567"/>
        <w:jc w:val="both"/>
        <w:rPr>
          <w:sz w:val="28"/>
          <w:szCs w:val="28"/>
          <w:lang w:val="uk-UA"/>
        </w:rPr>
      </w:pPr>
      <w:r w:rsidRPr="00DC63FD">
        <w:rPr>
          <w:b/>
          <w:sz w:val="28"/>
          <w:szCs w:val="28"/>
          <w:lang w:val="uk-UA"/>
        </w:rPr>
        <w:t>Головна мета:</w:t>
      </w:r>
      <w:r w:rsidRPr="00DC63FD">
        <w:rPr>
          <w:sz w:val="28"/>
          <w:szCs w:val="28"/>
          <w:lang w:val="uk-UA"/>
        </w:rPr>
        <w:t xml:space="preserve"> реалізація державної інформаційної політики на території області, поширення достовірної офіційної інформації серед населення регіону, протистояння військовій та інформаційній агресії російської федерації та протидії дезінформації, яку противник намагається поширити серед населення.</w:t>
      </w:r>
    </w:p>
    <w:p w:rsidR="00C57E8A" w:rsidRPr="00DC63FD" w:rsidRDefault="00C57E8A" w:rsidP="007002B1">
      <w:pPr>
        <w:widowControl w:val="0"/>
        <w:tabs>
          <w:tab w:val="left" w:pos="0"/>
        </w:tabs>
        <w:spacing w:line="235" w:lineRule="auto"/>
        <w:ind w:firstLine="567"/>
        <w:jc w:val="both"/>
        <w:rPr>
          <w:b/>
          <w:bCs/>
          <w:sz w:val="28"/>
          <w:szCs w:val="28"/>
          <w:lang w:val="uk-UA"/>
        </w:rPr>
      </w:pPr>
      <w:r w:rsidRPr="00DC63FD">
        <w:rPr>
          <w:b/>
          <w:bCs/>
          <w:sz w:val="28"/>
          <w:szCs w:val="28"/>
          <w:lang w:val="uk-UA"/>
        </w:rPr>
        <w:t xml:space="preserve">Основні завдання: </w:t>
      </w:r>
    </w:p>
    <w:p w:rsidR="00C57E8A" w:rsidRPr="00DC63FD" w:rsidRDefault="00C57E8A" w:rsidP="007002B1">
      <w:pPr>
        <w:widowControl w:val="0"/>
        <w:tabs>
          <w:tab w:val="left" w:pos="0"/>
        </w:tabs>
        <w:spacing w:line="235" w:lineRule="auto"/>
        <w:ind w:firstLine="567"/>
        <w:jc w:val="both"/>
        <w:rPr>
          <w:sz w:val="28"/>
          <w:szCs w:val="28"/>
          <w:lang w:val="uk-UA"/>
        </w:rPr>
      </w:pPr>
      <w:r w:rsidRPr="00DC63FD">
        <w:rPr>
          <w:sz w:val="28"/>
          <w:szCs w:val="28"/>
          <w:lang w:val="uk-UA"/>
        </w:rPr>
        <w:t>забезпечення:</w:t>
      </w:r>
    </w:p>
    <w:p w:rsidR="00C57E8A" w:rsidRPr="00DC63FD" w:rsidRDefault="00C57E8A" w:rsidP="007002B1">
      <w:pPr>
        <w:widowControl w:val="0"/>
        <w:tabs>
          <w:tab w:val="left" w:pos="0"/>
        </w:tabs>
        <w:spacing w:line="235" w:lineRule="auto"/>
        <w:ind w:firstLine="567"/>
        <w:jc w:val="both"/>
        <w:rPr>
          <w:sz w:val="28"/>
          <w:szCs w:val="28"/>
          <w:lang w:val="uk-UA"/>
        </w:rPr>
      </w:pPr>
      <w:r w:rsidRPr="00DC63FD">
        <w:rPr>
          <w:sz w:val="28"/>
          <w:szCs w:val="28"/>
          <w:lang w:val="uk-UA"/>
        </w:rPr>
        <w:t>інформаційно-роз’яснювальної роботи про військово-політичну ситуацію в країні та заходи безпеки щодо попередження терористичної загрози;</w:t>
      </w:r>
    </w:p>
    <w:p w:rsidR="00C57E8A" w:rsidRPr="00DC63FD" w:rsidRDefault="00C57E8A" w:rsidP="007002B1">
      <w:pPr>
        <w:widowControl w:val="0"/>
        <w:tabs>
          <w:tab w:val="left" w:pos="0"/>
        </w:tabs>
        <w:spacing w:line="235" w:lineRule="auto"/>
        <w:ind w:firstLine="567"/>
        <w:jc w:val="both"/>
        <w:rPr>
          <w:sz w:val="28"/>
          <w:szCs w:val="28"/>
          <w:lang w:val="uk-UA"/>
        </w:rPr>
      </w:pPr>
      <w:r w:rsidRPr="00DC63FD">
        <w:rPr>
          <w:sz w:val="28"/>
          <w:szCs w:val="28"/>
          <w:lang w:val="uk-UA"/>
        </w:rPr>
        <w:t xml:space="preserve">висвітлення важливих подій в Україні та Дніпропетровській області в умовах воєнного стану; </w:t>
      </w:r>
    </w:p>
    <w:p w:rsidR="00C57E8A" w:rsidRPr="00DC63FD" w:rsidRDefault="00C57E8A" w:rsidP="007002B1">
      <w:pPr>
        <w:widowControl w:val="0"/>
        <w:tabs>
          <w:tab w:val="left" w:pos="0"/>
        </w:tabs>
        <w:spacing w:line="235" w:lineRule="auto"/>
        <w:ind w:firstLine="567"/>
        <w:jc w:val="both"/>
        <w:rPr>
          <w:sz w:val="28"/>
          <w:szCs w:val="28"/>
          <w:lang w:val="uk-UA"/>
        </w:rPr>
      </w:pPr>
      <w:r w:rsidRPr="00DC63FD">
        <w:rPr>
          <w:sz w:val="28"/>
          <w:szCs w:val="28"/>
          <w:lang w:val="uk-UA"/>
        </w:rPr>
        <w:t>інформування населення про роботу критичної інфраструктури, об’єктів життєзабезпечення тощо в умовах воєнного стану;</w:t>
      </w:r>
    </w:p>
    <w:p w:rsidR="00C57E8A" w:rsidRPr="00DC63FD" w:rsidRDefault="00C57E8A" w:rsidP="007002B1">
      <w:pPr>
        <w:widowControl w:val="0"/>
        <w:tabs>
          <w:tab w:val="left" w:pos="0"/>
        </w:tabs>
        <w:spacing w:line="235" w:lineRule="auto"/>
        <w:ind w:firstLine="567"/>
        <w:jc w:val="both"/>
        <w:rPr>
          <w:sz w:val="28"/>
          <w:szCs w:val="28"/>
          <w:lang w:val="uk-UA"/>
        </w:rPr>
      </w:pPr>
      <w:r w:rsidRPr="00DC63FD">
        <w:rPr>
          <w:sz w:val="28"/>
          <w:szCs w:val="28"/>
          <w:lang w:val="uk-UA"/>
        </w:rPr>
        <w:t>оприлюднення інформаційних матеріалів про гуманітарну ситуацію в Дні</w:t>
      </w:r>
      <w:r w:rsidR="00C01490">
        <w:rPr>
          <w:sz w:val="28"/>
          <w:szCs w:val="28"/>
          <w:lang w:val="uk-UA"/>
        </w:rPr>
        <w:t>пропетровській області (зокрема</w:t>
      </w:r>
      <w:r w:rsidRPr="00DC63FD">
        <w:rPr>
          <w:sz w:val="28"/>
          <w:szCs w:val="28"/>
          <w:lang w:val="uk-UA"/>
        </w:rPr>
        <w:t xml:space="preserve"> про роботу органів державної влади з переселенцями, пораненими військовими, родинами захисників, евакуацію людей тощо);</w:t>
      </w:r>
    </w:p>
    <w:p w:rsidR="00C57E8A" w:rsidRPr="00DC63FD" w:rsidRDefault="00C57E8A" w:rsidP="007002B1">
      <w:pPr>
        <w:widowControl w:val="0"/>
        <w:tabs>
          <w:tab w:val="left" w:pos="0"/>
        </w:tabs>
        <w:spacing w:line="235" w:lineRule="auto"/>
        <w:ind w:firstLine="567"/>
        <w:jc w:val="both"/>
        <w:rPr>
          <w:sz w:val="28"/>
          <w:szCs w:val="28"/>
          <w:lang w:val="uk-UA"/>
        </w:rPr>
      </w:pPr>
      <w:r w:rsidRPr="00DC63FD">
        <w:rPr>
          <w:sz w:val="28"/>
          <w:szCs w:val="28"/>
          <w:lang w:val="uk-UA"/>
        </w:rPr>
        <w:t xml:space="preserve">інформування населення про соціальну підтримку мешканців Дніпропетровської області та тимчасово переміщених осіб, які </w:t>
      </w:r>
      <w:r w:rsidR="00C01490">
        <w:rPr>
          <w:sz w:val="28"/>
          <w:szCs w:val="28"/>
          <w:lang w:val="uk-UA"/>
        </w:rPr>
        <w:t>перебувають</w:t>
      </w:r>
      <w:r w:rsidRPr="00DC63FD">
        <w:rPr>
          <w:sz w:val="28"/>
          <w:szCs w:val="28"/>
          <w:lang w:val="uk-UA"/>
        </w:rPr>
        <w:t xml:space="preserve"> на території регіону;</w:t>
      </w:r>
    </w:p>
    <w:p w:rsidR="00C57E8A" w:rsidRPr="00DC63FD" w:rsidRDefault="00C57E8A" w:rsidP="007002B1">
      <w:pPr>
        <w:widowControl w:val="0"/>
        <w:tabs>
          <w:tab w:val="left" w:pos="0"/>
        </w:tabs>
        <w:spacing w:line="235" w:lineRule="auto"/>
        <w:ind w:firstLine="567"/>
        <w:jc w:val="both"/>
        <w:rPr>
          <w:sz w:val="28"/>
          <w:szCs w:val="28"/>
          <w:lang w:val="uk-UA"/>
        </w:rPr>
      </w:pPr>
      <w:r w:rsidRPr="00DC63FD">
        <w:rPr>
          <w:sz w:val="28"/>
          <w:szCs w:val="28"/>
          <w:lang w:val="uk-UA"/>
        </w:rPr>
        <w:t>інформування населення щодо основних напрямів державної політики та діяльності Дніпропетровської обласної військової адміністрації в реаліях воєнного часу;</w:t>
      </w:r>
    </w:p>
    <w:p w:rsidR="00C57E8A" w:rsidRPr="00DC63FD" w:rsidRDefault="00C57E8A" w:rsidP="00587582">
      <w:pPr>
        <w:widowControl w:val="0"/>
        <w:tabs>
          <w:tab w:val="left" w:pos="0"/>
        </w:tabs>
        <w:spacing w:line="226" w:lineRule="auto"/>
        <w:ind w:firstLine="567"/>
        <w:jc w:val="both"/>
        <w:rPr>
          <w:sz w:val="28"/>
          <w:szCs w:val="28"/>
          <w:lang w:val="uk-UA"/>
        </w:rPr>
      </w:pPr>
      <w:r w:rsidRPr="00DC63FD">
        <w:rPr>
          <w:sz w:val="28"/>
          <w:szCs w:val="28"/>
          <w:lang w:val="uk-UA"/>
        </w:rPr>
        <w:t xml:space="preserve">оприлюднення інформаційних матеріалів про воєнну та </w:t>
      </w:r>
      <w:proofErr w:type="spellStart"/>
      <w:r w:rsidRPr="00DC63FD">
        <w:rPr>
          <w:sz w:val="28"/>
          <w:szCs w:val="28"/>
          <w:lang w:val="uk-UA"/>
        </w:rPr>
        <w:t>безпекову</w:t>
      </w:r>
      <w:proofErr w:type="spellEnd"/>
      <w:r w:rsidRPr="00DC63FD">
        <w:rPr>
          <w:sz w:val="28"/>
          <w:szCs w:val="28"/>
          <w:lang w:val="uk-UA"/>
        </w:rPr>
        <w:t xml:space="preserve"> ситуацію, суспільно-політичні, економічні, соціальні, культурні, спортивні та інші події, що відбуваються в державі та Дніпропетровській області;</w:t>
      </w:r>
    </w:p>
    <w:p w:rsidR="00C57E8A" w:rsidRPr="00DC63FD" w:rsidRDefault="00C57E8A" w:rsidP="00587582">
      <w:pPr>
        <w:widowControl w:val="0"/>
        <w:tabs>
          <w:tab w:val="left" w:pos="0"/>
        </w:tabs>
        <w:spacing w:line="226" w:lineRule="auto"/>
        <w:ind w:firstLine="567"/>
        <w:jc w:val="both"/>
        <w:rPr>
          <w:sz w:val="28"/>
          <w:szCs w:val="28"/>
          <w:lang w:val="uk-UA"/>
        </w:rPr>
      </w:pPr>
      <w:r w:rsidRPr="00DC63FD">
        <w:rPr>
          <w:sz w:val="28"/>
          <w:szCs w:val="28"/>
          <w:lang w:val="uk-UA"/>
        </w:rPr>
        <w:t>інформування населення щодо соціально-економічної ситуації в Дніпропетровській області в умовах воєнного стану;</w:t>
      </w:r>
    </w:p>
    <w:p w:rsidR="00C57E8A" w:rsidRPr="00DC63FD" w:rsidRDefault="00C01490" w:rsidP="00587582">
      <w:pPr>
        <w:widowControl w:val="0"/>
        <w:tabs>
          <w:tab w:val="left" w:pos="0"/>
        </w:tabs>
        <w:spacing w:line="226" w:lineRule="auto"/>
        <w:ind w:firstLine="567"/>
        <w:jc w:val="both"/>
        <w:rPr>
          <w:sz w:val="28"/>
          <w:szCs w:val="28"/>
          <w:lang w:val="uk-UA"/>
        </w:rPr>
      </w:pPr>
      <w:r>
        <w:rPr>
          <w:sz w:val="28"/>
          <w:szCs w:val="28"/>
          <w:lang w:val="uk-UA"/>
        </w:rPr>
        <w:t>оперативного</w:t>
      </w:r>
      <w:r w:rsidR="00C57E8A" w:rsidRPr="00DC63FD">
        <w:rPr>
          <w:sz w:val="28"/>
          <w:szCs w:val="28"/>
          <w:lang w:val="uk-UA"/>
        </w:rPr>
        <w:t xml:space="preserve"> висвітлення незапланованих подій (воєнні дії, надзвичайні пригоди, аварії, природні лиха, епідемії тощо) та реагування на них з боку влади;</w:t>
      </w:r>
    </w:p>
    <w:p w:rsidR="00C57E8A" w:rsidRPr="00DC63FD" w:rsidRDefault="00C57E8A" w:rsidP="00587582">
      <w:pPr>
        <w:widowControl w:val="0"/>
        <w:tabs>
          <w:tab w:val="left" w:pos="0"/>
        </w:tabs>
        <w:spacing w:line="226" w:lineRule="auto"/>
        <w:ind w:firstLine="567"/>
        <w:jc w:val="both"/>
        <w:rPr>
          <w:sz w:val="28"/>
          <w:szCs w:val="28"/>
          <w:lang w:val="uk-UA"/>
        </w:rPr>
      </w:pPr>
      <w:r w:rsidRPr="00DC63FD">
        <w:rPr>
          <w:sz w:val="28"/>
          <w:szCs w:val="28"/>
          <w:lang w:val="uk-UA"/>
        </w:rPr>
        <w:lastRenderedPageBreak/>
        <w:t>оприлюднення офіційної інформації про події в Україні та Дніпро</w:t>
      </w:r>
      <w:r w:rsidR="00587582">
        <w:rPr>
          <w:sz w:val="28"/>
          <w:szCs w:val="28"/>
          <w:lang w:val="uk-UA"/>
        </w:rPr>
        <w:t>-</w:t>
      </w:r>
      <w:r w:rsidRPr="00DC63FD">
        <w:rPr>
          <w:sz w:val="28"/>
          <w:szCs w:val="28"/>
          <w:lang w:val="uk-UA"/>
        </w:rPr>
        <w:t>петровській області з метою протидії ІПСО агресора;</w:t>
      </w:r>
    </w:p>
    <w:p w:rsidR="00C57E8A" w:rsidRPr="00DC63FD" w:rsidRDefault="00C57E8A" w:rsidP="00587582">
      <w:pPr>
        <w:widowControl w:val="0"/>
        <w:tabs>
          <w:tab w:val="left" w:pos="0"/>
        </w:tabs>
        <w:spacing w:line="226" w:lineRule="auto"/>
        <w:ind w:firstLine="567"/>
        <w:jc w:val="both"/>
        <w:rPr>
          <w:sz w:val="28"/>
          <w:szCs w:val="28"/>
          <w:lang w:val="uk-UA"/>
        </w:rPr>
      </w:pPr>
      <w:r w:rsidRPr="00DC63FD">
        <w:rPr>
          <w:sz w:val="28"/>
          <w:szCs w:val="28"/>
          <w:lang w:val="uk-UA"/>
        </w:rPr>
        <w:t xml:space="preserve">сприяння: </w:t>
      </w:r>
    </w:p>
    <w:p w:rsidR="00C57E8A" w:rsidRPr="00DC63FD" w:rsidRDefault="00C57E8A" w:rsidP="00587582">
      <w:pPr>
        <w:widowControl w:val="0"/>
        <w:tabs>
          <w:tab w:val="left" w:pos="0"/>
        </w:tabs>
        <w:spacing w:line="226" w:lineRule="auto"/>
        <w:ind w:firstLine="567"/>
        <w:jc w:val="both"/>
        <w:rPr>
          <w:sz w:val="28"/>
          <w:szCs w:val="28"/>
          <w:lang w:val="uk-UA"/>
        </w:rPr>
      </w:pPr>
      <w:r w:rsidRPr="00DC63FD">
        <w:rPr>
          <w:sz w:val="28"/>
          <w:szCs w:val="28"/>
          <w:lang w:val="uk-UA"/>
        </w:rPr>
        <w:t>реалізації державної інформаційної політики на території області через розміщення інформації на сайті обласної державної адміністрації, розсилку на всі інтернет-видання регіону, електронні та друковані медіа;</w:t>
      </w:r>
    </w:p>
    <w:p w:rsidR="00C57E8A" w:rsidRPr="00DC63FD" w:rsidRDefault="00C57E8A" w:rsidP="00587582">
      <w:pPr>
        <w:widowControl w:val="0"/>
        <w:tabs>
          <w:tab w:val="left" w:pos="0"/>
        </w:tabs>
        <w:spacing w:line="226" w:lineRule="auto"/>
        <w:ind w:firstLine="567"/>
        <w:jc w:val="both"/>
        <w:rPr>
          <w:sz w:val="28"/>
          <w:szCs w:val="28"/>
          <w:lang w:val="uk-UA"/>
        </w:rPr>
      </w:pPr>
      <w:r w:rsidRPr="00DC63FD">
        <w:rPr>
          <w:sz w:val="28"/>
          <w:szCs w:val="28"/>
          <w:lang w:val="uk-UA"/>
        </w:rPr>
        <w:t>проведенню брифінгів із керівництвом обласної державної адміністрації та її структурних підрозділів щодо пріоритетних питань державної політики та актуальних питань сьогодення;</w:t>
      </w:r>
    </w:p>
    <w:p w:rsidR="00C57E8A" w:rsidRPr="00DC63FD" w:rsidRDefault="00C57E8A" w:rsidP="00587582">
      <w:pPr>
        <w:widowControl w:val="0"/>
        <w:tabs>
          <w:tab w:val="left" w:pos="0"/>
        </w:tabs>
        <w:spacing w:line="226" w:lineRule="auto"/>
        <w:ind w:firstLine="567"/>
        <w:jc w:val="both"/>
        <w:rPr>
          <w:sz w:val="28"/>
          <w:szCs w:val="28"/>
          <w:lang w:val="uk-UA"/>
        </w:rPr>
      </w:pPr>
      <w:r w:rsidRPr="00DC63FD">
        <w:rPr>
          <w:sz w:val="28"/>
          <w:szCs w:val="28"/>
          <w:lang w:val="uk-UA"/>
        </w:rPr>
        <w:t>організації роботи щодо участі представників обласної державної адміністрації в програмах місцевих телеканалів.</w:t>
      </w:r>
    </w:p>
    <w:p w:rsidR="00C57E8A" w:rsidRPr="00DC63FD" w:rsidRDefault="00C57E8A" w:rsidP="00587582">
      <w:pPr>
        <w:widowControl w:val="0"/>
        <w:tabs>
          <w:tab w:val="left" w:pos="0"/>
        </w:tabs>
        <w:spacing w:line="226" w:lineRule="auto"/>
        <w:ind w:firstLine="567"/>
        <w:jc w:val="both"/>
        <w:rPr>
          <w:b/>
          <w:sz w:val="28"/>
          <w:szCs w:val="28"/>
          <w:lang w:val="uk-UA"/>
        </w:rPr>
      </w:pPr>
      <w:r w:rsidRPr="00DC63FD">
        <w:rPr>
          <w:b/>
          <w:sz w:val="28"/>
          <w:szCs w:val="28"/>
          <w:lang w:val="uk-UA"/>
        </w:rPr>
        <w:t>Критерії досягнення:</w:t>
      </w:r>
    </w:p>
    <w:p w:rsidR="00C57E8A" w:rsidRPr="00DC63FD" w:rsidRDefault="00C57E8A" w:rsidP="00587582">
      <w:pPr>
        <w:widowControl w:val="0"/>
        <w:spacing w:line="226" w:lineRule="auto"/>
        <w:ind w:firstLine="567"/>
        <w:jc w:val="both"/>
        <w:rPr>
          <w:sz w:val="28"/>
          <w:szCs w:val="28"/>
          <w:lang w:val="uk-UA"/>
        </w:rPr>
      </w:pPr>
      <w:r w:rsidRPr="00DC63FD">
        <w:rPr>
          <w:sz w:val="28"/>
          <w:szCs w:val="28"/>
          <w:lang w:val="uk-UA"/>
        </w:rPr>
        <w:t>посилення заходів безпеки на стратегічно важливих об’єктах;</w:t>
      </w:r>
    </w:p>
    <w:p w:rsidR="00C57E8A" w:rsidRPr="00DC63FD" w:rsidRDefault="00C57E8A" w:rsidP="00587582">
      <w:pPr>
        <w:widowControl w:val="0"/>
        <w:spacing w:line="226" w:lineRule="auto"/>
        <w:ind w:firstLine="567"/>
        <w:jc w:val="both"/>
        <w:rPr>
          <w:sz w:val="28"/>
          <w:szCs w:val="28"/>
          <w:lang w:val="uk-UA"/>
        </w:rPr>
      </w:pPr>
      <w:r w:rsidRPr="00DC63FD">
        <w:rPr>
          <w:sz w:val="28"/>
          <w:szCs w:val="28"/>
          <w:lang w:val="uk-UA"/>
        </w:rPr>
        <w:t>системні заходи на актуальні теми в медіацентрі у координації із міжнародними партнерами, представниками центральних органів влади, громадськими організаціями, незалежними експертами;</w:t>
      </w:r>
    </w:p>
    <w:p w:rsidR="00C57E8A" w:rsidRPr="00DC63FD" w:rsidRDefault="00C57E8A" w:rsidP="00587582">
      <w:pPr>
        <w:widowControl w:val="0"/>
        <w:spacing w:line="226" w:lineRule="auto"/>
        <w:ind w:firstLine="567"/>
        <w:jc w:val="both"/>
        <w:rPr>
          <w:sz w:val="28"/>
          <w:szCs w:val="28"/>
          <w:lang w:val="uk-UA"/>
        </w:rPr>
      </w:pPr>
      <w:r w:rsidRPr="00DC63FD">
        <w:rPr>
          <w:sz w:val="28"/>
          <w:szCs w:val="28"/>
          <w:lang w:val="uk-UA"/>
        </w:rPr>
        <w:t xml:space="preserve">поінформованість мешканців області про соціальну підтримку, роботу критичної інфраструктури, наслідки військової агресії російської федерації, </w:t>
      </w:r>
      <w:proofErr w:type="spellStart"/>
      <w:r w:rsidRPr="00DC63FD">
        <w:rPr>
          <w:sz w:val="28"/>
          <w:szCs w:val="28"/>
          <w:lang w:val="uk-UA"/>
        </w:rPr>
        <w:t>безпекову</w:t>
      </w:r>
      <w:proofErr w:type="spellEnd"/>
      <w:r w:rsidRPr="00DC63FD">
        <w:rPr>
          <w:sz w:val="28"/>
          <w:szCs w:val="28"/>
          <w:lang w:val="uk-UA"/>
        </w:rPr>
        <w:t xml:space="preserve"> ситуацію, суспільно-політичні, економічні, соціальні, культурні, спортивні та інші події, які відбуваються в області;</w:t>
      </w:r>
    </w:p>
    <w:p w:rsidR="00C57E8A" w:rsidRPr="00DC63FD" w:rsidRDefault="00C57E8A" w:rsidP="00587582">
      <w:pPr>
        <w:widowControl w:val="0"/>
        <w:spacing w:line="226" w:lineRule="auto"/>
        <w:ind w:firstLine="567"/>
        <w:jc w:val="both"/>
        <w:rPr>
          <w:sz w:val="28"/>
          <w:szCs w:val="28"/>
          <w:lang w:val="uk-UA"/>
        </w:rPr>
      </w:pPr>
      <w:r w:rsidRPr="00DC63FD">
        <w:rPr>
          <w:sz w:val="28"/>
          <w:szCs w:val="28"/>
          <w:lang w:val="uk-UA"/>
        </w:rPr>
        <w:t xml:space="preserve">готовність </w:t>
      </w:r>
      <w:proofErr w:type="spellStart"/>
      <w:r w:rsidRPr="00DC63FD">
        <w:rPr>
          <w:sz w:val="28"/>
          <w:szCs w:val="28"/>
          <w:lang w:val="uk-UA"/>
        </w:rPr>
        <w:t>оперативно</w:t>
      </w:r>
      <w:proofErr w:type="spellEnd"/>
      <w:r w:rsidRPr="00DC63FD">
        <w:rPr>
          <w:sz w:val="28"/>
          <w:szCs w:val="28"/>
          <w:lang w:val="uk-UA"/>
        </w:rPr>
        <w:t xml:space="preserve"> реагувати на можливі інформаційні виклики. </w:t>
      </w:r>
    </w:p>
    <w:p w:rsidR="00C57E8A" w:rsidRPr="00DC63FD" w:rsidRDefault="00C57E8A" w:rsidP="00587582">
      <w:pPr>
        <w:suppressAutoHyphens/>
        <w:spacing w:line="226" w:lineRule="auto"/>
        <w:ind w:firstLine="567"/>
        <w:jc w:val="both"/>
        <w:rPr>
          <w:sz w:val="28"/>
          <w:szCs w:val="28"/>
          <w:lang w:val="uk-UA"/>
        </w:rPr>
      </w:pPr>
      <w:r w:rsidRPr="00DC63FD">
        <w:rPr>
          <w:b/>
          <w:sz w:val="28"/>
          <w:szCs w:val="28"/>
          <w:lang w:val="uk-UA"/>
        </w:rPr>
        <w:t xml:space="preserve">Джерела фінансування: </w:t>
      </w:r>
      <w:r w:rsidRPr="00DC63FD">
        <w:rPr>
          <w:sz w:val="28"/>
          <w:szCs w:val="28"/>
          <w:lang w:val="uk-UA"/>
        </w:rPr>
        <w:t>обласний  бюджет, інші джерела, не</w:t>
      </w:r>
      <w:r w:rsidR="002619D1">
        <w:rPr>
          <w:sz w:val="28"/>
          <w:szCs w:val="28"/>
          <w:lang w:val="uk-UA"/>
        </w:rPr>
        <w:t xml:space="preserve"> </w:t>
      </w:r>
      <w:r w:rsidRPr="00DC63FD">
        <w:rPr>
          <w:sz w:val="28"/>
          <w:szCs w:val="28"/>
          <w:lang w:val="uk-UA"/>
        </w:rPr>
        <w:t>заборонені чинним законодавством.</w:t>
      </w:r>
    </w:p>
    <w:p w:rsidR="0065125E" w:rsidRPr="00DC63FD" w:rsidRDefault="0065125E" w:rsidP="00587582">
      <w:pPr>
        <w:spacing w:line="226" w:lineRule="auto"/>
        <w:rPr>
          <w:sz w:val="28"/>
          <w:szCs w:val="28"/>
          <w:lang w:val="uk-UA"/>
        </w:rPr>
      </w:pPr>
    </w:p>
    <w:p w:rsidR="00FA33C0" w:rsidRPr="00DC63FD" w:rsidRDefault="00A5216A" w:rsidP="00587582">
      <w:pPr>
        <w:tabs>
          <w:tab w:val="left" w:pos="0"/>
        </w:tabs>
        <w:spacing w:line="226" w:lineRule="auto"/>
        <w:jc w:val="center"/>
        <w:rPr>
          <w:b/>
          <w:sz w:val="28"/>
          <w:szCs w:val="28"/>
          <w:lang w:val="uk-UA"/>
        </w:rPr>
      </w:pPr>
      <w:r w:rsidRPr="00A5216A">
        <w:rPr>
          <w:b/>
          <w:sz w:val="28"/>
          <w:szCs w:val="28"/>
        </w:rPr>
        <w:t>7</w:t>
      </w:r>
      <w:r w:rsidR="00FA33C0" w:rsidRPr="00DC63FD">
        <w:rPr>
          <w:b/>
          <w:sz w:val="28"/>
          <w:szCs w:val="28"/>
          <w:lang w:val="uk-UA"/>
        </w:rPr>
        <w:t>. Розвиток людського потенціалу</w:t>
      </w:r>
    </w:p>
    <w:p w:rsidR="00FA33C0" w:rsidRPr="00DC63FD" w:rsidRDefault="00A5216A" w:rsidP="00587582">
      <w:pPr>
        <w:tabs>
          <w:tab w:val="left" w:pos="0"/>
        </w:tabs>
        <w:spacing w:line="226" w:lineRule="auto"/>
        <w:jc w:val="center"/>
        <w:rPr>
          <w:b/>
          <w:sz w:val="28"/>
          <w:szCs w:val="28"/>
          <w:lang w:val="uk-UA"/>
        </w:rPr>
      </w:pPr>
      <w:r w:rsidRPr="00A5216A">
        <w:rPr>
          <w:b/>
          <w:sz w:val="28"/>
          <w:szCs w:val="28"/>
        </w:rPr>
        <w:t>7</w:t>
      </w:r>
      <w:r w:rsidR="00FA33C0" w:rsidRPr="00DC63FD">
        <w:rPr>
          <w:b/>
          <w:sz w:val="28"/>
          <w:szCs w:val="28"/>
          <w:lang w:val="uk-UA"/>
        </w:rPr>
        <w:t>.1. Демографічно-ресурсний розвиток</w:t>
      </w:r>
    </w:p>
    <w:p w:rsidR="00FA33C0" w:rsidRPr="00DC63FD" w:rsidRDefault="00FA33C0" w:rsidP="00587582">
      <w:pPr>
        <w:widowControl w:val="0"/>
        <w:tabs>
          <w:tab w:val="left" w:pos="0"/>
        </w:tabs>
        <w:spacing w:line="226" w:lineRule="auto"/>
        <w:ind w:firstLine="709"/>
        <w:jc w:val="both"/>
        <w:rPr>
          <w:b/>
          <w:sz w:val="28"/>
          <w:szCs w:val="28"/>
          <w:lang w:val="uk-UA"/>
        </w:rPr>
      </w:pPr>
    </w:p>
    <w:p w:rsidR="002621E9" w:rsidRPr="00DC63FD" w:rsidRDefault="002621E9" w:rsidP="00587582">
      <w:pPr>
        <w:widowControl w:val="0"/>
        <w:spacing w:line="226" w:lineRule="auto"/>
        <w:ind w:firstLine="567"/>
        <w:jc w:val="both"/>
        <w:rPr>
          <w:sz w:val="28"/>
          <w:szCs w:val="28"/>
          <w:lang w:val="uk-UA"/>
        </w:rPr>
      </w:pPr>
      <w:r w:rsidRPr="00DC63FD">
        <w:rPr>
          <w:b/>
          <w:sz w:val="28"/>
          <w:szCs w:val="28"/>
          <w:lang w:val="uk-UA"/>
        </w:rPr>
        <w:t>Головна мета:</w:t>
      </w:r>
      <w:r w:rsidRPr="00DC63FD">
        <w:rPr>
          <w:sz w:val="28"/>
          <w:szCs w:val="28"/>
          <w:lang w:val="uk-UA"/>
        </w:rPr>
        <w:t xml:space="preserve"> покращення демографічної ситуації, поліпшення якісних характеристик життя населення та гармонізації процесів його відтворення, поліпшення здоров’я громадян шляхом створення умов для забезпечення доступної кваліфікованої медичної допомоги кожному громадянинові.</w:t>
      </w:r>
    </w:p>
    <w:p w:rsidR="002621E9" w:rsidRPr="00DC63FD" w:rsidRDefault="002621E9" w:rsidP="00587582">
      <w:pPr>
        <w:widowControl w:val="0"/>
        <w:tabs>
          <w:tab w:val="left" w:pos="0"/>
        </w:tabs>
        <w:spacing w:line="226" w:lineRule="auto"/>
        <w:ind w:firstLine="567"/>
        <w:jc w:val="both"/>
        <w:rPr>
          <w:b/>
          <w:sz w:val="28"/>
          <w:szCs w:val="28"/>
          <w:lang w:val="uk-UA"/>
        </w:rPr>
      </w:pPr>
      <w:r w:rsidRPr="00DC63FD">
        <w:rPr>
          <w:b/>
          <w:sz w:val="28"/>
          <w:szCs w:val="28"/>
          <w:lang w:val="uk-UA"/>
        </w:rPr>
        <w:t>Завдання та заходи:</w:t>
      </w:r>
    </w:p>
    <w:p w:rsidR="002621E9" w:rsidRPr="00DC63FD" w:rsidRDefault="002621E9" w:rsidP="00587582">
      <w:pPr>
        <w:widowControl w:val="0"/>
        <w:tabs>
          <w:tab w:val="left" w:pos="0"/>
        </w:tabs>
        <w:spacing w:line="226" w:lineRule="auto"/>
        <w:ind w:firstLine="567"/>
        <w:jc w:val="both"/>
        <w:rPr>
          <w:bCs/>
          <w:sz w:val="28"/>
          <w:szCs w:val="28"/>
          <w:lang w:val="uk-UA"/>
        </w:rPr>
      </w:pPr>
      <w:r w:rsidRPr="00DC63FD">
        <w:rPr>
          <w:bCs/>
          <w:sz w:val="28"/>
          <w:szCs w:val="28"/>
          <w:lang w:val="uk-UA"/>
        </w:rPr>
        <w:t>п</w:t>
      </w:r>
      <w:r w:rsidRPr="00DC63FD">
        <w:rPr>
          <w:sz w:val="28"/>
          <w:szCs w:val="28"/>
          <w:lang w:val="uk-UA"/>
        </w:rPr>
        <w:t>роведення інформаційно-роз’яснювальної роботи стосовно права на окремі в</w:t>
      </w:r>
      <w:r w:rsidR="002B7E36">
        <w:rPr>
          <w:sz w:val="28"/>
          <w:szCs w:val="28"/>
          <w:lang w:val="uk-UA"/>
        </w:rPr>
        <w:t>иди державної допомоги сім’ям, в</w:t>
      </w:r>
      <w:r w:rsidRPr="00DC63FD">
        <w:rPr>
          <w:sz w:val="28"/>
          <w:szCs w:val="28"/>
          <w:lang w:val="uk-UA"/>
        </w:rPr>
        <w:t xml:space="preserve"> яких народилися діти;</w:t>
      </w:r>
    </w:p>
    <w:p w:rsidR="002621E9" w:rsidRPr="00DC63FD" w:rsidRDefault="002621E9" w:rsidP="00587582">
      <w:pPr>
        <w:widowControl w:val="0"/>
        <w:tabs>
          <w:tab w:val="left" w:pos="0"/>
        </w:tabs>
        <w:spacing w:line="226" w:lineRule="auto"/>
        <w:ind w:firstLine="567"/>
        <w:jc w:val="both"/>
        <w:rPr>
          <w:bCs/>
          <w:sz w:val="28"/>
          <w:szCs w:val="28"/>
          <w:lang w:val="uk-UA"/>
        </w:rPr>
      </w:pPr>
      <w:r w:rsidRPr="00DC63FD">
        <w:rPr>
          <w:bCs/>
          <w:sz w:val="28"/>
          <w:szCs w:val="28"/>
          <w:lang w:val="uk-UA"/>
        </w:rPr>
        <w:t>виплати одноразової винагороди жінкам, які відзн</w:t>
      </w:r>
      <w:r w:rsidR="00CA3FD4">
        <w:rPr>
          <w:bCs/>
          <w:sz w:val="28"/>
          <w:szCs w:val="28"/>
          <w:lang w:val="uk-UA"/>
        </w:rPr>
        <w:t xml:space="preserve">ачені почесним званням України  </w:t>
      </w:r>
      <w:r w:rsidR="00CA3FD4" w:rsidRPr="00E05506">
        <w:rPr>
          <w:sz w:val="28"/>
          <w:szCs w:val="28"/>
          <w:lang w:val="uk-UA"/>
        </w:rPr>
        <w:t>„</w:t>
      </w:r>
      <w:r w:rsidRPr="00DC63FD">
        <w:rPr>
          <w:bCs/>
          <w:sz w:val="28"/>
          <w:szCs w:val="28"/>
          <w:lang w:val="uk-UA"/>
        </w:rPr>
        <w:t>Мати-героїня”;</w:t>
      </w:r>
    </w:p>
    <w:p w:rsidR="002621E9" w:rsidRPr="00DC63FD" w:rsidRDefault="002B7E36" w:rsidP="00587582">
      <w:pPr>
        <w:pStyle w:val="a4"/>
        <w:widowControl w:val="0"/>
        <w:spacing w:line="226" w:lineRule="auto"/>
        <w:ind w:firstLine="567"/>
        <w:jc w:val="both"/>
        <w:rPr>
          <w:b w:val="0"/>
          <w:bCs/>
          <w:sz w:val="28"/>
          <w:szCs w:val="28"/>
          <w:lang w:val="uk-UA"/>
        </w:rPr>
      </w:pPr>
      <w:r>
        <w:rPr>
          <w:b w:val="0"/>
          <w:bCs/>
          <w:sz w:val="28"/>
          <w:szCs w:val="28"/>
          <w:lang w:val="uk-UA"/>
        </w:rPr>
        <w:t>підтримка</w:t>
      </w:r>
      <w:r w:rsidR="002621E9" w:rsidRPr="00DC63FD">
        <w:rPr>
          <w:b w:val="0"/>
          <w:bCs/>
          <w:sz w:val="28"/>
          <w:szCs w:val="28"/>
          <w:lang w:val="uk-UA"/>
        </w:rPr>
        <w:t xml:space="preserve"> багатодітних сімей;</w:t>
      </w:r>
    </w:p>
    <w:p w:rsidR="002621E9" w:rsidRPr="00DC63FD" w:rsidRDefault="002621E9" w:rsidP="00587582">
      <w:pPr>
        <w:widowControl w:val="0"/>
        <w:tabs>
          <w:tab w:val="left" w:pos="0"/>
        </w:tabs>
        <w:spacing w:line="226" w:lineRule="auto"/>
        <w:ind w:firstLine="567"/>
        <w:jc w:val="both"/>
        <w:rPr>
          <w:bCs/>
          <w:sz w:val="28"/>
          <w:szCs w:val="28"/>
          <w:lang w:val="uk-UA"/>
        </w:rPr>
      </w:pPr>
      <w:r w:rsidRPr="00DC63FD">
        <w:rPr>
          <w:bCs/>
          <w:sz w:val="28"/>
          <w:szCs w:val="28"/>
          <w:lang w:val="uk-UA"/>
        </w:rPr>
        <w:t>виплати допомоги дітям, що перебувають під опікою чи піклуванням, у розмірі відповідно до чинного законодавства;</w:t>
      </w:r>
    </w:p>
    <w:p w:rsidR="002621E9" w:rsidRPr="00DC63FD" w:rsidRDefault="002621E9" w:rsidP="00587582">
      <w:pPr>
        <w:spacing w:line="235" w:lineRule="auto"/>
        <w:ind w:firstLine="567"/>
        <w:jc w:val="both"/>
        <w:rPr>
          <w:bCs/>
          <w:sz w:val="28"/>
          <w:szCs w:val="28"/>
          <w:lang w:val="uk-UA"/>
        </w:rPr>
      </w:pPr>
      <w:r w:rsidRPr="00DC63FD">
        <w:rPr>
          <w:bCs/>
          <w:sz w:val="28"/>
          <w:szCs w:val="28"/>
          <w:lang w:val="uk-UA"/>
        </w:rPr>
        <w:t xml:space="preserve">проведення інформаційно-роз’яснювальної роботи стосовно права на забезпечення санаторно-курортними путівками громадян, які постраждали внаслідок Чорнобильської катастрофи, ветеранів війни, осіб з інвалідністю, </w:t>
      </w:r>
      <w:r w:rsidRPr="00DC63FD">
        <w:rPr>
          <w:sz w:val="28"/>
          <w:szCs w:val="28"/>
          <w:lang w:val="uk-UA"/>
        </w:rPr>
        <w:t>учасників АТО/ООС, осіб,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Pr="00DC63FD">
        <w:rPr>
          <w:bCs/>
          <w:sz w:val="28"/>
          <w:szCs w:val="28"/>
          <w:lang w:val="uk-UA"/>
        </w:rPr>
        <w:t>;</w:t>
      </w:r>
    </w:p>
    <w:p w:rsidR="002621E9" w:rsidRPr="00DC63FD" w:rsidRDefault="002621E9" w:rsidP="00587582">
      <w:pPr>
        <w:pStyle w:val="a4"/>
        <w:widowControl w:val="0"/>
        <w:spacing w:line="235" w:lineRule="auto"/>
        <w:ind w:firstLine="567"/>
        <w:jc w:val="both"/>
        <w:rPr>
          <w:b w:val="0"/>
          <w:bCs/>
          <w:sz w:val="28"/>
          <w:szCs w:val="28"/>
          <w:lang w:val="uk-UA"/>
        </w:rPr>
      </w:pPr>
      <w:r w:rsidRPr="00DC63FD">
        <w:rPr>
          <w:b w:val="0"/>
          <w:bCs/>
          <w:sz w:val="28"/>
          <w:szCs w:val="28"/>
          <w:lang w:val="uk-UA"/>
        </w:rPr>
        <w:t>виплати допомоги при народженн</w:t>
      </w:r>
      <w:r w:rsidR="00CA3FD4">
        <w:rPr>
          <w:b w:val="0"/>
          <w:bCs/>
          <w:sz w:val="28"/>
          <w:szCs w:val="28"/>
          <w:lang w:val="uk-UA"/>
        </w:rPr>
        <w:t xml:space="preserve">і дитини, грошової компенсації  </w:t>
      </w:r>
      <w:r w:rsidR="00CA3FD4" w:rsidRPr="00CA3FD4">
        <w:rPr>
          <w:b w:val="0"/>
          <w:sz w:val="28"/>
          <w:szCs w:val="28"/>
          <w:lang w:val="uk-UA"/>
        </w:rPr>
        <w:lastRenderedPageBreak/>
        <w:t>„</w:t>
      </w:r>
      <w:r w:rsidRPr="00DC63FD">
        <w:rPr>
          <w:b w:val="0"/>
          <w:bCs/>
          <w:sz w:val="28"/>
          <w:szCs w:val="28"/>
          <w:lang w:val="uk-UA"/>
        </w:rPr>
        <w:t>пакуно</w:t>
      </w:r>
      <w:r w:rsidR="00CA3FD4">
        <w:rPr>
          <w:b w:val="0"/>
          <w:bCs/>
          <w:sz w:val="28"/>
          <w:szCs w:val="28"/>
          <w:lang w:val="uk-UA"/>
        </w:rPr>
        <w:t xml:space="preserve">к малюка”, компенсації послуги </w:t>
      </w:r>
      <w:r w:rsidR="00CA3FD4" w:rsidRPr="00CA3FD4">
        <w:rPr>
          <w:b w:val="0"/>
          <w:sz w:val="28"/>
          <w:szCs w:val="28"/>
          <w:lang w:val="uk-UA"/>
        </w:rPr>
        <w:t>„</w:t>
      </w:r>
      <w:r w:rsidRPr="00DC63FD">
        <w:rPr>
          <w:b w:val="0"/>
          <w:bCs/>
          <w:sz w:val="28"/>
          <w:szCs w:val="28"/>
          <w:lang w:val="uk-UA"/>
        </w:rPr>
        <w:t>муніципальна няня” жінкам, у тому числі тим, які вийшли на роботу на умовах неповного робочого часу;</w:t>
      </w:r>
    </w:p>
    <w:p w:rsidR="002621E9" w:rsidRPr="00DC63FD" w:rsidRDefault="002621E9" w:rsidP="00587582">
      <w:pPr>
        <w:widowControl w:val="0"/>
        <w:tabs>
          <w:tab w:val="left" w:pos="0"/>
        </w:tabs>
        <w:spacing w:line="235" w:lineRule="auto"/>
        <w:ind w:firstLine="567"/>
        <w:jc w:val="both"/>
        <w:rPr>
          <w:bCs/>
          <w:sz w:val="28"/>
          <w:szCs w:val="28"/>
          <w:lang w:val="uk-UA"/>
        </w:rPr>
      </w:pPr>
      <w:r w:rsidRPr="00DC63FD">
        <w:rPr>
          <w:bCs/>
          <w:sz w:val="28"/>
          <w:szCs w:val="28"/>
          <w:lang w:val="uk-UA"/>
        </w:rPr>
        <w:t>проведення інформаційно-роз’яснювальної роботи стосовно прав на види державної допомоги, яку гарантує держава для осіб (та членам їх сімей), що перебувають в офіційно зареєстрованому шлюбі;</w:t>
      </w:r>
    </w:p>
    <w:p w:rsidR="002621E9" w:rsidRPr="00DC63FD" w:rsidRDefault="002621E9" w:rsidP="00587582">
      <w:pPr>
        <w:widowControl w:val="0"/>
        <w:tabs>
          <w:tab w:val="left" w:pos="0"/>
        </w:tabs>
        <w:spacing w:line="235" w:lineRule="auto"/>
        <w:ind w:firstLine="567"/>
        <w:jc w:val="both"/>
        <w:rPr>
          <w:bCs/>
          <w:sz w:val="28"/>
          <w:szCs w:val="28"/>
          <w:lang w:val="uk-UA"/>
        </w:rPr>
      </w:pPr>
      <w:r w:rsidRPr="00DC63FD">
        <w:rPr>
          <w:bCs/>
          <w:sz w:val="28"/>
          <w:szCs w:val="28"/>
          <w:lang w:val="uk-UA"/>
        </w:rPr>
        <w:t>виплати допомоги при усиновленні дитини;</w:t>
      </w:r>
    </w:p>
    <w:p w:rsidR="002621E9" w:rsidRPr="00DC63FD" w:rsidRDefault="002621E9" w:rsidP="00587582">
      <w:pPr>
        <w:widowControl w:val="0"/>
        <w:tabs>
          <w:tab w:val="left" w:pos="0"/>
        </w:tabs>
        <w:spacing w:line="235" w:lineRule="auto"/>
        <w:ind w:firstLine="567"/>
        <w:jc w:val="both"/>
        <w:rPr>
          <w:bCs/>
          <w:sz w:val="28"/>
          <w:szCs w:val="28"/>
          <w:lang w:val="uk-UA"/>
        </w:rPr>
      </w:pPr>
      <w:r w:rsidRPr="00DC63FD">
        <w:rPr>
          <w:bCs/>
          <w:sz w:val="28"/>
          <w:szCs w:val="28"/>
          <w:lang w:val="uk-UA"/>
        </w:rPr>
        <w:t>забезпечення санаторно-курортним лікуванням пільгових категорій громадян;</w:t>
      </w:r>
    </w:p>
    <w:p w:rsidR="002621E9" w:rsidRPr="00DC63FD" w:rsidRDefault="002621E9" w:rsidP="00587582">
      <w:pPr>
        <w:widowControl w:val="0"/>
        <w:tabs>
          <w:tab w:val="left" w:pos="0"/>
        </w:tabs>
        <w:spacing w:line="235" w:lineRule="auto"/>
        <w:ind w:firstLine="567"/>
        <w:jc w:val="both"/>
        <w:rPr>
          <w:sz w:val="28"/>
          <w:szCs w:val="28"/>
          <w:lang w:val="uk-UA"/>
        </w:rPr>
      </w:pPr>
      <w:r w:rsidRPr="00DC63FD">
        <w:rPr>
          <w:bCs/>
          <w:sz w:val="28"/>
          <w:szCs w:val="28"/>
          <w:lang w:val="uk-UA"/>
        </w:rPr>
        <w:t>виплати компенсацій та допомоги громадянам, які постраждали внаслідок Чорнобильської катастрофи</w:t>
      </w:r>
      <w:r w:rsidRPr="00DC63FD">
        <w:rPr>
          <w:sz w:val="28"/>
          <w:szCs w:val="28"/>
          <w:lang w:val="uk-UA"/>
        </w:rPr>
        <w:t>.</w:t>
      </w:r>
    </w:p>
    <w:p w:rsidR="002621E9" w:rsidRPr="00DC63FD" w:rsidRDefault="002621E9" w:rsidP="00587582">
      <w:pPr>
        <w:widowControl w:val="0"/>
        <w:tabs>
          <w:tab w:val="left" w:pos="0"/>
        </w:tabs>
        <w:spacing w:line="235" w:lineRule="auto"/>
        <w:ind w:firstLine="567"/>
        <w:jc w:val="both"/>
        <w:rPr>
          <w:b/>
          <w:bCs/>
          <w:sz w:val="28"/>
          <w:szCs w:val="28"/>
          <w:lang w:val="uk-UA"/>
        </w:rPr>
      </w:pPr>
      <w:r w:rsidRPr="00DC63FD">
        <w:rPr>
          <w:b/>
          <w:bCs/>
          <w:sz w:val="28"/>
          <w:szCs w:val="28"/>
          <w:lang w:val="uk-UA"/>
        </w:rPr>
        <w:t>Критерії досягнення:</w:t>
      </w:r>
    </w:p>
    <w:p w:rsidR="002621E9" w:rsidRPr="00DC63FD" w:rsidRDefault="002621E9" w:rsidP="00587582">
      <w:pPr>
        <w:widowControl w:val="0"/>
        <w:tabs>
          <w:tab w:val="left" w:pos="0"/>
        </w:tabs>
        <w:spacing w:line="235" w:lineRule="auto"/>
        <w:ind w:firstLine="567"/>
        <w:jc w:val="both"/>
        <w:rPr>
          <w:bCs/>
          <w:sz w:val="28"/>
          <w:szCs w:val="28"/>
          <w:lang w:val="uk-UA"/>
        </w:rPr>
      </w:pPr>
      <w:r w:rsidRPr="00DC63FD">
        <w:rPr>
          <w:bCs/>
          <w:sz w:val="28"/>
          <w:szCs w:val="28"/>
          <w:lang w:val="uk-UA"/>
        </w:rPr>
        <w:t>забезпечення одноразової винагороди жінкам, які відзн</w:t>
      </w:r>
      <w:r w:rsidR="00CA3FD4">
        <w:rPr>
          <w:bCs/>
          <w:sz w:val="28"/>
          <w:szCs w:val="28"/>
          <w:lang w:val="uk-UA"/>
        </w:rPr>
        <w:t xml:space="preserve">ачені почесним званням України  </w:t>
      </w:r>
      <w:r w:rsidR="00CA3FD4" w:rsidRPr="00E05506">
        <w:rPr>
          <w:sz w:val="28"/>
          <w:szCs w:val="28"/>
          <w:lang w:val="uk-UA"/>
        </w:rPr>
        <w:t>„</w:t>
      </w:r>
      <w:r w:rsidRPr="00DC63FD">
        <w:rPr>
          <w:bCs/>
          <w:sz w:val="28"/>
          <w:szCs w:val="28"/>
          <w:lang w:val="uk-UA"/>
        </w:rPr>
        <w:t>Мати-героїня”;</w:t>
      </w:r>
    </w:p>
    <w:p w:rsidR="002621E9" w:rsidRPr="00DC63FD" w:rsidRDefault="002621E9" w:rsidP="00587582">
      <w:pPr>
        <w:widowControl w:val="0"/>
        <w:tabs>
          <w:tab w:val="left" w:pos="0"/>
        </w:tabs>
        <w:spacing w:line="235" w:lineRule="auto"/>
        <w:ind w:firstLine="567"/>
        <w:jc w:val="both"/>
        <w:rPr>
          <w:bCs/>
          <w:sz w:val="28"/>
          <w:szCs w:val="28"/>
          <w:lang w:val="uk-UA"/>
        </w:rPr>
      </w:pPr>
      <w:r w:rsidRPr="00DC63FD">
        <w:rPr>
          <w:bCs/>
          <w:sz w:val="28"/>
          <w:szCs w:val="28"/>
          <w:lang w:val="uk-UA"/>
        </w:rPr>
        <w:t>забезпечення грошовою підтримкою майже 12,6 тис. осіб, які постраждали внаслідок Чорнобильської катастрофи;</w:t>
      </w:r>
    </w:p>
    <w:p w:rsidR="002621E9" w:rsidRPr="00DC63FD" w:rsidRDefault="002621E9" w:rsidP="00587582">
      <w:pPr>
        <w:spacing w:line="235" w:lineRule="auto"/>
        <w:ind w:firstLine="567"/>
        <w:jc w:val="both"/>
        <w:rPr>
          <w:bCs/>
          <w:sz w:val="28"/>
          <w:szCs w:val="28"/>
          <w:lang w:val="uk-UA"/>
        </w:rPr>
      </w:pPr>
      <w:r w:rsidRPr="00DC63FD">
        <w:rPr>
          <w:bCs/>
          <w:sz w:val="28"/>
          <w:szCs w:val="28"/>
          <w:lang w:val="uk-UA"/>
        </w:rPr>
        <w:t xml:space="preserve">забезпечення доступу до інформації стосовно права на забезпечення санаторно-курортними путівками громадян, які постраждали внаслідок Чорнобильської катастрофи, ветеранів війни, осіб з інвалідністю, </w:t>
      </w:r>
      <w:r w:rsidRPr="00DC63FD">
        <w:rPr>
          <w:sz w:val="28"/>
          <w:szCs w:val="28"/>
          <w:lang w:val="uk-UA"/>
        </w:rPr>
        <w:t>учасників АТО/ООС, осіб,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Pr="00DC63FD">
        <w:rPr>
          <w:bCs/>
          <w:sz w:val="28"/>
          <w:szCs w:val="28"/>
          <w:lang w:val="uk-UA"/>
        </w:rPr>
        <w:t>;</w:t>
      </w:r>
    </w:p>
    <w:p w:rsidR="002621E9" w:rsidRPr="00DC63FD" w:rsidRDefault="002621E9" w:rsidP="00587582">
      <w:pPr>
        <w:widowControl w:val="0"/>
        <w:tabs>
          <w:tab w:val="left" w:pos="0"/>
        </w:tabs>
        <w:spacing w:line="235" w:lineRule="auto"/>
        <w:ind w:firstLine="567"/>
        <w:jc w:val="both"/>
        <w:rPr>
          <w:bCs/>
          <w:sz w:val="28"/>
          <w:szCs w:val="28"/>
          <w:lang w:val="uk-UA"/>
        </w:rPr>
      </w:pPr>
      <w:r w:rsidRPr="00DC63FD">
        <w:rPr>
          <w:bCs/>
          <w:sz w:val="28"/>
          <w:szCs w:val="28"/>
          <w:lang w:val="uk-UA"/>
        </w:rPr>
        <w:t>забезпечення безкоштовною інформаційно-роз’яснювальною допомогою сімей, які перебувають у зареєстрованому шлюбі;</w:t>
      </w:r>
    </w:p>
    <w:p w:rsidR="002621E9" w:rsidRPr="00DC63FD" w:rsidRDefault="002621E9" w:rsidP="00587582">
      <w:pPr>
        <w:widowControl w:val="0"/>
        <w:tabs>
          <w:tab w:val="left" w:pos="0"/>
        </w:tabs>
        <w:spacing w:line="235" w:lineRule="auto"/>
        <w:ind w:firstLine="567"/>
        <w:jc w:val="both"/>
        <w:rPr>
          <w:bCs/>
          <w:sz w:val="28"/>
          <w:szCs w:val="28"/>
          <w:lang w:val="uk-UA"/>
        </w:rPr>
      </w:pPr>
      <w:r w:rsidRPr="00DC63FD">
        <w:rPr>
          <w:bCs/>
          <w:sz w:val="28"/>
          <w:szCs w:val="28"/>
          <w:lang w:val="uk-UA"/>
        </w:rPr>
        <w:t>забезпечення безкоштовного доступу до інформації щодо права на окремі в</w:t>
      </w:r>
      <w:r w:rsidR="006C0825">
        <w:rPr>
          <w:bCs/>
          <w:sz w:val="28"/>
          <w:szCs w:val="28"/>
          <w:lang w:val="uk-UA"/>
        </w:rPr>
        <w:t>иди державної допомоги сім’ям, в</w:t>
      </w:r>
      <w:r w:rsidRPr="00DC63FD">
        <w:rPr>
          <w:bCs/>
          <w:sz w:val="28"/>
          <w:szCs w:val="28"/>
          <w:lang w:val="uk-UA"/>
        </w:rPr>
        <w:t xml:space="preserve"> яких народилися діти;</w:t>
      </w:r>
    </w:p>
    <w:p w:rsidR="002621E9" w:rsidRPr="00DC63FD" w:rsidRDefault="002621E9" w:rsidP="00587582">
      <w:pPr>
        <w:widowControl w:val="0"/>
        <w:tabs>
          <w:tab w:val="left" w:pos="0"/>
        </w:tabs>
        <w:spacing w:line="235" w:lineRule="auto"/>
        <w:ind w:firstLine="567"/>
        <w:jc w:val="both"/>
        <w:rPr>
          <w:bCs/>
          <w:sz w:val="28"/>
          <w:szCs w:val="28"/>
          <w:lang w:val="uk-UA"/>
        </w:rPr>
      </w:pPr>
      <w:r w:rsidRPr="00DC63FD">
        <w:rPr>
          <w:bCs/>
          <w:sz w:val="28"/>
          <w:szCs w:val="28"/>
          <w:lang w:val="uk-UA"/>
        </w:rPr>
        <w:t>забезпечення грошовою підтримкою сімей, в яких виховуються діти</w:t>
      </w:r>
      <w:r w:rsidR="006C0825">
        <w:rPr>
          <w:bCs/>
          <w:sz w:val="28"/>
          <w:szCs w:val="28"/>
          <w:lang w:val="uk-UA"/>
        </w:rPr>
        <w:t>,</w:t>
      </w:r>
      <w:r w:rsidRPr="00DC63FD">
        <w:rPr>
          <w:bCs/>
          <w:sz w:val="28"/>
          <w:szCs w:val="28"/>
          <w:lang w:val="uk-UA"/>
        </w:rPr>
        <w:t xml:space="preserve"> шляхом призначення та виплати:</w:t>
      </w:r>
    </w:p>
    <w:p w:rsidR="002621E9" w:rsidRPr="00DC63FD" w:rsidRDefault="002621E9" w:rsidP="00587582">
      <w:pPr>
        <w:widowControl w:val="0"/>
        <w:tabs>
          <w:tab w:val="left" w:pos="0"/>
        </w:tabs>
        <w:spacing w:line="235" w:lineRule="auto"/>
        <w:ind w:firstLine="567"/>
        <w:jc w:val="both"/>
        <w:rPr>
          <w:bCs/>
          <w:sz w:val="28"/>
          <w:szCs w:val="28"/>
          <w:lang w:val="uk-UA"/>
        </w:rPr>
      </w:pPr>
      <w:r w:rsidRPr="00DC63FD">
        <w:rPr>
          <w:bCs/>
          <w:sz w:val="28"/>
          <w:szCs w:val="28"/>
          <w:lang w:val="uk-UA"/>
        </w:rPr>
        <w:t xml:space="preserve">допомоги при народженні дитини з урахуванням осіб, які </w:t>
      </w:r>
      <w:r w:rsidRPr="00DC63FD">
        <w:rPr>
          <w:sz w:val="28"/>
          <w:szCs w:val="28"/>
          <w:lang w:val="uk-UA"/>
        </w:rPr>
        <w:t>переміщуються з тимчасово окупованої території України та територій, прилеглих до зони проведення воєнних (бойових) дій</w:t>
      </w:r>
      <w:r w:rsidR="006C0825">
        <w:rPr>
          <w:sz w:val="28"/>
          <w:szCs w:val="28"/>
          <w:lang w:val="uk-UA"/>
        </w:rPr>
        <w:t>,</w:t>
      </w:r>
      <w:r w:rsidRPr="00DC63FD">
        <w:rPr>
          <w:sz w:val="28"/>
          <w:szCs w:val="28"/>
          <w:lang w:val="uk-UA"/>
        </w:rPr>
        <w:t xml:space="preserve"> та родин, в яких народилася дитина за кордоном і вони продовжують там перебувати</w:t>
      </w:r>
      <w:r w:rsidR="00787C26" w:rsidRPr="00787C26">
        <w:rPr>
          <w:sz w:val="28"/>
          <w:szCs w:val="28"/>
        </w:rPr>
        <w:t>,</w:t>
      </w:r>
      <w:r w:rsidRPr="00DC63FD">
        <w:rPr>
          <w:sz w:val="28"/>
          <w:szCs w:val="28"/>
          <w:lang w:val="uk-UA"/>
        </w:rPr>
        <w:t xml:space="preserve"> майже 52,1</w:t>
      </w:r>
      <w:r w:rsidRPr="00DC63FD">
        <w:rPr>
          <w:bCs/>
          <w:sz w:val="28"/>
          <w:szCs w:val="28"/>
          <w:lang w:val="uk-UA"/>
        </w:rPr>
        <w:t xml:space="preserve"> тис. сімей; </w:t>
      </w:r>
    </w:p>
    <w:p w:rsidR="002621E9" w:rsidRPr="00DC63FD" w:rsidRDefault="002621E9" w:rsidP="00587582">
      <w:pPr>
        <w:widowControl w:val="0"/>
        <w:tabs>
          <w:tab w:val="left" w:pos="0"/>
        </w:tabs>
        <w:spacing w:line="235" w:lineRule="auto"/>
        <w:ind w:firstLine="567"/>
        <w:jc w:val="both"/>
        <w:rPr>
          <w:bCs/>
          <w:sz w:val="28"/>
          <w:szCs w:val="28"/>
          <w:lang w:val="uk-UA"/>
        </w:rPr>
      </w:pPr>
      <w:r w:rsidRPr="00DC63FD">
        <w:rPr>
          <w:bCs/>
          <w:sz w:val="28"/>
          <w:szCs w:val="28"/>
          <w:lang w:val="uk-UA"/>
        </w:rPr>
        <w:t>допомоги пр</w:t>
      </w:r>
      <w:r w:rsidR="00302A35" w:rsidRPr="00DC63FD">
        <w:rPr>
          <w:bCs/>
          <w:sz w:val="28"/>
          <w:szCs w:val="28"/>
          <w:lang w:val="uk-UA"/>
        </w:rPr>
        <w:t>и усиновленні дитини – 281 сім’я</w:t>
      </w:r>
      <w:r w:rsidRPr="00DC63FD">
        <w:rPr>
          <w:bCs/>
          <w:sz w:val="28"/>
          <w:szCs w:val="28"/>
          <w:lang w:val="uk-UA"/>
        </w:rPr>
        <w:t>;</w:t>
      </w:r>
    </w:p>
    <w:p w:rsidR="002621E9" w:rsidRPr="00DC63FD" w:rsidRDefault="002621E9" w:rsidP="00587582">
      <w:pPr>
        <w:widowControl w:val="0"/>
        <w:tabs>
          <w:tab w:val="left" w:pos="0"/>
        </w:tabs>
        <w:spacing w:line="235" w:lineRule="auto"/>
        <w:ind w:firstLine="567"/>
        <w:jc w:val="both"/>
        <w:rPr>
          <w:bCs/>
          <w:sz w:val="28"/>
          <w:szCs w:val="28"/>
          <w:lang w:val="uk-UA"/>
        </w:rPr>
      </w:pPr>
      <w:r w:rsidRPr="00DC63FD">
        <w:rPr>
          <w:bCs/>
          <w:sz w:val="28"/>
          <w:szCs w:val="28"/>
          <w:lang w:val="uk-UA"/>
        </w:rPr>
        <w:t xml:space="preserve">допомоги дітям, які перебувають під опікою чи піклуванням, – </w:t>
      </w:r>
      <w:r w:rsidRPr="00DC63FD">
        <w:rPr>
          <w:bCs/>
          <w:sz w:val="28"/>
          <w:szCs w:val="28"/>
          <w:lang w:val="uk-UA"/>
        </w:rPr>
        <w:br/>
        <w:t xml:space="preserve">4,9 тис. сімей. </w:t>
      </w:r>
    </w:p>
    <w:p w:rsidR="002621E9" w:rsidRPr="00DC63FD" w:rsidRDefault="002621E9" w:rsidP="00587582">
      <w:pPr>
        <w:widowControl w:val="0"/>
        <w:tabs>
          <w:tab w:val="left" w:pos="0"/>
        </w:tabs>
        <w:spacing w:line="235" w:lineRule="auto"/>
        <w:ind w:firstLine="567"/>
        <w:jc w:val="both"/>
        <w:rPr>
          <w:sz w:val="28"/>
          <w:szCs w:val="28"/>
          <w:lang w:val="uk-UA"/>
        </w:rPr>
      </w:pPr>
      <w:r w:rsidRPr="00DC63FD">
        <w:rPr>
          <w:spacing w:val="-4"/>
          <w:sz w:val="28"/>
          <w:szCs w:val="28"/>
          <w:lang w:val="uk-UA"/>
        </w:rPr>
        <w:t>Середньорічна чисельність наявного населення становитиме 30</w:t>
      </w:r>
      <w:r w:rsidR="00EB5300" w:rsidRPr="00DC63FD">
        <w:rPr>
          <w:spacing w:val="-4"/>
          <w:sz w:val="28"/>
          <w:szCs w:val="28"/>
          <w:lang w:val="uk-UA"/>
        </w:rPr>
        <w:t>33</w:t>
      </w:r>
      <w:r w:rsidRPr="00DC63FD">
        <w:rPr>
          <w:spacing w:val="-4"/>
          <w:sz w:val="28"/>
          <w:szCs w:val="28"/>
          <w:lang w:val="uk-UA"/>
        </w:rPr>
        <w:t>,</w:t>
      </w:r>
      <w:r w:rsidR="00EB5300" w:rsidRPr="00DC63FD">
        <w:rPr>
          <w:spacing w:val="-4"/>
          <w:sz w:val="28"/>
          <w:szCs w:val="28"/>
          <w:lang w:val="uk-UA"/>
        </w:rPr>
        <w:t>6</w:t>
      </w:r>
      <w:r w:rsidRPr="00DC63FD">
        <w:rPr>
          <w:spacing w:val="-4"/>
          <w:sz w:val="28"/>
          <w:szCs w:val="28"/>
          <w:lang w:val="uk-UA"/>
        </w:rPr>
        <w:t xml:space="preserve"> тис. осіб, </w:t>
      </w:r>
      <w:r w:rsidRPr="00DC63FD">
        <w:rPr>
          <w:sz w:val="28"/>
          <w:szCs w:val="28"/>
          <w:lang w:val="uk-UA"/>
        </w:rPr>
        <w:t>народжуваність – 14300 осіб.</w:t>
      </w:r>
    </w:p>
    <w:p w:rsidR="002621E9" w:rsidRPr="00517CC6" w:rsidRDefault="002621E9" w:rsidP="00587582">
      <w:pPr>
        <w:suppressAutoHyphens/>
        <w:spacing w:line="235" w:lineRule="auto"/>
        <w:ind w:firstLine="567"/>
        <w:jc w:val="both"/>
        <w:rPr>
          <w:sz w:val="28"/>
          <w:szCs w:val="28"/>
        </w:rPr>
      </w:pPr>
      <w:r w:rsidRPr="00DC63FD">
        <w:rPr>
          <w:b/>
          <w:sz w:val="28"/>
          <w:szCs w:val="28"/>
          <w:lang w:val="uk-UA"/>
        </w:rPr>
        <w:t xml:space="preserve">Джерела фінансування: </w:t>
      </w:r>
      <w:r w:rsidRPr="00DC63FD">
        <w:rPr>
          <w:sz w:val="28"/>
          <w:szCs w:val="28"/>
          <w:lang w:val="uk-UA"/>
        </w:rPr>
        <w:t>державний бюджет, місцеві бюджети, інші джерела, не</w:t>
      </w:r>
      <w:r w:rsidR="006C0825">
        <w:rPr>
          <w:sz w:val="28"/>
          <w:szCs w:val="28"/>
          <w:lang w:val="uk-UA"/>
        </w:rPr>
        <w:t xml:space="preserve"> </w:t>
      </w:r>
      <w:r w:rsidRPr="00DC63FD">
        <w:rPr>
          <w:sz w:val="28"/>
          <w:szCs w:val="28"/>
          <w:lang w:val="uk-UA"/>
        </w:rPr>
        <w:t>заборонені чинним законодавством.</w:t>
      </w:r>
    </w:p>
    <w:p w:rsidR="00A5216A" w:rsidRPr="00517CC6" w:rsidRDefault="00A5216A" w:rsidP="00587582">
      <w:pPr>
        <w:suppressAutoHyphens/>
        <w:spacing w:line="235" w:lineRule="auto"/>
        <w:ind w:firstLine="567"/>
        <w:jc w:val="both"/>
        <w:rPr>
          <w:sz w:val="28"/>
          <w:szCs w:val="28"/>
        </w:rPr>
      </w:pPr>
    </w:p>
    <w:p w:rsidR="00A5216A" w:rsidRPr="00517CC6" w:rsidRDefault="00A5216A" w:rsidP="00587582">
      <w:pPr>
        <w:suppressAutoHyphens/>
        <w:spacing w:line="235" w:lineRule="auto"/>
        <w:ind w:firstLine="567"/>
        <w:jc w:val="both"/>
        <w:rPr>
          <w:sz w:val="28"/>
          <w:szCs w:val="28"/>
        </w:rPr>
      </w:pPr>
    </w:p>
    <w:p w:rsidR="0056088C" w:rsidRDefault="0056088C" w:rsidP="00353483">
      <w:pPr>
        <w:tabs>
          <w:tab w:val="left" w:pos="0"/>
        </w:tabs>
        <w:jc w:val="center"/>
        <w:rPr>
          <w:b/>
          <w:sz w:val="28"/>
          <w:szCs w:val="28"/>
          <w:lang w:val="uk-UA"/>
        </w:rPr>
      </w:pPr>
    </w:p>
    <w:p w:rsidR="004C7997" w:rsidRDefault="004C7997" w:rsidP="00353483">
      <w:pPr>
        <w:tabs>
          <w:tab w:val="left" w:pos="0"/>
        </w:tabs>
        <w:jc w:val="center"/>
        <w:rPr>
          <w:b/>
          <w:sz w:val="28"/>
          <w:szCs w:val="28"/>
          <w:lang w:val="uk-UA"/>
        </w:rPr>
      </w:pPr>
    </w:p>
    <w:p w:rsidR="004C7997" w:rsidRDefault="004C7997" w:rsidP="00353483">
      <w:pPr>
        <w:tabs>
          <w:tab w:val="left" w:pos="0"/>
        </w:tabs>
        <w:jc w:val="center"/>
        <w:rPr>
          <w:b/>
          <w:sz w:val="28"/>
          <w:szCs w:val="28"/>
          <w:lang w:val="uk-UA"/>
        </w:rPr>
      </w:pPr>
    </w:p>
    <w:p w:rsidR="004C7997" w:rsidRDefault="004C7997" w:rsidP="00353483">
      <w:pPr>
        <w:tabs>
          <w:tab w:val="left" w:pos="0"/>
        </w:tabs>
        <w:jc w:val="center"/>
        <w:rPr>
          <w:b/>
          <w:sz w:val="28"/>
          <w:szCs w:val="28"/>
          <w:lang w:val="uk-UA"/>
        </w:rPr>
      </w:pPr>
    </w:p>
    <w:p w:rsidR="00E04A48" w:rsidRPr="00DC63FD" w:rsidRDefault="00A5216A" w:rsidP="00353483">
      <w:pPr>
        <w:tabs>
          <w:tab w:val="left" w:pos="0"/>
        </w:tabs>
        <w:jc w:val="center"/>
        <w:rPr>
          <w:b/>
          <w:sz w:val="28"/>
          <w:szCs w:val="28"/>
          <w:lang w:val="uk-UA"/>
        </w:rPr>
      </w:pPr>
      <w:r w:rsidRPr="00517CC6">
        <w:rPr>
          <w:b/>
          <w:sz w:val="28"/>
          <w:szCs w:val="28"/>
          <w:lang w:val="uk-UA"/>
        </w:rPr>
        <w:lastRenderedPageBreak/>
        <w:t>7</w:t>
      </w:r>
      <w:r w:rsidR="00E04A48" w:rsidRPr="00DC63FD">
        <w:rPr>
          <w:b/>
          <w:sz w:val="28"/>
          <w:szCs w:val="28"/>
          <w:lang w:val="uk-UA"/>
        </w:rPr>
        <w:t>.2. Освіта</w:t>
      </w:r>
    </w:p>
    <w:p w:rsidR="00E04A48" w:rsidRPr="00DC63FD" w:rsidRDefault="00E04A48" w:rsidP="00353483">
      <w:pPr>
        <w:tabs>
          <w:tab w:val="left" w:pos="0"/>
        </w:tabs>
        <w:ind w:firstLine="567"/>
        <w:jc w:val="center"/>
        <w:rPr>
          <w:b/>
          <w:sz w:val="28"/>
          <w:szCs w:val="28"/>
          <w:lang w:val="uk-UA"/>
        </w:rPr>
      </w:pPr>
    </w:p>
    <w:p w:rsidR="0001308A" w:rsidRPr="00DC63FD" w:rsidRDefault="0001308A" w:rsidP="00A0433B">
      <w:pPr>
        <w:ind w:firstLine="567"/>
        <w:jc w:val="both"/>
        <w:rPr>
          <w:bCs/>
          <w:sz w:val="28"/>
          <w:szCs w:val="28"/>
          <w:lang w:val="uk-UA"/>
        </w:rPr>
      </w:pPr>
      <w:bookmarkStart w:id="2" w:name="_MON_1664356896"/>
      <w:bookmarkEnd w:id="2"/>
      <w:r w:rsidRPr="00DC63FD">
        <w:rPr>
          <w:b/>
          <w:sz w:val="28"/>
          <w:szCs w:val="28"/>
          <w:lang w:val="uk-UA"/>
        </w:rPr>
        <w:t xml:space="preserve">Головна мета: </w:t>
      </w:r>
      <w:r w:rsidRPr="00DC63FD">
        <w:rPr>
          <w:bCs/>
          <w:sz w:val="28"/>
          <w:szCs w:val="28"/>
          <w:lang w:val="uk-UA"/>
        </w:rPr>
        <w:t xml:space="preserve">здійснення заходів щодо збереження мережі закладів освіти відповідно до діючої кількості </w:t>
      </w:r>
      <w:r w:rsidRPr="00C81FF5">
        <w:rPr>
          <w:bCs/>
          <w:sz w:val="28"/>
          <w:szCs w:val="28"/>
          <w:lang w:val="uk-UA"/>
        </w:rPr>
        <w:t>закладів 2023 року,</w:t>
      </w:r>
      <w:r w:rsidRPr="00DC63FD">
        <w:rPr>
          <w:bCs/>
          <w:sz w:val="28"/>
          <w:szCs w:val="28"/>
          <w:lang w:val="uk-UA"/>
        </w:rPr>
        <w:t xml:space="preserve"> проведення трансформації та оптимізації закладів освіти в межах чинного законодавства;</w:t>
      </w:r>
    </w:p>
    <w:p w:rsidR="0001308A" w:rsidRPr="00DC63FD" w:rsidRDefault="0001308A" w:rsidP="00A0433B">
      <w:pPr>
        <w:tabs>
          <w:tab w:val="left" w:pos="0"/>
        </w:tabs>
        <w:ind w:firstLine="567"/>
        <w:jc w:val="both"/>
        <w:rPr>
          <w:sz w:val="28"/>
          <w:szCs w:val="28"/>
          <w:lang w:val="uk-UA"/>
        </w:rPr>
      </w:pPr>
      <w:r w:rsidRPr="00DC63FD">
        <w:rPr>
          <w:sz w:val="28"/>
          <w:szCs w:val="28"/>
          <w:lang w:val="uk-UA"/>
        </w:rPr>
        <w:t xml:space="preserve">продовження втілення та формування доступної та якісної системи регіональної освіти і виховання, забезпечення виконання навчальних програм здобувачами освіти, проведення навчальних занять шляхом використання різних форм та технологій навчання. </w:t>
      </w:r>
    </w:p>
    <w:p w:rsidR="0001308A" w:rsidRPr="00DC63FD" w:rsidRDefault="0001308A" w:rsidP="00A0433B">
      <w:pPr>
        <w:ind w:firstLine="567"/>
        <w:jc w:val="both"/>
        <w:rPr>
          <w:b/>
          <w:sz w:val="28"/>
          <w:szCs w:val="28"/>
          <w:lang w:val="uk-UA"/>
        </w:rPr>
      </w:pPr>
      <w:r w:rsidRPr="00DC63FD">
        <w:rPr>
          <w:b/>
          <w:sz w:val="28"/>
          <w:szCs w:val="28"/>
          <w:lang w:val="uk-UA"/>
        </w:rPr>
        <w:t xml:space="preserve">Основні завдання: </w:t>
      </w:r>
    </w:p>
    <w:p w:rsidR="0001308A" w:rsidRPr="00DC63FD" w:rsidRDefault="0001308A" w:rsidP="00A0433B">
      <w:pPr>
        <w:shd w:val="clear" w:color="auto" w:fill="FFFFFF"/>
        <w:ind w:firstLine="567"/>
        <w:jc w:val="both"/>
        <w:rPr>
          <w:sz w:val="28"/>
          <w:szCs w:val="28"/>
          <w:lang w:val="uk-UA" w:eastAsia="uk-UA"/>
        </w:rPr>
      </w:pPr>
      <w:r w:rsidRPr="00DC63FD">
        <w:rPr>
          <w:sz w:val="28"/>
          <w:szCs w:val="28"/>
          <w:lang w:val="uk-UA"/>
        </w:rPr>
        <w:t>впровадження елементів дуальної форми навчання в освітньому процесі закладів професійної (професійно-технічної) освіти;</w:t>
      </w:r>
    </w:p>
    <w:p w:rsidR="0001308A" w:rsidRPr="00DC63FD" w:rsidRDefault="0001308A" w:rsidP="00A0433B">
      <w:pPr>
        <w:shd w:val="clear" w:color="auto" w:fill="FFFFFF"/>
        <w:ind w:firstLine="567"/>
        <w:jc w:val="both"/>
        <w:rPr>
          <w:sz w:val="28"/>
          <w:szCs w:val="28"/>
          <w:lang w:val="uk-UA"/>
        </w:rPr>
      </w:pPr>
      <w:r w:rsidRPr="00DC63FD">
        <w:rPr>
          <w:sz w:val="28"/>
          <w:szCs w:val="28"/>
          <w:lang w:val="uk-UA"/>
        </w:rPr>
        <w:t>продовження освітнього процесу в створених навчально-практичних центрах сучасної професійної освіти на базі закладів професійної (професійно-технічної) освіти;</w:t>
      </w:r>
    </w:p>
    <w:p w:rsidR="0001308A" w:rsidRPr="00DC63FD" w:rsidRDefault="0001308A" w:rsidP="00A0433B">
      <w:pPr>
        <w:tabs>
          <w:tab w:val="left" w:pos="0"/>
        </w:tabs>
        <w:ind w:firstLine="567"/>
        <w:jc w:val="both"/>
        <w:rPr>
          <w:bCs/>
          <w:sz w:val="28"/>
          <w:szCs w:val="28"/>
          <w:lang w:val="uk-UA"/>
        </w:rPr>
      </w:pPr>
      <w:r w:rsidRPr="00DC63FD">
        <w:rPr>
          <w:bCs/>
          <w:sz w:val="28"/>
          <w:szCs w:val="28"/>
          <w:lang w:val="uk-UA"/>
        </w:rPr>
        <w:t>сприяння впровадженню науково-технічних розробок у базових галузях промисловості;</w:t>
      </w:r>
    </w:p>
    <w:p w:rsidR="0001308A" w:rsidRPr="00DC63FD" w:rsidRDefault="0001308A" w:rsidP="00A0433B">
      <w:pPr>
        <w:pStyle w:val="p6"/>
        <w:shd w:val="clear" w:color="auto" w:fill="FFFFFF"/>
        <w:spacing w:before="0" w:beforeAutospacing="0" w:after="0" w:afterAutospacing="0"/>
        <w:ind w:firstLine="567"/>
        <w:jc w:val="both"/>
        <w:rPr>
          <w:sz w:val="28"/>
          <w:szCs w:val="28"/>
          <w:lang w:val="uk-UA"/>
        </w:rPr>
      </w:pPr>
      <w:r w:rsidRPr="00DC63FD">
        <w:rPr>
          <w:sz w:val="28"/>
          <w:szCs w:val="28"/>
          <w:lang w:val="uk-UA"/>
        </w:rPr>
        <w:t>проведення в області інтерактивних заходів, присвячених популяризації науки;</w:t>
      </w:r>
    </w:p>
    <w:p w:rsidR="0001308A" w:rsidRPr="00DC63FD" w:rsidRDefault="0001308A" w:rsidP="00A0433B">
      <w:pPr>
        <w:tabs>
          <w:tab w:val="left" w:pos="0"/>
        </w:tabs>
        <w:ind w:firstLine="567"/>
        <w:jc w:val="both"/>
        <w:rPr>
          <w:sz w:val="28"/>
          <w:szCs w:val="28"/>
          <w:lang w:val="uk-UA"/>
        </w:rPr>
      </w:pPr>
      <w:r w:rsidRPr="00DC63FD">
        <w:rPr>
          <w:sz w:val="28"/>
          <w:szCs w:val="28"/>
          <w:lang w:val="uk-UA"/>
        </w:rPr>
        <w:t xml:space="preserve">створення й постійного поповнення бази даних стосовно потенційних виконавців інноваційних </w:t>
      </w:r>
      <w:proofErr w:type="spellStart"/>
      <w:r w:rsidRPr="00DC63FD">
        <w:rPr>
          <w:sz w:val="28"/>
          <w:szCs w:val="28"/>
          <w:lang w:val="uk-UA"/>
        </w:rPr>
        <w:t>проєктів</w:t>
      </w:r>
      <w:proofErr w:type="spellEnd"/>
      <w:r w:rsidRPr="00DC63FD">
        <w:rPr>
          <w:sz w:val="28"/>
          <w:szCs w:val="28"/>
          <w:lang w:val="uk-UA"/>
        </w:rPr>
        <w:t>;</w:t>
      </w:r>
    </w:p>
    <w:p w:rsidR="0001308A" w:rsidRPr="00DC63FD" w:rsidRDefault="0001308A" w:rsidP="00A0433B">
      <w:pPr>
        <w:tabs>
          <w:tab w:val="left" w:pos="0"/>
        </w:tabs>
        <w:ind w:firstLine="567"/>
        <w:jc w:val="both"/>
        <w:rPr>
          <w:sz w:val="28"/>
          <w:szCs w:val="28"/>
          <w:lang w:val="uk-UA"/>
        </w:rPr>
      </w:pPr>
      <w:r w:rsidRPr="00DC63FD">
        <w:rPr>
          <w:sz w:val="28"/>
          <w:szCs w:val="28"/>
          <w:lang w:val="uk-UA"/>
        </w:rPr>
        <w:t>розвиток учнівського та студентського самоврядування шляхом залучення молоді до участі в управлінні закладами освіти;</w:t>
      </w:r>
    </w:p>
    <w:p w:rsidR="0001308A" w:rsidRPr="00DC63FD" w:rsidRDefault="0001308A" w:rsidP="00A0433B">
      <w:pPr>
        <w:tabs>
          <w:tab w:val="left" w:pos="0"/>
        </w:tabs>
        <w:ind w:firstLine="567"/>
        <w:jc w:val="both"/>
        <w:rPr>
          <w:sz w:val="28"/>
          <w:szCs w:val="28"/>
          <w:lang w:val="uk-UA"/>
        </w:rPr>
      </w:pPr>
      <w:r w:rsidRPr="00DC63FD">
        <w:rPr>
          <w:sz w:val="28"/>
          <w:szCs w:val="28"/>
          <w:lang w:val="uk-UA"/>
        </w:rPr>
        <w:t>створення умов для реалізації інклюзивного навчання у закладах освіти, системного кваліфікованого психолого-педагогічного супроводу та корекційно-</w:t>
      </w:r>
      <w:proofErr w:type="spellStart"/>
      <w:r w:rsidRPr="00DC63FD">
        <w:rPr>
          <w:sz w:val="28"/>
          <w:szCs w:val="28"/>
          <w:lang w:val="uk-UA"/>
        </w:rPr>
        <w:t>розвиткових</w:t>
      </w:r>
      <w:proofErr w:type="spellEnd"/>
      <w:r w:rsidRPr="00DC63FD">
        <w:rPr>
          <w:sz w:val="28"/>
          <w:szCs w:val="28"/>
          <w:lang w:val="uk-UA"/>
        </w:rPr>
        <w:t xml:space="preserve"> занять для дітей з інвалідністю та їх батьків;</w:t>
      </w:r>
    </w:p>
    <w:p w:rsidR="0001308A" w:rsidRPr="00DC63FD" w:rsidRDefault="0001308A" w:rsidP="00A0433B">
      <w:pPr>
        <w:tabs>
          <w:tab w:val="left" w:pos="0"/>
        </w:tabs>
        <w:ind w:firstLine="567"/>
        <w:jc w:val="both"/>
        <w:rPr>
          <w:bCs/>
          <w:iCs/>
          <w:sz w:val="28"/>
          <w:szCs w:val="28"/>
          <w:lang w:val="uk-UA"/>
        </w:rPr>
      </w:pPr>
      <w:r w:rsidRPr="00DC63FD">
        <w:rPr>
          <w:sz w:val="28"/>
          <w:szCs w:val="28"/>
          <w:lang w:val="uk-UA"/>
        </w:rPr>
        <w:t>створення</w:t>
      </w:r>
      <w:r w:rsidRPr="00DC63FD">
        <w:rPr>
          <w:bCs/>
          <w:iCs/>
          <w:sz w:val="28"/>
          <w:szCs w:val="28"/>
          <w:lang w:val="uk-UA"/>
        </w:rPr>
        <w:t xml:space="preserve"> відкритого доступу до навчальних ресурсів, застосування нових технологій, реалізації освітніх </w:t>
      </w:r>
      <w:proofErr w:type="spellStart"/>
      <w:r w:rsidRPr="00DC63FD">
        <w:rPr>
          <w:bCs/>
          <w:iCs/>
          <w:sz w:val="28"/>
          <w:szCs w:val="28"/>
          <w:lang w:val="uk-UA"/>
        </w:rPr>
        <w:t>проєктів</w:t>
      </w:r>
      <w:proofErr w:type="spellEnd"/>
      <w:r w:rsidRPr="00DC63FD">
        <w:rPr>
          <w:bCs/>
          <w:iCs/>
          <w:sz w:val="28"/>
          <w:szCs w:val="28"/>
          <w:lang w:val="uk-UA"/>
        </w:rPr>
        <w:t xml:space="preserve"> та ініціатив, </w:t>
      </w:r>
      <w:r w:rsidRPr="00DC63FD">
        <w:rPr>
          <w:sz w:val="28"/>
          <w:szCs w:val="28"/>
          <w:lang w:val="uk-UA"/>
        </w:rPr>
        <w:t xml:space="preserve">проведення навчальних занять шляхом використання різних форм та технологій дистанційного навчання, </w:t>
      </w:r>
      <w:r w:rsidRPr="00DC63FD">
        <w:rPr>
          <w:bCs/>
          <w:iCs/>
          <w:sz w:val="28"/>
          <w:szCs w:val="28"/>
          <w:lang w:val="uk-UA"/>
        </w:rPr>
        <w:t xml:space="preserve">дієвої </w:t>
      </w:r>
      <w:r w:rsidRPr="00DC63FD">
        <w:rPr>
          <w:sz w:val="28"/>
          <w:szCs w:val="28"/>
          <w:lang w:val="uk-UA"/>
        </w:rPr>
        <w:t xml:space="preserve">системи дистанційного навчання, здійснення на її основі ефективного впровадження й використання </w:t>
      </w:r>
      <w:hyperlink r:id="rId9" w:history="1">
        <w:r w:rsidRPr="00DC63FD">
          <w:rPr>
            <w:sz w:val="28"/>
            <w:szCs w:val="28"/>
            <w:lang w:val="uk-UA"/>
          </w:rPr>
          <w:t>інформаційно-комунікаційних технологі</w:t>
        </w:r>
      </w:hyperlink>
      <w:r w:rsidRPr="00DC63FD">
        <w:rPr>
          <w:sz w:val="28"/>
          <w:szCs w:val="28"/>
          <w:lang w:val="uk-UA"/>
        </w:rPr>
        <w:t>й в освітній діяльності;</w:t>
      </w:r>
    </w:p>
    <w:p w:rsidR="0001308A" w:rsidRPr="00DC63FD" w:rsidRDefault="0001308A" w:rsidP="00A0433B">
      <w:pPr>
        <w:tabs>
          <w:tab w:val="left" w:pos="0"/>
        </w:tabs>
        <w:ind w:firstLine="567"/>
        <w:jc w:val="both"/>
        <w:rPr>
          <w:sz w:val="28"/>
          <w:szCs w:val="28"/>
          <w:lang w:val="uk-UA"/>
        </w:rPr>
      </w:pPr>
      <w:r w:rsidRPr="00DC63FD">
        <w:rPr>
          <w:sz w:val="28"/>
          <w:szCs w:val="28"/>
          <w:lang w:val="uk-UA"/>
        </w:rPr>
        <w:t>удосконалення регіональної системи підтримки обдарованих дітей, молоді, науковців;</w:t>
      </w:r>
    </w:p>
    <w:p w:rsidR="0001308A" w:rsidRPr="00DC63FD" w:rsidRDefault="0001308A" w:rsidP="00A0433B">
      <w:pPr>
        <w:tabs>
          <w:tab w:val="left" w:pos="0"/>
        </w:tabs>
        <w:ind w:firstLine="567"/>
        <w:jc w:val="both"/>
        <w:rPr>
          <w:sz w:val="28"/>
          <w:szCs w:val="28"/>
          <w:lang w:val="uk-UA"/>
        </w:rPr>
      </w:pPr>
      <w:r w:rsidRPr="00DC63FD">
        <w:rPr>
          <w:bCs/>
          <w:iCs/>
          <w:sz w:val="28"/>
          <w:szCs w:val="28"/>
          <w:lang w:val="uk-UA"/>
        </w:rPr>
        <w:t>осучаснення системи підвищення кваліфікації педагогічних, науково-педагогічних працівників, перепідготовки керівників освітніх установ відповідно до вимог часу;</w:t>
      </w:r>
    </w:p>
    <w:p w:rsidR="0001308A" w:rsidRPr="00DC63FD" w:rsidRDefault="0001308A" w:rsidP="00A0433B">
      <w:pPr>
        <w:tabs>
          <w:tab w:val="left" w:pos="0"/>
        </w:tabs>
        <w:ind w:firstLine="567"/>
        <w:jc w:val="both"/>
        <w:rPr>
          <w:bCs/>
          <w:iCs/>
          <w:sz w:val="28"/>
          <w:szCs w:val="28"/>
          <w:lang w:val="uk-UA"/>
        </w:rPr>
      </w:pPr>
      <w:r w:rsidRPr="00DC63FD">
        <w:rPr>
          <w:bCs/>
          <w:iCs/>
          <w:sz w:val="28"/>
          <w:szCs w:val="28"/>
          <w:lang w:val="uk-UA"/>
        </w:rPr>
        <w:t>здійснення комплексу технічних заходів щодо пожежної та техногенної безпеки, охорони праці та санітарно-епідеміологічного благополуччя закладів освіти області;</w:t>
      </w:r>
    </w:p>
    <w:p w:rsidR="0001308A" w:rsidRPr="00DC63FD" w:rsidRDefault="0001308A" w:rsidP="00A0433B">
      <w:pPr>
        <w:ind w:firstLine="567"/>
        <w:jc w:val="both"/>
        <w:rPr>
          <w:b/>
          <w:sz w:val="28"/>
          <w:szCs w:val="28"/>
          <w:lang w:val="uk-UA"/>
        </w:rPr>
      </w:pPr>
      <w:r w:rsidRPr="00DC63FD">
        <w:rPr>
          <w:bCs/>
          <w:iCs/>
          <w:sz w:val="28"/>
          <w:szCs w:val="28"/>
          <w:lang w:val="uk-UA"/>
        </w:rPr>
        <w:t xml:space="preserve">створення безпечного освітнього середовища та сучасної матеріально-технічної бази закладів освіти, реалізація заходів, спрямованих на забезпечення інформатизації освіти, </w:t>
      </w:r>
      <w:r w:rsidRPr="00DC63FD">
        <w:rPr>
          <w:sz w:val="28"/>
          <w:szCs w:val="28"/>
          <w:lang w:val="uk-UA"/>
        </w:rPr>
        <w:t xml:space="preserve">створення, підготовки, облаштування та введення в </w:t>
      </w:r>
      <w:r w:rsidRPr="00DC63FD">
        <w:rPr>
          <w:sz w:val="28"/>
          <w:szCs w:val="28"/>
          <w:lang w:val="uk-UA"/>
        </w:rPr>
        <w:lastRenderedPageBreak/>
        <w:t xml:space="preserve">облік фонду захисних споруд найпростіших </w:t>
      </w:r>
      <w:proofErr w:type="spellStart"/>
      <w:r w:rsidRPr="00DC63FD">
        <w:rPr>
          <w:sz w:val="28"/>
          <w:szCs w:val="28"/>
          <w:lang w:val="uk-UA"/>
        </w:rPr>
        <w:t>укриттів</w:t>
      </w:r>
      <w:proofErr w:type="spellEnd"/>
      <w:r w:rsidRPr="00DC63FD">
        <w:rPr>
          <w:sz w:val="28"/>
          <w:szCs w:val="28"/>
          <w:lang w:val="uk-UA"/>
        </w:rPr>
        <w:t xml:space="preserve"> </w:t>
      </w:r>
      <w:r w:rsidR="00CF399B" w:rsidRPr="00DC63FD">
        <w:rPr>
          <w:sz w:val="28"/>
          <w:szCs w:val="28"/>
          <w:lang w:val="uk-UA"/>
        </w:rPr>
        <w:t xml:space="preserve">відповідно </w:t>
      </w:r>
      <w:r w:rsidRPr="00DC63FD">
        <w:rPr>
          <w:sz w:val="28"/>
          <w:szCs w:val="28"/>
          <w:lang w:val="uk-UA"/>
        </w:rPr>
        <w:t xml:space="preserve"> до чинних стандартів, правил та норм, з огляду на наявну загрозу життю і здоров’ю учасників освітнього процесу внаслідок збройної агресії російської федерації та огол</w:t>
      </w:r>
      <w:r w:rsidR="00F62BC1">
        <w:rPr>
          <w:sz w:val="28"/>
          <w:szCs w:val="28"/>
          <w:lang w:val="uk-UA"/>
        </w:rPr>
        <w:t>ошення в Україні воєнного стану</w:t>
      </w:r>
      <w:r w:rsidR="00F62BC1" w:rsidRPr="00DC63FD">
        <w:rPr>
          <w:bCs/>
          <w:iCs/>
          <w:sz w:val="28"/>
          <w:szCs w:val="28"/>
          <w:lang w:val="uk-UA"/>
        </w:rPr>
        <w:t>;</w:t>
      </w:r>
    </w:p>
    <w:p w:rsidR="0001308A" w:rsidRPr="00DC63FD" w:rsidRDefault="0001308A" w:rsidP="00A0433B">
      <w:pPr>
        <w:tabs>
          <w:tab w:val="left" w:pos="0"/>
        </w:tabs>
        <w:spacing w:line="230" w:lineRule="auto"/>
        <w:ind w:firstLine="567"/>
        <w:jc w:val="both"/>
        <w:rPr>
          <w:sz w:val="28"/>
          <w:szCs w:val="28"/>
          <w:lang w:val="uk-UA"/>
        </w:rPr>
      </w:pPr>
      <w:r w:rsidRPr="00DC63FD">
        <w:rPr>
          <w:bCs/>
          <w:iCs/>
          <w:sz w:val="28"/>
          <w:szCs w:val="28"/>
          <w:lang w:val="uk-UA"/>
        </w:rPr>
        <w:t>підвищення соціального статусу педагогічних та науково-педагогічних працівників, проведення для працівників навчально-методичних семінарів, науково-практичних конференцій, тренінгів з питань використання інформаційно-комунікативних технол</w:t>
      </w:r>
      <w:r w:rsidR="00CF399B" w:rsidRPr="00DC63FD">
        <w:rPr>
          <w:bCs/>
          <w:iCs/>
          <w:sz w:val="28"/>
          <w:szCs w:val="28"/>
          <w:lang w:val="uk-UA"/>
        </w:rPr>
        <w:t>огій в освітній діяльності тощо.</w:t>
      </w:r>
    </w:p>
    <w:p w:rsidR="0001308A" w:rsidRPr="00DC63FD" w:rsidRDefault="0001308A" w:rsidP="00A0433B">
      <w:pPr>
        <w:widowControl w:val="0"/>
        <w:tabs>
          <w:tab w:val="left" w:pos="0"/>
        </w:tabs>
        <w:spacing w:line="230" w:lineRule="auto"/>
        <w:ind w:firstLine="567"/>
        <w:jc w:val="both"/>
        <w:rPr>
          <w:b/>
          <w:sz w:val="28"/>
          <w:szCs w:val="28"/>
          <w:lang w:val="uk-UA"/>
        </w:rPr>
      </w:pPr>
      <w:r w:rsidRPr="00DC63FD">
        <w:rPr>
          <w:b/>
          <w:sz w:val="28"/>
          <w:szCs w:val="28"/>
          <w:lang w:val="uk-UA"/>
        </w:rPr>
        <w:t>Критерії досягнення:</w:t>
      </w:r>
    </w:p>
    <w:p w:rsidR="0001308A" w:rsidRPr="00DC63FD" w:rsidRDefault="0001308A" w:rsidP="00A0433B">
      <w:pPr>
        <w:tabs>
          <w:tab w:val="left" w:pos="0"/>
          <w:tab w:val="left" w:pos="4438"/>
        </w:tabs>
        <w:spacing w:line="230" w:lineRule="auto"/>
        <w:ind w:firstLine="567"/>
        <w:jc w:val="both"/>
        <w:rPr>
          <w:sz w:val="28"/>
          <w:szCs w:val="28"/>
          <w:lang w:val="uk-UA"/>
        </w:rPr>
      </w:pPr>
      <w:r w:rsidRPr="00DC63FD">
        <w:rPr>
          <w:sz w:val="28"/>
          <w:szCs w:val="28"/>
          <w:lang w:val="uk-UA"/>
        </w:rPr>
        <w:t>створення інноваційної інфраструктури, здатної забезпечити підвищення конкурентоспроможності продукції, ефективне використання наявного науково-технологічного потенціалу шляхом організації інноваційних підприємств, подальше стале зростання темпів цієї роботи;</w:t>
      </w:r>
    </w:p>
    <w:p w:rsidR="0001308A" w:rsidRPr="00DC63FD" w:rsidRDefault="0001308A" w:rsidP="00A0433B">
      <w:pPr>
        <w:tabs>
          <w:tab w:val="left" w:pos="0"/>
        </w:tabs>
        <w:spacing w:line="230" w:lineRule="auto"/>
        <w:ind w:firstLine="567"/>
        <w:jc w:val="both"/>
        <w:rPr>
          <w:sz w:val="28"/>
          <w:szCs w:val="28"/>
          <w:lang w:val="uk-UA"/>
        </w:rPr>
      </w:pPr>
      <w:r w:rsidRPr="00DC63FD">
        <w:rPr>
          <w:sz w:val="28"/>
          <w:szCs w:val="28"/>
          <w:lang w:val="uk-UA"/>
        </w:rPr>
        <w:t xml:space="preserve">придбання шкільних автобусів для перевезення дітей, які проживають у сільській місцевості; </w:t>
      </w:r>
    </w:p>
    <w:p w:rsidR="0001308A" w:rsidRPr="00DC63FD" w:rsidRDefault="0001308A" w:rsidP="00A0433B">
      <w:pPr>
        <w:tabs>
          <w:tab w:val="left" w:pos="0"/>
        </w:tabs>
        <w:spacing w:line="230" w:lineRule="auto"/>
        <w:ind w:firstLine="567"/>
        <w:jc w:val="both"/>
        <w:rPr>
          <w:sz w:val="28"/>
          <w:szCs w:val="28"/>
          <w:lang w:val="uk-UA"/>
        </w:rPr>
      </w:pPr>
      <w:r w:rsidRPr="00DC63FD">
        <w:rPr>
          <w:sz w:val="28"/>
          <w:szCs w:val="28"/>
          <w:lang w:val="uk-UA"/>
        </w:rPr>
        <w:t>збереження освітнього потенціалу громад та фахових педагогічних працівників;</w:t>
      </w:r>
    </w:p>
    <w:p w:rsidR="0001308A" w:rsidRPr="00DC63FD" w:rsidRDefault="0001308A" w:rsidP="00A0433B">
      <w:pPr>
        <w:tabs>
          <w:tab w:val="left" w:pos="0"/>
        </w:tabs>
        <w:spacing w:line="230" w:lineRule="auto"/>
        <w:ind w:firstLine="567"/>
        <w:jc w:val="both"/>
        <w:rPr>
          <w:sz w:val="28"/>
          <w:szCs w:val="28"/>
          <w:lang w:val="uk-UA"/>
        </w:rPr>
      </w:pPr>
      <w:r w:rsidRPr="00DC63FD">
        <w:rPr>
          <w:sz w:val="28"/>
          <w:szCs w:val="28"/>
          <w:lang w:val="uk-UA"/>
        </w:rPr>
        <w:t>створення безпечних умов для учасників освітнього процесу, зокрема працівників закладів освіти.</w:t>
      </w:r>
    </w:p>
    <w:p w:rsidR="0001308A" w:rsidRPr="00DC63FD" w:rsidRDefault="0001308A" w:rsidP="00A0433B">
      <w:pPr>
        <w:spacing w:line="230" w:lineRule="auto"/>
        <w:ind w:firstLine="567"/>
        <w:jc w:val="both"/>
        <w:rPr>
          <w:sz w:val="28"/>
          <w:szCs w:val="28"/>
          <w:lang w:val="uk-UA"/>
        </w:rPr>
      </w:pPr>
      <w:r w:rsidRPr="00DC63FD">
        <w:rPr>
          <w:sz w:val="28"/>
          <w:szCs w:val="28"/>
          <w:lang w:val="uk-UA"/>
        </w:rPr>
        <w:t xml:space="preserve">Таким чином, для здійснення освітнього процесу чинні нормативно-правові акти в сфері цивільного захисту та техногенної безпеки вимагають від керівників закладів освіти вирішення питань щодо створення, підготовки, облаштування та введення в облік фонду захисних споруд найпростіших </w:t>
      </w:r>
      <w:proofErr w:type="spellStart"/>
      <w:r w:rsidRPr="00DC63FD">
        <w:rPr>
          <w:sz w:val="28"/>
          <w:szCs w:val="28"/>
          <w:lang w:val="uk-UA"/>
        </w:rPr>
        <w:t>укриттів</w:t>
      </w:r>
      <w:proofErr w:type="spellEnd"/>
      <w:r w:rsidRPr="00DC63FD">
        <w:rPr>
          <w:sz w:val="28"/>
          <w:szCs w:val="28"/>
          <w:lang w:val="uk-UA"/>
        </w:rPr>
        <w:t>.</w:t>
      </w:r>
    </w:p>
    <w:p w:rsidR="0001308A" w:rsidRPr="00DC63FD" w:rsidRDefault="0001308A" w:rsidP="00A0433B">
      <w:pPr>
        <w:spacing w:line="230" w:lineRule="auto"/>
        <w:ind w:firstLine="567"/>
        <w:jc w:val="both"/>
        <w:rPr>
          <w:sz w:val="28"/>
          <w:szCs w:val="28"/>
          <w:lang w:val="uk-UA"/>
        </w:rPr>
      </w:pPr>
      <w:r w:rsidRPr="00DC63FD">
        <w:rPr>
          <w:sz w:val="28"/>
          <w:szCs w:val="28"/>
          <w:lang w:val="uk-UA"/>
        </w:rPr>
        <w:t>Станом на сьогодні, в умовах воєнного стану, значна частина зазначених приміщень потребують ремонту, облаштування захисних споруд цивільного захисту у відповідності до чинних стандартів, правил та норм.</w:t>
      </w:r>
    </w:p>
    <w:p w:rsidR="0001308A" w:rsidRPr="00DC63FD" w:rsidRDefault="0001308A" w:rsidP="00A0433B">
      <w:pPr>
        <w:widowControl w:val="0"/>
        <w:shd w:val="clear" w:color="auto" w:fill="FFFFFF"/>
        <w:tabs>
          <w:tab w:val="left" w:pos="0"/>
        </w:tabs>
        <w:spacing w:line="230" w:lineRule="auto"/>
        <w:ind w:firstLine="567"/>
        <w:jc w:val="both"/>
        <w:rPr>
          <w:sz w:val="28"/>
          <w:szCs w:val="28"/>
          <w:lang w:val="uk-UA" w:eastAsia="uk-UA"/>
        </w:rPr>
      </w:pPr>
      <w:r w:rsidRPr="00DC63FD">
        <w:rPr>
          <w:b/>
          <w:sz w:val="28"/>
          <w:szCs w:val="28"/>
          <w:lang w:val="uk-UA" w:eastAsia="uk-UA"/>
        </w:rPr>
        <w:t xml:space="preserve">Джерела фінансування: </w:t>
      </w:r>
      <w:r w:rsidRPr="00DC63FD">
        <w:rPr>
          <w:sz w:val="28"/>
          <w:szCs w:val="28"/>
          <w:lang w:val="uk-UA" w:eastAsia="uk-UA"/>
        </w:rPr>
        <w:t xml:space="preserve">державний бюджет, обласний бюджет, місцеві бюджети та інші джерела фінансування, які не суперечать чинному законодавству. </w:t>
      </w:r>
    </w:p>
    <w:p w:rsidR="00E04A48" w:rsidRPr="00DC63FD" w:rsidRDefault="00E04A48" w:rsidP="00A0433B">
      <w:pPr>
        <w:widowControl w:val="0"/>
        <w:shd w:val="clear" w:color="auto" w:fill="FFFFFF"/>
        <w:tabs>
          <w:tab w:val="left" w:pos="0"/>
        </w:tabs>
        <w:spacing w:line="230" w:lineRule="auto"/>
        <w:ind w:firstLine="567"/>
        <w:jc w:val="both"/>
        <w:rPr>
          <w:sz w:val="28"/>
          <w:szCs w:val="28"/>
          <w:lang w:val="uk-UA"/>
        </w:rPr>
      </w:pPr>
    </w:p>
    <w:p w:rsidR="00E04A48" w:rsidRPr="00DC63FD" w:rsidRDefault="00A5216A" w:rsidP="00A0433B">
      <w:pPr>
        <w:tabs>
          <w:tab w:val="left" w:pos="0"/>
        </w:tabs>
        <w:spacing w:line="230" w:lineRule="auto"/>
        <w:jc w:val="center"/>
        <w:rPr>
          <w:b/>
          <w:sz w:val="28"/>
          <w:szCs w:val="28"/>
          <w:lang w:val="uk-UA"/>
        </w:rPr>
      </w:pPr>
      <w:r w:rsidRPr="00517CC6">
        <w:rPr>
          <w:b/>
          <w:sz w:val="28"/>
          <w:szCs w:val="28"/>
          <w:lang w:val="uk-UA"/>
        </w:rPr>
        <w:t>7</w:t>
      </w:r>
      <w:r w:rsidR="00E04A48" w:rsidRPr="00DC63FD">
        <w:rPr>
          <w:b/>
          <w:sz w:val="28"/>
          <w:szCs w:val="28"/>
          <w:lang w:val="uk-UA"/>
        </w:rPr>
        <w:t>.3. Охорона здоров’я</w:t>
      </w:r>
    </w:p>
    <w:p w:rsidR="00E04A48" w:rsidRPr="00DC63FD" w:rsidRDefault="00E04A48" w:rsidP="00A0433B">
      <w:pPr>
        <w:widowControl w:val="0"/>
        <w:tabs>
          <w:tab w:val="left" w:pos="0"/>
        </w:tabs>
        <w:spacing w:line="230" w:lineRule="auto"/>
        <w:ind w:firstLine="567"/>
        <w:jc w:val="both"/>
        <w:rPr>
          <w:b/>
          <w:sz w:val="28"/>
          <w:szCs w:val="28"/>
          <w:lang w:val="uk-UA"/>
        </w:rPr>
      </w:pPr>
    </w:p>
    <w:p w:rsidR="003C4A42" w:rsidRPr="00DC63FD" w:rsidRDefault="003C4A42" w:rsidP="00A0433B">
      <w:pPr>
        <w:widowControl w:val="0"/>
        <w:tabs>
          <w:tab w:val="left" w:pos="0"/>
        </w:tabs>
        <w:spacing w:line="230" w:lineRule="auto"/>
        <w:ind w:firstLine="567"/>
        <w:jc w:val="both"/>
        <w:rPr>
          <w:bCs/>
          <w:sz w:val="28"/>
          <w:szCs w:val="28"/>
          <w:lang w:val="uk-UA"/>
        </w:rPr>
      </w:pPr>
      <w:r w:rsidRPr="00DC63FD">
        <w:rPr>
          <w:b/>
          <w:bCs/>
          <w:sz w:val="28"/>
          <w:szCs w:val="28"/>
          <w:lang w:val="uk-UA"/>
        </w:rPr>
        <w:t xml:space="preserve">Головна мета: </w:t>
      </w:r>
      <w:r w:rsidRPr="00DC63FD">
        <w:rPr>
          <w:sz w:val="28"/>
          <w:szCs w:val="28"/>
          <w:lang w:val="uk-UA"/>
        </w:rPr>
        <w:t>зміцнення здоров’я населення,</w:t>
      </w:r>
      <w:r w:rsidRPr="00DC63FD">
        <w:rPr>
          <w:bCs/>
          <w:sz w:val="28"/>
          <w:szCs w:val="28"/>
          <w:lang w:val="uk-UA"/>
        </w:rPr>
        <w:t xml:space="preserve"> зниження рівнів інвалідності та смертності, забезпечення надання доступної та якісної медичної допомоги населенню області, покращення дієвості та ефективності надання медичних послуг пацієнтам на всіх рівнях надання медичної допомоги. </w:t>
      </w:r>
    </w:p>
    <w:p w:rsidR="003C4A42" w:rsidRPr="00DC63FD" w:rsidRDefault="003C4A42" w:rsidP="00A0433B">
      <w:pPr>
        <w:widowControl w:val="0"/>
        <w:tabs>
          <w:tab w:val="left" w:pos="0"/>
        </w:tabs>
        <w:spacing w:line="230" w:lineRule="auto"/>
        <w:ind w:firstLine="567"/>
        <w:jc w:val="both"/>
        <w:rPr>
          <w:sz w:val="28"/>
          <w:szCs w:val="28"/>
          <w:lang w:val="uk-UA"/>
        </w:rPr>
      </w:pPr>
      <w:r w:rsidRPr="00DC63FD">
        <w:rPr>
          <w:b/>
          <w:sz w:val="28"/>
          <w:szCs w:val="28"/>
          <w:lang w:val="uk-UA"/>
        </w:rPr>
        <w:t>Завдання та заходи:</w:t>
      </w:r>
    </w:p>
    <w:p w:rsidR="003C4A42" w:rsidRPr="00DC63FD" w:rsidRDefault="003C4A42" w:rsidP="00A0433B">
      <w:pPr>
        <w:widowControl w:val="0"/>
        <w:tabs>
          <w:tab w:val="left" w:pos="0"/>
        </w:tabs>
        <w:spacing w:line="230" w:lineRule="auto"/>
        <w:ind w:firstLine="567"/>
        <w:jc w:val="both"/>
        <w:rPr>
          <w:bCs/>
          <w:sz w:val="28"/>
          <w:szCs w:val="28"/>
          <w:lang w:val="uk-UA"/>
        </w:rPr>
      </w:pPr>
      <w:r w:rsidRPr="00DC63FD">
        <w:rPr>
          <w:sz w:val="28"/>
          <w:szCs w:val="28"/>
          <w:lang w:val="uk-UA"/>
        </w:rPr>
        <w:t>забезпечення належної та рівної фізичної доступності первинної медичної допомоги</w:t>
      </w:r>
      <w:r w:rsidRPr="00DC63FD">
        <w:rPr>
          <w:bCs/>
          <w:sz w:val="28"/>
          <w:szCs w:val="28"/>
          <w:lang w:val="uk-UA"/>
        </w:rPr>
        <w:t xml:space="preserve"> за рахунок розвитку мережі амбулаторій, </w:t>
      </w:r>
      <w:r w:rsidRPr="00DC63FD">
        <w:rPr>
          <w:sz w:val="28"/>
          <w:szCs w:val="28"/>
          <w:lang w:val="uk-UA"/>
        </w:rPr>
        <w:t>поліпшення якості медичної допомоги на первинному рівні</w:t>
      </w:r>
      <w:r w:rsidRPr="00DC63FD">
        <w:rPr>
          <w:bCs/>
          <w:sz w:val="28"/>
          <w:szCs w:val="28"/>
          <w:lang w:val="uk-UA"/>
        </w:rPr>
        <w:t xml:space="preserve"> шляхом повноти здійснення </w:t>
      </w:r>
      <w:proofErr w:type="spellStart"/>
      <w:r w:rsidRPr="00DC63FD">
        <w:rPr>
          <w:bCs/>
          <w:sz w:val="28"/>
          <w:szCs w:val="28"/>
          <w:lang w:val="uk-UA"/>
        </w:rPr>
        <w:t>скринінгових</w:t>
      </w:r>
      <w:proofErr w:type="spellEnd"/>
      <w:r w:rsidRPr="00DC63FD">
        <w:rPr>
          <w:bCs/>
          <w:sz w:val="28"/>
          <w:szCs w:val="28"/>
          <w:lang w:val="uk-UA"/>
        </w:rPr>
        <w:t xml:space="preserve"> досліджень; </w:t>
      </w:r>
    </w:p>
    <w:p w:rsidR="003C4A42" w:rsidRPr="00DC63FD" w:rsidRDefault="003C4A42" w:rsidP="00A0433B">
      <w:pPr>
        <w:widowControl w:val="0"/>
        <w:tabs>
          <w:tab w:val="left" w:pos="0"/>
        </w:tabs>
        <w:spacing w:line="230" w:lineRule="auto"/>
        <w:ind w:firstLine="567"/>
        <w:jc w:val="both"/>
        <w:rPr>
          <w:sz w:val="28"/>
          <w:szCs w:val="28"/>
          <w:lang w:val="uk-UA"/>
        </w:rPr>
      </w:pPr>
      <w:r w:rsidRPr="00DC63FD">
        <w:rPr>
          <w:sz w:val="28"/>
          <w:szCs w:val="28"/>
          <w:lang w:val="uk-UA"/>
        </w:rPr>
        <w:t>забезпечення функціонування спроможної мережі закладів охорони здоров’я, які будуть гарантувати охоплення  населення ефективним, доступним та безоплатним медичним обслуговуванням</w:t>
      </w:r>
      <w:r w:rsidR="004B42B6">
        <w:rPr>
          <w:sz w:val="28"/>
          <w:szCs w:val="28"/>
          <w:lang w:val="uk-UA"/>
        </w:rPr>
        <w:t>,</w:t>
      </w:r>
      <w:r w:rsidRPr="00DC63FD">
        <w:rPr>
          <w:sz w:val="28"/>
          <w:szCs w:val="28"/>
          <w:lang w:val="uk-UA"/>
        </w:rPr>
        <w:t xml:space="preserve"> та спрямування до них </w:t>
      </w:r>
      <w:r w:rsidRPr="00DC63FD">
        <w:rPr>
          <w:sz w:val="28"/>
          <w:szCs w:val="28"/>
          <w:lang w:val="uk-UA"/>
        </w:rPr>
        <w:lastRenderedPageBreak/>
        <w:t>першочергових ресурсів, які дозволять стало функціонувати системі та забезпечити її розвиток;</w:t>
      </w:r>
    </w:p>
    <w:p w:rsidR="003C4A42" w:rsidRPr="00DC63FD" w:rsidRDefault="003C4A42" w:rsidP="003C4A42">
      <w:pPr>
        <w:widowControl w:val="0"/>
        <w:tabs>
          <w:tab w:val="left" w:pos="0"/>
        </w:tabs>
        <w:spacing w:line="228" w:lineRule="auto"/>
        <w:ind w:firstLine="567"/>
        <w:jc w:val="both"/>
        <w:rPr>
          <w:sz w:val="28"/>
          <w:szCs w:val="28"/>
          <w:lang w:val="uk-UA"/>
        </w:rPr>
      </w:pPr>
      <w:r w:rsidRPr="00DC63FD">
        <w:rPr>
          <w:sz w:val="28"/>
          <w:szCs w:val="28"/>
          <w:lang w:val="uk-UA"/>
        </w:rPr>
        <w:t>створення мережі реабілітаційних центрів;</w:t>
      </w:r>
    </w:p>
    <w:p w:rsidR="003C4A42" w:rsidRPr="00DC63FD" w:rsidRDefault="003C4A42" w:rsidP="003C4A42">
      <w:pPr>
        <w:widowControl w:val="0"/>
        <w:tabs>
          <w:tab w:val="left" w:pos="0"/>
        </w:tabs>
        <w:spacing w:line="228" w:lineRule="auto"/>
        <w:ind w:firstLine="567"/>
        <w:jc w:val="both"/>
        <w:rPr>
          <w:bCs/>
          <w:sz w:val="28"/>
          <w:szCs w:val="28"/>
          <w:lang w:val="uk-UA"/>
        </w:rPr>
      </w:pPr>
      <w:r w:rsidRPr="00DC63FD">
        <w:rPr>
          <w:sz w:val="28"/>
          <w:szCs w:val="28"/>
          <w:lang w:val="uk-UA"/>
        </w:rPr>
        <w:t>розвиток послуг з психічного здоров’я</w:t>
      </w:r>
      <w:r w:rsidRPr="00DC63FD">
        <w:rPr>
          <w:bCs/>
          <w:sz w:val="28"/>
          <w:szCs w:val="28"/>
          <w:lang w:val="uk-UA"/>
        </w:rPr>
        <w:t>;</w:t>
      </w:r>
    </w:p>
    <w:p w:rsidR="003C4A42" w:rsidRPr="00DC63FD" w:rsidRDefault="003C4A42" w:rsidP="003C4A42">
      <w:pPr>
        <w:widowControl w:val="0"/>
        <w:tabs>
          <w:tab w:val="left" w:pos="0"/>
        </w:tabs>
        <w:spacing w:line="228" w:lineRule="auto"/>
        <w:ind w:firstLine="567"/>
        <w:jc w:val="both"/>
        <w:rPr>
          <w:bCs/>
          <w:sz w:val="28"/>
          <w:szCs w:val="28"/>
          <w:lang w:val="uk-UA"/>
        </w:rPr>
      </w:pPr>
      <w:r w:rsidRPr="00DC63FD">
        <w:rPr>
          <w:bCs/>
          <w:sz w:val="28"/>
          <w:szCs w:val="28"/>
          <w:lang w:val="uk-UA"/>
        </w:rPr>
        <w:t>впровадження нових механізмів надання населенню області медичних послуг у ра</w:t>
      </w:r>
      <w:r w:rsidR="00CA3FD4">
        <w:rPr>
          <w:bCs/>
          <w:sz w:val="28"/>
          <w:szCs w:val="28"/>
          <w:lang w:val="uk-UA"/>
        </w:rPr>
        <w:t xml:space="preserve">мках реалізації Закону України </w:t>
      </w:r>
      <w:r w:rsidR="00CA3FD4" w:rsidRPr="00E05506">
        <w:rPr>
          <w:sz w:val="28"/>
          <w:szCs w:val="28"/>
          <w:lang w:val="uk-UA"/>
        </w:rPr>
        <w:t>„</w:t>
      </w:r>
      <w:r w:rsidRPr="00DC63FD">
        <w:rPr>
          <w:bCs/>
          <w:sz w:val="28"/>
          <w:szCs w:val="28"/>
          <w:lang w:val="uk-UA"/>
        </w:rPr>
        <w:t>Про державні фінансові гарантії медичного обслуговування населення”;</w:t>
      </w:r>
    </w:p>
    <w:p w:rsidR="003C4A42" w:rsidRPr="00DC63FD" w:rsidRDefault="003C4A42" w:rsidP="003C4A42">
      <w:pPr>
        <w:widowControl w:val="0"/>
        <w:tabs>
          <w:tab w:val="left" w:pos="0"/>
        </w:tabs>
        <w:spacing w:line="228" w:lineRule="auto"/>
        <w:ind w:firstLine="567"/>
        <w:jc w:val="both"/>
        <w:rPr>
          <w:bCs/>
          <w:sz w:val="28"/>
          <w:szCs w:val="28"/>
          <w:lang w:val="uk-UA"/>
        </w:rPr>
      </w:pPr>
      <w:r w:rsidRPr="00DC63FD">
        <w:rPr>
          <w:bCs/>
          <w:sz w:val="28"/>
          <w:szCs w:val="28"/>
          <w:lang w:val="uk-UA"/>
        </w:rPr>
        <w:t xml:space="preserve">розроблення програмних заходів для забезпечення фінансування медичних </w:t>
      </w:r>
      <w:r w:rsidRPr="00DC63FD">
        <w:rPr>
          <w:bCs/>
          <w:spacing w:val="-4"/>
          <w:sz w:val="28"/>
          <w:szCs w:val="28"/>
          <w:lang w:val="uk-UA"/>
        </w:rPr>
        <w:t>послуг понад обсяг, передбачений програмою медичних гарантій обслуговування</w:t>
      </w:r>
      <w:r w:rsidRPr="00DC63FD">
        <w:rPr>
          <w:bCs/>
          <w:sz w:val="28"/>
          <w:szCs w:val="28"/>
          <w:lang w:val="uk-UA"/>
        </w:rPr>
        <w:t xml:space="preserve"> населення;</w:t>
      </w:r>
    </w:p>
    <w:p w:rsidR="003C4A42" w:rsidRPr="00DC63FD" w:rsidRDefault="003C4A42" w:rsidP="003C4A42">
      <w:pPr>
        <w:widowControl w:val="0"/>
        <w:tabs>
          <w:tab w:val="left" w:pos="0"/>
        </w:tabs>
        <w:spacing w:line="228" w:lineRule="auto"/>
        <w:ind w:firstLine="567"/>
        <w:jc w:val="both"/>
        <w:rPr>
          <w:bCs/>
          <w:sz w:val="28"/>
          <w:szCs w:val="28"/>
          <w:lang w:val="uk-UA"/>
        </w:rPr>
      </w:pPr>
      <w:r w:rsidRPr="00DC63FD">
        <w:rPr>
          <w:bCs/>
          <w:sz w:val="28"/>
          <w:szCs w:val="28"/>
          <w:lang w:val="uk-UA"/>
        </w:rPr>
        <w:t xml:space="preserve">розвиток медичної допомоги пацієнтам з </w:t>
      </w:r>
      <w:proofErr w:type="spellStart"/>
      <w:r w:rsidRPr="00DC63FD">
        <w:rPr>
          <w:bCs/>
          <w:sz w:val="28"/>
          <w:szCs w:val="28"/>
          <w:lang w:val="uk-UA"/>
        </w:rPr>
        <w:t>орфанними</w:t>
      </w:r>
      <w:proofErr w:type="spellEnd"/>
      <w:r w:rsidRPr="00DC63FD">
        <w:rPr>
          <w:bCs/>
          <w:sz w:val="28"/>
          <w:szCs w:val="28"/>
          <w:lang w:val="uk-UA"/>
        </w:rPr>
        <w:t xml:space="preserve"> захворюваннями;</w:t>
      </w:r>
    </w:p>
    <w:p w:rsidR="003C4A42" w:rsidRPr="00DC63FD" w:rsidRDefault="003C4A42" w:rsidP="003C4A42">
      <w:pPr>
        <w:widowControl w:val="0"/>
        <w:tabs>
          <w:tab w:val="left" w:pos="0"/>
        </w:tabs>
        <w:spacing w:line="228" w:lineRule="auto"/>
        <w:ind w:firstLine="567"/>
        <w:jc w:val="both"/>
        <w:rPr>
          <w:bCs/>
          <w:sz w:val="28"/>
          <w:szCs w:val="28"/>
          <w:lang w:val="uk-UA"/>
        </w:rPr>
      </w:pPr>
      <w:r w:rsidRPr="00DC63FD">
        <w:rPr>
          <w:bCs/>
          <w:sz w:val="28"/>
          <w:szCs w:val="28"/>
          <w:lang w:val="uk-UA"/>
        </w:rPr>
        <w:t>забезпечення умов безпечного материнства, здорового дитинства та збереження репродуктивного здоров’я населення області;</w:t>
      </w:r>
    </w:p>
    <w:p w:rsidR="003C4A42" w:rsidRPr="00DC63FD" w:rsidRDefault="003C4A42" w:rsidP="003C4A42">
      <w:pPr>
        <w:widowControl w:val="0"/>
        <w:tabs>
          <w:tab w:val="left" w:pos="0"/>
        </w:tabs>
        <w:spacing w:line="228" w:lineRule="auto"/>
        <w:ind w:firstLine="567"/>
        <w:jc w:val="both"/>
        <w:rPr>
          <w:bCs/>
          <w:sz w:val="28"/>
          <w:szCs w:val="28"/>
          <w:lang w:val="uk-UA"/>
        </w:rPr>
      </w:pPr>
      <w:r w:rsidRPr="00DC63FD">
        <w:rPr>
          <w:bCs/>
          <w:sz w:val="28"/>
          <w:szCs w:val="28"/>
          <w:lang w:val="uk-UA"/>
        </w:rPr>
        <w:t xml:space="preserve">запобігання та лікування серцево-судинних та судинно-мозкових </w:t>
      </w:r>
      <w:proofErr w:type="spellStart"/>
      <w:r w:rsidRPr="00DC63FD">
        <w:rPr>
          <w:bCs/>
          <w:sz w:val="28"/>
          <w:szCs w:val="28"/>
          <w:lang w:val="uk-UA"/>
        </w:rPr>
        <w:t>хвороб</w:t>
      </w:r>
      <w:proofErr w:type="spellEnd"/>
      <w:r w:rsidRPr="00DC63FD">
        <w:rPr>
          <w:bCs/>
          <w:sz w:val="28"/>
          <w:szCs w:val="28"/>
          <w:lang w:val="uk-UA"/>
        </w:rPr>
        <w:t>;</w:t>
      </w:r>
    </w:p>
    <w:p w:rsidR="003C4A42" w:rsidRPr="00DC63FD" w:rsidRDefault="003C4A42" w:rsidP="003C4A42">
      <w:pPr>
        <w:widowControl w:val="0"/>
        <w:tabs>
          <w:tab w:val="left" w:pos="0"/>
        </w:tabs>
        <w:spacing w:line="228" w:lineRule="auto"/>
        <w:ind w:firstLine="567"/>
        <w:jc w:val="both"/>
        <w:rPr>
          <w:bCs/>
          <w:sz w:val="28"/>
          <w:szCs w:val="28"/>
          <w:lang w:val="uk-UA"/>
        </w:rPr>
      </w:pPr>
      <w:r w:rsidRPr="00DC63FD">
        <w:rPr>
          <w:bCs/>
          <w:sz w:val="28"/>
          <w:szCs w:val="28"/>
          <w:lang w:val="uk-UA"/>
        </w:rPr>
        <w:t>здійснення заходів з розвитку донорства крові та її компонентів;</w:t>
      </w:r>
    </w:p>
    <w:p w:rsidR="003C4A42" w:rsidRPr="00DC63FD" w:rsidRDefault="003C4A42" w:rsidP="003C4A42">
      <w:pPr>
        <w:widowControl w:val="0"/>
        <w:tabs>
          <w:tab w:val="left" w:pos="0"/>
        </w:tabs>
        <w:spacing w:line="228" w:lineRule="auto"/>
        <w:ind w:firstLine="567"/>
        <w:jc w:val="both"/>
        <w:rPr>
          <w:bCs/>
          <w:sz w:val="28"/>
          <w:szCs w:val="28"/>
          <w:lang w:val="uk-UA"/>
        </w:rPr>
      </w:pPr>
      <w:r w:rsidRPr="00DC63FD">
        <w:rPr>
          <w:bCs/>
          <w:sz w:val="28"/>
          <w:szCs w:val="28"/>
          <w:lang w:val="uk-UA"/>
        </w:rPr>
        <w:t>забезпечення стратегічного керівництва у сфері громадського здоров’я;</w:t>
      </w:r>
    </w:p>
    <w:p w:rsidR="003C4A42" w:rsidRPr="00DC63FD" w:rsidRDefault="003C4A42" w:rsidP="003C4A42">
      <w:pPr>
        <w:widowControl w:val="0"/>
        <w:tabs>
          <w:tab w:val="left" w:pos="0"/>
        </w:tabs>
        <w:spacing w:line="228" w:lineRule="auto"/>
        <w:ind w:firstLine="567"/>
        <w:jc w:val="both"/>
        <w:rPr>
          <w:bCs/>
          <w:sz w:val="28"/>
          <w:szCs w:val="28"/>
          <w:lang w:val="uk-UA"/>
        </w:rPr>
      </w:pPr>
      <w:r w:rsidRPr="00DC63FD">
        <w:rPr>
          <w:bCs/>
          <w:sz w:val="28"/>
          <w:szCs w:val="28"/>
          <w:lang w:val="uk-UA"/>
        </w:rPr>
        <w:t xml:space="preserve">забезпечення профілактики ВІЛ-інфекції, допомоги та лікування </w:t>
      </w:r>
      <w:r w:rsidRPr="00DC63FD">
        <w:rPr>
          <w:bCs/>
          <w:sz w:val="28"/>
          <w:szCs w:val="28"/>
          <w:lang w:val="uk-UA"/>
        </w:rPr>
        <w:br/>
        <w:t>ВІЛ-інфікованих і хворих на СНІД;</w:t>
      </w:r>
    </w:p>
    <w:p w:rsidR="003C4A42" w:rsidRPr="00DC63FD" w:rsidRDefault="003C4A42" w:rsidP="003C4A42">
      <w:pPr>
        <w:widowControl w:val="0"/>
        <w:tabs>
          <w:tab w:val="left" w:pos="0"/>
        </w:tabs>
        <w:spacing w:line="228" w:lineRule="auto"/>
        <w:ind w:firstLine="567"/>
        <w:jc w:val="both"/>
        <w:rPr>
          <w:bCs/>
          <w:sz w:val="28"/>
          <w:szCs w:val="28"/>
          <w:lang w:val="uk-UA"/>
        </w:rPr>
      </w:pPr>
      <w:r w:rsidRPr="00DC63FD">
        <w:rPr>
          <w:bCs/>
          <w:sz w:val="28"/>
          <w:szCs w:val="28"/>
          <w:lang w:val="uk-UA"/>
        </w:rPr>
        <w:t>вдосконалення системи охорони здоров’я області щодо викликів, пов’язаних з пандеміями;</w:t>
      </w:r>
    </w:p>
    <w:p w:rsidR="003C4A42" w:rsidRPr="00DC63FD" w:rsidRDefault="003C4A42" w:rsidP="003C4A42">
      <w:pPr>
        <w:widowControl w:val="0"/>
        <w:tabs>
          <w:tab w:val="left" w:pos="0"/>
        </w:tabs>
        <w:spacing w:line="228" w:lineRule="auto"/>
        <w:ind w:firstLine="567"/>
        <w:jc w:val="both"/>
        <w:rPr>
          <w:bCs/>
          <w:sz w:val="28"/>
          <w:szCs w:val="28"/>
          <w:lang w:val="uk-UA"/>
        </w:rPr>
      </w:pPr>
      <w:r w:rsidRPr="00DC63FD">
        <w:rPr>
          <w:bCs/>
          <w:sz w:val="28"/>
          <w:szCs w:val="28"/>
          <w:lang w:val="uk-UA"/>
        </w:rPr>
        <w:t xml:space="preserve">охоплення дітей щепленнями проти </w:t>
      </w:r>
      <w:proofErr w:type="spellStart"/>
      <w:r w:rsidRPr="00DC63FD">
        <w:rPr>
          <w:bCs/>
          <w:sz w:val="28"/>
          <w:szCs w:val="28"/>
          <w:lang w:val="uk-UA"/>
        </w:rPr>
        <w:t>вакцинокерованих</w:t>
      </w:r>
      <w:proofErr w:type="spellEnd"/>
      <w:r w:rsidRPr="00DC63FD">
        <w:rPr>
          <w:bCs/>
          <w:sz w:val="28"/>
          <w:szCs w:val="28"/>
          <w:lang w:val="uk-UA"/>
        </w:rPr>
        <w:t xml:space="preserve"> інфекцій.</w:t>
      </w:r>
    </w:p>
    <w:p w:rsidR="003C4A42" w:rsidRPr="00DC63FD" w:rsidRDefault="003C4A42" w:rsidP="003C4A42">
      <w:pPr>
        <w:widowControl w:val="0"/>
        <w:tabs>
          <w:tab w:val="left" w:pos="0"/>
        </w:tabs>
        <w:spacing w:line="228" w:lineRule="auto"/>
        <w:ind w:firstLine="567"/>
        <w:jc w:val="both"/>
        <w:rPr>
          <w:sz w:val="28"/>
          <w:szCs w:val="28"/>
          <w:lang w:val="uk-UA"/>
        </w:rPr>
      </w:pPr>
      <w:r w:rsidRPr="00DC63FD">
        <w:rPr>
          <w:b/>
          <w:bCs/>
          <w:sz w:val="28"/>
          <w:szCs w:val="28"/>
          <w:lang w:val="uk-UA"/>
        </w:rPr>
        <w:t>Критерії досягнення:</w:t>
      </w:r>
    </w:p>
    <w:p w:rsidR="003C4A42" w:rsidRPr="00DC63FD" w:rsidRDefault="003C4A42" w:rsidP="003C4A42">
      <w:pPr>
        <w:widowControl w:val="0"/>
        <w:tabs>
          <w:tab w:val="left" w:pos="0"/>
        </w:tabs>
        <w:spacing w:line="228" w:lineRule="auto"/>
        <w:ind w:firstLine="567"/>
        <w:jc w:val="both"/>
        <w:rPr>
          <w:bCs/>
          <w:sz w:val="28"/>
          <w:szCs w:val="28"/>
          <w:lang w:val="uk-UA"/>
        </w:rPr>
      </w:pPr>
      <w:r w:rsidRPr="00DC63FD">
        <w:rPr>
          <w:bCs/>
          <w:sz w:val="28"/>
          <w:szCs w:val="28"/>
          <w:lang w:val="uk-UA"/>
        </w:rPr>
        <w:t xml:space="preserve">збільшення кількості пацієнтів, що отримали </w:t>
      </w:r>
      <w:proofErr w:type="spellStart"/>
      <w:r w:rsidRPr="00DC63FD">
        <w:rPr>
          <w:bCs/>
          <w:sz w:val="28"/>
          <w:szCs w:val="28"/>
          <w:lang w:val="uk-UA"/>
        </w:rPr>
        <w:t>стентування</w:t>
      </w:r>
      <w:proofErr w:type="spellEnd"/>
      <w:r w:rsidRPr="00DC63FD">
        <w:rPr>
          <w:bCs/>
          <w:sz w:val="28"/>
          <w:szCs w:val="28"/>
          <w:lang w:val="uk-UA"/>
        </w:rPr>
        <w:t xml:space="preserve"> при гострому інфаркті міокарда з елевацією сегмента ST на 10%;</w:t>
      </w:r>
    </w:p>
    <w:p w:rsidR="003C4A42" w:rsidRPr="00DC63FD" w:rsidRDefault="003C4A42" w:rsidP="003C4A42">
      <w:pPr>
        <w:widowControl w:val="0"/>
        <w:tabs>
          <w:tab w:val="left" w:pos="0"/>
        </w:tabs>
        <w:spacing w:line="228" w:lineRule="auto"/>
        <w:ind w:firstLine="567"/>
        <w:jc w:val="both"/>
        <w:rPr>
          <w:bCs/>
          <w:sz w:val="28"/>
          <w:szCs w:val="28"/>
          <w:lang w:val="uk-UA"/>
        </w:rPr>
      </w:pPr>
      <w:r w:rsidRPr="00DC63FD">
        <w:rPr>
          <w:bCs/>
          <w:sz w:val="28"/>
          <w:szCs w:val="28"/>
          <w:lang w:val="uk-UA"/>
        </w:rPr>
        <w:t>зниження рівня летальності при гос</w:t>
      </w:r>
      <w:r w:rsidR="00CF399B" w:rsidRPr="00DC63FD">
        <w:rPr>
          <w:bCs/>
          <w:sz w:val="28"/>
          <w:szCs w:val="28"/>
          <w:lang w:val="uk-UA"/>
        </w:rPr>
        <w:t>трому інфаркті міокарда на 0,05</w:t>
      </w:r>
      <w:r w:rsidRPr="00DC63FD">
        <w:rPr>
          <w:bCs/>
          <w:sz w:val="28"/>
          <w:szCs w:val="28"/>
          <w:lang w:val="uk-UA"/>
        </w:rPr>
        <w:t>%;</w:t>
      </w:r>
    </w:p>
    <w:p w:rsidR="003C4A42" w:rsidRPr="00DC63FD" w:rsidRDefault="003C4A42" w:rsidP="003C4A42">
      <w:pPr>
        <w:widowControl w:val="0"/>
        <w:tabs>
          <w:tab w:val="left" w:pos="0"/>
        </w:tabs>
        <w:spacing w:line="228" w:lineRule="auto"/>
        <w:ind w:firstLine="567"/>
        <w:jc w:val="both"/>
        <w:rPr>
          <w:bCs/>
          <w:spacing w:val="-4"/>
          <w:sz w:val="28"/>
          <w:szCs w:val="28"/>
          <w:lang w:val="uk-UA"/>
        </w:rPr>
      </w:pPr>
      <w:r w:rsidRPr="00DC63FD">
        <w:rPr>
          <w:bCs/>
          <w:spacing w:val="-4"/>
          <w:sz w:val="28"/>
          <w:szCs w:val="28"/>
          <w:lang w:val="uk-UA"/>
        </w:rPr>
        <w:t xml:space="preserve">зниження рівня госпіталізації пацієнтів з </w:t>
      </w:r>
      <w:r w:rsidR="00CF399B" w:rsidRPr="00DC63FD">
        <w:rPr>
          <w:bCs/>
          <w:spacing w:val="-4"/>
          <w:sz w:val="28"/>
          <w:szCs w:val="28"/>
          <w:lang w:val="uk-UA"/>
        </w:rPr>
        <w:t>артеріальною гіпертензією на 10</w:t>
      </w:r>
      <w:r w:rsidRPr="00DC63FD">
        <w:rPr>
          <w:bCs/>
          <w:spacing w:val="-4"/>
          <w:sz w:val="28"/>
          <w:szCs w:val="28"/>
          <w:lang w:val="uk-UA"/>
        </w:rPr>
        <w:t xml:space="preserve">%. </w:t>
      </w:r>
    </w:p>
    <w:p w:rsidR="003C4A42" w:rsidRPr="00DC63FD" w:rsidRDefault="003C4A42" w:rsidP="003C4A42">
      <w:pPr>
        <w:widowControl w:val="0"/>
        <w:shd w:val="clear" w:color="auto" w:fill="FFFFFF"/>
        <w:tabs>
          <w:tab w:val="left" w:pos="0"/>
        </w:tabs>
        <w:spacing w:line="228" w:lineRule="auto"/>
        <w:ind w:firstLine="567"/>
        <w:jc w:val="both"/>
        <w:rPr>
          <w:bCs/>
          <w:sz w:val="28"/>
          <w:szCs w:val="28"/>
          <w:lang w:val="uk-UA"/>
        </w:rPr>
      </w:pPr>
      <w:r w:rsidRPr="00DC63FD">
        <w:rPr>
          <w:b/>
          <w:spacing w:val="-2"/>
          <w:sz w:val="28"/>
          <w:szCs w:val="28"/>
          <w:lang w:val="uk-UA" w:eastAsia="uk-UA"/>
        </w:rPr>
        <w:t xml:space="preserve">Джерела фінансування: </w:t>
      </w:r>
      <w:r w:rsidRPr="00DC63FD">
        <w:rPr>
          <w:bCs/>
          <w:spacing w:val="-2"/>
          <w:sz w:val="28"/>
          <w:szCs w:val="28"/>
          <w:lang w:val="uk-UA"/>
        </w:rPr>
        <w:t>державний бюджет, обласний та місцеві бюджети,</w:t>
      </w:r>
      <w:r w:rsidRPr="00DC63FD">
        <w:rPr>
          <w:bCs/>
          <w:sz w:val="28"/>
          <w:szCs w:val="28"/>
          <w:lang w:val="uk-UA"/>
        </w:rPr>
        <w:t xml:space="preserve"> інші джерела фінансування, які не суперечать чинному законодавству.</w:t>
      </w:r>
    </w:p>
    <w:p w:rsidR="00E04A48" w:rsidRPr="00DC63FD" w:rsidRDefault="00E04A48" w:rsidP="00240B98">
      <w:pPr>
        <w:tabs>
          <w:tab w:val="left" w:pos="0"/>
        </w:tabs>
        <w:spacing w:line="252" w:lineRule="auto"/>
        <w:jc w:val="center"/>
        <w:rPr>
          <w:b/>
          <w:sz w:val="28"/>
          <w:szCs w:val="28"/>
          <w:lang w:val="uk-UA"/>
        </w:rPr>
      </w:pPr>
    </w:p>
    <w:p w:rsidR="00E04A48" w:rsidRPr="00DC63FD" w:rsidRDefault="00A5216A" w:rsidP="00240B98">
      <w:pPr>
        <w:tabs>
          <w:tab w:val="left" w:pos="0"/>
        </w:tabs>
        <w:spacing w:line="252" w:lineRule="auto"/>
        <w:jc w:val="center"/>
        <w:rPr>
          <w:b/>
          <w:sz w:val="28"/>
          <w:szCs w:val="28"/>
          <w:lang w:val="uk-UA"/>
        </w:rPr>
      </w:pPr>
      <w:r w:rsidRPr="00517CC6">
        <w:rPr>
          <w:b/>
          <w:sz w:val="28"/>
          <w:szCs w:val="28"/>
          <w:lang w:val="uk-UA"/>
        </w:rPr>
        <w:t>7</w:t>
      </w:r>
      <w:r w:rsidR="00E04A48" w:rsidRPr="00DC63FD">
        <w:rPr>
          <w:b/>
          <w:sz w:val="28"/>
          <w:szCs w:val="28"/>
          <w:lang w:val="uk-UA"/>
        </w:rPr>
        <w:t>.4. Підтримка сім’ї, дітей та молоді</w:t>
      </w:r>
    </w:p>
    <w:p w:rsidR="00E04A48" w:rsidRPr="00DC63FD" w:rsidRDefault="00E04A48" w:rsidP="00240B98">
      <w:pPr>
        <w:spacing w:line="252" w:lineRule="auto"/>
        <w:jc w:val="both"/>
        <w:rPr>
          <w:sz w:val="28"/>
          <w:szCs w:val="28"/>
          <w:lang w:val="uk-UA"/>
        </w:rPr>
      </w:pPr>
    </w:p>
    <w:p w:rsidR="00E04A48" w:rsidRPr="00DC63FD" w:rsidRDefault="00E04A48" w:rsidP="00CF399B">
      <w:pPr>
        <w:pStyle w:val="affd"/>
        <w:ind w:firstLine="567"/>
        <w:jc w:val="both"/>
        <w:rPr>
          <w:rFonts w:ascii="Times New Roman" w:hAnsi="Times New Roman"/>
          <w:sz w:val="28"/>
          <w:szCs w:val="28"/>
          <w:shd w:val="clear" w:color="auto" w:fill="FFFFFF"/>
          <w:lang w:val="uk-UA"/>
        </w:rPr>
      </w:pPr>
      <w:r w:rsidRPr="00DC63FD">
        <w:rPr>
          <w:rFonts w:ascii="Times New Roman" w:hAnsi="Times New Roman"/>
          <w:b/>
          <w:bCs/>
          <w:sz w:val="28"/>
          <w:szCs w:val="28"/>
          <w:lang w:val="uk-UA"/>
        </w:rPr>
        <w:t>Головна мета:</w:t>
      </w:r>
      <w:r w:rsidRPr="00DC63FD">
        <w:rPr>
          <w:rFonts w:ascii="Times New Roman" w:hAnsi="Times New Roman"/>
          <w:sz w:val="28"/>
          <w:szCs w:val="28"/>
          <w:lang w:val="uk-UA"/>
        </w:rPr>
        <w:t xml:space="preserve"> п</w:t>
      </w:r>
      <w:r w:rsidRPr="00DC63FD">
        <w:rPr>
          <w:rFonts w:ascii="Times New Roman" w:hAnsi="Times New Roman"/>
          <w:sz w:val="28"/>
          <w:szCs w:val="28"/>
          <w:lang w:val="uk-UA" w:eastAsia="uk-UA"/>
        </w:rPr>
        <w:t xml:space="preserve">ідвищення ефективності реалізації державної молодіжної  </w:t>
      </w:r>
      <w:r w:rsidRPr="00DC63FD">
        <w:rPr>
          <w:rFonts w:ascii="Times New Roman" w:hAnsi="Times New Roman"/>
          <w:sz w:val="28"/>
          <w:szCs w:val="28"/>
          <w:shd w:val="clear" w:color="auto" w:fill="FFFFFF"/>
          <w:lang w:val="uk-UA"/>
        </w:rPr>
        <w:t>політики шляхом навчання молодіжних працівників та створення молодіжних центрів/просторів/</w:t>
      </w:r>
      <w:proofErr w:type="spellStart"/>
      <w:r w:rsidR="003E1E10">
        <w:rPr>
          <w:rFonts w:ascii="Times New Roman" w:hAnsi="Times New Roman"/>
          <w:sz w:val="28"/>
          <w:szCs w:val="28"/>
          <w:shd w:val="clear" w:color="auto" w:fill="FFFFFF"/>
          <w:lang w:val="uk-UA"/>
        </w:rPr>
        <w:t>хаб</w:t>
      </w:r>
      <w:r w:rsidRPr="00DC63FD">
        <w:rPr>
          <w:rFonts w:ascii="Times New Roman" w:hAnsi="Times New Roman"/>
          <w:sz w:val="28"/>
          <w:szCs w:val="28"/>
          <w:shd w:val="clear" w:color="auto" w:fill="FFFFFF"/>
          <w:lang w:val="uk-UA"/>
        </w:rPr>
        <w:t>ів</w:t>
      </w:r>
      <w:proofErr w:type="spellEnd"/>
      <w:r w:rsidRPr="00DC63FD">
        <w:rPr>
          <w:rFonts w:ascii="Times New Roman" w:hAnsi="Times New Roman"/>
          <w:sz w:val="28"/>
          <w:szCs w:val="28"/>
          <w:shd w:val="clear" w:color="auto" w:fill="FFFFFF"/>
          <w:lang w:val="uk-UA"/>
        </w:rPr>
        <w:t xml:space="preserve"> для зміцнення соціального статусу молоді у структурах суспільства, які оновлюються або змінюються, посилення правової, економічної й соціальної захищеності молодого покоління.</w:t>
      </w:r>
    </w:p>
    <w:p w:rsidR="00E04A48" w:rsidRPr="00DC63FD" w:rsidRDefault="00E04A48" w:rsidP="00CF399B">
      <w:pPr>
        <w:pStyle w:val="affd"/>
        <w:ind w:firstLine="567"/>
        <w:jc w:val="both"/>
        <w:rPr>
          <w:rFonts w:ascii="Times New Roman" w:hAnsi="Times New Roman"/>
          <w:sz w:val="28"/>
          <w:szCs w:val="28"/>
          <w:shd w:val="clear" w:color="auto" w:fill="FFFFFF"/>
          <w:lang w:val="uk-UA"/>
        </w:rPr>
      </w:pPr>
      <w:proofErr w:type="spellStart"/>
      <w:r w:rsidRPr="00DC63FD">
        <w:rPr>
          <w:rFonts w:ascii="Times New Roman" w:hAnsi="Times New Roman"/>
          <w:sz w:val="28"/>
          <w:szCs w:val="28"/>
          <w:shd w:val="clear" w:color="auto" w:fill="FFFFFF"/>
          <w:lang w:val="uk-UA"/>
        </w:rPr>
        <w:t>Cтворення</w:t>
      </w:r>
      <w:proofErr w:type="spellEnd"/>
      <w:r w:rsidRPr="00DC63FD">
        <w:rPr>
          <w:rFonts w:ascii="Times New Roman" w:hAnsi="Times New Roman"/>
          <w:sz w:val="28"/>
          <w:szCs w:val="28"/>
          <w:shd w:val="clear" w:color="auto" w:fill="FFFFFF"/>
          <w:lang w:val="uk-UA"/>
        </w:rPr>
        <w:t xml:space="preserve"> соціальних та економічних умов для належного функціонування та розвитку сім’ї як основи суспільства, забезпечення виконання сім’єю її основних функцій.</w:t>
      </w:r>
    </w:p>
    <w:p w:rsidR="00A044A3" w:rsidRPr="00DC63FD" w:rsidRDefault="00A044A3" w:rsidP="00CF399B">
      <w:pPr>
        <w:pStyle w:val="affd"/>
        <w:ind w:firstLine="567"/>
        <w:jc w:val="both"/>
        <w:rPr>
          <w:rFonts w:ascii="Times New Roman" w:hAnsi="Times New Roman"/>
          <w:sz w:val="28"/>
          <w:szCs w:val="28"/>
          <w:shd w:val="clear" w:color="auto" w:fill="FFFFFF"/>
          <w:lang w:val="uk-UA"/>
        </w:rPr>
      </w:pPr>
      <w:r w:rsidRPr="00DC63FD">
        <w:rPr>
          <w:rFonts w:ascii="Times New Roman" w:hAnsi="Times New Roman"/>
          <w:sz w:val="28"/>
          <w:szCs w:val="28"/>
          <w:shd w:val="clear" w:color="auto" w:fill="FFFFFF"/>
          <w:lang w:val="uk-UA"/>
        </w:rPr>
        <w:t>Популяризація українських суспільно-державних цінностей, зокрема самобутності, соборності, волі і гідності Українського народу, та формування на їх основі національно-патріотичного світогляду.</w:t>
      </w:r>
    </w:p>
    <w:p w:rsidR="00A044A3" w:rsidRPr="00DC63FD" w:rsidRDefault="00A044A3" w:rsidP="00CF399B">
      <w:pPr>
        <w:pStyle w:val="affd"/>
        <w:ind w:firstLine="567"/>
        <w:jc w:val="both"/>
        <w:rPr>
          <w:rFonts w:ascii="Times New Roman" w:hAnsi="Times New Roman"/>
          <w:sz w:val="28"/>
          <w:szCs w:val="28"/>
          <w:shd w:val="clear" w:color="auto" w:fill="FFFFFF"/>
          <w:lang w:val="uk-UA"/>
        </w:rPr>
      </w:pPr>
      <w:r w:rsidRPr="00DC63FD">
        <w:rPr>
          <w:rFonts w:ascii="Times New Roman" w:hAnsi="Times New Roman"/>
          <w:sz w:val="28"/>
          <w:szCs w:val="28"/>
          <w:shd w:val="clear" w:color="auto" w:fill="FFFFFF"/>
          <w:lang w:val="uk-UA"/>
        </w:rPr>
        <w:t>Збільшення чисельності населення, готового до захисту незалежності та територіальної цілісності України.</w:t>
      </w:r>
    </w:p>
    <w:p w:rsidR="00A044A3" w:rsidRPr="00DC63FD" w:rsidRDefault="00A044A3" w:rsidP="00CF399B">
      <w:pPr>
        <w:pStyle w:val="affd"/>
        <w:ind w:firstLine="567"/>
        <w:jc w:val="both"/>
        <w:rPr>
          <w:rFonts w:ascii="Times New Roman" w:hAnsi="Times New Roman"/>
          <w:sz w:val="28"/>
          <w:szCs w:val="28"/>
          <w:lang w:val="uk-UA"/>
        </w:rPr>
      </w:pPr>
      <w:r w:rsidRPr="00DC63FD">
        <w:rPr>
          <w:rFonts w:ascii="Times New Roman" w:hAnsi="Times New Roman"/>
          <w:sz w:val="28"/>
          <w:szCs w:val="28"/>
          <w:shd w:val="clear" w:color="auto" w:fill="FFFFFF"/>
          <w:lang w:val="uk-UA"/>
        </w:rPr>
        <w:lastRenderedPageBreak/>
        <w:t>Створення умов для реінтеграції, адаптації, соціалізації та розвитку молодих осіб, які належать до різних груп, та їхньої участі у відновленні країни.</w:t>
      </w:r>
    </w:p>
    <w:p w:rsidR="00A044A3" w:rsidRPr="00DC63FD" w:rsidRDefault="00A044A3" w:rsidP="00A0433B">
      <w:pPr>
        <w:pStyle w:val="affd"/>
        <w:spacing w:line="230" w:lineRule="auto"/>
        <w:ind w:firstLine="567"/>
        <w:jc w:val="both"/>
        <w:rPr>
          <w:rFonts w:ascii="Times New Roman" w:hAnsi="Times New Roman"/>
          <w:sz w:val="28"/>
          <w:szCs w:val="28"/>
          <w:lang w:val="uk-UA" w:eastAsia="uk-UA"/>
        </w:rPr>
      </w:pPr>
      <w:r w:rsidRPr="00DC63FD">
        <w:rPr>
          <w:rFonts w:ascii="Times New Roman" w:hAnsi="Times New Roman"/>
          <w:sz w:val="28"/>
          <w:szCs w:val="28"/>
          <w:lang w:val="uk-UA"/>
        </w:rPr>
        <w:t>П</w:t>
      </w:r>
      <w:r w:rsidRPr="00DC63FD">
        <w:rPr>
          <w:rFonts w:ascii="Times New Roman" w:hAnsi="Times New Roman"/>
          <w:sz w:val="28"/>
          <w:szCs w:val="28"/>
          <w:lang w:val="uk-UA" w:eastAsia="uk-UA"/>
        </w:rPr>
        <w:t>ідвищення ефективності реалізації державної молодіжної  політики шляхом навчання молодіжних працівників та створення молодіжних центрів/просторів.</w:t>
      </w:r>
    </w:p>
    <w:p w:rsidR="00A044A3" w:rsidRPr="00DC63FD" w:rsidRDefault="00A044A3" w:rsidP="00A0433B">
      <w:pPr>
        <w:pStyle w:val="affd"/>
        <w:spacing w:line="230" w:lineRule="auto"/>
        <w:ind w:firstLine="567"/>
        <w:jc w:val="both"/>
        <w:rPr>
          <w:rFonts w:ascii="Times New Roman" w:hAnsi="Times New Roman"/>
          <w:sz w:val="28"/>
          <w:szCs w:val="28"/>
          <w:lang w:val="uk-UA"/>
        </w:rPr>
      </w:pPr>
      <w:r w:rsidRPr="00DC63FD">
        <w:rPr>
          <w:rFonts w:ascii="Times New Roman" w:hAnsi="Times New Roman"/>
          <w:sz w:val="28"/>
          <w:szCs w:val="28"/>
          <w:lang w:val="uk-UA" w:eastAsia="uk-UA"/>
        </w:rPr>
        <w:t>Посилення правової, економічної й соціальної захищеності молодого покоління.</w:t>
      </w:r>
    </w:p>
    <w:p w:rsidR="004A0161" w:rsidRPr="00DC63FD" w:rsidRDefault="004B283E" w:rsidP="00A0433B">
      <w:pPr>
        <w:widowControl w:val="0"/>
        <w:tabs>
          <w:tab w:val="left" w:pos="0"/>
        </w:tabs>
        <w:spacing w:line="230" w:lineRule="auto"/>
        <w:ind w:firstLine="567"/>
        <w:jc w:val="both"/>
        <w:rPr>
          <w:sz w:val="28"/>
          <w:szCs w:val="28"/>
          <w:lang w:val="uk-UA"/>
        </w:rPr>
      </w:pPr>
      <w:r w:rsidRPr="00DC63FD">
        <w:rPr>
          <w:b/>
          <w:sz w:val="28"/>
          <w:szCs w:val="28"/>
          <w:lang w:val="uk-UA"/>
        </w:rPr>
        <w:t>Основні з</w:t>
      </w:r>
      <w:r w:rsidR="004A0161" w:rsidRPr="00DC63FD">
        <w:rPr>
          <w:b/>
          <w:sz w:val="28"/>
          <w:szCs w:val="28"/>
          <w:lang w:val="uk-UA"/>
        </w:rPr>
        <w:t>авдання та заходи:</w:t>
      </w:r>
    </w:p>
    <w:p w:rsidR="00A044A3" w:rsidRPr="00DC63FD" w:rsidRDefault="000C13EC" w:rsidP="00A0433B">
      <w:pPr>
        <w:pStyle w:val="affd"/>
        <w:spacing w:line="230" w:lineRule="auto"/>
        <w:ind w:firstLine="567"/>
        <w:jc w:val="both"/>
        <w:rPr>
          <w:rFonts w:ascii="Times New Roman" w:hAnsi="Times New Roman"/>
          <w:sz w:val="28"/>
          <w:szCs w:val="28"/>
          <w:lang w:val="uk-UA"/>
        </w:rPr>
      </w:pPr>
      <w:r w:rsidRPr="00DC63FD">
        <w:rPr>
          <w:rFonts w:ascii="Times New Roman" w:hAnsi="Times New Roman"/>
          <w:iCs/>
          <w:sz w:val="28"/>
          <w:szCs w:val="28"/>
          <w:shd w:val="clear" w:color="auto" w:fill="FFFFFF"/>
          <w:lang w:val="uk-UA"/>
        </w:rPr>
        <w:t>п</w:t>
      </w:r>
      <w:r w:rsidR="00A044A3" w:rsidRPr="00DC63FD">
        <w:rPr>
          <w:rFonts w:ascii="Times New Roman" w:hAnsi="Times New Roman"/>
          <w:iCs/>
          <w:sz w:val="28"/>
          <w:szCs w:val="28"/>
          <w:shd w:val="clear" w:color="auto" w:fill="FFFFFF"/>
          <w:lang w:val="uk-UA"/>
        </w:rPr>
        <w:t>ідвищення рівня української національної та громадянської ідентичності</w:t>
      </w:r>
      <w:r w:rsidRPr="00DC63FD">
        <w:rPr>
          <w:rFonts w:ascii="Times New Roman" w:hAnsi="Times New Roman"/>
          <w:iCs/>
          <w:sz w:val="28"/>
          <w:szCs w:val="28"/>
          <w:shd w:val="clear" w:color="auto" w:fill="FFFFFF"/>
          <w:lang w:val="uk-UA"/>
        </w:rPr>
        <w:t>;</w:t>
      </w:r>
    </w:p>
    <w:p w:rsidR="00A044A3" w:rsidRPr="00DC63FD" w:rsidRDefault="000C13EC" w:rsidP="00A0433B">
      <w:pPr>
        <w:pStyle w:val="affd"/>
        <w:spacing w:line="230" w:lineRule="auto"/>
        <w:ind w:firstLine="567"/>
        <w:jc w:val="both"/>
        <w:rPr>
          <w:rFonts w:ascii="Times New Roman" w:hAnsi="Times New Roman"/>
          <w:sz w:val="28"/>
          <w:szCs w:val="28"/>
          <w:lang w:val="uk-UA"/>
        </w:rPr>
      </w:pPr>
      <w:r w:rsidRPr="00DC63FD">
        <w:rPr>
          <w:rFonts w:ascii="Times New Roman" w:hAnsi="Times New Roman"/>
          <w:iCs/>
          <w:sz w:val="28"/>
          <w:szCs w:val="28"/>
          <w:shd w:val="clear" w:color="auto" w:fill="FFFFFF"/>
          <w:lang w:val="uk-UA"/>
        </w:rPr>
        <w:t>п</w:t>
      </w:r>
      <w:proofErr w:type="spellStart"/>
      <w:r w:rsidR="00A044A3" w:rsidRPr="00DC63FD">
        <w:rPr>
          <w:rFonts w:ascii="Times New Roman" w:hAnsi="Times New Roman"/>
          <w:iCs/>
          <w:sz w:val="28"/>
          <w:szCs w:val="28"/>
          <w:shd w:val="clear" w:color="auto" w:fill="FFFFFF"/>
        </w:rPr>
        <w:t>одолання</w:t>
      </w:r>
      <w:proofErr w:type="spellEnd"/>
      <w:r w:rsidR="00A044A3" w:rsidRPr="00DC63FD">
        <w:rPr>
          <w:rFonts w:ascii="Times New Roman" w:hAnsi="Times New Roman"/>
          <w:iCs/>
          <w:sz w:val="28"/>
          <w:szCs w:val="28"/>
          <w:shd w:val="clear" w:color="auto" w:fill="FFFFFF"/>
        </w:rPr>
        <w:t xml:space="preserve"> </w:t>
      </w:r>
      <w:proofErr w:type="spellStart"/>
      <w:r w:rsidR="00A044A3" w:rsidRPr="00DC63FD">
        <w:rPr>
          <w:rFonts w:ascii="Times New Roman" w:hAnsi="Times New Roman"/>
          <w:iCs/>
          <w:sz w:val="28"/>
          <w:szCs w:val="28"/>
          <w:shd w:val="clear" w:color="auto" w:fill="FFFFFF"/>
        </w:rPr>
        <w:t>посттоталітарних</w:t>
      </w:r>
      <w:proofErr w:type="spellEnd"/>
      <w:r w:rsidR="00A044A3" w:rsidRPr="00DC63FD">
        <w:rPr>
          <w:rFonts w:ascii="Times New Roman" w:hAnsi="Times New Roman"/>
          <w:iCs/>
          <w:sz w:val="28"/>
          <w:szCs w:val="28"/>
          <w:shd w:val="clear" w:color="auto" w:fill="FFFFFF"/>
        </w:rPr>
        <w:t xml:space="preserve"> </w:t>
      </w:r>
      <w:proofErr w:type="spellStart"/>
      <w:r w:rsidR="00A044A3" w:rsidRPr="00DC63FD">
        <w:rPr>
          <w:rFonts w:ascii="Times New Roman" w:hAnsi="Times New Roman"/>
          <w:iCs/>
          <w:sz w:val="28"/>
          <w:szCs w:val="28"/>
          <w:shd w:val="clear" w:color="auto" w:fill="FFFFFF"/>
        </w:rPr>
        <w:t>деструктивних</w:t>
      </w:r>
      <w:proofErr w:type="spellEnd"/>
      <w:r w:rsidR="00A044A3" w:rsidRPr="00DC63FD">
        <w:rPr>
          <w:rFonts w:ascii="Times New Roman" w:hAnsi="Times New Roman"/>
          <w:iCs/>
          <w:sz w:val="28"/>
          <w:szCs w:val="28"/>
          <w:shd w:val="clear" w:color="auto" w:fill="FFFFFF"/>
        </w:rPr>
        <w:t xml:space="preserve"> </w:t>
      </w:r>
      <w:proofErr w:type="spellStart"/>
      <w:r w:rsidR="00A044A3" w:rsidRPr="00DC63FD">
        <w:rPr>
          <w:rFonts w:ascii="Times New Roman" w:hAnsi="Times New Roman"/>
          <w:iCs/>
          <w:sz w:val="28"/>
          <w:szCs w:val="28"/>
          <w:shd w:val="clear" w:color="auto" w:fill="FFFFFF"/>
        </w:rPr>
        <w:t>наслідків</w:t>
      </w:r>
      <w:proofErr w:type="spellEnd"/>
      <w:r w:rsidR="00A044A3" w:rsidRPr="00DC63FD">
        <w:rPr>
          <w:rFonts w:ascii="Times New Roman" w:hAnsi="Times New Roman"/>
          <w:iCs/>
          <w:sz w:val="28"/>
          <w:szCs w:val="28"/>
          <w:shd w:val="clear" w:color="auto" w:fill="FFFFFF"/>
        </w:rPr>
        <w:t xml:space="preserve"> у </w:t>
      </w:r>
      <w:proofErr w:type="spellStart"/>
      <w:r w:rsidR="00A044A3" w:rsidRPr="00DC63FD">
        <w:rPr>
          <w:rFonts w:ascii="Times New Roman" w:hAnsi="Times New Roman"/>
          <w:iCs/>
          <w:sz w:val="28"/>
          <w:szCs w:val="28"/>
          <w:shd w:val="clear" w:color="auto" w:fill="FFFFFF"/>
        </w:rPr>
        <w:t>свідомості</w:t>
      </w:r>
      <w:proofErr w:type="spellEnd"/>
      <w:r w:rsidR="00A044A3" w:rsidRPr="00DC63FD">
        <w:rPr>
          <w:rFonts w:ascii="Times New Roman" w:hAnsi="Times New Roman"/>
          <w:iCs/>
          <w:sz w:val="28"/>
          <w:szCs w:val="28"/>
          <w:shd w:val="clear" w:color="auto" w:fill="FFFFFF"/>
        </w:rPr>
        <w:t xml:space="preserve"> </w:t>
      </w:r>
      <w:proofErr w:type="spellStart"/>
      <w:r w:rsidR="00A044A3" w:rsidRPr="00DC63FD">
        <w:rPr>
          <w:rFonts w:ascii="Times New Roman" w:hAnsi="Times New Roman"/>
          <w:iCs/>
          <w:sz w:val="28"/>
          <w:szCs w:val="28"/>
          <w:shd w:val="clear" w:color="auto" w:fill="FFFFFF"/>
        </w:rPr>
        <w:t>населення</w:t>
      </w:r>
      <w:proofErr w:type="spellEnd"/>
      <w:r w:rsidR="00A044A3" w:rsidRPr="00DC63FD">
        <w:rPr>
          <w:rFonts w:ascii="Times New Roman" w:hAnsi="Times New Roman"/>
          <w:iCs/>
          <w:sz w:val="28"/>
          <w:szCs w:val="28"/>
          <w:shd w:val="clear" w:color="auto" w:fill="FFFFFF"/>
        </w:rPr>
        <w:t xml:space="preserve"> </w:t>
      </w:r>
      <w:proofErr w:type="spellStart"/>
      <w:r w:rsidR="00A044A3" w:rsidRPr="00DC63FD">
        <w:rPr>
          <w:rFonts w:ascii="Times New Roman" w:hAnsi="Times New Roman"/>
          <w:iCs/>
          <w:sz w:val="28"/>
          <w:szCs w:val="28"/>
          <w:shd w:val="clear" w:color="auto" w:fill="FFFFFF"/>
        </w:rPr>
        <w:t>України</w:t>
      </w:r>
      <w:proofErr w:type="spellEnd"/>
      <w:r w:rsidRPr="00DC63FD">
        <w:rPr>
          <w:rFonts w:ascii="Times New Roman" w:hAnsi="Times New Roman"/>
          <w:iCs/>
          <w:sz w:val="28"/>
          <w:szCs w:val="28"/>
          <w:shd w:val="clear" w:color="auto" w:fill="FFFFFF"/>
          <w:lang w:val="uk-UA"/>
        </w:rPr>
        <w:t>;</w:t>
      </w:r>
    </w:p>
    <w:p w:rsidR="00A044A3" w:rsidRPr="00DC63FD" w:rsidRDefault="000C13EC" w:rsidP="00A0433B">
      <w:pPr>
        <w:pStyle w:val="affd"/>
        <w:spacing w:line="230" w:lineRule="auto"/>
        <w:ind w:firstLine="567"/>
        <w:jc w:val="both"/>
        <w:rPr>
          <w:rFonts w:ascii="Times New Roman" w:hAnsi="Times New Roman"/>
          <w:sz w:val="28"/>
          <w:szCs w:val="28"/>
          <w:lang w:val="uk-UA"/>
        </w:rPr>
      </w:pPr>
      <w:r w:rsidRPr="00DC63FD">
        <w:rPr>
          <w:rFonts w:ascii="Times New Roman" w:hAnsi="Times New Roman"/>
          <w:sz w:val="28"/>
          <w:szCs w:val="28"/>
          <w:lang w:val="uk-UA"/>
        </w:rPr>
        <w:t>в</w:t>
      </w:r>
      <w:r w:rsidR="00A044A3" w:rsidRPr="00DC63FD">
        <w:rPr>
          <w:rFonts w:ascii="Times New Roman" w:hAnsi="Times New Roman"/>
          <w:sz w:val="28"/>
          <w:szCs w:val="28"/>
          <w:lang w:val="uk-UA"/>
        </w:rPr>
        <w:t xml:space="preserve">иконання програм для підготовки фахівців, які працюють з </w:t>
      </w:r>
      <w:r w:rsidR="00CA3FD4">
        <w:rPr>
          <w:rFonts w:ascii="Times New Roman" w:hAnsi="Times New Roman"/>
          <w:sz w:val="28"/>
          <w:szCs w:val="28"/>
          <w:lang w:val="uk-UA"/>
        </w:rPr>
        <w:t xml:space="preserve">молоддю, у тому числі програми  </w:t>
      </w:r>
      <w:r w:rsidR="00CA3FD4" w:rsidRPr="00CA3FD4">
        <w:rPr>
          <w:rFonts w:ascii="Times New Roman" w:hAnsi="Times New Roman"/>
          <w:sz w:val="28"/>
          <w:szCs w:val="28"/>
          <w:lang w:val="uk-UA"/>
        </w:rPr>
        <w:t>„</w:t>
      </w:r>
      <w:r w:rsidR="00A044A3" w:rsidRPr="00DC63FD">
        <w:rPr>
          <w:rFonts w:ascii="Times New Roman" w:hAnsi="Times New Roman"/>
          <w:sz w:val="28"/>
          <w:szCs w:val="28"/>
          <w:lang w:val="uk-UA"/>
        </w:rPr>
        <w:t>Молодіжний працівник”</w:t>
      </w:r>
      <w:r w:rsidRPr="00DC63FD">
        <w:rPr>
          <w:rFonts w:ascii="Times New Roman" w:hAnsi="Times New Roman"/>
          <w:sz w:val="28"/>
          <w:szCs w:val="28"/>
          <w:lang w:val="uk-UA"/>
        </w:rPr>
        <w:t>;</w:t>
      </w:r>
    </w:p>
    <w:p w:rsidR="00A044A3" w:rsidRPr="00DC63FD" w:rsidRDefault="000C13EC" w:rsidP="00A0433B">
      <w:pPr>
        <w:pStyle w:val="affd"/>
        <w:spacing w:line="230" w:lineRule="auto"/>
        <w:ind w:firstLine="567"/>
        <w:jc w:val="both"/>
        <w:rPr>
          <w:rFonts w:ascii="Times New Roman" w:hAnsi="Times New Roman"/>
          <w:sz w:val="28"/>
          <w:szCs w:val="28"/>
          <w:lang w:val="uk-UA"/>
        </w:rPr>
      </w:pPr>
      <w:r w:rsidRPr="00DC63FD">
        <w:rPr>
          <w:rFonts w:ascii="Times New Roman" w:hAnsi="Times New Roman"/>
          <w:sz w:val="28"/>
          <w:szCs w:val="28"/>
          <w:shd w:val="clear" w:color="auto" w:fill="FFFFFF"/>
          <w:lang w:val="uk-UA"/>
        </w:rPr>
        <w:t>з</w:t>
      </w:r>
      <w:proofErr w:type="spellStart"/>
      <w:r w:rsidR="00A044A3" w:rsidRPr="00DC63FD">
        <w:rPr>
          <w:rFonts w:ascii="Times New Roman" w:hAnsi="Times New Roman"/>
          <w:sz w:val="28"/>
          <w:szCs w:val="28"/>
          <w:shd w:val="clear" w:color="auto" w:fill="FFFFFF"/>
        </w:rPr>
        <w:t>більшення</w:t>
      </w:r>
      <w:proofErr w:type="spellEnd"/>
      <w:r w:rsidR="00A044A3" w:rsidRPr="00DC63FD">
        <w:rPr>
          <w:rFonts w:ascii="Times New Roman" w:hAnsi="Times New Roman"/>
          <w:sz w:val="28"/>
          <w:szCs w:val="28"/>
          <w:shd w:val="clear" w:color="auto" w:fill="FFFFFF"/>
        </w:rPr>
        <w:t xml:space="preserve"> </w:t>
      </w:r>
      <w:proofErr w:type="spellStart"/>
      <w:r w:rsidR="00A044A3" w:rsidRPr="00DC63FD">
        <w:rPr>
          <w:rFonts w:ascii="Times New Roman" w:hAnsi="Times New Roman"/>
          <w:sz w:val="28"/>
          <w:szCs w:val="28"/>
          <w:shd w:val="clear" w:color="auto" w:fill="FFFFFF"/>
        </w:rPr>
        <w:t>чисельності</w:t>
      </w:r>
      <w:proofErr w:type="spellEnd"/>
      <w:r w:rsidR="00A044A3" w:rsidRPr="00DC63FD">
        <w:rPr>
          <w:rFonts w:ascii="Times New Roman" w:hAnsi="Times New Roman"/>
          <w:sz w:val="28"/>
          <w:szCs w:val="28"/>
          <w:shd w:val="clear" w:color="auto" w:fill="FFFFFF"/>
        </w:rPr>
        <w:t xml:space="preserve"> </w:t>
      </w:r>
      <w:proofErr w:type="spellStart"/>
      <w:r w:rsidR="00A044A3" w:rsidRPr="00DC63FD">
        <w:rPr>
          <w:rFonts w:ascii="Times New Roman" w:hAnsi="Times New Roman"/>
          <w:sz w:val="28"/>
          <w:szCs w:val="28"/>
          <w:shd w:val="clear" w:color="auto" w:fill="FFFFFF"/>
        </w:rPr>
        <w:t>населення</w:t>
      </w:r>
      <w:proofErr w:type="spellEnd"/>
      <w:r w:rsidR="00A044A3" w:rsidRPr="00DC63FD">
        <w:rPr>
          <w:rFonts w:ascii="Times New Roman" w:hAnsi="Times New Roman"/>
          <w:sz w:val="28"/>
          <w:szCs w:val="28"/>
          <w:shd w:val="clear" w:color="auto" w:fill="FFFFFF"/>
        </w:rPr>
        <w:t xml:space="preserve">, готового до </w:t>
      </w:r>
      <w:proofErr w:type="spellStart"/>
      <w:r w:rsidR="00A044A3" w:rsidRPr="00DC63FD">
        <w:rPr>
          <w:rFonts w:ascii="Times New Roman" w:hAnsi="Times New Roman"/>
          <w:sz w:val="28"/>
          <w:szCs w:val="28"/>
          <w:shd w:val="clear" w:color="auto" w:fill="FFFFFF"/>
        </w:rPr>
        <w:t>захисту</w:t>
      </w:r>
      <w:proofErr w:type="spellEnd"/>
      <w:r w:rsidR="00A044A3" w:rsidRPr="00DC63FD">
        <w:rPr>
          <w:rFonts w:ascii="Times New Roman" w:hAnsi="Times New Roman"/>
          <w:sz w:val="28"/>
          <w:szCs w:val="28"/>
          <w:shd w:val="clear" w:color="auto" w:fill="FFFFFF"/>
        </w:rPr>
        <w:t xml:space="preserve"> </w:t>
      </w:r>
      <w:proofErr w:type="spellStart"/>
      <w:r w:rsidR="00A044A3" w:rsidRPr="00DC63FD">
        <w:rPr>
          <w:rFonts w:ascii="Times New Roman" w:hAnsi="Times New Roman"/>
          <w:sz w:val="28"/>
          <w:szCs w:val="28"/>
          <w:shd w:val="clear" w:color="auto" w:fill="FFFFFF"/>
        </w:rPr>
        <w:t>незалежності</w:t>
      </w:r>
      <w:proofErr w:type="spellEnd"/>
      <w:r w:rsidR="00A044A3" w:rsidRPr="00DC63FD">
        <w:rPr>
          <w:rFonts w:ascii="Times New Roman" w:hAnsi="Times New Roman"/>
          <w:sz w:val="28"/>
          <w:szCs w:val="28"/>
          <w:shd w:val="clear" w:color="auto" w:fill="FFFFFF"/>
        </w:rPr>
        <w:t xml:space="preserve"> та </w:t>
      </w:r>
      <w:proofErr w:type="spellStart"/>
      <w:r w:rsidR="00A044A3" w:rsidRPr="00DC63FD">
        <w:rPr>
          <w:rFonts w:ascii="Times New Roman" w:hAnsi="Times New Roman"/>
          <w:sz w:val="28"/>
          <w:szCs w:val="28"/>
          <w:shd w:val="clear" w:color="auto" w:fill="FFFFFF"/>
        </w:rPr>
        <w:t>територіальної</w:t>
      </w:r>
      <w:proofErr w:type="spellEnd"/>
      <w:r w:rsidR="00A044A3" w:rsidRPr="00DC63FD">
        <w:rPr>
          <w:rFonts w:ascii="Times New Roman" w:hAnsi="Times New Roman"/>
          <w:sz w:val="28"/>
          <w:szCs w:val="28"/>
          <w:shd w:val="clear" w:color="auto" w:fill="FFFFFF"/>
        </w:rPr>
        <w:t xml:space="preserve"> </w:t>
      </w:r>
      <w:proofErr w:type="spellStart"/>
      <w:r w:rsidR="00A044A3" w:rsidRPr="00DC63FD">
        <w:rPr>
          <w:rFonts w:ascii="Times New Roman" w:hAnsi="Times New Roman"/>
          <w:sz w:val="28"/>
          <w:szCs w:val="28"/>
          <w:shd w:val="clear" w:color="auto" w:fill="FFFFFF"/>
        </w:rPr>
        <w:t>цілісності</w:t>
      </w:r>
      <w:proofErr w:type="spellEnd"/>
      <w:r w:rsidR="00A044A3" w:rsidRPr="00DC63FD">
        <w:rPr>
          <w:rFonts w:ascii="Times New Roman" w:hAnsi="Times New Roman"/>
          <w:sz w:val="28"/>
          <w:szCs w:val="28"/>
          <w:shd w:val="clear" w:color="auto" w:fill="FFFFFF"/>
        </w:rPr>
        <w:t xml:space="preserve"> </w:t>
      </w:r>
      <w:proofErr w:type="spellStart"/>
      <w:r w:rsidR="00A044A3" w:rsidRPr="00DC63FD">
        <w:rPr>
          <w:rFonts w:ascii="Times New Roman" w:hAnsi="Times New Roman"/>
          <w:sz w:val="28"/>
          <w:szCs w:val="28"/>
          <w:shd w:val="clear" w:color="auto" w:fill="FFFFFF"/>
        </w:rPr>
        <w:t>України</w:t>
      </w:r>
      <w:proofErr w:type="spellEnd"/>
      <w:r w:rsidR="004B283E" w:rsidRPr="00DC63FD">
        <w:rPr>
          <w:rFonts w:ascii="Times New Roman" w:hAnsi="Times New Roman"/>
          <w:sz w:val="28"/>
          <w:szCs w:val="28"/>
          <w:shd w:val="clear" w:color="auto" w:fill="FFFFFF"/>
          <w:lang w:val="uk-UA"/>
        </w:rPr>
        <w:t>.</w:t>
      </w:r>
    </w:p>
    <w:p w:rsidR="0056088C" w:rsidRPr="00517CC6" w:rsidRDefault="0056088C" w:rsidP="008D2E1B">
      <w:pPr>
        <w:spacing w:line="230" w:lineRule="auto"/>
        <w:jc w:val="both"/>
        <w:rPr>
          <w:b/>
          <w:bCs/>
          <w:sz w:val="28"/>
          <w:szCs w:val="28"/>
        </w:rPr>
      </w:pPr>
    </w:p>
    <w:p w:rsidR="00A044A3" w:rsidRPr="00DC63FD" w:rsidRDefault="00A044A3" w:rsidP="00A0433B">
      <w:pPr>
        <w:spacing w:line="230" w:lineRule="auto"/>
        <w:ind w:firstLine="567"/>
        <w:jc w:val="both"/>
        <w:rPr>
          <w:sz w:val="28"/>
          <w:szCs w:val="28"/>
        </w:rPr>
      </w:pPr>
      <w:proofErr w:type="spellStart"/>
      <w:r w:rsidRPr="00DC63FD">
        <w:rPr>
          <w:b/>
          <w:bCs/>
          <w:sz w:val="28"/>
          <w:szCs w:val="28"/>
        </w:rPr>
        <w:t>Критерії</w:t>
      </w:r>
      <w:proofErr w:type="spellEnd"/>
      <w:r w:rsidRPr="00DC63FD">
        <w:rPr>
          <w:b/>
          <w:bCs/>
          <w:sz w:val="28"/>
          <w:szCs w:val="28"/>
        </w:rPr>
        <w:t xml:space="preserve"> </w:t>
      </w:r>
      <w:proofErr w:type="spellStart"/>
      <w:r w:rsidRPr="00DC63FD">
        <w:rPr>
          <w:b/>
          <w:bCs/>
          <w:sz w:val="28"/>
          <w:szCs w:val="28"/>
        </w:rPr>
        <w:t>досягнення</w:t>
      </w:r>
      <w:proofErr w:type="spellEnd"/>
      <w:r w:rsidRPr="00DC63FD">
        <w:rPr>
          <w:b/>
          <w:bCs/>
          <w:sz w:val="28"/>
          <w:szCs w:val="28"/>
        </w:rPr>
        <w:t>:</w:t>
      </w:r>
    </w:p>
    <w:p w:rsidR="00A044A3" w:rsidRPr="00DC63FD" w:rsidRDefault="000C13EC" w:rsidP="00A0433B">
      <w:pPr>
        <w:pStyle w:val="affd"/>
        <w:spacing w:line="230" w:lineRule="auto"/>
        <w:ind w:firstLine="567"/>
        <w:jc w:val="both"/>
        <w:rPr>
          <w:rFonts w:ascii="Times New Roman" w:hAnsi="Times New Roman"/>
          <w:sz w:val="28"/>
          <w:szCs w:val="28"/>
          <w:lang w:val="uk-UA"/>
        </w:rPr>
      </w:pPr>
      <w:r w:rsidRPr="00DC63FD">
        <w:rPr>
          <w:rFonts w:ascii="Times New Roman" w:hAnsi="Times New Roman"/>
          <w:sz w:val="28"/>
          <w:szCs w:val="28"/>
          <w:shd w:val="clear" w:color="auto" w:fill="FFFFFF"/>
          <w:lang w:val="uk-UA"/>
        </w:rPr>
        <w:t>з</w:t>
      </w:r>
      <w:proofErr w:type="spellStart"/>
      <w:r w:rsidR="00A044A3" w:rsidRPr="00DC63FD">
        <w:rPr>
          <w:rFonts w:ascii="Times New Roman" w:hAnsi="Times New Roman"/>
          <w:sz w:val="28"/>
          <w:szCs w:val="28"/>
          <w:shd w:val="clear" w:color="auto" w:fill="FFFFFF"/>
        </w:rPr>
        <w:t>алуч</w:t>
      </w:r>
      <w:r w:rsidR="00A044A3" w:rsidRPr="00DC63FD">
        <w:rPr>
          <w:rFonts w:ascii="Times New Roman" w:hAnsi="Times New Roman"/>
          <w:sz w:val="28"/>
          <w:szCs w:val="28"/>
          <w:shd w:val="clear" w:color="auto" w:fill="FFFFFF"/>
          <w:lang w:val="uk-UA"/>
        </w:rPr>
        <w:t>ення</w:t>
      </w:r>
      <w:proofErr w:type="spellEnd"/>
      <w:r w:rsidR="00A044A3" w:rsidRPr="00DC63FD">
        <w:rPr>
          <w:rFonts w:ascii="Times New Roman" w:hAnsi="Times New Roman"/>
          <w:sz w:val="28"/>
          <w:szCs w:val="28"/>
          <w:shd w:val="clear" w:color="auto" w:fill="FFFFFF"/>
        </w:rPr>
        <w:t xml:space="preserve"> </w:t>
      </w:r>
      <w:proofErr w:type="spellStart"/>
      <w:r w:rsidR="00A044A3" w:rsidRPr="00DC63FD">
        <w:rPr>
          <w:rFonts w:ascii="Times New Roman" w:hAnsi="Times New Roman"/>
          <w:sz w:val="28"/>
          <w:szCs w:val="28"/>
          <w:shd w:val="clear" w:color="auto" w:fill="FFFFFF"/>
        </w:rPr>
        <w:t>населення</w:t>
      </w:r>
      <w:proofErr w:type="spellEnd"/>
      <w:r w:rsidR="00A044A3" w:rsidRPr="00DC63FD">
        <w:rPr>
          <w:rFonts w:ascii="Times New Roman" w:hAnsi="Times New Roman"/>
          <w:sz w:val="28"/>
          <w:szCs w:val="28"/>
          <w:shd w:val="clear" w:color="auto" w:fill="FFFFFF"/>
        </w:rPr>
        <w:t xml:space="preserve"> з </w:t>
      </w:r>
      <w:proofErr w:type="spellStart"/>
      <w:r w:rsidR="00A044A3" w:rsidRPr="00DC63FD">
        <w:rPr>
          <w:rFonts w:ascii="Times New Roman" w:hAnsi="Times New Roman"/>
          <w:sz w:val="28"/>
          <w:szCs w:val="28"/>
          <w:shd w:val="clear" w:color="auto" w:fill="FFFFFF"/>
        </w:rPr>
        <w:t>деокупованих</w:t>
      </w:r>
      <w:proofErr w:type="spellEnd"/>
      <w:r w:rsidR="00A044A3" w:rsidRPr="00DC63FD">
        <w:rPr>
          <w:rFonts w:ascii="Times New Roman" w:hAnsi="Times New Roman"/>
          <w:sz w:val="28"/>
          <w:szCs w:val="28"/>
          <w:shd w:val="clear" w:color="auto" w:fill="FFFFFF"/>
        </w:rPr>
        <w:t xml:space="preserve"> </w:t>
      </w:r>
      <w:proofErr w:type="spellStart"/>
      <w:r w:rsidR="00A044A3" w:rsidRPr="00DC63FD">
        <w:rPr>
          <w:rFonts w:ascii="Times New Roman" w:hAnsi="Times New Roman"/>
          <w:sz w:val="28"/>
          <w:szCs w:val="28"/>
          <w:shd w:val="clear" w:color="auto" w:fill="FFFFFF"/>
        </w:rPr>
        <w:t>територій</w:t>
      </w:r>
      <w:proofErr w:type="spellEnd"/>
      <w:r w:rsidR="00A044A3" w:rsidRPr="00DC63FD">
        <w:rPr>
          <w:rFonts w:ascii="Times New Roman" w:hAnsi="Times New Roman"/>
          <w:sz w:val="28"/>
          <w:szCs w:val="28"/>
          <w:shd w:val="clear" w:color="auto" w:fill="FFFFFF"/>
        </w:rPr>
        <w:t xml:space="preserve"> </w:t>
      </w:r>
      <w:proofErr w:type="spellStart"/>
      <w:r w:rsidR="00A044A3" w:rsidRPr="00DC63FD">
        <w:rPr>
          <w:rFonts w:ascii="Times New Roman" w:hAnsi="Times New Roman"/>
          <w:sz w:val="28"/>
          <w:szCs w:val="28"/>
          <w:shd w:val="clear" w:color="auto" w:fill="FFFFFF"/>
        </w:rPr>
        <w:t>України</w:t>
      </w:r>
      <w:proofErr w:type="spellEnd"/>
      <w:r w:rsidR="00A044A3" w:rsidRPr="00DC63FD">
        <w:rPr>
          <w:rFonts w:ascii="Times New Roman" w:hAnsi="Times New Roman"/>
          <w:sz w:val="28"/>
          <w:szCs w:val="28"/>
          <w:shd w:val="clear" w:color="auto" w:fill="FFFFFF"/>
        </w:rPr>
        <w:t xml:space="preserve">, а </w:t>
      </w:r>
      <w:proofErr w:type="spellStart"/>
      <w:r w:rsidR="00A044A3" w:rsidRPr="00DC63FD">
        <w:rPr>
          <w:rFonts w:ascii="Times New Roman" w:hAnsi="Times New Roman"/>
          <w:sz w:val="28"/>
          <w:szCs w:val="28"/>
          <w:shd w:val="clear" w:color="auto" w:fill="FFFFFF"/>
        </w:rPr>
        <w:t>також</w:t>
      </w:r>
      <w:proofErr w:type="spellEnd"/>
      <w:r w:rsidR="00A044A3" w:rsidRPr="00DC63FD">
        <w:rPr>
          <w:rFonts w:ascii="Times New Roman" w:hAnsi="Times New Roman"/>
          <w:sz w:val="28"/>
          <w:szCs w:val="28"/>
          <w:shd w:val="clear" w:color="auto" w:fill="FFFFFF"/>
        </w:rPr>
        <w:t xml:space="preserve"> </w:t>
      </w:r>
      <w:proofErr w:type="spellStart"/>
      <w:r w:rsidR="00A044A3" w:rsidRPr="00DC63FD">
        <w:rPr>
          <w:rFonts w:ascii="Times New Roman" w:hAnsi="Times New Roman"/>
          <w:sz w:val="28"/>
          <w:szCs w:val="28"/>
          <w:shd w:val="clear" w:color="auto" w:fill="FFFFFF"/>
        </w:rPr>
        <w:t>внутрішньо</w:t>
      </w:r>
      <w:proofErr w:type="spellEnd"/>
      <w:r w:rsidR="00A044A3" w:rsidRPr="00DC63FD">
        <w:rPr>
          <w:rFonts w:ascii="Times New Roman" w:hAnsi="Times New Roman"/>
          <w:sz w:val="28"/>
          <w:szCs w:val="28"/>
          <w:shd w:val="clear" w:color="auto" w:fill="FFFFFF"/>
        </w:rPr>
        <w:t xml:space="preserve"> </w:t>
      </w:r>
      <w:proofErr w:type="spellStart"/>
      <w:r w:rsidR="00A044A3" w:rsidRPr="00DC63FD">
        <w:rPr>
          <w:rFonts w:ascii="Times New Roman" w:hAnsi="Times New Roman"/>
          <w:sz w:val="28"/>
          <w:szCs w:val="28"/>
          <w:shd w:val="clear" w:color="auto" w:fill="FFFFFF"/>
        </w:rPr>
        <w:t>переміщених</w:t>
      </w:r>
      <w:proofErr w:type="spellEnd"/>
      <w:r w:rsidR="00A044A3" w:rsidRPr="00DC63FD">
        <w:rPr>
          <w:rFonts w:ascii="Times New Roman" w:hAnsi="Times New Roman"/>
          <w:sz w:val="28"/>
          <w:szCs w:val="28"/>
          <w:shd w:val="clear" w:color="auto" w:fill="FFFFFF"/>
        </w:rPr>
        <w:t xml:space="preserve"> </w:t>
      </w:r>
      <w:proofErr w:type="spellStart"/>
      <w:r w:rsidR="00A044A3" w:rsidRPr="00DC63FD">
        <w:rPr>
          <w:rFonts w:ascii="Times New Roman" w:hAnsi="Times New Roman"/>
          <w:sz w:val="28"/>
          <w:szCs w:val="28"/>
          <w:shd w:val="clear" w:color="auto" w:fill="FFFFFF"/>
        </w:rPr>
        <w:t>осіб</w:t>
      </w:r>
      <w:proofErr w:type="spellEnd"/>
      <w:r w:rsidR="00A044A3" w:rsidRPr="00DC63FD">
        <w:rPr>
          <w:rFonts w:ascii="Times New Roman" w:hAnsi="Times New Roman"/>
          <w:sz w:val="28"/>
          <w:szCs w:val="28"/>
          <w:shd w:val="clear" w:color="auto" w:fill="FFFFFF"/>
        </w:rPr>
        <w:t xml:space="preserve"> до </w:t>
      </w:r>
      <w:proofErr w:type="spellStart"/>
      <w:r w:rsidR="00A044A3" w:rsidRPr="00DC63FD">
        <w:rPr>
          <w:rFonts w:ascii="Times New Roman" w:hAnsi="Times New Roman"/>
          <w:sz w:val="28"/>
          <w:szCs w:val="28"/>
          <w:shd w:val="clear" w:color="auto" w:fill="FFFFFF"/>
        </w:rPr>
        <w:t>процесів</w:t>
      </w:r>
      <w:proofErr w:type="spellEnd"/>
      <w:r w:rsidR="00A044A3" w:rsidRPr="00DC63FD">
        <w:rPr>
          <w:rFonts w:ascii="Times New Roman" w:hAnsi="Times New Roman"/>
          <w:sz w:val="28"/>
          <w:szCs w:val="28"/>
          <w:shd w:val="clear" w:color="auto" w:fill="FFFFFF"/>
        </w:rPr>
        <w:t xml:space="preserve"> </w:t>
      </w:r>
      <w:proofErr w:type="spellStart"/>
      <w:r w:rsidR="00A044A3" w:rsidRPr="00DC63FD">
        <w:rPr>
          <w:rFonts w:ascii="Times New Roman" w:hAnsi="Times New Roman"/>
          <w:sz w:val="28"/>
          <w:szCs w:val="28"/>
          <w:shd w:val="clear" w:color="auto" w:fill="FFFFFF"/>
        </w:rPr>
        <w:t>національно-патріотичного</w:t>
      </w:r>
      <w:proofErr w:type="spellEnd"/>
      <w:r w:rsidR="00A044A3" w:rsidRPr="00DC63FD">
        <w:rPr>
          <w:rFonts w:ascii="Times New Roman" w:hAnsi="Times New Roman"/>
          <w:sz w:val="28"/>
          <w:szCs w:val="28"/>
          <w:shd w:val="clear" w:color="auto" w:fill="FFFFFF"/>
        </w:rPr>
        <w:t xml:space="preserve"> </w:t>
      </w:r>
      <w:proofErr w:type="spellStart"/>
      <w:r w:rsidR="00A044A3" w:rsidRPr="00DC63FD">
        <w:rPr>
          <w:rFonts w:ascii="Times New Roman" w:hAnsi="Times New Roman"/>
          <w:sz w:val="28"/>
          <w:szCs w:val="28"/>
          <w:shd w:val="clear" w:color="auto" w:fill="FFFFFF"/>
        </w:rPr>
        <w:t>виховання</w:t>
      </w:r>
      <w:proofErr w:type="spellEnd"/>
      <w:r w:rsidRPr="00DC63FD">
        <w:rPr>
          <w:rFonts w:ascii="Times New Roman" w:hAnsi="Times New Roman"/>
          <w:sz w:val="28"/>
          <w:szCs w:val="28"/>
          <w:shd w:val="clear" w:color="auto" w:fill="FFFFFF"/>
          <w:lang w:val="uk-UA"/>
        </w:rPr>
        <w:t>;</w:t>
      </w:r>
    </w:p>
    <w:p w:rsidR="00A044A3" w:rsidRPr="00DC63FD" w:rsidRDefault="000C13EC" w:rsidP="00A0433B">
      <w:pPr>
        <w:pStyle w:val="affd"/>
        <w:spacing w:line="230" w:lineRule="auto"/>
        <w:ind w:firstLine="567"/>
        <w:jc w:val="both"/>
        <w:rPr>
          <w:rFonts w:ascii="Times New Roman" w:hAnsi="Times New Roman"/>
          <w:sz w:val="28"/>
          <w:szCs w:val="28"/>
          <w:lang w:val="uk-UA"/>
        </w:rPr>
      </w:pPr>
      <w:r w:rsidRPr="00DC63FD">
        <w:rPr>
          <w:rFonts w:ascii="Times New Roman" w:hAnsi="Times New Roman"/>
          <w:sz w:val="28"/>
          <w:szCs w:val="28"/>
          <w:shd w:val="clear" w:color="auto" w:fill="FFFFFF"/>
          <w:lang w:val="uk-UA"/>
        </w:rPr>
        <w:t>п</w:t>
      </w:r>
      <w:r w:rsidR="00A044A3" w:rsidRPr="00DC63FD">
        <w:rPr>
          <w:rFonts w:ascii="Times New Roman" w:hAnsi="Times New Roman"/>
          <w:sz w:val="28"/>
          <w:szCs w:val="28"/>
          <w:shd w:val="clear" w:color="auto" w:fill="FFFFFF"/>
          <w:lang w:val="uk-UA"/>
        </w:rPr>
        <w:t xml:space="preserve">роведення інформаційно-просвітницької роботи з метою донесення до населення України, </w:t>
      </w:r>
      <w:r w:rsidR="00CF399B" w:rsidRPr="00DC63FD">
        <w:rPr>
          <w:rFonts w:ascii="Times New Roman" w:hAnsi="Times New Roman"/>
          <w:sz w:val="28"/>
          <w:szCs w:val="28"/>
          <w:shd w:val="clear" w:color="auto" w:fill="FFFFFF"/>
          <w:lang w:val="uk-UA"/>
        </w:rPr>
        <w:t xml:space="preserve">що перебуває за кордоном, </w:t>
      </w:r>
      <w:r w:rsidR="00A044A3" w:rsidRPr="00DC63FD">
        <w:rPr>
          <w:rFonts w:ascii="Times New Roman" w:hAnsi="Times New Roman"/>
          <w:sz w:val="28"/>
          <w:szCs w:val="28"/>
          <w:shd w:val="clear" w:color="auto" w:fill="FFFFFF"/>
          <w:lang w:val="uk-UA"/>
        </w:rPr>
        <w:t>змісту (суті) українських суспільно-державних (національних) цінностей</w:t>
      </w:r>
      <w:r w:rsidRPr="00DC63FD">
        <w:rPr>
          <w:rFonts w:ascii="Times New Roman" w:hAnsi="Times New Roman"/>
          <w:sz w:val="28"/>
          <w:szCs w:val="28"/>
          <w:shd w:val="clear" w:color="auto" w:fill="FFFFFF"/>
          <w:lang w:val="uk-UA"/>
        </w:rPr>
        <w:t>;</w:t>
      </w:r>
    </w:p>
    <w:p w:rsidR="00A044A3" w:rsidRPr="00DC63FD" w:rsidRDefault="000C13EC" w:rsidP="00A0433B">
      <w:pPr>
        <w:pStyle w:val="affd"/>
        <w:spacing w:line="230" w:lineRule="auto"/>
        <w:ind w:firstLine="567"/>
        <w:jc w:val="both"/>
        <w:rPr>
          <w:rFonts w:ascii="Times New Roman" w:hAnsi="Times New Roman"/>
          <w:sz w:val="28"/>
          <w:szCs w:val="28"/>
          <w:lang w:val="uk-UA"/>
        </w:rPr>
      </w:pPr>
      <w:r w:rsidRPr="00DC63FD">
        <w:rPr>
          <w:rFonts w:ascii="Times New Roman" w:hAnsi="Times New Roman"/>
          <w:sz w:val="28"/>
          <w:szCs w:val="28"/>
          <w:shd w:val="clear" w:color="auto" w:fill="FFFFFF"/>
          <w:lang w:val="uk-UA"/>
        </w:rPr>
        <w:t>с</w:t>
      </w:r>
      <w:proofErr w:type="spellStart"/>
      <w:r w:rsidR="00A044A3" w:rsidRPr="00DC63FD">
        <w:rPr>
          <w:rFonts w:ascii="Times New Roman" w:hAnsi="Times New Roman"/>
          <w:sz w:val="28"/>
          <w:szCs w:val="28"/>
          <w:shd w:val="clear" w:color="auto" w:fill="FFFFFF"/>
        </w:rPr>
        <w:t>прия</w:t>
      </w:r>
      <w:r w:rsidR="00A044A3" w:rsidRPr="00DC63FD">
        <w:rPr>
          <w:rFonts w:ascii="Times New Roman" w:hAnsi="Times New Roman"/>
          <w:sz w:val="28"/>
          <w:szCs w:val="28"/>
          <w:shd w:val="clear" w:color="auto" w:fill="FFFFFF"/>
          <w:lang w:val="uk-UA"/>
        </w:rPr>
        <w:t>ння</w:t>
      </w:r>
      <w:proofErr w:type="spellEnd"/>
      <w:r w:rsidR="00A044A3" w:rsidRPr="00DC63FD">
        <w:rPr>
          <w:rFonts w:ascii="Times New Roman" w:hAnsi="Times New Roman"/>
          <w:sz w:val="28"/>
          <w:szCs w:val="28"/>
          <w:shd w:val="clear" w:color="auto" w:fill="FFFFFF"/>
        </w:rPr>
        <w:t xml:space="preserve"> </w:t>
      </w:r>
      <w:proofErr w:type="spellStart"/>
      <w:r w:rsidR="00A044A3" w:rsidRPr="00DC63FD">
        <w:rPr>
          <w:rFonts w:ascii="Times New Roman" w:hAnsi="Times New Roman"/>
          <w:sz w:val="28"/>
          <w:szCs w:val="28"/>
          <w:shd w:val="clear" w:color="auto" w:fill="FFFFFF"/>
        </w:rPr>
        <w:t>підготовці</w:t>
      </w:r>
      <w:proofErr w:type="spellEnd"/>
      <w:r w:rsidR="00A044A3" w:rsidRPr="00DC63FD">
        <w:rPr>
          <w:rFonts w:ascii="Times New Roman" w:hAnsi="Times New Roman"/>
          <w:sz w:val="28"/>
          <w:szCs w:val="28"/>
          <w:shd w:val="clear" w:color="auto" w:fill="FFFFFF"/>
        </w:rPr>
        <w:t xml:space="preserve"> </w:t>
      </w:r>
      <w:proofErr w:type="spellStart"/>
      <w:r w:rsidR="00A044A3" w:rsidRPr="00DC63FD">
        <w:rPr>
          <w:rFonts w:ascii="Times New Roman" w:hAnsi="Times New Roman"/>
          <w:sz w:val="28"/>
          <w:szCs w:val="28"/>
          <w:shd w:val="clear" w:color="auto" w:fill="FFFFFF"/>
        </w:rPr>
        <w:t>кваліфікованого</w:t>
      </w:r>
      <w:proofErr w:type="spellEnd"/>
      <w:r w:rsidR="00A044A3" w:rsidRPr="00DC63FD">
        <w:rPr>
          <w:rFonts w:ascii="Times New Roman" w:hAnsi="Times New Roman"/>
          <w:sz w:val="28"/>
          <w:szCs w:val="28"/>
          <w:shd w:val="clear" w:color="auto" w:fill="FFFFFF"/>
        </w:rPr>
        <w:t xml:space="preserve"> кадрового </w:t>
      </w:r>
      <w:proofErr w:type="spellStart"/>
      <w:r w:rsidR="00A044A3" w:rsidRPr="00DC63FD">
        <w:rPr>
          <w:rFonts w:ascii="Times New Roman" w:hAnsi="Times New Roman"/>
          <w:sz w:val="28"/>
          <w:szCs w:val="28"/>
          <w:shd w:val="clear" w:color="auto" w:fill="FFFFFF"/>
        </w:rPr>
        <w:t>потенціалу</w:t>
      </w:r>
      <w:proofErr w:type="spellEnd"/>
      <w:r w:rsidR="00A044A3" w:rsidRPr="00DC63FD">
        <w:rPr>
          <w:rFonts w:ascii="Times New Roman" w:hAnsi="Times New Roman"/>
          <w:sz w:val="28"/>
          <w:szCs w:val="28"/>
          <w:shd w:val="clear" w:color="auto" w:fill="FFFFFF"/>
        </w:rPr>
        <w:t xml:space="preserve"> для </w:t>
      </w:r>
      <w:proofErr w:type="spellStart"/>
      <w:r w:rsidR="00A044A3" w:rsidRPr="00DC63FD">
        <w:rPr>
          <w:rFonts w:ascii="Times New Roman" w:hAnsi="Times New Roman"/>
          <w:sz w:val="28"/>
          <w:szCs w:val="28"/>
          <w:shd w:val="clear" w:color="auto" w:fill="FFFFFF"/>
        </w:rPr>
        <w:t>організації</w:t>
      </w:r>
      <w:proofErr w:type="spellEnd"/>
      <w:r w:rsidR="00A044A3" w:rsidRPr="00DC63FD">
        <w:rPr>
          <w:rFonts w:ascii="Times New Roman" w:hAnsi="Times New Roman"/>
          <w:sz w:val="28"/>
          <w:szCs w:val="28"/>
          <w:shd w:val="clear" w:color="auto" w:fill="FFFFFF"/>
        </w:rPr>
        <w:t xml:space="preserve"> та </w:t>
      </w:r>
      <w:proofErr w:type="spellStart"/>
      <w:r w:rsidR="00A044A3" w:rsidRPr="00DC63FD">
        <w:rPr>
          <w:rFonts w:ascii="Times New Roman" w:hAnsi="Times New Roman"/>
          <w:sz w:val="28"/>
          <w:szCs w:val="28"/>
          <w:shd w:val="clear" w:color="auto" w:fill="FFFFFF"/>
        </w:rPr>
        <w:t>здійснення</w:t>
      </w:r>
      <w:proofErr w:type="spellEnd"/>
      <w:r w:rsidR="00A044A3" w:rsidRPr="00DC63FD">
        <w:rPr>
          <w:rFonts w:ascii="Times New Roman" w:hAnsi="Times New Roman"/>
          <w:sz w:val="28"/>
          <w:szCs w:val="28"/>
          <w:shd w:val="clear" w:color="auto" w:fill="FFFFFF"/>
        </w:rPr>
        <w:t xml:space="preserve"> </w:t>
      </w:r>
      <w:proofErr w:type="spellStart"/>
      <w:r w:rsidR="00A044A3" w:rsidRPr="00DC63FD">
        <w:rPr>
          <w:rFonts w:ascii="Times New Roman" w:hAnsi="Times New Roman"/>
          <w:sz w:val="28"/>
          <w:szCs w:val="28"/>
          <w:shd w:val="clear" w:color="auto" w:fill="FFFFFF"/>
        </w:rPr>
        <w:t>програм</w:t>
      </w:r>
      <w:proofErr w:type="spellEnd"/>
      <w:r w:rsidR="00A044A3" w:rsidRPr="00DC63FD">
        <w:rPr>
          <w:rFonts w:ascii="Times New Roman" w:hAnsi="Times New Roman"/>
          <w:sz w:val="28"/>
          <w:szCs w:val="28"/>
          <w:shd w:val="clear" w:color="auto" w:fill="FFFFFF"/>
        </w:rPr>
        <w:t xml:space="preserve">, </w:t>
      </w:r>
      <w:proofErr w:type="spellStart"/>
      <w:r w:rsidR="00A044A3" w:rsidRPr="00DC63FD">
        <w:rPr>
          <w:rFonts w:ascii="Times New Roman" w:hAnsi="Times New Roman"/>
          <w:sz w:val="28"/>
          <w:szCs w:val="28"/>
          <w:shd w:val="clear" w:color="auto" w:fill="FFFFFF"/>
        </w:rPr>
        <w:t>проєктів</w:t>
      </w:r>
      <w:proofErr w:type="spellEnd"/>
      <w:r w:rsidR="00A044A3" w:rsidRPr="00DC63FD">
        <w:rPr>
          <w:rFonts w:ascii="Times New Roman" w:hAnsi="Times New Roman"/>
          <w:sz w:val="28"/>
          <w:szCs w:val="28"/>
          <w:shd w:val="clear" w:color="auto" w:fill="FFFFFF"/>
        </w:rPr>
        <w:t xml:space="preserve"> та </w:t>
      </w:r>
      <w:proofErr w:type="spellStart"/>
      <w:r w:rsidR="00A044A3" w:rsidRPr="00DC63FD">
        <w:rPr>
          <w:rFonts w:ascii="Times New Roman" w:hAnsi="Times New Roman"/>
          <w:sz w:val="28"/>
          <w:szCs w:val="28"/>
          <w:shd w:val="clear" w:color="auto" w:fill="FFFFFF"/>
        </w:rPr>
        <w:t>заходів</w:t>
      </w:r>
      <w:proofErr w:type="spellEnd"/>
      <w:r w:rsidR="00A044A3" w:rsidRPr="00DC63FD">
        <w:rPr>
          <w:rFonts w:ascii="Times New Roman" w:hAnsi="Times New Roman"/>
          <w:sz w:val="28"/>
          <w:szCs w:val="28"/>
          <w:shd w:val="clear" w:color="auto" w:fill="FFFFFF"/>
        </w:rPr>
        <w:t xml:space="preserve"> </w:t>
      </w:r>
      <w:proofErr w:type="spellStart"/>
      <w:r w:rsidR="00A044A3" w:rsidRPr="00DC63FD">
        <w:rPr>
          <w:rFonts w:ascii="Times New Roman" w:hAnsi="Times New Roman"/>
          <w:sz w:val="28"/>
          <w:szCs w:val="28"/>
          <w:shd w:val="clear" w:color="auto" w:fill="FFFFFF"/>
        </w:rPr>
        <w:t>із</w:t>
      </w:r>
      <w:proofErr w:type="spellEnd"/>
      <w:r w:rsidR="00A044A3" w:rsidRPr="00DC63FD">
        <w:rPr>
          <w:rFonts w:ascii="Times New Roman" w:hAnsi="Times New Roman"/>
          <w:sz w:val="28"/>
          <w:szCs w:val="28"/>
          <w:shd w:val="clear" w:color="auto" w:fill="FFFFFF"/>
        </w:rPr>
        <w:t xml:space="preserve"> </w:t>
      </w:r>
      <w:proofErr w:type="spellStart"/>
      <w:r w:rsidR="00A044A3" w:rsidRPr="00DC63FD">
        <w:rPr>
          <w:rFonts w:ascii="Times New Roman" w:hAnsi="Times New Roman"/>
          <w:sz w:val="28"/>
          <w:szCs w:val="28"/>
          <w:shd w:val="clear" w:color="auto" w:fill="FFFFFF"/>
        </w:rPr>
        <w:t>національно-патріотичного</w:t>
      </w:r>
      <w:proofErr w:type="spellEnd"/>
      <w:r w:rsidR="00A044A3" w:rsidRPr="00DC63FD">
        <w:rPr>
          <w:rFonts w:ascii="Times New Roman" w:hAnsi="Times New Roman"/>
          <w:sz w:val="28"/>
          <w:szCs w:val="28"/>
          <w:shd w:val="clear" w:color="auto" w:fill="FFFFFF"/>
        </w:rPr>
        <w:t xml:space="preserve"> </w:t>
      </w:r>
      <w:proofErr w:type="spellStart"/>
      <w:r w:rsidR="00A044A3" w:rsidRPr="00DC63FD">
        <w:rPr>
          <w:rFonts w:ascii="Times New Roman" w:hAnsi="Times New Roman"/>
          <w:sz w:val="28"/>
          <w:szCs w:val="28"/>
          <w:shd w:val="clear" w:color="auto" w:fill="FFFFFF"/>
        </w:rPr>
        <w:t>виховання</w:t>
      </w:r>
      <w:proofErr w:type="spellEnd"/>
      <w:r w:rsidRPr="00DC63FD">
        <w:rPr>
          <w:rFonts w:ascii="Times New Roman" w:hAnsi="Times New Roman"/>
          <w:sz w:val="28"/>
          <w:szCs w:val="28"/>
          <w:shd w:val="clear" w:color="auto" w:fill="FFFFFF"/>
          <w:lang w:val="uk-UA"/>
        </w:rPr>
        <w:t>;</w:t>
      </w:r>
    </w:p>
    <w:p w:rsidR="00A044A3" w:rsidRPr="00DC63FD" w:rsidRDefault="000C13EC" w:rsidP="00A0433B">
      <w:pPr>
        <w:pStyle w:val="affd"/>
        <w:spacing w:line="230" w:lineRule="auto"/>
        <w:ind w:firstLine="567"/>
        <w:jc w:val="both"/>
        <w:rPr>
          <w:rFonts w:ascii="Times New Roman" w:hAnsi="Times New Roman"/>
          <w:sz w:val="28"/>
          <w:szCs w:val="28"/>
          <w:lang w:val="uk-UA"/>
        </w:rPr>
      </w:pPr>
      <w:r w:rsidRPr="00DC63FD">
        <w:rPr>
          <w:rFonts w:ascii="Times New Roman" w:hAnsi="Times New Roman"/>
          <w:sz w:val="28"/>
          <w:szCs w:val="28"/>
          <w:lang w:val="uk-UA" w:eastAsia="ru-RU"/>
        </w:rPr>
        <w:t>з</w:t>
      </w:r>
      <w:r w:rsidR="00A044A3" w:rsidRPr="00DC63FD">
        <w:rPr>
          <w:rFonts w:ascii="Times New Roman" w:hAnsi="Times New Roman"/>
          <w:sz w:val="28"/>
          <w:szCs w:val="28"/>
          <w:lang w:val="uk-UA" w:eastAsia="ru-RU"/>
        </w:rPr>
        <w:t xml:space="preserve">абезпечення </w:t>
      </w:r>
      <w:r w:rsidR="00A044A3" w:rsidRPr="00DC63FD">
        <w:rPr>
          <w:rFonts w:ascii="Times New Roman" w:hAnsi="Times New Roman"/>
          <w:sz w:val="28"/>
          <w:szCs w:val="28"/>
          <w:lang w:val="uk-UA" w:eastAsia="uk-UA"/>
        </w:rPr>
        <w:t xml:space="preserve">навчання молодіжних працівників територіальних громад області шляхом </w:t>
      </w:r>
      <w:r w:rsidR="00A044A3" w:rsidRPr="00DC63FD">
        <w:rPr>
          <w:rFonts w:ascii="Times New Roman" w:hAnsi="Times New Roman"/>
          <w:sz w:val="28"/>
          <w:szCs w:val="28"/>
          <w:lang w:val="uk-UA" w:eastAsia="ru-RU"/>
        </w:rPr>
        <w:t>проведення тренінгів, семінарів, форумів та інших заходів неформальної</w:t>
      </w:r>
      <w:r w:rsidR="00146C23">
        <w:rPr>
          <w:rFonts w:ascii="Times New Roman" w:hAnsi="Times New Roman"/>
          <w:sz w:val="28"/>
          <w:szCs w:val="28"/>
          <w:lang w:val="uk-UA" w:eastAsia="ru-RU"/>
        </w:rPr>
        <w:t xml:space="preserve"> освіти за державною програмою </w:t>
      </w:r>
      <w:r w:rsidR="00146C23" w:rsidRPr="00146C23">
        <w:rPr>
          <w:rFonts w:ascii="Times New Roman" w:hAnsi="Times New Roman"/>
          <w:sz w:val="28"/>
          <w:szCs w:val="28"/>
          <w:lang w:val="uk-UA"/>
        </w:rPr>
        <w:t>„</w:t>
      </w:r>
      <w:r w:rsidR="00A044A3" w:rsidRPr="00DC63FD">
        <w:rPr>
          <w:rFonts w:ascii="Times New Roman" w:hAnsi="Times New Roman"/>
          <w:sz w:val="28"/>
          <w:szCs w:val="28"/>
          <w:lang w:val="uk-UA" w:eastAsia="ru-RU"/>
        </w:rPr>
        <w:t>Молодіжний працівник”, а тако</w:t>
      </w:r>
      <w:r w:rsidR="00CF399B" w:rsidRPr="00DC63FD">
        <w:rPr>
          <w:rFonts w:ascii="Times New Roman" w:hAnsi="Times New Roman"/>
          <w:sz w:val="28"/>
          <w:szCs w:val="28"/>
          <w:lang w:val="uk-UA" w:eastAsia="ru-RU"/>
        </w:rPr>
        <w:t>ж іншими програмами, спрямованими</w:t>
      </w:r>
      <w:r w:rsidR="00A044A3" w:rsidRPr="00DC63FD">
        <w:rPr>
          <w:rFonts w:ascii="Times New Roman" w:hAnsi="Times New Roman"/>
          <w:sz w:val="28"/>
          <w:szCs w:val="28"/>
          <w:lang w:val="uk-UA" w:eastAsia="ru-RU"/>
        </w:rPr>
        <w:t xml:space="preserve"> на підвищення компетенцій осіб, які працюють з молоддю (молодіжних працівників)</w:t>
      </w:r>
      <w:r w:rsidR="00CF399B" w:rsidRPr="00DC63FD">
        <w:rPr>
          <w:rFonts w:ascii="Times New Roman" w:hAnsi="Times New Roman"/>
          <w:sz w:val="28"/>
          <w:szCs w:val="28"/>
          <w:lang w:val="uk-UA" w:eastAsia="ru-RU"/>
        </w:rPr>
        <w:t>;</w:t>
      </w:r>
    </w:p>
    <w:p w:rsidR="00A044A3" w:rsidRPr="00DC63FD" w:rsidRDefault="00A044A3" w:rsidP="00A0433B">
      <w:pPr>
        <w:pStyle w:val="affd"/>
        <w:spacing w:line="230" w:lineRule="auto"/>
        <w:ind w:firstLine="567"/>
        <w:jc w:val="both"/>
        <w:rPr>
          <w:rFonts w:ascii="Times New Roman" w:hAnsi="Times New Roman"/>
          <w:sz w:val="28"/>
          <w:szCs w:val="28"/>
          <w:lang w:val="uk-UA"/>
        </w:rPr>
      </w:pPr>
      <w:r w:rsidRPr="00DC63FD">
        <w:rPr>
          <w:rFonts w:ascii="Times New Roman" w:hAnsi="Times New Roman"/>
          <w:sz w:val="28"/>
          <w:szCs w:val="28"/>
          <w:lang w:val="uk-UA"/>
        </w:rPr>
        <w:t xml:space="preserve">Створення сучасної молодіжної інфраструктури </w:t>
      </w:r>
      <w:r w:rsidR="00CF399B" w:rsidRPr="00DC63FD">
        <w:rPr>
          <w:rFonts w:ascii="Times New Roman" w:hAnsi="Times New Roman"/>
          <w:sz w:val="28"/>
          <w:szCs w:val="28"/>
          <w:lang w:val="uk-UA"/>
        </w:rPr>
        <w:t>як</w:t>
      </w:r>
      <w:r w:rsidRPr="00DC63FD">
        <w:rPr>
          <w:rFonts w:ascii="Times New Roman" w:hAnsi="Times New Roman"/>
          <w:sz w:val="28"/>
          <w:szCs w:val="28"/>
          <w:lang w:val="uk-UA"/>
        </w:rPr>
        <w:t xml:space="preserve"> мережі молодіжних центрів/просторів/</w:t>
      </w:r>
      <w:proofErr w:type="spellStart"/>
      <w:r w:rsidRPr="00DC63FD">
        <w:rPr>
          <w:rFonts w:ascii="Times New Roman" w:hAnsi="Times New Roman"/>
          <w:sz w:val="28"/>
          <w:szCs w:val="28"/>
          <w:lang w:val="uk-UA"/>
        </w:rPr>
        <w:t>хабів</w:t>
      </w:r>
      <w:proofErr w:type="spellEnd"/>
      <w:r w:rsidRPr="00DC63FD">
        <w:rPr>
          <w:rFonts w:ascii="Times New Roman" w:hAnsi="Times New Roman"/>
          <w:sz w:val="28"/>
          <w:szCs w:val="28"/>
          <w:lang w:val="uk-UA"/>
        </w:rPr>
        <w:t xml:space="preserve"> на базі існуючих закладів культури, освіти тощо та інших приміщень; забезпечення функціонування таких закладів </w:t>
      </w:r>
      <w:r w:rsidR="00302A35" w:rsidRPr="00DC63FD">
        <w:rPr>
          <w:rFonts w:ascii="Times New Roman" w:hAnsi="Times New Roman"/>
          <w:sz w:val="28"/>
          <w:szCs w:val="28"/>
          <w:lang w:val="uk-UA"/>
        </w:rPr>
        <w:t xml:space="preserve">відповідно </w:t>
      </w:r>
      <w:r w:rsidRPr="00DC63FD">
        <w:rPr>
          <w:rFonts w:ascii="Times New Roman" w:hAnsi="Times New Roman"/>
          <w:sz w:val="28"/>
          <w:szCs w:val="28"/>
          <w:lang w:val="uk-UA"/>
        </w:rPr>
        <w:t xml:space="preserve"> до потреб молоді громади.</w:t>
      </w:r>
    </w:p>
    <w:p w:rsidR="00A044A3" w:rsidRPr="00DC63FD" w:rsidRDefault="00A044A3" w:rsidP="00A0433B">
      <w:pPr>
        <w:spacing w:line="230" w:lineRule="auto"/>
        <w:ind w:firstLine="567"/>
        <w:jc w:val="both"/>
        <w:rPr>
          <w:sz w:val="28"/>
          <w:szCs w:val="28"/>
        </w:rPr>
      </w:pPr>
      <w:proofErr w:type="spellStart"/>
      <w:r w:rsidRPr="00DC63FD">
        <w:rPr>
          <w:b/>
          <w:bCs/>
          <w:sz w:val="28"/>
          <w:szCs w:val="28"/>
        </w:rPr>
        <w:t>Джерела</w:t>
      </w:r>
      <w:proofErr w:type="spellEnd"/>
      <w:r w:rsidRPr="00DC63FD">
        <w:rPr>
          <w:b/>
          <w:bCs/>
          <w:sz w:val="28"/>
          <w:szCs w:val="28"/>
        </w:rPr>
        <w:t xml:space="preserve"> </w:t>
      </w:r>
      <w:proofErr w:type="spellStart"/>
      <w:r w:rsidRPr="00DC63FD">
        <w:rPr>
          <w:b/>
          <w:bCs/>
          <w:sz w:val="28"/>
          <w:szCs w:val="28"/>
        </w:rPr>
        <w:t>фінансування</w:t>
      </w:r>
      <w:proofErr w:type="spellEnd"/>
      <w:r w:rsidRPr="00DC63FD">
        <w:rPr>
          <w:b/>
          <w:bCs/>
          <w:sz w:val="28"/>
          <w:szCs w:val="28"/>
        </w:rPr>
        <w:t>:</w:t>
      </w:r>
    </w:p>
    <w:p w:rsidR="00A044A3" w:rsidRPr="00DC63FD" w:rsidRDefault="00A044A3" w:rsidP="00A0433B">
      <w:pPr>
        <w:spacing w:line="230" w:lineRule="auto"/>
        <w:ind w:firstLine="567"/>
        <w:jc w:val="both"/>
        <w:rPr>
          <w:sz w:val="28"/>
          <w:szCs w:val="28"/>
        </w:rPr>
      </w:pPr>
      <w:proofErr w:type="spellStart"/>
      <w:r w:rsidRPr="00DC63FD">
        <w:rPr>
          <w:sz w:val="28"/>
          <w:szCs w:val="28"/>
        </w:rPr>
        <w:t>Обласний</w:t>
      </w:r>
      <w:proofErr w:type="spellEnd"/>
      <w:r w:rsidRPr="00DC63FD">
        <w:rPr>
          <w:sz w:val="28"/>
          <w:szCs w:val="28"/>
        </w:rPr>
        <w:t xml:space="preserve"> бюджет т</w:t>
      </w:r>
      <w:r w:rsidR="00CF399B" w:rsidRPr="00DC63FD">
        <w:rPr>
          <w:sz w:val="28"/>
          <w:szCs w:val="28"/>
        </w:rPr>
        <w:t xml:space="preserve">а </w:t>
      </w:r>
      <w:proofErr w:type="spellStart"/>
      <w:r w:rsidR="00CF399B" w:rsidRPr="00DC63FD">
        <w:rPr>
          <w:sz w:val="28"/>
          <w:szCs w:val="28"/>
        </w:rPr>
        <w:t>інші</w:t>
      </w:r>
      <w:proofErr w:type="spellEnd"/>
      <w:r w:rsidR="00CF399B" w:rsidRPr="00DC63FD">
        <w:rPr>
          <w:sz w:val="28"/>
          <w:szCs w:val="28"/>
        </w:rPr>
        <w:t xml:space="preserve"> </w:t>
      </w:r>
      <w:proofErr w:type="spellStart"/>
      <w:r w:rsidR="00CF399B" w:rsidRPr="00DC63FD">
        <w:rPr>
          <w:sz w:val="28"/>
          <w:szCs w:val="28"/>
        </w:rPr>
        <w:t>джерела</w:t>
      </w:r>
      <w:proofErr w:type="spellEnd"/>
      <w:r w:rsidR="00CF399B" w:rsidRPr="00DC63FD">
        <w:rPr>
          <w:sz w:val="28"/>
          <w:szCs w:val="28"/>
        </w:rPr>
        <w:t xml:space="preserve"> </w:t>
      </w:r>
      <w:proofErr w:type="spellStart"/>
      <w:r w:rsidR="00CF399B" w:rsidRPr="00DC63FD">
        <w:rPr>
          <w:sz w:val="28"/>
          <w:szCs w:val="28"/>
        </w:rPr>
        <w:t>фінансування</w:t>
      </w:r>
      <w:proofErr w:type="spellEnd"/>
      <w:r w:rsidR="00CF399B" w:rsidRPr="00DC63FD">
        <w:rPr>
          <w:sz w:val="28"/>
          <w:szCs w:val="28"/>
        </w:rPr>
        <w:t>, не</w:t>
      </w:r>
      <w:r w:rsidR="007B0AAB">
        <w:rPr>
          <w:sz w:val="28"/>
          <w:szCs w:val="28"/>
          <w:lang w:val="uk-UA"/>
        </w:rPr>
        <w:t xml:space="preserve"> </w:t>
      </w:r>
      <w:proofErr w:type="spellStart"/>
      <w:r w:rsidRPr="00DC63FD">
        <w:rPr>
          <w:sz w:val="28"/>
          <w:szCs w:val="28"/>
        </w:rPr>
        <w:t>заборонені</w:t>
      </w:r>
      <w:proofErr w:type="spellEnd"/>
      <w:r w:rsidRPr="00DC63FD">
        <w:rPr>
          <w:sz w:val="28"/>
          <w:szCs w:val="28"/>
        </w:rPr>
        <w:t xml:space="preserve"> </w:t>
      </w:r>
      <w:proofErr w:type="spellStart"/>
      <w:r w:rsidRPr="00DC63FD">
        <w:rPr>
          <w:sz w:val="28"/>
          <w:szCs w:val="28"/>
        </w:rPr>
        <w:t>чинним</w:t>
      </w:r>
      <w:proofErr w:type="spellEnd"/>
      <w:r w:rsidRPr="00DC63FD">
        <w:rPr>
          <w:sz w:val="28"/>
          <w:szCs w:val="28"/>
        </w:rPr>
        <w:t xml:space="preserve"> </w:t>
      </w:r>
      <w:proofErr w:type="spellStart"/>
      <w:r w:rsidRPr="00DC63FD">
        <w:rPr>
          <w:sz w:val="28"/>
          <w:szCs w:val="28"/>
        </w:rPr>
        <w:t>законодавством</w:t>
      </w:r>
      <w:proofErr w:type="spellEnd"/>
      <w:r w:rsidRPr="00DC63FD">
        <w:rPr>
          <w:sz w:val="28"/>
          <w:szCs w:val="28"/>
        </w:rPr>
        <w:t>.</w:t>
      </w:r>
    </w:p>
    <w:p w:rsidR="00A044A3" w:rsidRPr="00DC63FD" w:rsidRDefault="00A044A3" w:rsidP="00A0433B">
      <w:pPr>
        <w:spacing w:line="230" w:lineRule="auto"/>
        <w:jc w:val="both"/>
        <w:rPr>
          <w:sz w:val="28"/>
          <w:szCs w:val="28"/>
        </w:rPr>
      </w:pPr>
    </w:p>
    <w:p w:rsidR="004B283E" w:rsidRPr="00DC63FD" w:rsidRDefault="00A5216A" w:rsidP="00A0433B">
      <w:pPr>
        <w:tabs>
          <w:tab w:val="left" w:pos="0"/>
        </w:tabs>
        <w:spacing w:line="230" w:lineRule="auto"/>
        <w:jc w:val="center"/>
        <w:rPr>
          <w:b/>
          <w:sz w:val="28"/>
          <w:szCs w:val="28"/>
          <w:lang w:val="uk-UA"/>
        </w:rPr>
      </w:pPr>
      <w:r w:rsidRPr="00A5216A">
        <w:rPr>
          <w:b/>
          <w:sz w:val="28"/>
          <w:szCs w:val="28"/>
        </w:rPr>
        <w:t>7</w:t>
      </w:r>
      <w:r w:rsidR="00E04A48" w:rsidRPr="00DC63FD">
        <w:rPr>
          <w:b/>
          <w:sz w:val="28"/>
          <w:szCs w:val="28"/>
          <w:lang w:val="uk-UA"/>
        </w:rPr>
        <w:t xml:space="preserve">.5. Захист прав дітей-сиріт та дітей, </w:t>
      </w:r>
    </w:p>
    <w:p w:rsidR="00E04A48" w:rsidRPr="00DC63FD" w:rsidRDefault="00E04A48" w:rsidP="00A0433B">
      <w:pPr>
        <w:tabs>
          <w:tab w:val="left" w:pos="0"/>
        </w:tabs>
        <w:spacing w:line="230" w:lineRule="auto"/>
        <w:jc w:val="center"/>
        <w:rPr>
          <w:b/>
          <w:sz w:val="28"/>
          <w:szCs w:val="28"/>
          <w:lang w:val="uk-UA"/>
        </w:rPr>
      </w:pPr>
      <w:r w:rsidRPr="00DC63FD">
        <w:rPr>
          <w:b/>
          <w:sz w:val="28"/>
          <w:szCs w:val="28"/>
          <w:lang w:val="uk-UA"/>
        </w:rPr>
        <w:t>позбавлених батьківського піклування</w:t>
      </w:r>
    </w:p>
    <w:p w:rsidR="00E04A48" w:rsidRPr="00DC63FD" w:rsidRDefault="00E04A48" w:rsidP="00A0433B">
      <w:pPr>
        <w:tabs>
          <w:tab w:val="left" w:pos="0"/>
        </w:tabs>
        <w:spacing w:line="230" w:lineRule="auto"/>
        <w:ind w:firstLine="567"/>
        <w:jc w:val="both"/>
        <w:rPr>
          <w:sz w:val="28"/>
          <w:szCs w:val="28"/>
          <w:lang w:val="uk-UA"/>
        </w:rPr>
      </w:pPr>
    </w:p>
    <w:p w:rsidR="00474105" w:rsidRDefault="00474105" w:rsidP="00A0433B">
      <w:pPr>
        <w:widowControl w:val="0"/>
        <w:tabs>
          <w:tab w:val="left" w:pos="0"/>
        </w:tabs>
        <w:spacing w:line="230" w:lineRule="auto"/>
        <w:ind w:firstLine="567"/>
        <w:jc w:val="both"/>
        <w:rPr>
          <w:sz w:val="28"/>
          <w:szCs w:val="28"/>
          <w:lang w:val="uk-UA"/>
        </w:rPr>
      </w:pPr>
      <w:bookmarkStart w:id="3" w:name="_MON_1693913348"/>
      <w:bookmarkEnd w:id="3"/>
      <w:r w:rsidRPr="00DC63FD">
        <w:rPr>
          <w:b/>
          <w:sz w:val="28"/>
          <w:szCs w:val="28"/>
          <w:lang w:val="uk-UA"/>
        </w:rPr>
        <w:t xml:space="preserve">Головна мета: </w:t>
      </w:r>
      <w:r w:rsidRPr="00DC63FD">
        <w:rPr>
          <w:sz w:val="28"/>
          <w:szCs w:val="28"/>
          <w:lang w:val="uk-UA"/>
        </w:rPr>
        <w:t>охоплення дітей-сиріт та дітей, позбавлених батьківського піклування, усиновленням та сімейними формами виховання: опіка (піклування), прийомні сім’ї, дитячі будинки сімейного типу.</w:t>
      </w:r>
    </w:p>
    <w:p w:rsidR="00A0433B" w:rsidRPr="00DC63FD" w:rsidRDefault="00A0433B" w:rsidP="00A0433B">
      <w:pPr>
        <w:widowControl w:val="0"/>
        <w:tabs>
          <w:tab w:val="left" w:pos="0"/>
        </w:tabs>
        <w:spacing w:line="230" w:lineRule="auto"/>
        <w:ind w:firstLine="567"/>
        <w:jc w:val="both"/>
        <w:rPr>
          <w:sz w:val="28"/>
          <w:szCs w:val="28"/>
          <w:lang w:val="uk-UA"/>
        </w:rPr>
      </w:pPr>
    </w:p>
    <w:p w:rsidR="00474105" w:rsidRPr="00DC63FD" w:rsidRDefault="00474105" w:rsidP="00CF399B">
      <w:pPr>
        <w:widowControl w:val="0"/>
        <w:tabs>
          <w:tab w:val="left" w:pos="0"/>
          <w:tab w:val="left" w:pos="900"/>
        </w:tabs>
        <w:spacing w:line="228" w:lineRule="auto"/>
        <w:ind w:firstLine="567"/>
        <w:jc w:val="both"/>
        <w:rPr>
          <w:b/>
          <w:bCs/>
          <w:sz w:val="28"/>
          <w:szCs w:val="28"/>
          <w:lang w:val="uk-UA"/>
        </w:rPr>
      </w:pPr>
      <w:r w:rsidRPr="00DC63FD">
        <w:rPr>
          <w:b/>
          <w:bCs/>
          <w:sz w:val="28"/>
          <w:szCs w:val="28"/>
          <w:lang w:val="uk-UA"/>
        </w:rPr>
        <w:t>Основні заходи та завдання:</w:t>
      </w:r>
    </w:p>
    <w:p w:rsidR="00474105" w:rsidRPr="00DC63FD" w:rsidRDefault="00474105" w:rsidP="00CF399B">
      <w:pPr>
        <w:tabs>
          <w:tab w:val="left" w:pos="0"/>
        </w:tabs>
        <w:autoSpaceDE w:val="0"/>
        <w:autoSpaceDN w:val="0"/>
        <w:adjustRightInd w:val="0"/>
        <w:spacing w:line="228" w:lineRule="auto"/>
        <w:ind w:firstLine="567"/>
        <w:jc w:val="both"/>
        <w:rPr>
          <w:sz w:val="28"/>
          <w:szCs w:val="28"/>
          <w:lang w:val="uk-UA"/>
        </w:rPr>
      </w:pPr>
      <w:r w:rsidRPr="00DC63FD">
        <w:rPr>
          <w:sz w:val="28"/>
          <w:szCs w:val="28"/>
          <w:lang w:val="uk-UA"/>
        </w:rPr>
        <w:t>своєчасне виявлення та облік дітей-сиріт та дітей, позбавлених батьківського піклування, надання у визначений законодавством строк таким дітям статусу дитини-сироти та дитини, позбавленої батьківського піклування;</w:t>
      </w:r>
    </w:p>
    <w:p w:rsidR="00474105" w:rsidRPr="00DC63FD" w:rsidRDefault="00474105" w:rsidP="00CF399B">
      <w:pPr>
        <w:tabs>
          <w:tab w:val="left" w:pos="0"/>
        </w:tabs>
        <w:autoSpaceDE w:val="0"/>
        <w:autoSpaceDN w:val="0"/>
        <w:adjustRightInd w:val="0"/>
        <w:spacing w:line="228" w:lineRule="auto"/>
        <w:ind w:firstLine="567"/>
        <w:jc w:val="both"/>
        <w:rPr>
          <w:sz w:val="28"/>
          <w:szCs w:val="28"/>
          <w:lang w:val="uk-UA"/>
        </w:rPr>
      </w:pPr>
      <w:r w:rsidRPr="00DC63FD">
        <w:rPr>
          <w:sz w:val="28"/>
          <w:szCs w:val="28"/>
          <w:lang w:val="uk-UA"/>
        </w:rPr>
        <w:t>усиновлення дітей-сиріт та дітей, позбавлених батьківського піклування; влаштуван</w:t>
      </w:r>
      <w:r w:rsidR="008B19D6">
        <w:rPr>
          <w:sz w:val="28"/>
          <w:szCs w:val="28"/>
          <w:lang w:val="uk-UA"/>
        </w:rPr>
        <w:t>ня дітей під опіку (піклування)</w:t>
      </w:r>
      <w:r w:rsidRPr="00DC63FD">
        <w:rPr>
          <w:sz w:val="28"/>
          <w:szCs w:val="28"/>
          <w:lang w:val="uk-UA"/>
        </w:rPr>
        <w:t xml:space="preserve"> родинних груп дітей-сиріт та дітей, позбавлених батьківського піклування, до прийомних сімей та </w:t>
      </w:r>
      <w:r w:rsidR="008B19D6">
        <w:rPr>
          <w:sz w:val="28"/>
          <w:szCs w:val="28"/>
          <w:lang w:val="uk-UA"/>
        </w:rPr>
        <w:t>дитячих будинків сімейного типу</w:t>
      </w:r>
      <w:r w:rsidR="008B19D6" w:rsidRPr="00DC63FD">
        <w:rPr>
          <w:sz w:val="28"/>
          <w:szCs w:val="28"/>
          <w:lang w:val="uk-UA"/>
        </w:rPr>
        <w:t>;</w:t>
      </w:r>
    </w:p>
    <w:p w:rsidR="00474105" w:rsidRPr="00DC63FD" w:rsidRDefault="00474105" w:rsidP="00CF399B">
      <w:pPr>
        <w:tabs>
          <w:tab w:val="left" w:pos="0"/>
        </w:tabs>
        <w:autoSpaceDE w:val="0"/>
        <w:autoSpaceDN w:val="0"/>
        <w:adjustRightInd w:val="0"/>
        <w:spacing w:line="228" w:lineRule="auto"/>
        <w:ind w:firstLine="567"/>
        <w:jc w:val="both"/>
        <w:rPr>
          <w:sz w:val="28"/>
          <w:szCs w:val="28"/>
          <w:lang w:val="uk-UA"/>
        </w:rPr>
      </w:pPr>
      <w:r w:rsidRPr="00DC63FD">
        <w:rPr>
          <w:sz w:val="28"/>
          <w:szCs w:val="28"/>
          <w:lang w:val="uk-UA"/>
        </w:rPr>
        <w:t xml:space="preserve">влаштування дітей-сиріт та дітей, позбавлених батьківського піклування до форми, наближеної до сімейної, а саме </w:t>
      </w:r>
      <w:r w:rsidR="005C4809" w:rsidRPr="00DC63FD">
        <w:rPr>
          <w:bCs/>
          <w:sz w:val="28"/>
          <w:szCs w:val="28"/>
          <w:lang w:val="uk-UA"/>
        </w:rPr>
        <w:t>–</w:t>
      </w:r>
      <w:r w:rsidR="005C4809">
        <w:rPr>
          <w:bCs/>
          <w:sz w:val="28"/>
          <w:szCs w:val="28"/>
          <w:lang w:val="uk-UA"/>
        </w:rPr>
        <w:t xml:space="preserve"> </w:t>
      </w:r>
      <w:r w:rsidRPr="00DC63FD">
        <w:rPr>
          <w:sz w:val="28"/>
          <w:szCs w:val="28"/>
          <w:lang w:val="uk-UA"/>
        </w:rPr>
        <w:t>до малих групових будинків;</w:t>
      </w:r>
    </w:p>
    <w:p w:rsidR="00474105" w:rsidRDefault="00474105" w:rsidP="00CF399B">
      <w:pPr>
        <w:tabs>
          <w:tab w:val="left" w:pos="0"/>
        </w:tabs>
        <w:autoSpaceDE w:val="0"/>
        <w:autoSpaceDN w:val="0"/>
        <w:adjustRightInd w:val="0"/>
        <w:spacing w:line="228" w:lineRule="auto"/>
        <w:ind w:firstLine="567"/>
        <w:jc w:val="both"/>
        <w:rPr>
          <w:sz w:val="28"/>
          <w:szCs w:val="28"/>
          <w:lang w:val="uk-UA"/>
        </w:rPr>
      </w:pPr>
      <w:r w:rsidRPr="00DC63FD">
        <w:rPr>
          <w:sz w:val="28"/>
          <w:szCs w:val="28"/>
          <w:lang w:val="uk-UA"/>
        </w:rPr>
        <w:t>організація заходів до Дня захисту дітей, Дня усиновлення з метою підтримки та розвитку національного усиновлення, сімейних форм виховання.</w:t>
      </w:r>
    </w:p>
    <w:p w:rsidR="006F2492" w:rsidRPr="00517CC6" w:rsidRDefault="006F2492" w:rsidP="005C756B">
      <w:pPr>
        <w:tabs>
          <w:tab w:val="left" w:pos="0"/>
        </w:tabs>
        <w:autoSpaceDE w:val="0"/>
        <w:autoSpaceDN w:val="0"/>
        <w:adjustRightInd w:val="0"/>
        <w:spacing w:line="228" w:lineRule="auto"/>
        <w:jc w:val="both"/>
        <w:rPr>
          <w:sz w:val="28"/>
          <w:szCs w:val="28"/>
        </w:rPr>
      </w:pPr>
    </w:p>
    <w:p w:rsidR="00474105" w:rsidRPr="00DC63FD" w:rsidRDefault="00474105" w:rsidP="00CF399B">
      <w:pPr>
        <w:widowControl w:val="0"/>
        <w:tabs>
          <w:tab w:val="num" w:pos="-709"/>
          <w:tab w:val="num" w:pos="-567"/>
          <w:tab w:val="left" w:pos="0"/>
        </w:tabs>
        <w:spacing w:line="228" w:lineRule="auto"/>
        <w:ind w:firstLine="567"/>
        <w:jc w:val="both"/>
        <w:rPr>
          <w:b/>
          <w:bCs/>
          <w:sz w:val="28"/>
          <w:szCs w:val="28"/>
          <w:lang w:val="uk-UA"/>
        </w:rPr>
      </w:pPr>
      <w:r w:rsidRPr="00DC63FD">
        <w:rPr>
          <w:b/>
          <w:bCs/>
          <w:sz w:val="28"/>
          <w:szCs w:val="28"/>
          <w:lang w:val="uk-UA"/>
        </w:rPr>
        <w:t>Критерії досягнення:</w:t>
      </w:r>
    </w:p>
    <w:p w:rsidR="00474105" w:rsidRPr="00DC63FD" w:rsidRDefault="00474105" w:rsidP="00CF399B">
      <w:pPr>
        <w:autoSpaceDE w:val="0"/>
        <w:autoSpaceDN w:val="0"/>
        <w:adjustRightInd w:val="0"/>
        <w:spacing w:line="228" w:lineRule="auto"/>
        <w:ind w:firstLine="567"/>
        <w:jc w:val="both"/>
        <w:rPr>
          <w:sz w:val="28"/>
          <w:szCs w:val="28"/>
          <w:lang w:val="uk-UA"/>
        </w:rPr>
      </w:pPr>
      <w:r w:rsidRPr="00DC63FD">
        <w:rPr>
          <w:sz w:val="28"/>
          <w:szCs w:val="28"/>
          <w:lang w:val="uk-UA"/>
        </w:rPr>
        <w:t>збільшення у сімейних формах виховання на 0,3% чисельності дітей-сиріт та дітей, позбавлених батьківського піклування, на 0,5% у дитячих будинках сімейного типу та прийомних сім’ях.</w:t>
      </w:r>
    </w:p>
    <w:p w:rsidR="00E04A48" w:rsidRPr="00DC63FD" w:rsidRDefault="00E04A48" w:rsidP="00CF399B">
      <w:pPr>
        <w:suppressAutoHyphens/>
        <w:spacing w:line="252" w:lineRule="auto"/>
        <w:ind w:firstLine="567"/>
        <w:jc w:val="both"/>
        <w:rPr>
          <w:sz w:val="28"/>
          <w:szCs w:val="28"/>
          <w:lang w:val="uk-UA"/>
        </w:rPr>
      </w:pPr>
      <w:r w:rsidRPr="00DC63FD">
        <w:rPr>
          <w:b/>
          <w:sz w:val="28"/>
          <w:szCs w:val="28"/>
          <w:lang w:val="uk-UA"/>
        </w:rPr>
        <w:t xml:space="preserve">Джерела фінансування: </w:t>
      </w:r>
      <w:r w:rsidRPr="00DC63FD">
        <w:rPr>
          <w:sz w:val="28"/>
          <w:szCs w:val="28"/>
          <w:lang w:val="uk-UA"/>
        </w:rPr>
        <w:t>об</w:t>
      </w:r>
      <w:r w:rsidR="00CF399B" w:rsidRPr="00DC63FD">
        <w:rPr>
          <w:sz w:val="28"/>
          <w:szCs w:val="28"/>
          <w:lang w:val="uk-UA"/>
        </w:rPr>
        <w:t>ласний бюджет, інші джерела, не</w:t>
      </w:r>
      <w:r w:rsidR="006F2492">
        <w:rPr>
          <w:sz w:val="28"/>
          <w:szCs w:val="28"/>
          <w:lang w:val="uk-UA"/>
        </w:rPr>
        <w:t xml:space="preserve"> </w:t>
      </w:r>
      <w:r w:rsidRPr="00DC63FD">
        <w:rPr>
          <w:sz w:val="28"/>
          <w:szCs w:val="28"/>
          <w:lang w:val="uk-UA"/>
        </w:rPr>
        <w:t>заборонені чинним законодавством.</w:t>
      </w:r>
    </w:p>
    <w:p w:rsidR="00CF399B" w:rsidRPr="00DC63FD" w:rsidRDefault="00CF399B" w:rsidP="00CF399B">
      <w:pPr>
        <w:suppressAutoHyphens/>
        <w:spacing w:line="252" w:lineRule="auto"/>
        <w:ind w:firstLine="567"/>
        <w:jc w:val="both"/>
        <w:rPr>
          <w:sz w:val="28"/>
          <w:szCs w:val="28"/>
          <w:lang w:val="uk-UA"/>
        </w:rPr>
      </w:pPr>
    </w:p>
    <w:p w:rsidR="00E04A48" w:rsidRPr="00DC63FD" w:rsidRDefault="00A5216A" w:rsidP="00C9611B">
      <w:pPr>
        <w:tabs>
          <w:tab w:val="left" w:pos="0"/>
        </w:tabs>
        <w:spacing w:line="226" w:lineRule="auto"/>
        <w:jc w:val="center"/>
        <w:rPr>
          <w:b/>
          <w:sz w:val="28"/>
          <w:szCs w:val="28"/>
          <w:lang w:val="uk-UA"/>
        </w:rPr>
      </w:pPr>
      <w:r w:rsidRPr="00517CC6">
        <w:rPr>
          <w:b/>
          <w:sz w:val="28"/>
          <w:szCs w:val="28"/>
        </w:rPr>
        <w:t>7</w:t>
      </w:r>
      <w:r w:rsidR="00E04A48" w:rsidRPr="00DC63FD">
        <w:rPr>
          <w:b/>
          <w:sz w:val="28"/>
          <w:szCs w:val="28"/>
          <w:lang w:val="uk-UA"/>
        </w:rPr>
        <w:t>.6. Культура</w:t>
      </w:r>
    </w:p>
    <w:p w:rsidR="00E04A48" w:rsidRPr="00DC63FD" w:rsidRDefault="00E04A48" w:rsidP="00C9611B">
      <w:pPr>
        <w:tabs>
          <w:tab w:val="left" w:pos="0"/>
        </w:tabs>
        <w:spacing w:line="226" w:lineRule="auto"/>
        <w:ind w:firstLine="567"/>
        <w:jc w:val="both"/>
        <w:rPr>
          <w:b/>
          <w:sz w:val="28"/>
          <w:szCs w:val="28"/>
          <w:vertAlign w:val="superscript"/>
          <w:lang w:val="uk-UA"/>
        </w:rPr>
      </w:pPr>
    </w:p>
    <w:p w:rsidR="00AF2E35" w:rsidRPr="00DC63FD" w:rsidRDefault="00AF2E35" w:rsidP="00CF399B">
      <w:pPr>
        <w:tabs>
          <w:tab w:val="left" w:pos="0"/>
        </w:tabs>
        <w:ind w:firstLine="567"/>
        <w:jc w:val="both"/>
        <w:rPr>
          <w:bCs/>
          <w:sz w:val="28"/>
          <w:szCs w:val="28"/>
          <w:lang w:val="uk-UA"/>
        </w:rPr>
      </w:pPr>
      <w:r w:rsidRPr="00DC63FD">
        <w:rPr>
          <w:b/>
          <w:sz w:val="28"/>
          <w:szCs w:val="28"/>
          <w:lang w:val="uk-UA"/>
        </w:rPr>
        <w:t xml:space="preserve">Головна мета: </w:t>
      </w:r>
      <w:r w:rsidRPr="00DC63FD">
        <w:rPr>
          <w:bCs/>
          <w:sz w:val="28"/>
          <w:szCs w:val="28"/>
          <w:lang w:val="uk-UA"/>
        </w:rPr>
        <w:t>забезпечення збер</w:t>
      </w:r>
      <w:r w:rsidR="009E4081">
        <w:rPr>
          <w:bCs/>
          <w:sz w:val="28"/>
          <w:szCs w:val="28"/>
          <w:lang w:val="uk-UA"/>
        </w:rPr>
        <w:t>еження мережі закладів культури</w:t>
      </w:r>
      <w:r w:rsidRPr="00DC63FD">
        <w:rPr>
          <w:b/>
          <w:sz w:val="28"/>
          <w:szCs w:val="28"/>
          <w:lang w:val="uk-UA"/>
        </w:rPr>
        <w:t xml:space="preserve"> </w:t>
      </w:r>
      <w:r w:rsidRPr="00DC63FD">
        <w:rPr>
          <w:bCs/>
          <w:sz w:val="28"/>
          <w:szCs w:val="28"/>
          <w:lang w:val="uk-UA"/>
        </w:rPr>
        <w:t>як базової інфраструктури для створення простору для співпраці з суб’єктами креативних індустрій, умов та інструментів ефективної діяльності в сфері культури</w:t>
      </w:r>
      <w:r w:rsidRPr="00DC63FD">
        <w:rPr>
          <w:sz w:val="28"/>
          <w:szCs w:val="28"/>
          <w:lang w:val="uk-UA"/>
        </w:rPr>
        <w:t xml:space="preserve">. </w:t>
      </w:r>
    </w:p>
    <w:p w:rsidR="00AF2E35" w:rsidRPr="00DC63FD" w:rsidRDefault="00AF2E35" w:rsidP="00CF399B">
      <w:pPr>
        <w:widowControl w:val="0"/>
        <w:tabs>
          <w:tab w:val="left" w:pos="0"/>
        </w:tabs>
        <w:ind w:firstLine="567"/>
        <w:jc w:val="both"/>
        <w:rPr>
          <w:b/>
          <w:bCs/>
          <w:sz w:val="28"/>
          <w:szCs w:val="28"/>
          <w:lang w:val="uk-UA"/>
        </w:rPr>
      </w:pPr>
      <w:r w:rsidRPr="00DC63FD">
        <w:rPr>
          <w:b/>
          <w:bCs/>
          <w:sz w:val="28"/>
          <w:szCs w:val="28"/>
          <w:lang w:val="uk-UA"/>
        </w:rPr>
        <w:t>Основні заходи та завдання:</w:t>
      </w:r>
    </w:p>
    <w:p w:rsidR="00AF2E35" w:rsidRPr="00DC63FD" w:rsidRDefault="00AF2E35" w:rsidP="00CF399B">
      <w:pPr>
        <w:widowControl w:val="0"/>
        <w:tabs>
          <w:tab w:val="left" w:pos="0"/>
        </w:tabs>
        <w:ind w:firstLine="567"/>
        <w:jc w:val="both"/>
        <w:rPr>
          <w:sz w:val="28"/>
          <w:szCs w:val="28"/>
          <w:lang w:val="uk-UA"/>
        </w:rPr>
      </w:pPr>
      <w:r w:rsidRPr="00DC63FD">
        <w:rPr>
          <w:sz w:val="28"/>
          <w:szCs w:val="28"/>
          <w:lang w:val="uk-UA"/>
        </w:rPr>
        <w:t xml:space="preserve">формування повного базового набору культурних послуг </w:t>
      </w:r>
      <w:r w:rsidR="009E4081">
        <w:rPr>
          <w:sz w:val="28"/>
          <w:szCs w:val="28"/>
          <w:lang w:val="uk-UA"/>
        </w:rPr>
        <w:t>у</w:t>
      </w:r>
      <w:r w:rsidRPr="00DC63FD">
        <w:rPr>
          <w:sz w:val="28"/>
          <w:szCs w:val="28"/>
          <w:lang w:val="uk-UA"/>
        </w:rPr>
        <w:t xml:space="preserve"> сільських, селищних, міських територіальних громадах;</w:t>
      </w:r>
    </w:p>
    <w:p w:rsidR="00AF2E35" w:rsidRPr="00DC63FD" w:rsidRDefault="00AF2E35" w:rsidP="00CF399B">
      <w:pPr>
        <w:widowControl w:val="0"/>
        <w:tabs>
          <w:tab w:val="left" w:pos="0"/>
        </w:tabs>
        <w:ind w:firstLine="567"/>
        <w:jc w:val="both"/>
        <w:rPr>
          <w:sz w:val="28"/>
          <w:szCs w:val="28"/>
          <w:lang w:val="uk-UA"/>
        </w:rPr>
      </w:pPr>
      <w:r w:rsidRPr="00DC63FD">
        <w:rPr>
          <w:sz w:val="28"/>
          <w:szCs w:val="28"/>
          <w:lang w:val="uk-UA"/>
        </w:rPr>
        <w:t xml:space="preserve">розробка та впровадження запобіжних механізмів скорочення культурних послуг </w:t>
      </w:r>
      <w:r w:rsidR="009E4081">
        <w:rPr>
          <w:sz w:val="28"/>
          <w:szCs w:val="28"/>
          <w:lang w:val="uk-UA"/>
        </w:rPr>
        <w:t>у</w:t>
      </w:r>
      <w:r w:rsidRPr="00DC63FD">
        <w:rPr>
          <w:sz w:val="28"/>
          <w:szCs w:val="28"/>
          <w:lang w:val="uk-UA"/>
        </w:rPr>
        <w:t>наслідок руйнівних процесів під час воєнних дій та закриття закладів культури органами місцевого самоврядування;</w:t>
      </w:r>
    </w:p>
    <w:p w:rsidR="00AF2E35" w:rsidRPr="00DC63FD" w:rsidRDefault="00AF2E35" w:rsidP="00CF399B">
      <w:pPr>
        <w:widowControl w:val="0"/>
        <w:tabs>
          <w:tab w:val="left" w:pos="0"/>
        </w:tabs>
        <w:ind w:firstLine="567"/>
        <w:jc w:val="both"/>
        <w:rPr>
          <w:sz w:val="28"/>
          <w:szCs w:val="28"/>
          <w:lang w:val="uk-UA"/>
        </w:rPr>
      </w:pPr>
      <w:r w:rsidRPr="00DC63FD">
        <w:rPr>
          <w:sz w:val="28"/>
          <w:szCs w:val="28"/>
          <w:lang w:val="uk-UA"/>
        </w:rPr>
        <w:t>реалізація завдання з поступового створення сприятливого середовища для гармонійного розвитку потужного україномовного середовища;</w:t>
      </w:r>
    </w:p>
    <w:p w:rsidR="00AF2E35" w:rsidRPr="00DC63FD" w:rsidRDefault="00AF2E35" w:rsidP="00CF399B">
      <w:pPr>
        <w:widowControl w:val="0"/>
        <w:tabs>
          <w:tab w:val="left" w:pos="0"/>
        </w:tabs>
        <w:ind w:firstLine="567"/>
        <w:jc w:val="both"/>
        <w:rPr>
          <w:sz w:val="28"/>
          <w:szCs w:val="28"/>
          <w:lang w:val="uk-UA"/>
        </w:rPr>
      </w:pPr>
      <w:r w:rsidRPr="00DC63FD">
        <w:rPr>
          <w:sz w:val="28"/>
          <w:szCs w:val="28"/>
          <w:lang w:val="uk-UA"/>
        </w:rPr>
        <w:t>розширення переліку культурних послуг (платних та безоплатних);</w:t>
      </w:r>
    </w:p>
    <w:p w:rsidR="00AF2E35" w:rsidRPr="00DC63FD" w:rsidRDefault="00AF2E35" w:rsidP="00CF399B">
      <w:pPr>
        <w:widowControl w:val="0"/>
        <w:tabs>
          <w:tab w:val="left" w:pos="0"/>
        </w:tabs>
        <w:ind w:firstLine="567"/>
        <w:jc w:val="both"/>
        <w:rPr>
          <w:sz w:val="28"/>
          <w:szCs w:val="28"/>
          <w:lang w:val="uk-UA"/>
        </w:rPr>
      </w:pPr>
      <w:r w:rsidRPr="00DC63FD">
        <w:rPr>
          <w:sz w:val="28"/>
          <w:szCs w:val="28"/>
          <w:lang w:val="uk-UA"/>
        </w:rPr>
        <w:t>створення культурних продуктів у сфері креативних індустрій;</w:t>
      </w:r>
    </w:p>
    <w:p w:rsidR="00AF2E35" w:rsidRPr="00DC63FD" w:rsidRDefault="00AF2E35" w:rsidP="00CF399B">
      <w:pPr>
        <w:widowControl w:val="0"/>
        <w:tabs>
          <w:tab w:val="left" w:pos="0"/>
        </w:tabs>
        <w:ind w:firstLine="567"/>
        <w:jc w:val="both"/>
        <w:rPr>
          <w:sz w:val="28"/>
          <w:szCs w:val="28"/>
          <w:lang w:val="uk-UA"/>
        </w:rPr>
      </w:pPr>
      <w:r w:rsidRPr="00DC63FD">
        <w:rPr>
          <w:bCs/>
          <w:sz w:val="28"/>
          <w:szCs w:val="28"/>
          <w:lang w:val="uk-UA"/>
        </w:rPr>
        <w:t>формування та організація проведення фестивалів, мистецьких виставок, концертів, вистав, творчих конкурсів, основних культурно-мистецьких заходів та взаємозбагачення національних культур;</w:t>
      </w:r>
    </w:p>
    <w:p w:rsidR="00AF2E35" w:rsidRPr="00DC63FD" w:rsidRDefault="00AF2E35" w:rsidP="00CF399B">
      <w:pPr>
        <w:widowControl w:val="0"/>
        <w:tabs>
          <w:tab w:val="left" w:pos="0"/>
        </w:tabs>
        <w:ind w:firstLine="567"/>
        <w:jc w:val="both"/>
        <w:rPr>
          <w:sz w:val="28"/>
          <w:szCs w:val="28"/>
          <w:lang w:val="uk-UA"/>
        </w:rPr>
      </w:pPr>
      <w:r w:rsidRPr="00DC63FD">
        <w:rPr>
          <w:sz w:val="28"/>
          <w:szCs w:val="28"/>
          <w:lang w:val="uk-UA"/>
        </w:rPr>
        <w:t>актуалізація та оновлення бібліотечних фондів, оптимізація змістовної частини роботи музеїв та бібліотек;</w:t>
      </w:r>
    </w:p>
    <w:p w:rsidR="00AF2E35" w:rsidRPr="00DC63FD" w:rsidRDefault="00AF2E35" w:rsidP="00CF399B">
      <w:pPr>
        <w:widowControl w:val="0"/>
        <w:tabs>
          <w:tab w:val="left" w:pos="0"/>
        </w:tabs>
        <w:ind w:firstLine="567"/>
        <w:jc w:val="both"/>
        <w:rPr>
          <w:sz w:val="28"/>
          <w:szCs w:val="28"/>
          <w:lang w:val="uk-UA"/>
        </w:rPr>
      </w:pPr>
      <w:r w:rsidRPr="00DC63FD">
        <w:rPr>
          <w:sz w:val="28"/>
          <w:szCs w:val="28"/>
          <w:lang w:val="uk-UA"/>
        </w:rPr>
        <w:t xml:space="preserve">підвищення рівня духовно-національної свідомості та ідентичності українського народу шляхом </w:t>
      </w:r>
      <w:proofErr w:type="spellStart"/>
      <w:r w:rsidRPr="00DC63FD">
        <w:rPr>
          <w:sz w:val="28"/>
          <w:szCs w:val="28"/>
          <w:lang w:val="uk-UA"/>
        </w:rPr>
        <w:t>ревіталізації</w:t>
      </w:r>
      <w:proofErr w:type="spellEnd"/>
      <w:r w:rsidRPr="00DC63FD">
        <w:rPr>
          <w:sz w:val="28"/>
          <w:szCs w:val="28"/>
          <w:lang w:val="uk-UA"/>
        </w:rPr>
        <w:t xml:space="preserve"> пам’яток об’єктів культурної </w:t>
      </w:r>
      <w:r w:rsidRPr="00DC63FD">
        <w:rPr>
          <w:sz w:val="28"/>
          <w:szCs w:val="28"/>
          <w:lang w:val="uk-UA"/>
        </w:rPr>
        <w:lastRenderedPageBreak/>
        <w:t>спадщини;</w:t>
      </w:r>
    </w:p>
    <w:p w:rsidR="00AF2E35" w:rsidRPr="00DC63FD" w:rsidRDefault="00AF2E35" w:rsidP="00CF399B">
      <w:pPr>
        <w:tabs>
          <w:tab w:val="left" w:pos="0"/>
        </w:tabs>
        <w:ind w:firstLine="567"/>
        <w:jc w:val="both"/>
        <w:rPr>
          <w:sz w:val="28"/>
          <w:szCs w:val="28"/>
          <w:lang w:val="uk-UA"/>
        </w:rPr>
      </w:pPr>
      <w:r w:rsidRPr="00DC63FD">
        <w:rPr>
          <w:sz w:val="28"/>
          <w:szCs w:val="28"/>
          <w:lang w:val="uk-UA"/>
        </w:rPr>
        <w:t>підтримка та популяризація традиційних народних промислів і мистецьких творчих доробків;</w:t>
      </w:r>
    </w:p>
    <w:p w:rsidR="00AF2E35" w:rsidRPr="00DC63FD" w:rsidRDefault="00AF2E35" w:rsidP="000F5662">
      <w:pPr>
        <w:widowControl w:val="0"/>
        <w:tabs>
          <w:tab w:val="left" w:pos="0"/>
        </w:tabs>
        <w:spacing w:line="230" w:lineRule="auto"/>
        <w:ind w:firstLine="567"/>
        <w:jc w:val="both"/>
        <w:rPr>
          <w:sz w:val="28"/>
          <w:szCs w:val="28"/>
          <w:lang w:val="uk-UA"/>
        </w:rPr>
      </w:pPr>
      <w:r w:rsidRPr="00DC63FD">
        <w:rPr>
          <w:sz w:val="28"/>
          <w:szCs w:val="28"/>
          <w:lang w:val="uk-UA"/>
        </w:rPr>
        <w:t>впровадження стандартів української мови та вимог до рівня володіння нею</w:t>
      </w:r>
      <w:r w:rsidRPr="00DC63FD">
        <w:rPr>
          <w:sz w:val="28"/>
          <w:szCs w:val="28"/>
        </w:rPr>
        <w:t xml:space="preserve"> </w:t>
      </w:r>
      <w:r w:rsidRPr="00DC63FD">
        <w:rPr>
          <w:sz w:val="28"/>
          <w:szCs w:val="28"/>
          <w:lang w:val="uk-UA"/>
        </w:rPr>
        <w:t>для поступового формування єдиного мовно-інформаційного простору;</w:t>
      </w:r>
    </w:p>
    <w:p w:rsidR="00AF2E35" w:rsidRPr="00DC63FD" w:rsidRDefault="00AF2E35" w:rsidP="000F5662">
      <w:pPr>
        <w:widowControl w:val="0"/>
        <w:tabs>
          <w:tab w:val="left" w:pos="0"/>
        </w:tabs>
        <w:spacing w:line="230" w:lineRule="auto"/>
        <w:ind w:firstLine="567"/>
        <w:jc w:val="both"/>
        <w:rPr>
          <w:sz w:val="28"/>
          <w:szCs w:val="28"/>
          <w:lang w:val="uk-UA"/>
        </w:rPr>
      </w:pPr>
      <w:r w:rsidRPr="00DC63FD">
        <w:rPr>
          <w:sz w:val="28"/>
          <w:szCs w:val="28"/>
          <w:lang w:val="uk-UA"/>
        </w:rPr>
        <w:t xml:space="preserve">інформування населення  щодо культурного розвитку області та подій культурного життя Дніпропетровщини; </w:t>
      </w:r>
    </w:p>
    <w:p w:rsidR="00AF2E35" w:rsidRPr="00DC63FD" w:rsidRDefault="00AF2E35" w:rsidP="000F5662">
      <w:pPr>
        <w:widowControl w:val="0"/>
        <w:tabs>
          <w:tab w:val="left" w:pos="0"/>
        </w:tabs>
        <w:spacing w:line="230" w:lineRule="auto"/>
        <w:ind w:firstLine="567"/>
        <w:jc w:val="both"/>
        <w:rPr>
          <w:sz w:val="28"/>
          <w:szCs w:val="28"/>
          <w:lang w:val="uk-UA"/>
        </w:rPr>
      </w:pPr>
      <w:r w:rsidRPr="00DC63FD">
        <w:rPr>
          <w:sz w:val="28"/>
          <w:szCs w:val="28"/>
          <w:lang w:val="uk-UA"/>
        </w:rPr>
        <w:t>інформаційна підтримка сучасного культурного життя шляхом створення та оприлюднення документальни</w:t>
      </w:r>
      <w:r w:rsidR="00AC31F5">
        <w:rPr>
          <w:sz w:val="28"/>
          <w:szCs w:val="28"/>
          <w:lang w:val="uk-UA"/>
        </w:rPr>
        <w:t xml:space="preserve">х фільмів, відеороликів та іншого </w:t>
      </w:r>
      <w:proofErr w:type="spellStart"/>
      <w:r w:rsidR="00AC31F5">
        <w:rPr>
          <w:sz w:val="28"/>
          <w:szCs w:val="28"/>
          <w:lang w:val="uk-UA"/>
        </w:rPr>
        <w:t>відеоконтенту</w:t>
      </w:r>
      <w:proofErr w:type="spellEnd"/>
      <w:r w:rsidRPr="00DC63FD">
        <w:rPr>
          <w:sz w:val="28"/>
          <w:szCs w:val="28"/>
          <w:lang w:val="uk-UA"/>
        </w:rPr>
        <w:t xml:space="preserve"> з популяризації культурної спадщини;</w:t>
      </w:r>
    </w:p>
    <w:p w:rsidR="00AF2E35" w:rsidRPr="00DC63FD" w:rsidRDefault="00AF2E35" w:rsidP="000F5662">
      <w:pPr>
        <w:widowControl w:val="0"/>
        <w:tabs>
          <w:tab w:val="left" w:pos="0"/>
        </w:tabs>
        <w:spacing w:line="230" w:lineRule="auto"/>
        <w:ind w:firstLine="567"/>
        <w:jc w:val="both"/>
        <w:rPr>
          <w:sz w:val="28"/>
          <w:szCs w:val="28"/>
          <w:lang w:val="uk-UA"/>
        </w:rPr>
      </w:pPr>
      <w:r w:rsidRPr="00DC63FD">
        <w:rPr>
          <w:sz w:val="28"/>
          <w:szCs w:val="28"/>
          <w:lang w:val="uk-UA"/>
        </w:rPr>
        <w:t>покращення професійної підготовки та перепідготовки кадрів мистецької освіти, вдосконалення методичних та навчальних матеріалів;</w:t>
      </w:r>
    </w:p>
    <w:p w:rsidR="00AF2E35" w:rsidRPr="00DC63FD" w:rsidRDefault="00AF2E35" w:rsidP="000F5662">
      <w:pPr>
        <w:widowControl w:val="0"/>
        <w:tabs>
          <w:tab w:val="left" w:pos="0"/>
        </w:tabs>
        <w:spacing w:line="230" w:lineRule="auto"/>
        <w:ind w:firstLine="567"/>
        <w:jc w:val="both"/>
        <w:rPr>
          <w:sz w:val="28"/>
          <w:szCs w:val="28"/>
          <w:lang w:val="uk-UA"/>
        </w:rPr>
      </w:pPr>
      <w:r w:rsidRPr="00DC63FD">
        <w:rPr>
          <w:sz w:val="28"/>
          <w:szCs w:val="28"/>
          <w:lang w:val="uk-UA"/>
        </w:rPr>
        <w:t>забезпечення повноти підключення закладів культури до широкосмугового Інтернету;</w:t>
      </w:r>
    </w:p>
    <w:p w:rsidR="00AF2E35" w:rsidRPr="00DC63FD" w:rsidRDefault="00AF2E35" w:rsidP="000F5662">
      <w:pPr>
        <w:widowControl w:val="0"/>
        <w:tabs>
          <w:tab w:val="left" w:pos="0"/>
        </w:tabs>
        <w:spacing w:line="230" w:lineRule="auto"/>
        <w:ind w:firstLine="567"/>
        <w:jc w:val="both"/>
        <w:rPr>
          <w:sz w:val="28"/>
          <w:szCs w:val="28"/>
          <w:lang w:val="uk-UA"/>
        </w:rPr>
      </w:pPr>
      <w:r w:rsidRPr="00DC63FD">
        <w:rPr>
          <w:sz w:val="28"/>
          <w:szCs w:val="28"/>
          <w:lang w:val="uk-UA"/>
        </w:rPr>
        <w:t>підтримка вивчення і пропагування багатокультурної спадщини області;</w:t>
      </w:r>
    </w:p>
    <w:p w:rsidR="00AF2E35" w:rsidRPr="00DC63FD" w:rsidRDefault="00AF2E35" w:rsidP="000F5662">
      <w:pPr>
        <w:widowControl w:val="0"/>
        <w:tabs>
          <w:tab w:val="left" w:pos="0"/>
        </w:tabs>
        <w:spacing w:line="230" w:lineRule="auto"/>
        <w:ind w:firstLine="567"/>
        <w:jc w:val="both"/>
        <w:rPr>
          <w:sz w:val="28"/>
          <w:szCs w:val="28"/>
          <w:lang w:val="uk-UA"/>
        </w:rPr>
      </w:pPr>
      <w:r w:rsidRPr="00DC63FD">
        <w:rPr>
          <w:sz w:val="28"/>
          <w:szCs w:val="28"/>
          <w:lang w:val="uk-UA"/>
        </w:rPr>
        <w:t>створення центрів культурних послуг;</w:t>
      </w:r>
    </w:p>
    <w:p w:rsidR="00AF2E35" w:rsidRPr="00DC63FD" w:rsidRDefault="00AF2E35" w:rsidP="000F5662">
      <w:pPr>
        <w:widowControl w:val="0"/>
        <w:tabs>
          <w:tab w:val="left" w:pos="0"/>
        </w:tabs>
        <w:spacing w:line="230" w:lineRule="auto"/>
        <w:ind w:firstLine="567"/>
        <w:jc w:val="both"/>
        <w:rPr>
          <w:sz w:val="28"/>
          <w:szCs w:val="28"/>
          <w:lang w:val="uk-UA"/>
        </w:rPr>
      </w:pPr>
      <w:r w:rsidRPr="00DC63FD">
        <w:rPr>
          <w:sz w:val="28"/>
          <w:szCs w:val="28"/>
          <w:lang w:val="uk-UA"/>
        </w:rPr>
        <w:t>розвиток культурних ініціатив місцевих спільнот, налагодження співпраці між громадськими організаціями та ініціативами різних національних та етнічних громад області (через проведення форумів, фестивалів, років/місяців/днів національних культур, пріоритет заходів, які пер</w:t>
      </w:r>
      <w:r w:rsidR="00CF399B" w:rsidRPr="00DC63FD">
        <w:rPr>
          <w:sz w:val="28"/>
          <w:szCs w:val="28"/>
          <w:lang w:val="uk-UA"/>
        </w:rPr>
        <w:t>едбачають широкі партнерські зв’</w:t>
      </w:r>
      <w:r w:rsidRPr="00DC63FD">
        <w:rPr>
          <w:sz w:val="28"/>
          <w:szCs w:val="28"/>
          <w:lang w:val="uk-UA"/>
        </w:rPr>
        <w:t>язки тощо);</w:t>
      </w:r>
    </w:p>
    <w:p w:rsidR="00AF2E35" w:rsidRPr="00DC63FD" w:rsidRDefault="00AF2E35" w:rsidP="000F5662">
      <w:pPr>
        <w:tabs>
          <w:tab w:val="left" w:pos="0"/>
        </w:tabs>
        <w:spacing w:line="230" w:lineRule="auto"/>
        <w:ind w:firstLine="567"/>
        <w:jc w:val="both"/>
        <w:rPr>
          <w:sz w:val="28"/>
          <w:szCs w:val="28"/>
          <w:lang w:val="uk-UA"/>
        </w:rPr>
      </w:pPr>
      <w:r w:rsidRPr="00DC63FD">
        <w:rPr>
          <w:sz w:val="28"/>
          <w:szCs w:val="28"/>
          <w:lang w:val="uk-UA"/>
        </w:rPr>
        <w:t xml:space="preserve">збереження будівель закладів культури області, виконання необхідних ремонтних і реставраційних робіт; придбання сучасних музичних інструментів та звукової апаратури, створення нових сучасних костюмів для творчих колективів закладів культури. </w:t>
      </w:r>
    </w:p>
    <w:p w:rsidR="00AF2E35" w:rsidRPr="00DC63FD" w:rsidRDefault="00AF2E35" w:rsidP="000F5662">
      <w:pPr>
        <w:widowControl w:val="0"/>
        <w:tabs>
          <w:tab w:val="num" w:pos="-709"/>
          <w:tab w:val="num" w:pos="-567"/>
          <w:tab w:val="left" w:pos="0"/>
        </w:tabs>
        <w:spacing w:line="230" w:lineRule="auto"/>
        <w:ind w:firstLine="567"/>
        <w:jc w:val="both"/>
        <w:rPr>
          <w:b/>
          <w:bCs/>
          <w:sz w:val="28"/>
          <w:szCs w:val="28"/>
          <w:lang w:val="uk-UA"/>
        </w:rPr>
      </w:pPr>
      <w:r w:rsidRPr="00DC63FD">
        <w:rPr>
          <w:b/>
          <w:bCs/>
          <w:sz w:val="28"/>
          <w:szCs w:val="28"/>
          <w:lang w:val="uk-UA"/>
        </w:rPr>
        <w:t>Критерії досягнення:</w:t>
      </w:r>
    </w:p>
    <w:p w:rsidR="00AF2E35" w:rsidRPr="00DC63FD" w:rsidRDefault="00AF2E35" w:rsidP="000F5662">
      <w:pPr>
        <w:widowControl w:val="0"/>
        <w:tabs>
          <w:tab w:val="num" w:pos="-709"/>
          <w:tab w:val="num" w:pos="-567"/>
          <w:tab w:val="left" w:pos="0"/>
        </w:tabs>
        <w:spacing w:line="230" w:lineRule="auto"/>
        <w:ind w:firstLine="567"/>
        <w:jc w:val="both"/>
        <w:rPr>
          <w:sz w:val="28"/>
          <w:szCs w:val="28"/>
          <w:lang w:val="uk-UA" w:bidi="hi-IN"/>
        </w:rPr>
      </w:pPr>
      <w:r w:rsidRPr="00DC63FD">
        <w:rPr>
          <w:sz w:val="28"/>
          <w:szCs w:val="28"/>
          <w:lang w:val="uk-UA"/>
        </w:rPr>
        <w:t>створення сучасного іміджу закладів культури обласного підпорядкування шляхом</w:t>
      </w:r>
      <w:r w:rsidRPr="00DC63FD">
        <w:rPr>
          <w:sz w:val="28"/>
          <w:szCs w:val="28"/>
          <w:shd w:val="clear" w:color="auto" w:fill="FFFFFF"/>
          <w:lang w:val="uk-UA"/>
        </w:rPr>
        <w:t xml:space="preserve"> виконання капітального ремонту та реконструкції</w:t>
      </w:r>
      <w:r w:rsidRPr="00DC63FD">
        <w:rPr>
          <w:sz w:val="28"/>
          <w:szCs w:val="28"/>
          <w:lang w:val="uk-UA"/>
        </w:rPr>
        <w:t>;</w:t>
      </w:r>
    </w:p>
    <w:p w:rsidR="00AF2E35" w:rsidRPr="00DC63FD" w:rsidRDefault="00AF2E35" w:rsidP="000F5662">
      <w:pPr>
        <w:spacing w:line="230" w:lineRule="auto"/>
        <w:ind w:firstLine="567"/>
        <w:jc w:val="both"/>
        <w:rPr>
          <w:sz w:val="28"/>
          <w:szCs w:val="28"/>
          <w:lang w:val="uk-UA" w:bidi="hi-IN"/>
        </w:rPr>
      </w:pPr>
      <w:r w:rsidRPr="00DC63FD">
        <w:rPr>
          <w:sz w:val="28"/>
          <w:szCs w:val="28"/>
          <w:lang w:val="uk-UA"/>
        </w:rPr>
        <w:t>проведення сучасних виставок музейних експонатів, театралізованих та музичних інтерактивних музейних виставок для цільових аудиторій;</w:t>
      </w:r>
    </w:p>
    <w:p w:rsidR="00AF2E35" w:rsidRPr="00DC63FD" w:rsidRDefault="00AF2E35" w:rsidP="000F5662">
      <w:pPr>
        <w:widowControl w:val="0"/>
        <w:tabs>
          <w:tab w:val="num" w:pos="-709"/>
          <w:tab w:val="num" w:pos="-567"/>
          <w:tab w:val="left" w:pos="0"/>
        </w:tabs>
        <w:spacing w:line="230" w:lineRule="auto"/>
        <w:ind w:firstLine="567"/>
        <w:jc w:val="both"/>
        <w:rPr>
          <w:sz w:val="28"/>
          <w:szCs w:val="28"/>
          <w:lang w:val="uk-UA"/>
        </w:rPr>
      </w:pPr>
      <w:r w:rsidRPr="00DC63FD">
        <w:rPr>
          <w:sz w:val="28"/>
          <w:szCs w:val="28"/>
          <w:lang w:val="uk-UA"/>
        </w:rPr>
        <w:t>придбання сучасних музичних інструментів</w:t>
      </w:r>
      <w:r w:rsidR="00086B87">
        <w:rPr>
          <w:sz w:val="28"/>
          <w:szCs w:val="28"/>
          <w:lang w:val="uk-UA"/>
        </w:rPr>
        <w:t>,</w:t>
      </w:r>
      <w:r w:rsidRPr="00DC63FD">
        <w:rPr>
          <w:sz w:val="28"/>
          <w:szCs w:val="28"/>
          <w:lang w:val="uk-UA"/>
        </w:rPr>
        <w:t xml:space="preserve"> оновлення наявних інструментів та звукової апаратури, пошиття костюмів для творчих колективів закладів культури;</w:t>
      </w:r>
    </w:p>
    <w:p w:rsidR="00AF2E35" w:rsidRPr="00DC63FD" w:rsidRDefault="00AF2E35" w:rsidP="000F5662">
      <w:pPr>
        <w:widowControl w:val="0"/>
        <w:tabs>
          <w:tab w:val="num" w:pos="-709"/>
          <w:tab w:val="num" w:pos="-567"/>
          <w:tab w:val="left" w:pos="0"/>
        </w:tabs>
        <w:spacing w:line="230" w:lineRule="auto"/>
        <w:ind w:firstLine="567"/>
        <w:jc w:val="both"/>
        <w:rPr>
          <w:sz w:val="28"/>
          <w:szCs w:val="28"/>
          <w:lang w:val="uk-UA"/>
        </w:rPr>
      </w:pPr>
      <w:r w:rsidRPr="00DC63FD">
        <w:rPr>
          <w:sz w:val="28"/>
          <w:szCs w:val="28"/>
          <w:lang w:val="uk-UA"/>
        </w:rPr>
        <w:t>оновлення бібліотечного фонду, комп’ютерної техніки обласних бібліотек; придбання новітніх видань художньої літератури українською мовою;</w:t>
      </w:r>
    </w:p>
    <w:p w:rsidR="00AF2E35" w:rsidRPr="00DC63FD" w:rsidRDefault="00AF2E35" w:rsidP="000F5662">
      <w:pPr>
        <w:widowControl w:val="0"/>
        <w:tabs>
          <w:tab w:val="num" w:pos="-709"/>
          <w:tab w:val="num" w:pos="-567"/>
          <w:tab w:val="left" w:pos="0"/>
        </w:tabs>
        <w:spacing w:line="230" w:lineRule="auto"/>
        <w:ind w:firstLine="567"/>
        <w:jc w:val="both"/>
        <w:rPr>
          <w:sz w:val="28"/>
          <w:szCs w:val="28"/>
          <w:lang w:val="uk-UA"/>
        </w:rPr>
      </w:pPr>
      <w:r w:rsidRPr="00DC63FD">
        <w:rPr>
          <w:sz w:val="28"/>
          <w:szCs w:val="28"/>
          <w:lang w:val="uk-UA"/>
        </w:rPr>
        <w:t>виготовлення соціальних аудіо-, відеороликів, документальних, навчальних, науково-популярних фільмів, інформаційних сюжетів;</w:t>
      </w:r>
    </w:p>
    <w:p w:rsidR="00AF2E35" w:rsidRPr="00DC63FD" w:rsidRDefault="00AF2E35" w:rsidP="000F5662">
      <w:pPr>
        <w:tabs>
          <w:tab w:val="left" w:pos="142"/>
        </w:tabs>
        <w:spacing w:line="230" w:lineRule="auto"/>
        <w:ind w:firstLine="567"/>
        <w:jc w:val="both"/>
        <w:rPr>
          <w:sz w:val="28"/>
          <w:szCs w:val="28"/>
          <w:lang w:val="uk-UA"/>
        </w:rPr>
      </w:pPr>
      <w:r w:rsidRPr="00DC63FD">
        <w:rPr>
          <w:sz w:val="28"/>
          <w:szCs w:val="28"/>
          <w:lang w:val="uk-UA"/>
        </w:rPr>
        <w:t>інвентаризація пам’яток культурної спадщини, виготовлення документів на об’єкти культурної спадщини.</w:t>
      </w:r>
    </w:p>
    <w:p w:rsidR="00AF2E35" w:rsidRPr="00DC63FD" w:rsidRDefault="00AF2E35" w:rsidP="000F5662">
      <w:pPr>
        <w:suppressAutoHyphens/>
        <w:spacing w:line="230" w:lineRule="auto"/>
        <w:ind w:firstLine="567"/>
        <w:jc w:val="both"/>
        <w:rPr>
          <w:sz w:val="28"/>
          <w:szCs w:val="28"/>
          <w:lang w:val="uk-UA"/>
        </w:rPr>
      </w:pPr>
      <w:r w:rsidRPr="00DC63FD">
        <w:rPr>
          <w:b/>
          <w:sz w:val="28"/>
          <w:szCs w:val="28"/>
          <w:lang w:val="uk-UA"/>
        </w:rPr>
        <w:t xml:space="preserve">Джерела фінансування: </w:t>
      </w:r>
      <w:r w:rsidRPr="00DC63FD">
        <w:rPr>
          <w:sz w:val="28"/>
          <w:szCs w:val="28"/>
          <w:lang w:val="uk-UA"/>
        </w:rPr>
        <w:t>обласний бюджет, мі</w:t>
      </w:r>
      <w:r w:rsidR="00CF399B" w:rsidRPr="00DC63FD">
        <w:rPr>
          <w:sz w:val="28"/>
          <w:szCs w:val="28"/>
          <w:lang w:val="uk-UA"/>
        </w:rPr>
        <w:t>сцеві бюджети, інші джерела, не</w:t>
      </w:r>
      <w:r w:rsidR="00086B87">
        <w:rPr>
          <w:sz w:val="28"/>
          <w:szCs w:val="28"/>
          <w:lang w:val="uk-UA"/>
        </w:rPr>
        <w:t xml:space="preserve"> </w:t>
      </w:r>
      <w:r w:rsidRPr="00DC63FD">
        <w:rPr>
          <w:sz w:val="28"/>
          <w:szCs w:val="28"/>
          <w:lang w:val="uk-UA"/>
        </w:rPr>
        <w:t>заборонені законодавством.</w:t>
      </w:r>
    </w:p>
    <w:p w:rsidR="00F451E3" w:rsidRPr="00517CC6" w:rsidRDefault="00F451E3" w:rsidP="000F5662">
      <w:pPr>
        <w:tabs>
          <w:tab w:val="left" w:pos="0"/>
        </w:tabs>
        <w:spacing w:line="230" w:lineRule="auto"/>
        <w:jc w:val="center"/>
        <w:rPr>
          <w:b/>
          <w:sz w:val="28"/>
          <w:szCs w:val="28"/>
        </w:rPr>
      </w:pPr>
    </w:p>
    <w:p w:rsidR="005C756B" w:rsidRPr="008B215E" w:rsidRDefault="005C756B" w:rsidP="000F5662">
      <w:pPr>
        <w:tabs>
          <w:tab w:val="left" w:pos="0"/>
        </w:tabs>
        <w:spacing w:line="230" w:lineRule="auto"/>
        <w:jc w:val="center"/>
        <w:rPr>
          <w:b/>
          <w:sz w:val="28"/>
          <w:szCs w:val="28"/>
        </w:rPr>
      </w:pPr>
    </w:p>
    <w:p w:rsidR="0069687B" w:rsidRPr="008B215E" w:rsidRDefault="0069687B" w:rsidP="000F5662">
      <w:pPr>
        <w:tabs>
          <w:tab w:val="left" w:pos="0"/>
        </w:tabs>
        <w:spacing w:line="230" w:lineRule="auto"/>
        <w:jc w:val="center"/>
        <w:rPr>
          <w:b/>
          <w:sz w:val="28"/>
          <w:szCs w:val="28"/>
        </w:rPr>
      </w:pPr>
    </w:p>
    <w:p w:rsidR="0069687B" w:rsidRPr="008B215E" w:rsidRDefault="0069687B" w:rsidP="000F5662">
      <w:pPr>
        <w:tabs>
          <w:tab w:val="left" w:pos="0"/>
        </w:tabs>
        <w:spacing w:line="230" w:lineRule="auto"/>
        <w:jc w:val="center"/>
        <w:rPr>
          <w:b/>
          <w:sz w:val="28"/>
          <w:szCs w:val="28"/>
        </w:rPr>
      </w:pPr>
    </w:p>
    <w:p w:rsidR="00ED773C" w:rsidRPr="00DC63FD" w:rsidRDefault="00D46493" w:rsidP="000F5662">
      <w:pPr>
        <w:tabs>
          <w:tab w:val="left" w:pos="0"/>
        </w:tabs>
        <w:spacing w:line="230" w:lineRule="auto"/>
        <w:jc w:val="center"/>
        <w:rPr>
          <w:b/>
          <w:sz w:val="28"/>
          <w:szCs w:val="28"/>
          <w:lang w:val="uk-UA"/>
        </w:rPr>
      </w:pPr>
      <w:r w:rsidRPr="00517CC6">
        <w:rPr>
          <w:b/>
          <w:sz w:val="28"/>
          <w:szCs w:val="28"/>
        </w:rPr>
        <w:lastRenderedPageBreak/>
        <w:t>7</w:t>
      </w:r>
      <w:r w:rsidR="00E04A48" w:rsidRPr="00DC63FD">
        <w:rPr>
          <w:b/>
          <w:sz w:val="28"/>
          <w:szCs w:val="28"/>
          <w:lang w:val="uk-UA"/>
        </w:rPr>
        <w:t>.7. Фізичне виховання та спорт</w:t>
      </w:r>
    </w:p>
    <w:p w:rsidR="00ED773C" w:rsidRPr="00DC63FD" w:rsidRDefault="00ED773C" w:rsidP="000F5662">
      <w:pPr>
        <w:tabs>
          <w:tab w:val="left" w:pos="0"/>
        </w:tabs>
        <w:spacing w:line="230" w:lineRule="auto"/>
        <w:jc w:val="center"/>
        <w:rPr>
          <w:b/>
          <w:sz w:val="28"/>
          <w:szCs w:val="28"/>
          <w:lang w:val="uk-UA"/>
        </w:rPr>
      </w:pPr>
    </w:p>
    <w:p w:rsidR="00636047" w:rsidRPr="00DC63FD" w:rsidRDefault="00636047" w:rsidP="000F5662">
      <w:pPr>
        <w:pStyle w:val="affd"/>
        <w:tabs>
          <w:tab w:val="left" w:pos="709"/>
        </w:tabs>
        <w:spacing w:line="230" w:lineRule="auto"/>
        <w:ind w:firstLine="567"/>
        <w:jc w:val="both"/>
        <w:rPr>
          <w:rFonts w:ascii="Times New Roman" w:hAnsi="Times New Roman"/>
          <w:sz w:val="28"/>
          <w:szCs w:val="28"/>
          <w:lang w:val="uk-UA"/>
        </w:rPr>
      </w:pPr>
      <w:r w:rsidRPr="00DC63FD">
        <w:rPr>
          <w:rFonts w:ascii="Times New Roman" w:hAnsi="Times New Roman"/>
          <w:b/>
          <w:sz w:val="28"/>
          <w:szCs w:val="28"/>
          <w:lang w:val="uk-UA"/>
        </w:rPr>
        <w:t>Головна мета:</w:t>
      </w:r>
    </w:p>
    <w:p w:rsidR="00D4116E" w:rsidRDefault="00636047" w:rsidP="000F5662">
      <w:pPr>
        <w:spacing w:line="230" w:lineRule="auto"/>
        <w:ind w:firstLine="567"/>
        <w:jc w:val="both"/>
        <w:rPr>
          <w:sz w:val="28"/>
          <w:szCs w:val="28"/>
          <w:lang w:val="uk-UA"/>
        </w:rPr>
      </w:pPr>
      <w:r w:rsidRPr="00DC63FD">
        <w:rPr>
          <w:sz w:val="28"/>
          <w:szCs w:val="28"/>
          <w:lang w:val="uk-UA"/>
        </w:rPr>
        <w:t>Створення умов для занять фізичною культурою і спортом населення Дніпропетровської області, підвищення результатів спорту вищих досягнень</w:t>
      </w:r>
      <w:r w:rsidRPr="00DC63FD">
        <w:rPr>
          <w:sz w:val="28"/>
          <w:szCs w:val="28"/>
        </w:rPr>
        <w:t xml:space="preserve"> </w:t>
      </w:r>
      <w:r w:rsidRPr="00DC63FD">
        <w:rPr>
          <w:sz w:val="28"/>
          <w:szCs w:val="28"/>
          <w:lang w:val="uk-UA"/>
        </w:rPr>
        <w:t>спортсменами Дніпропетровської області.</w:t>
      </w:r>
    </w:p>
    <w:p w:rsidR="000F5662" w:rsidRPr="00DC63FD" w:rsidRDefault="000F5662" w:rsidP="000F5662">
      <w:pPr>
        <w:spacing w:line="230" w:lineRule="auto"/>
        <w:ind w:firstLine="567"/>
        <w:jc w:val="both"/>
        <w:rPr>
          <w:sz w:val="28"/>
          <w:szCs w:val="28"/>
          <w:lang w:val="uk-UA"/>
        </w:rPr>
      </w:pPr>
    </w:p>
    <w:p w:rsidR="00636047" w:rsidRPr="00DC63FD" w:rsidRDefault="00636047" w:rsidP="000F5662">
      <w:pPr>
        <w:ind w:firstLine="567"/>
        <w:jc w:val="both"/>
        <w:rPr>
          <w:sz w:val="28"/>
          <w:szCs w:val="28"/>
          <w:lang w:val="uk-UA"/>
        </w:rPr>
      </w:pPr>
      <w:proofErr w:type="spellStart"/>
      <w:r w:rsidRPr="00DC63FD">
        <w:rPr>
          <w:b/>
          <w:sz w:val="28"/>
          <w:szCs w:val="28"/>
        </w:rPr>
        <w:t>Основні</w:t>
      </w:r>
      <w:proofErr w:type="spellEnd"/>
      <w:r w:rsidRPr="00DC63FD">
        <w:rPr>
          <w:b/>
          <w:sz w:val="28"/>
          <w:szCs w:val="28"/>
        </w:rPr>
        <w:t xml:space="preserve"> </w:t>
      </w:r>
      <w:proofErr w:type="gramStart"/>
      <w:r w:rsidRPr="00DC63FD">
        <w:rPr>
          <w:b/>
          <w:sz w:val="28"/>
          <w:szCs w:val="28"/>
        </w:rPr>
        <w:t>напрямки</w:t>
      </w:r>
      <w:proofErr w:type="gramEnd"/>
      <w:r w:rsidRPr="00DC63FD">
        <w:rPr>
          <w:b/>
          <w:sz w:val="28"/>
          <w:szCs w:val="28"/>
        </w:rPr>
        <w:t xml:space="preserve"> та </w:t>
      </w:r>
      <w:proofErr w:type="spellStart"/>
      <w:r w:rsidRPr="00DC63FD">
        <w:rPr>
          <w:b/>
          <w:sz w:val="28"/>
          <w:szCs w:val="28"/>
        </w:rPr>
        <w:t>завдання</w:t>
      </w:r>
      <w:proofErr w:type="spellEnd"/>
      <w:r w:rsidRPr="00DC63FD">
        <w:rPr>
          <w:b/>
          <w:sz w:val="28"/>
          <w:szCs w:val="28"/>
        </w:rPr>
        <w:t xml:space="preserve"> </w:t>
      </w:r>
      <w:proofErr w:type="spellStart"/>
      <w:r w:rsidRPr="00DC63FD">
        <w:rPr>
          <w:b/>
          <w:sz w:val="28"/>
          <w:szCs w:val="28"/>
        </w:rPr>
        <w:t>розвитку</w:t>
      </w:r>
      <w:proofErr w:type="spellEnd"/>
      <w:r w:rsidRPr="00DC63FD">
        <w:rPr>
          <w:b/>
          <w:sz w:val="28"/>
          <w:szCs w:val="28"/>
        </w:rPr>
        <w:t>:</w:t>
      </w:r>
    </w:p>
    <w:p w:rsidR="00636047" w:rsidRPr="00DC63FD" w:rsidRDefault="00636047" w:rsidP="000F5662">
      <w:pPr>
        <w:pStyle w:val="affd"/>
        <w:tabs>
          <w:tab w:val="left" w:pos="709"/>
        </w:tabs>
        <w:ind w:firstLine="567"/>
        <w:jc w:val="both"/>
        <w:rPr>
          <w:rFonts w:ascii="Times New Roman" w:hAnsi="Times New Roman"/>
          <w:sz w:val="28"/>
          <w:szCs w:val="28"/>
          <w:lang w:val="uk-UA"/>
        </w:rPr>
      </w:pPr>
      <w:r w:rsidRPr="00DC63FD">
        <w:rPr>
          <w:rFonts w:ascii="Times New Roman" w:hAnsi="Times New Roman"/>
          <w:sz w:val="28"/>
          <w:szCs w:val="28"/>
          <w:lang w:val="uk-UA"/>
        </w:rPr>
        <w:t>проведення щорічного оцінювання фізичної підготовленості населення згідно з наказом Міністерства молоді та спорту України від 04.10.2018 №</w:t>
      </w:r>
      <w:r w:rsidR="00B4646F">
        <w:rPr>
          <w:rFonts w:ascii="Times New Roman" w:hAnsi="Times New Roman"/>
          <w:sz w:val="28"/>
          <w:szCs w:val="28"/>
          <w:lang w:val="uk-UA"/>
        </w:rPr>
        <w:t xml:space="preserve"> 4607</w:t>
      </w:r>
      <w:r w:rsidR="00B4646F" w:rsidRPr="00B4646F">
        <w:rPr>
          <w:rFonts w:ascii="Times New Roman" w:hAnsi="Times New Roman"/>
          <w:sz w:val="28"/>
          <w:szCs w:val="28"/>
          <w:lang w:val="uk-UA"/>
        </w:rPr>
        <w:t xml:space="preserve"> „</w:t>
      </w:r>
      <w:r w:rsidRPr="00DC63FD">
        <w:rPr>
          <w:rFonts w:ascii="Times New Roman" w:hAnsi="Times New Roman"/>
          <w:sz w:val="28"/>
          <w:szCs w:val="28"/>
          <w:lang w:val="uk-UA"/>
        </w:rPr>
        <w:t>Про затвердження тестів і нормативів для осіб, щорічне оцінювання фізичної підготовленості яких проводиться на добровільних</w:t>
      </w:r>
      <w:r w:rsidRPr="00DC63FD">
        <w:rPr>
          <w:rFonts w:ascii="Times New Roman" w:hAnsi="Times New Roman"/>
          <w:bCs/>
          <w:sz w:val="28"/>
          <w:szCs w:val="28"/>
          <w:lang w:val="uk-UA"/>
        </w:rPr>
        <w:t xml:space="preserve"> </w:t>
      </w:r>
      <w:r w:rsidRPr="00DC63FD">
        <w:rPr>
          <w:rFonts w:ascii="Times New Roman" w:hAnsi="Times New Roman"/>
          <w:sz w:val="28"/>
          <w:szCs w:val="28"/>
          <w:lang w:val="uk-UA"/>
        </w:rPr>
        <w:t>засадах, Інструкції про організацію його проведення та форми Звіту про результати його проведення”;</w:t>
      </w:r>
    </w:p>
    <w:p w:rsidR="00636047" w:rsidRPr="00DC63FD" w:rsidRDefault="00636047" w:rsidP="000F5662">
      <w:pPr>
        <w:pStyle w:val="affd"/>
        <w:tabs>
          <w:tab w:val="left" w:pos="709"/>
        </w:tabs>
        <w:ind w:firstLine="567"/>
        <w:jc w:val="both"/>
        <w:rPr>
          <w:rFonts w:ascii="Times New Roman" w:hAnsi="Times New Roman"/>
          <w:sz w:val="28"/>
          <w:szCs w:val="28"/>
          <w:lang w:val="uk-UA"/>
        </w:rPr>
      </w:pPr>
      <w:r w:rsidRPr="00DC63FD">
        <w:rPr>
          <w:rFonts w:ascii="Times New Roman" w:hAnsi="Times New Roman"/>
          <w:sz w:val="28"/>
          <w:szCs w:val="28"/>
          <w:lang w:val="uk-UA"/>
        </w:rPr>
        <w:t>виконання плану заходів щодо організації на території Дніпропетровської області оздоровчої рухової активності громадян у місцях масового відпочинк</w:t>
      </w:r>
      <w:r w:rsidR="00B4646F">
        <w:rPr>
          <w:rFonts w:ascii="Times New Roman" w:hAnsi="Times New Roman"/>
          <w:sz w:val="28"/>
          <w:szCs w:val="28"/>
          <w:lang w:val="uk-UA"/>
        </w:rPr>
        <w:t xml:space="preserve">у в рамках соціального </w:t>
      </w:r>
      <w:proofErr w:type="spellStart"/>
      <w:r w:rsidR="00B4646F">
        <w:rPr>
          <w:rFonts w:ascii="Times New Roman" w:hAnsi="Times New Roman"/>
          <w:sz w:val="28"/>
          <w:szCs w:val="28"/>
          <w:lang w:val="uk-UA"/>
        </w:rPr>
        <w:t>проєкту</w:t>
      </w:r>
      <w:proofErr w:type="spellEnd"/>
      <w:r w:rsidR="00B4646F">
        <w:rPr>
          <w:rFonts w:ascii="Times New Roman" w:hAnsi="Times New Roman"/>
          <w:sz w:val="28"/>
          <w:szCs w:val="28"/>
          <w:lang w:val="uk-UA"/>
        </w:rPr>
        <w:t xml:space="preserve"> </w:t>
      </w:r>
      <w:r w:rsidR="00B4646F" w:rsidRPr="00B4646F">
        <w:rPr>
          <w:rFonts w:ascii="Times New Roman" w:hAnsi="Times New Roman"/>
          <w:sz w:val="28"/>
          <w:szCs w:val="28"/>
          <w:lang w:val="uk-UA"/>
        </w:rPr>
        <w:t>„</w:t>
      </w:r>
      <w:r w:rsidRPr="00DC63FD">
        <w:rPr>
          <w:rFonts w:ascii="Times New Roman" w:hAnsi="Times New Roman"/>
          <w:sz w:val="28"/>
          <w:szCs w:val="28"/>
          <w:lang w:val="uk-UA"/>
        </w:rPr>
        <w:t>Активні парки – локації здорової України” на території Дніпропетровської області</w:t>
      </w:r>
      <w:r w:rsidR="0008015A" w:rsidRPr="00DC63FD">
        <w:rPr>
          <w:rFonts w:ascii="Times New Roman" w:hAnsi="Times New Roman"/>
          <w:sz w:val="28"/>
          <w:szCs w:val="28"/>
          <w:lang w:val="uk-UA"/>
        </w:rPr>
        <w:t>,</w:t>
      </w:r>
      <w:r w:rsidRPr="00DC63FD">
        <w:rPr>
          <w:rFonts w:ascii="Times New Roman" w:hAnsi="Times New Roman"/>
          <w:sz w:val="28"/>
          <w:szCs w:val="28"/>
          <w:lang w:val="uk-UA"/>
        </w:rPr>
        <w:t xml:space="preserve"> затверджен</w:t>
      </w:r>
      <w:r w:rsidR="0008015A" w:rsidRPr="00DC63FD">
        <w:rPr>
          <w:rFonts w:ascii="Times New Roman" w:hAnsi="Times New Roman"/>
          <w:sz w:val="28"/>
          <w:szCs w:val="28"/>
          <w:lang w:val="uk-UA"/>
        </w:rPr>
        <w:t>ого</w:t>
      </w:r>
      <w:r w:rsidRPr="00DC63FD">
        <w:rPr>
          <w:rFonts w:ascii="Times New Roman" w:hAnsi="Times New Roman"/>
          <w:sz w:val="28"/>
          <w:szCs w:val="28"/>
          <w:lang w:val="uk-UA"/>
        </w:rPr>
        <w:t xml:space="preserve"> розпорядженням голови облдержадміністрації від 02.06.2021 № Р-500/0/3-21;</w:t>
      </w:r>
    </w:p>
    <w:p w:rsidR="00636047" w:rsidRPr="00DC63FD" w:rsidRDefault="00636047" w:rsidP="000F5662">
      <w:pPr>
        <w:pStyle w:val="affd"/>
        <w:tabs>
          <w:tab w:val="left" w:pos="709"/>
        </w:tabs>
        <w:ind w:firstLine="567"/>
        <w:jc w:val="both"/>
        <w:rPr>
          <w:rFonts w:ascii="Times New Roman" w:hAnsi="Times New Roman"/>
          <w:sz w:val="28"/>
          <w:szCs w:val="28"/>
          <w:lang w:val="uk-UA"/>
        </w:rPr>
      </w:pPr>
      <w:r w:rsidRPr="00DC63FD">
        <w:rPr>
          <w:rFonts w:ascii="Times New Roman" w:hAnsi="Times New Roman"/>
          <w:sz w:val="28"/>
          <w:szCs w:val="28"/>
          <w:lang w:val="uk-UA"/>
        </w:rPr>
        <w:t xml:space="preserve">залучення </w:t>
      </w:r>
      <w:r w:rsidR="0008015A" w:rsidRPr="00DC63FD">
        <w:rPr>
          <w:rFonts w:ascii="Times New Roman" w:hAnsi="Times New Roman"/>
          <w:sz w:val="28"/>
          <w:szCs w:val="28"/>
          <w:lang w:val="uk-UA"/>
        </w:rPr>
        <w:t>усіх</w:t>
      </w:r>
      <w:r w:rsidRPr="00DC63FD">
        <w:rPr>
          <w:rFonts w:ascii="Times New Roman" w:hAnsi="Times New Roman"/>
          <w:sz w:val="28"/>
          <w:szCs w:val="28"/>
          <w:lang w:val="uk-UA"/>
        </w:rPr>
        <w:t xml:space="preserve"> верств населення до систематичних занять фізичною культурою та масовим спортом; </w:t>
      </w:r>
    </w:p>
    <w:p w:rsidR="00636047" w:rsidRPr="00DC63FD" w:rsidRDefault="00636047" w:rsidP="000F5662">
      <w:pPr>
        <w:pStyle w:val="affd"/>
        <w:tabs>
          <w:tab w:val="left" w:pos="709"/>
        </w:tabs>
        <w:ind w:firstLine="567"/>
        <w:jc w:val="both"/>
        <w:rPr>
          <w:rFonts w:ascii="Times New Roman" w:hAnsi="Times New Roman"/>
          <w:sz w:val="28"/>
          <w:szCs w:val="28"/>
          <w:lang w:val="uk-UA"/>
        </w:rPr>
      </w:pPr>
      <w:r w:rsidRPr="00DC63FD">
        <w:rPr>
          <w:rFonts w:ascii="Times New Roman" w:hAnsi="Times New Roman"/>
          <w:sz w:val="28"/>
          <w:szCs w:val="28"/>
          <w:lang w:val="uk-UA"/>
        </w:rPr>
        <w:t>сприя</w:t>
      </w:r>
      <w:r w:rsidR="00353538">
        <w:rPr>
          <w:rFonts w:ascii="Times New Roman" w:hAnsi="Times New Roman"/>
          <w:sz w:val="28"/>
          <w:szCs w:val="28"/>
          <w:lang w:val="uk-UA"/>
        </w:rPr>
        <w:t>ння</w:t>
      </w:r>
      <w:r w:rsidRPr="00DC63FD">
        <w:rPr>
          <w:rFonts w:ascii="Times New Roman" w:hAnsi="Times New Roman"/>
          <w:sz w:val="28"/>
          <w:szCs w:val="28"/>
          <w:lang w:val="uk-UA"/>
        </w:rPr>
        <w:t xml:space="preserve"> залученню ветеранів війни та членів їхніх сімей, сімей загиблих (померлих) ветеранів війни до фізкультурно-оздоровчих та спортивних заходів, занять з рухової активності тощо;</w:t>
      </w:r>
    </w:p>
    <w:p w:rsidR="00636047" w:rsidRPr="00DC63FD" w:rsidRDefault="00636047" w:rsidP="000F5662">
      <w:pPr>
        <w:pStyle w:val="affd"/>
        <w:tabs>
          <w:tab w:val="left" w:pos="709"/>
        </w:tabs>
        <w:ind w:firstLine="567"/>
        <w:jc w:val="both"/>
        <w:rPr>
          <w:rFonts w:ascii="Times New Roman" w:hAnsi="Times New Roman"/>
          <w:sz w:val="28"/>
          <w:szCs w:val="28"/>
          <w:lang w:val="uk-UA"/>
        </w:rPr>
      </w:pPr>
      <w:r w:rsidRPr="00DC63FD">
        <w:rPr>
          <w:rFonts w:ascii="Times New Roman" w:hAnsi="Times New Roman"/>
          <w:sz w:val="28"/>
          <w:szCs w:val="28"/>
          <w:lang w:val="uk-UA"/>
        </w:rPr>
        <w:t>популяризація здорового способу життя та фізичної реабілітації;</w:t>
      </w:r>
    </w:p>
    <w:p w:rsidR="00636047" w:rsidRPr="00DC63FD" w:rsidRDefault="00636047" w:rsidP="000F5662">
      <w:pPr>
        <w:pStyle w:val="affd"/>
        <w:tabs>
          <w:tab w:val="left" w:pos="709"/>
        </w:tabs>
        <w:ind w:firstLine="567"/>
        <w:jc w:val="both"/>
        <w:rPr>
          <w:rFonts w:ascii="Times New Roman" w:hAnsi="Times New Roman"/>
          <w:sz w:val="28"/>
          <w:szCs w:val="28"/>
          <w:lang w:val="uk-UA"/>
        </w:rPr>
      </w:pPr>
      <w:r w:rsidRPr="00DC63FD">
        <w:rPr>
          <w:rFonts w:ascii="Times New Roman" w:hAnsi="Times New Roman"/>
          <w:sz w:val="28"/>
          <w:szCs w:val="28"/>
          <w:lang w:val="uk-UA"/>
        </w:rPr>
        <w:t>збільшення кількості населення, яке займається всіма видами фізкультурно-оздоровчої та спортивної направленості;</w:t>
      </w:r>
    </w:p>
    <w:p w:rsidR="00636047" w:rsidRPr="00DC63FD" w:rsidRDefault="00636047" w:rsidP="000F5662">
      <w:pPr>
        <w:pStyle w:val="affd"/>
        <w:tabs>
          <w:tab w:val="left" w:pos="709"/>
        </w:tabs>
        <w:ind w:firstLine="567"/>
        <w:jc w:val="both"/>
        <w:rPr>
          <w:rFonts w:ascii="Times New Roman" w:hAnsi="Times New Roman"/>
          <w:sz w:val="28"/>
          <w:szCs w:val="28"/>
          <w:lang w:val="uk-UA"/>
        </w:rPr>
      </w:pPr>
      <w:r w:rsidRPr="00DC63FD">
        <w:rPr>
          <w:rFonts w:ascii="Times New Roman" w:hAnsi="Times New Roman"/>
          <w:sz w:val="28"/>
          <w:szCs w:val="28"/>
          <w:lang w:val="uk-UA"/>
        </w:rPr>
        <w:t xml:space="preserve">максимальна реалізація здібностей обдарованої молоді, у тому числі й молоді з обмеженими фізичними можливостями, у дитячо-юнацькому, резервному спорті, спорті вищих досягнень та виховання її у дусі </w:t>
      </w:r>
      <w:proofErr w:type="spellStart"/>
      <w:r w:rsidRPr="00DC63FD">
        <w:rPr>
          <w:rFonts w:ascii="Times New Roman" w:hAnsi="Times New Roman"/>
          <w:sz w:val="28"/>
          <w:szCs w:val="28"/>
          <w:lang w:val="uk-UA"/>
        </w:rPr>
        <w:t>олімпізму</w:t>
      </w:r>
      <w:proofErr w:type="spellEnd"/>
      <w:r w:rsidRPr="00DC63FD">
        <w:rPr>
          <w:rFonts w:ascii="Times New Roman" w:hAnsi="Times New Roman"/>
          <w:sz w:val="28"/>
          <w:szCs w:val="28"/>
          <w:lang w:val="uk-UA"/>
        </w:rPr>
        <w:t xml:space="preserve">; </w:t>
      </w:r>
    </w:p>
    <w:p w:rsidR="00636047" w:rsidRPr="00DC63FD" w:rsidRDefault="00636047" w:rsidP="000F5662">
      <w:pPr>
        <w:pStyle w:val="affd"/>
        <w:tabs>
          <w:tab w:val="left" w:pos="709"/>
        </w:tabs>
        <w:ind w:firstLine="567"/>
        <w:jc w:val="both"/>
        <w:rPr>
          <w:rStyle w:val="hps"/>
          <w:rFonts w:ascii="Times New Roman" w:hAnsi="Times New Roman"/>
          <w:sz w:val="28"/>
          <w:szCs w:val="28"/>
          <w:lang w:val="uk-UA"/>
        </w:rPr>
      </w:pPr>
      <w:r w:rsidRPr="00DC63FD">
        <w:rPr>
          <w:rFonts w:ascii="Times New Roman" w:hAnsi="Times New Roman"/>
          <w:sz w:val="28"/>
          <w:szCs w:val="28"/>
          <w:lang w:val="uk-UA"/>
        </w:rPr>
        <w:t xml:space="preserve">проведення обласних спортивно-масових змагань і забезпечення підготовки та </w:t>
      </w:r>
      <w:r w:rsidRPr="00DC63FD">
        <w:rPr>
          <w:rStyle w:val="hps"/>
          <w:rFonts w:ascii="Times New Roman" w:hAnsi="Times New Roman"/>
          <w:sz w:val="28"/>
          <w:szCs w:val="28"/>
          <w:lang w:val="uk-UA"/>
        </w:rPr>
        <w:t>гідного виступу спортсменів</w:t>
      </w:r>
      <w:r w:rsidRPr="00DC63FD">
        <w:rPr>
          <w:rFonts w:ascii="Times New Roman" w:hAnsi="Times New Roman"/>
          <w:sz w:val="28"/>
          <w:szCs w:val="28"/>
          <w:lang w:val="uk-UA"/>
        </w:rPr>
        <w:t xml:space="preserve"> регіону </w:t>
      </w:r>
      <w:r w:rsidRPr="00DC63FD">
        <w:rPr>
          <w:rStyle w:val="hps"/>
          <w:rFonts w:ascii="Times New Roman" w:hAnsi="Times New Roman"/>
          <w:sz w:val="28"/>
          <w:szCs w:val="28"/>
          <w:lang w:val="uk-UA"/>
        </w:rPr>
        <w:t>на</w:t>
      </w:r>
      <w:r w:rsidRPr="00DC63FD">
        <w:rPr>
          <w:rFonts w:ascii="Times New Roman" w:hAnsi="Times New Roman"/>
          <w:sz w:val="28"/>
          <w:szCs w:val="28"/>
          <w:lang w:val="uk-UA"/>
        </w:rPr>
        <w:t xml:space="preserve"> </w:t>
      </w:r>
      <w:r w:rsidRPr="00DC63FD">
        <w:rPr>
          <w:rStyle w:val="hps"/>
          <w:rFonts w:ascii="Times New Roman" w:hAnsi="Times New Roman"/>
          <w:sz w:val="28"/>
          <w:szCs w:val="28"/>
          <w:lang w:val="uk-UA"/>
        </w:rPr>
        <w:t>державних і міжнародних змаганнях з олімпійських та неолімпійських видів спорту;</w:t>
      </w:r>
    </w:p>
    <w:p w:rsidR="00636047" w:rsidRPr="00DC63FD" w:rsidRDefault="00636047" w:rsidP="000F5662">
      <w:pPr>
        <w:pStyle w:val="affd"/>
        <w:tabs>
          <w:tab w:val="left" w:pos="709"/>
        </w:tabs>
        <w:ind w:firstLine="567"/>
        <w:jc w:val="both"/>
        <w:rPr>
          <w:rFonts w:ascii="Times New Roman" w:hAnsi="Times New Roman"/>
          <w:sz w:val="28"/>
          <w:szCs w:val="28"/>
          <w:lang w:val="uk-UA"/>
        </w:rPr>
      </w:pPr>
      <w:r w:rsidRPr="00DC63FD">
        <w:rPr>
          <w:rFonts w:ascii="Times New Roman" w:hAnsi="Times New Roman"/>
          <w:sz w:val="28"/>
          <w:szCs w:val="28"/>
          <w:lang w:val="uk-UA"/>
        </w:rPr>
        <w:t>сприя</w:t>
      </w:r>
      <w:r w:rsidR="00353538">
        <w:rPr>
          <w:rFonts w:ascii="Times New Roman" w:hAnsi="Times New Roman"/>
          <w:sz w:val="28"/>
          <w:szCs w:val="28"/>
          <w:lang w:val="uk-UA"/>
        </w:rPr>
        <w:t>ння</w:t>
      </w:r>
      <w:r w:rsidRPr="00DC63FD">
        <w:rPr>
          <w:rFonts w:ascii="Times New Roman" w:hAnsi="Times New Roman"/>
          <w:sz w:val="28"/>
          <w:szCs w:val="28"/>
          <w:lang w:val="uk-UA"/>
        </w:rPr>
        <w:t xml:space="preserve"> відновленню проведення національних спортивних змагань </w:t>
      </w:r>
      <w:r w:rsidR="00353538">
        <w:rPr>
          <w:rFonts w:ascii="Times New Roman" w:hAnsi="Times New Roman"/>
          <w:sz w:val="28"/>
          <w:szCs w:val="28"/>
          <w:lang w:val="uk-UA"/>
        </w:rPr>
        <w:t>у</w:t>
      </w:r>
      <w:r w:rsidRPr="00DC63FD">
        <w:rPr>
          <w:rFonts w:ascii="Times New Roman" w:hAnsi="Times New Roman"/>
          <w:sz w:val="28"/>
          <w:szCs w:val="28"/>
          <w:lang w:val="uk-UA"/>
        </w:rPr>
        <w:t xml:space="preserve"> Дніпропетровській області з дотриманням заходів безпеки для спортсменів та глядачів;</w:t>
      </w:r>
    </w:p>
    <w:p w:rsidR="00636047" w:rsidRPr="00DC63FD" w:rsidRDefault="00636047" w:rsidP="000F5662">
      <w:pPr>
        <w:pStyle w:val="affd"/>
        <w:tabs>
          <w:tab w:val="left" w:pos="709"/>
        </w:tabs>
        <w:ind w:firstLine="567"/>
        <w:jc w:val="both"/>
        <w:rPr>
          <w:rFonts w:ascii="Times New Roman" w:hAnsi="Times New Roman"/>
          <w:sz w:val="28"/>
          <w:szCs w:val="28"/>
          <w:lang w:val="uk-UA"/>
        </w:rPr>
      </w:pPr>
      <w:r w:rsidRPr="00DC63FD">
        <w:rPr>
          <w:rFonts w:ascii="Times New Roman" w:hAnsi="Times New Roman"/>
          <w:sz w:val="28"/>
          <w:szCs w:val="28"/>
          <w:lang w:val="uk-UA"/>
        </w:rPr>
        <w:t>поліпшення розвитку спортивної інфраструктури області;</w:t>
      </w:r>
    </w:p>
    <w:p w:rsidR="00636047" w:rsidRPr="00DC63FD" w:rsidRDefault="00636047" w:rsidP="000F5662">
      <w:pPr>
        <w:pStyle w:val="affd"/>
        <w:tabs>
          <w:tab w:val="left" w:pos="709"/>
        </w:tabs>
        <w:ind w:firstLine="567"/>
        <w:jc w:val="both"/>
        <w:rPr>
          <w:rFonts w:ascii="Times New Roman" w:hAnsi="Times New Roman"/>
          <w:sz w:val="28"/>
          <w:szCs w:val="28"/>
          <w:lang w:val="uk-UA"/>
        </w:rPr>
      </w:pPr>
      <w:r w:rsidRPr="00DC63FD">
        <w:rPr>
          <w:rFonts w:ascii="Times New Roman" w:hAnsi="Times New Roman"/>
          <w:sz w:val="28"/>
          <w:szCs w:val="28"/>
          <w:lang w:val="uk-UA"/>
        </w:rPr>
        <w:t>прове</w:t>
      </w:r>
      <w:r w:rsidR="00353538">
        <w:rPr>
          <w:rFonts w:ascii="Times New Roman" w:hAnsi="Times New Roman"/>
          <w:sz w:val="28"/>
          <w:szCs w:val="28"/>
          <w:lang w:val="uk-UA"/>
        </w:rPr>
        <w:t>дення</w:t>
      </w:r>
      <w:r w:rsidRPr="00DC63FD">
        <w:rPr>
          <w:rFonts w:ascii="Times New Roman" w:hAnsi="Times New Roman"/>
          <w:sz w:val="28"/>
          <w:szCs w:val="28"/>
          <w:lang w:val="uk-UA"/>
        </w:rPr>
        <w:t xml:space="preserve"> аудит</w:t>
      </w:r>
      <w:r w:rsidR="00353538">
        <w:rPr>
          <w:rFonts w:ascii="Times New Roman" w:hAnsi="Times New Roman"/>
          <w:sz w:val="28"/>
          <w:szCs w:val="28"/>
          <w:lang w:val="uk-UA"/>
        </w:rPr>
        <w:t>у</w:t>
      </w:r>
      <w:r w:rsidRPr="00DC63FD">
        <w:rPr>
          <w:rFonts w:ascii="Times New Roman" w:hAnsi="Times New Roman"/>
          <w:sz w:val="28"/>
          <w:szCs w:val="28"/>
          <w:lang w:val="uk-UA"/>
        </w:rPr>
        <w:t xml:space="preserve"> стану пошкодженої/знищеної спортивної інфраструктури та спортивних локацій;</w:t>
      </w:r>
    </w:p>
    <w:p w:rsidR="00636047" w:rsidRPr="00DC63FD" w:rsidRDefault="00353538" w:rsidP="000F5662">
      <w:pPr>
        <w:pStyle w:val="affd"/>
        <w:tabs>
          <w:tab w:val="left" w:pos="709"/>
        </w:tabs>
        <w:ind w:firstLine="567"/>
        <w:jc w:val="both"/>
        <w:rPr>
          <w:rFonts w:ascii="Times New Roman" w:hAnsi="Times New Roman"/>
          <w:sz w:val="28"/>
          <w:szCs w:val="28"/>
          <w:lang w:val="uk-UA"/>
        </w:rPr>
      </w:pPr>
      <w:r>
        <w:rPr>
          <w:rFonts w:ascii="Times New Roman" w:hAnsi="Times New Roman"/>
          <w:sz w:val="28"/>
          <w:szCs w:val="28"/>
          <w:lang w:val="uk-UA"/>
        </w:rPr>
        <w:t>визначення пріоритетних напрямів</w:t>
      </w:r>
      <w:r w:rsidR="00636047" w:rsidRPr="00DC63FD">
        <w:rPr>
          <w:rFonts w:ascii="Times New Roman" w:hAnsi="Times New Roman"/>
          <w:sz w:val="28"/>
          <w:szCs w:val="28"/>
          <w:lang w:val="uk-UA"/>
        </w:rPr>
        <w:t xml:space="preserve"> у відновленні пошкодженої спортивної інфраструктури та спортивних локацій (з урахуванням наявних фінансових ресурсів та термінів їхнього відновлення);</w:t>
      </w:r>
    </w:p>
    <w:p w:rsidR="00636047" w:rsidRPr="00DC63FD" w:rsidRDefault="00636047" w:rsidP="000F5662">
      <w:pPr>
        <w:ind w:firstLine="567"/>
        <w:jc w:val="both"/>
        <w:rPr>
          <w:sz w:val="28"/>
          <w:szCs w:val="28"/>
          <w:lang w:val="uk-UA"/>
        </w:rPr>
      </w:pPr>
      <w:r w:rsidRPr="00DC63FD">
        <w:rPr>
          <w:sz w:val="28"/>
          <w:szCs w:val="28"/>
          <w:lang w:val="uk-UA"/>
        </w:rPr>
        <w:t>поліпшення матеріально-технічної спортивної бази, що дасть можливість створенн</w:t>
      </w:r>
      <w:r w:rsidR="00E61713" w:rsidRPr="00DC63FD">
        <w:rPr>
          <w:sz w:val="28"/>
          <w:szCs w:val="28"/>
          <w:lang w:val="uk-UA"/>
        </w:rPr>
        <w:t>ю</w:t>
      </w:r>
      <w:r w:rsidRPr="00DC63FD">
        <w:rPr>
          <w:sz w:val="28"/>
          <w:szCs w:val="28"/>
          <w:lang w:val="uk-UA"/>
        </w:rPr>
        <w:t xml:space="preserve"> умов для поліпшення здоров’я населення;</w:t>
      </w:r>
    </w:p>
    <w:p w:rsidR="00636047" w:rsidRPr="00DC63FD" w:rsidRDefault="00636047" w:rsidP="000F5662">
      <w:pPr>
        <w:pStyle w:val="affd"/>
        <w:ind w:firstLine="567"/>
        <w:jc w:val="both"/>
        <w:rPr>
          <w:rFonts w:ascii="Times New Roman" w:hAnsi="Times New Roman"/>
          <w:sz w:val="28"/>
          <w:szCs w:val="28"/>
          <w:lang w:val="uk-UA"/>
        </w:rPr>
      </w:pPr>
      <w:r w:rsidRPr="00DC63FD">
        <w:rPr>
          <w:rFonts w:ascii="Times New Roman" w:hAnsi="Times New Roman"/>
          <w:sz w:val="28"/>
          <w:szCs w:val="28"/>
          <w:lang w:val="uk-UA"/>
        </w:rPr>
        <w:lastRenderedPageBreak/>
        <w:t xml:space="preserve">забезпечення діяльності фізкультурно-спортивних товариств </w:t>
      </w:r>
      <w:r w:rsidR="00B4646F" w:rsidRPr="00B4646F">
        <w:rPr>
          <w:rFonts w:ascii="Times New Roman" w:hAnsi="Times New Roman"/>
          <w:sz w:val="28"/>
          <w:szCs w:val="28"/>
          <w:lang w:val="uk-UA"/>
        </w:rPr>
        <w:t>„</w:t>
      </w:r>
      <w:r w:rsidR="00B4646F">
        <w:rPr>
          <w:rFonts w:ascii="Times New Roman" w:hAnsi="Times New Roman"/>
          <w:spacing w:val="-10"/>
          <w:sz w:val="28"/>
          <w:szCs w:val="28"/>
          <w:lang w:val="uk-UA"/>
        </w:rPr>
        <w:t xml:space="preserve">Колос”, </w:t>
      </w:r>
      <w:r w:rsidR="00B4646F" w:rsidRPr="00B4646F">
        <w:rPr>
          <w:rFonts w:ascii="Times New Roman" w:hAnsi="Times New Roman"/>
          <w:sz w:val="28"/>
          <w:szCs w:val="28"/>
          <w:lang w:val="uk-UA"/>
        </w:rPr>
        <w:t>„</w:t>
      </w:r>
      <w:r w:rsidR="00B4646F">
        <w:rPr>
          <w:rFonts w:ascii="Times New Roman" w:hAnsi="Times New Roman"/>
          <w:spacing w:val="-10"/>
          <w:sz w:val="28"/>
          <w:szCs w:val="28"/>
          <w:lang w:val="uk-UA"/>
        </w:rPr>
        <w:t xml:space="preserve">Спартак”, </w:t>
      </w:r>
      <w:r w:rsidR="00B4646F" w:rsidRPr="00B4646F">
        <w:rPr>
          <w:rFonts w:ascii="Times New Roman" w:hAnsi="Times New Roman"/>
          <w:sz w:val="28"/>
          <w:szCs w:val="28"/>
          <w:lang w:val="uk-UA"/>
        </w:rPr>
        <w:t>„</w:t>
      </w:r>
      <w:r w:rsidR="00B4646F">
        <w:rPr>
          <w:rFonts w:ascii="Times New Roman" w:hAnsi="Times New Roman"/>
          <w:spacing w:val="-10"/>
          <w:sz w:val="28"/>
          <w:szCs w:val="28"/>
          <w:lang w:val="uk-UA"/>
        </w:rPr>
        <w:t xml:space="preserve">Україна”, </w:t>
      </w:r>
      <w:r w:rsidR="00B4646F" w:rsidRPr="00B4646F">
        <w:rPr>
          <w:rFonts w:ascii="Times New Roman" w:hAnsi="Times New Roman"/>
          <w:sz w:val="28"/>
          <w:szCs w:val="28"/>
          <w:lang w:val="uk-UA"/>
        </w:rPr>
        <w:t>„</w:t>
      </w:r>
      <w:r w:rsidR="00E61713" w:rsidRPr="00DC63FD">
        <w:rPr>
          <w:rFonts w:ascii="Times New Roman" w:hAnsi="Times New Roman"/>
          <w:spacing w:val="-10"/>
          <w:sz w:val="28"/>
          <w:szCs w:val="28"/>
          <w:lang w:val="uk-UA"/>
        </w:rPr>
        <w:t>Динамо”, К</w:t>
      </w:r>
      <w:r w:rsidRPr="00DC63FD">
        <w:rPr>
          <w:rFonts w:ascii="Times New Roman" w:hAnsi="Times New Roman"/>
          <w:spacing w:val="-10"/>
          <w:sz w:val="28"/>
          <w:szCs w:val="28"/>
          <w:lang w:val="uk-UA"/>
        </w:rPr>
        <w:t>омунального закладу</w:t>
      </w:r>
      <w:r w:rsidR="00B4646F">
        <w:rPr>
          <w:rFonts w:ascii="Times New Roman" w:hAnsi="Times New Roman"/>
          <w:sz w:val="28"/>
          <w:szCs w:val="28"/>
          <w:lang w:val="uk-UA"/>
        </w:rPr>
        <w:t xml:space="preserve"> </w:t>
      </w:r>
      <w:r w:rsidR="00B4646F" w:rsidRPr="00B4646F">
        <w:rPr>
          <w:rFonts w:ascii="Times New Roman" w:hAnsi="Times New Roman"/>
          <w:sz w:val="28"/>
          <w:szCs w:val="28"/>
          <w:lang w:val="uk-UA"/>
        </w:rPr>
        <w:t>„</w:t>
      </w:r>
      <w:r w:rsidRPr="00DC63FD">
        <w:rPr>
          <w:rFonts w:ascii="Times New Roman" w:hAnsi="Times New Roman"/>
          <w:sz w:val="28"/>
          <w:szCs w:val="28"/>
          <w:lang w:val="uk-UA"/>
        </w:rPr>
        <w:t>Обласна школа вищої спортивної майстерності” Дніпропетровської обласної ради, регіональних центрів з фізичн</w:t>
      </w:r>
      <w:r w:rsidR="00B4646F">
        <w:rPr>
          <w:rFonts w:ascii="Times New Roman" w:hAnsi="Times New Roman"/>
          <w:sz w:val="28"/>
          <w:szCs w:val="28"/>
          <w:lang w:val="uk-UA"/>
        </w:rPr>
        <w:t xml:space="preserve">ої культури і спорту інвалідів </w:t>
      </w:r>
      <w:r w:rsidR="00B4646F" w:rsidRPr="00B4646F">
        <w:rPr>
          <w:rFonts w:ascii="Times New Roman" w:hAnsi="Times New Roman"/>
          <w:sz w:val="28"/>
          <w:szCs w:val="28"/>
          <w:lang w:val="uk-UA"/>
        </w:rPr>
        <w:t>„</w:t>
      </w:r>
      <w:proofErr w:type="spellStart"/>
      <w:r w:rsidRPr="00DC63FD">
        <w:rPr>
          <w:rFonts w:ascii="Times New Roman" w:hAnsi="Times New Roman"/>
          <w:sz w:val="28"/>
          <w:szCs w:val="28"/>
          <w:lang w:val="uk-UA"/>
        </w:rPr>
        <w:t>Інваспорт</w:t>
      </w:r>
      <w:proofErr w:type="spellEnd"/>
      <w:r w:rsidRPr="00DC63FD">
        <w:rPr>
          <w:rFonts w:ascii="Times New Roman" w:hAnsi="Times New Roman"/>
          <w:sz w:val="28"/>
          <w:szCs w:val="28"/>
          <w:lang w:val="uk-UA"/>
        </w:rPr>
        <w:t>” т</w:t>
      </w:r>
      <w:r w:rsidR="00B4646F">
        <w:rPr>
          <w:rFonts w:ascii="Times New Roman" w:hAnsi="Times New Roman"/>
          <w:sz w:val="28"/>
          <w:szCs w:val="28"/>
          <w:lang w:val="uk-UA"/>
        </w:rPr>
        <w:t xml:space="preserve">а фізичного здоров’я населення </w:t>
      </w:r>
      <w:r w:rsidR="00B4646F" w:rsidRPr="00B4646F">
        <w:rPr>
          <w:rFonts w:ascii="Times New Roman" w:hAnsi="Times New Roman"/>
          <w:sz w:val="28"/>
          <w:szCs w:val="28"/>
          <w:lang w:val="uk-UA"/>
        </w:rPr>
        <w:t>„</w:t>
      </w:r>
      <w:r w:rsidRPr="00DC63FD">
        <w:rPr>
          <w:rFonts w:ascii="Times New Roman" w:hAnsi="Times New Roman"/>
          <w:sz w:val="28"/>
          <w:szCs w:val="28"/>
          <w:lang w:val="uk-UA"/>
        </w:rPr>
        <w:t>Спорт для в</w:t>
      </w:r>
      <w:r w:rsidR="00E61713" w:rsidRPr="00DC63FD">
        <w:rPr>
          <w:rFonts w:ascii="Times New Roman" w:hAnsi="Times New Roman"/>
          <w:sz w:val="28"/>
          <w:szCs w:val="28"/>
          <w:lang w:val="uk-UA"/>
        </w:rPr>
        <w:t>сіх”, О</w:t>
      </w:r>
      <w:r w:rsidRPr="00DC63FD">
        <w:rPr>
          <w:rFonts w:ascii="Times New Roman" w:hAnsi="Times New Roman"/>
          <w:sz w:val="28"/>
          <w:szCs w:val="28"/>
          <w:lang w:val="uk-UA"/>
        </w:rPr>
        <w:t xml:space="preserve">бласної дитячо-юнацької </w:t>
      </w:r>
      <w:r w:rsidR="00E61713" w:rsidRPr="00DC63FD">
        <w:rPr>
          <w:rFonts w:ascii="Times New Roman" w:hAnsi="Times New Roman"/>
          <w:sz w:val="28"/>
          <w:szCs w:val="28"/>
          <w:lang w:val="uk-UA"/>
        </w:rPr>
        <w:t>спортивної школи з бадмінтону, К</w:t>
      </w:r>
      <w:r w:rsidR="00B4646F">
        <w:rPr>
          <w:rFonts w:ascii="Times New Roman" w:hAnsi="Times New Roman"/>
          <w:sz w:val="28"/>
          <w:szCs w:val="28"/>
          <w:lang w:val="uk-UA"/>
        </w:rPr>
        <w:t xml:space="preserve">омунального закладу </w:t>
      </w:r>
      <w:r w:rsidR="00B4646F" w:rsidRPr="00B4646F">
        <w:rPr>
          <w:rFonts w:ascii="Times New Roman" w:hAnsi="Times New Roman"/>
          <w:sz w:val="28"/>
          <w:szCs w:val="28"/>
          <w:lang w:val="uk-UA"/>
        </w:rPr>
        <w:t>„</w:t>
      </w:r>
      <w:r w:rsidRPr="00DC63FD">
        <w:rPr>
          <w:rFonts w:ascii="Times New Roman" w:hAnsi="Times New Roman"/>
          <w:sz w:val="28"/>
          <w:szCs w:val="28"/>
          <w:lang w:val="uk-UA"/>
        </w:rPr>
        <w:t xml:space="preserve">Центр олімпійської підготовки з дзюдо” </w:t>
      </w:r>
      <w:r w:rsidR="00353538">
        <w:rPr>
          <w:rFonts w:ascii="Times New Roman" w:hAnsi="Times New Roman"/>
          <w:sz w:val="28"/>
          <w:szCs w:val="28"/>
          <w:lang w:val="uk-UA"/>
        </w:rPr>
        <w:t>Дніпропетровської обласної ради.</w:t>
      </w:r>
    </w:p>
    <w:p w:rsidR="00636047" w:rsidRPr="00DC63FD" w:rsidRDefault="00636047" w:rsidP="005159A6">
      <w:pPr>
        <w:spacing w:line="230" w:lineRule="auto"/>
        <w:ind w:firstLine="567"/>
        <w:jc w:val="both"/>
        <w:rPr>
          <w:sz w:val="28"/>
          <w:szCs w:val="28"/>
          <w:lang w:val="uk-UA"/>
        </w:rPr>
      </w:pPr>
      <w:r w:rsidRPr="00DC63FD">
        <w:rPr>
          <w:b/>
          <w:bCs/>
          <w:noProof/>
          <w:sz w:val="28"/>
          <w:szCs w:val="28"/>
          <w:lang w:val="uk-UA"/>
        </w:rPr>
        <w:t>Критерії досягнення:</w:t>
      </w:r>
    </w:p>
    <w:p w:rsidR="00636047" w:rsidRPr="00DC63FD" w:rsidRDefault="00636047" w:rsidP="005159A6">
      <w:pPr>
        <w:spacing w:line="230" w:lineRule="auto"/>
        <w:ind w:firstLine="567"/>
        <w:jc w:val="both"/>
        <w:rPr>
          <w:sz w:val="28"/>
          <w:szCs w:val="28"/>
          <w:lang w:val="uk-UA"/>
        </w:rPr>
      </w:pPr>
      <w:r w:rsidRPr="00DC63FD">
        <w:rPr>
          <w:sz w:val="28"/>
          <w:szCs w:val="28"/>
          <w:lang w:val="uk-UA"/>
        </w:rPr>
        <w:t>підвищення рівня охоплення населення руховою активністю</w:t>
      </w:r>
      <w:r w:rsidR="00D4116E" w:rsidRPr="00DC63FD">
        <w:rPr>
          <w:sz w:val="28"/>
          <w:szCs w:val="28"/>
          <w:lang w:val="uk-UA"/>
        </w:rPr>
        <w:t xml:space="preserve"> </w:t>
      </w:r>
      <w:r w:rsidRPr="00DC63FD">
        <w:rPr>
          <w:sz w:val="28"/>
          <w:szCs w:val="28"/>
          <w:lang w:val="uk-UA"/>
        </w:rPr>
        <w:t>понад 20%;</w:t>
      </w:r>
    </w:p>
    <w:p w:rsidR="00636047" w:rsidRPr="00DC63FD" w:rsidRDefault="00636047" w:rsidP="005159A6">
      <w:pPr>
        <w:spacing w:line="230" w:lineRule="auto"/>
        <w:ind w:firstLine="567"/>
        <w:jc w:val="both"/>
        <w:rPr>
          <w:sz w:val="28"/>
          <w:szCs w:val="28"/>
          <w:lang w:val="uk-UA"/>
        </w:rPr>
      </w:pPr>
      <w:r w:rsidRPr="00DC63FD">
        <w:rPr>
          <w:sz w:val="28"/>
          <w:szCs w:val="28"/>
          <w:lang w:val="uk-UA"/>
        </w:rPr>
        <w:t>надання якісних фізкультурно-спортивних послуг спортивними клубами та фізкультурно-оздоровчими закладами, які функціонуватимуть відповідно до встановлених стандартів, зростання кількості спортивних клубів на 5%;</w:t>
      </w:r>
    </w:p>
    <w:p w:rsidR="00636047" w:rsidRPr="00DC63FD" w:rsidRDefault="00636047" w:rsidP="005159A6">
      <w:pPr>
        <w:spacing w:line="230" w:lineRule="auto"/>
        <w:ind w:firstLine="567"/>
        <w:jc w:val="both"/>
        <w:rPr>
          <w:sz w:val="28"/>
          <w:szCs w:val="28"/>
          <w:lang w:val="uk-UA"/>
        </w:rPr>
      </w:pPr>
      <w:r w:rsidRPr="00DC63FD">
        <w:rPr>
          <w:sz w:val="28"/>
          <w:szCs w:val="28"/>
          <w:lang w:val="uk-UA"/>
        </w:rPr>
        <w:t>створення розгалуженої мережі спортивних споруд, які відповідають стандартам;</w:t>
      </w:r>
    </w:p>
    <w:p w:rsidR="00636047" w:rsidRPr="00DC63FD" w:rsidRDefault="00636047" w:rsidP="005159A6">
      <w:pPr>
        <w:spacing w:line="230" w:lineRule="auto"/>
        <w:ind w:firstLine="567"/>
        <w:jc w:val="both"/>
        <w:rPr>
          <w:sz w:val="28"/>
          <w:szCs w:val="28"/>
          <w:lang w:val="uk-UA"/>
        </w:rPr>
      </w:pPr>
      <w:r w:rsidRPr="00DC63FD">
        <w:rPr>
          <w:sz w:val="28"/>
          <w:szCs w:val="28"/>
          <w:lang w:val="uk-UA"/>
        </w:rPr>
        <w:t>поліпшення результатів виступів спортсменів області на всеукраїнських та міжнародних змаганнях.</w:t>
      </w:r>
    </w:p>
    <w:p w:rsidR="00E04A48" w:rsidRPr="00DC63FD" w:rsidRDefault="00636047" w:rsidP="005159A6">
      <w:pPr>
        <w:tabs>
          <w:tab w:val="left" w:pos="142"/>
        </w:tabs>
        <w:spacing w:line="230" w:lineRule="auto"/>
        <w:ind w:firstLine="567"/>
        <w:jc w:val="both"/>
        <w:rPr>
          <w:sz w:val="28"/>
          <w:szCs w:val="28"/>
          <w:lang w:val="uk-UA"/>
        </w:rPr>
      </w:pPr>
      <w:r w:rsidRPr="00DC63FD">
        <w:rPr>
          <w:b/>
          <w:sz w:val="28"/>
          <w:szCs w:val="28"/>
          <w:lang w:val="uk-UA"/>
        </w:rPr>
        <w:t>Джерела фінансування</w:t>
      </w:r>
      <w:r w:rsidRPr="00DC63FD">
        <w:rPr>
          <w:sz w:val="28"/>
          <w:szCs w:val="28"/>
          <w:lang w:val="uk-UA"/>
        </w:rPr>
        <w:t xml:space="preserve">: обласний </w:t>
      </w:r>
      <w:r w:rsidR="00E04A48" w:rsidRPr="00DC63FD">
        <w:rPr>
          <w:sz w:val="28"/>
          <w:szCs w:val="28"/>
          <w:lang w:val="uk-UA" w:eastAsia="uk-UA"/>
        </w:rPr>
        <w:t>та інші джерела фінансування, які не суперечать чинному законодавству.</w:t>
      </w:r>
    </w:p>
    <w:p w:rsidR="00E04A48" w:rsidRPr="00DC63FD" w:rsidRDefault="00E04A48" w:rsidP="005159A6">
      <w:pPr>
        <w:spacing w:line="230" w:lineRule="auto"/>
        <w:ind w:firstLine="680"/>
        <w:jc w:val="both"/>
        <w:rPr>
          <w:sz w:val="28"/>
          <w:szCs w:val="28"/>
          <w:lang w:val="uk-UA"/>
        </w:rPr>
      </w:pPr>
    </w:p>
    <w:p w:rsidR="00E04A48" w:rsidRPr="00DC63FD" w:rsidRDefault="00D46493" w:rsidP="005159A6">
      <w:pPr>
        <w:widowControl w:val="0"/>
        <w:tabs>
          <w:tab w:val="left" w:pos="0"/>
        </w:tabs>
        <w:spacing w:line="230" w:lineRule="auto"/>
        <w:jc w:val="center"/>
        <w:rPr>
          <w:b/>
          <w:sz w:val="28"/>
          <w:szCs w:val="28"/>
          <w:lang w:val="uk-UA"/>
        </w:rPr>
      </w:pPr>
      <w:r w:rsidRPr="00D46493">
        <w:rPr>
          <w:b/>
          <w:sz w:val="28"/>
          <w:szCs w:val="28"/>
        </w:rPr>
        <w:t>8</w:t>
      </w:r>
      <w:r w:rsidR="00E04A48" w:rsidRPr="00DC63FD">
        <w:rPr>
          <w:b/>
          <w:sz w:val="28"/>
          <w:szCs w:val="28"/>
          <w:lang w:val="uk-UA"/>
        </w:rPr>
        <w:t>. Інноваційний розвиток регіону на основі смарт-спеці</w:t>
      </w:r>
      <w:proofErr w:type="gramStart"/>
      <w:r w:rsidR="00E04A48" w:rsidRPr="00DC63FD">
        <w:rPr>
          <w:b/>
          <w:sz w:val="28"/>
          <w:szCs w:val="28"/>
          <w:lang w:val="uk-UA"/>
        </w:rPr>
        <w:t>ал</w:t>
      </w:r>
      <w:proofErr w:type="gramEnd"/>
      <w:r w:rsidR="00E04A48" w:rsidRPr="00DC63FD">
        <w:rPr>
          <w:b/>
          <w:sz w:val="28"/>
          <w:szCs w:val="28"/>
          <w:lang w:val="uk-UA"/>
        </w:rPr>
        <w:t>ізації</w:t>
      </w:r>
    </w:p>
    <w:p w:rsidR="00E04A48" w:rsidRPr="00DC63FD" w:rsidRDefault="00D46493" w:rsidP="005159A6">
      <w:pPr>
        <w:tabs>
          <w:tab w:val="left" w:pos="0"/>
        </w:tabs>
        <w:spacing w:line="230" w:lineRule="auto"/>
        <w:jc w:val="center"/>
        <w:rPr>
          <w:b/>
          <w:sz w:val="28"/>
          <w:szCs w:val="28"/>
          <w:lang w:val="uk-UA"/>
        </w:rPr>
      </w:pPr>
      <w:r w:rsidRPr="00517CC6">
        <w:rPr>
          <w:b/>
          <w:sz w:val="28"/>
          <w:szCs w:val="28"/>
          <w:lang w:val="uk-UA"/>
        </w:rPr>
        <w:t>8</w:t>
      </w:r>
      <w:r w:rsidR="00E04A48" w:rsidRPr="00DC63FD">
        <w:rPr>
          <w:b/>
          <w:sz w:val="28"/>
          <w:szCs w:val="28"/>
          <w:lang w:val="uk-UA"/>
        </w:rPr>
        <w:t>.1. Науково-технічна та інноваційна діяльність</w:t>
      </w:r>
    </w:p>
    <w:p w:rsidR="00E04A48" w:rsidRPr="00DC63FD" w:rsidRDefault="00E04A48" w:rsidP="005159A6">
      <w:pPr>
        <w:tabs>
          <w:tab w:val="left" w:pos="0"/>
        </w:tabs>
        <w:spacing w:line="230" w:lineRule="auto"/>
        <w:jc w:val="center"/>
        <w:rPr>
          <w:b/>
          <w:sz w:val="28"/>
          <w:szCs w:val="28"/>
          <w:lang w:val="uk-UA"/>
        </w:rPr>
      </w:pPr>
    </w:p>
    <w:p w:rsidR="00A01F10" w:rsidRPr="00DC63FD" w:rsidRDefault="00A01F10" w:rsidP="005159A6">
      <w:pPr>
        <w:spacing w:line="230" w:lineRule="auto"/>
        <w:ind w:firstLine="567"/>
        <w:jc w:val="both"/>
        <w:rPr>
          <w:sz w:val="28"/>
          <w:szCs w:val="28"/>
          <w:lang w:val="uk-UA"/>
        </w:rPr>
      </w:pPr>
      <w:r w:rsidRPr="00DC63FD">
        <w:rPr>
          <w:b/>
          <w:sz w:val="28"/>
          <w:szCs w:val="28"/>
          <w:lang w:val="uk-UA"/>
        </w:rPr>
        <w:t>Головна мета:</w:t>
      </w:r>
      <w:r w:rsidRPr="00DC63FD">
        <w:rPr>
          <w:sz w:val="28"/>
          <w:szCs w:val="28"/>
          <w:lang w:val="uk-UA"/>
        </w:rPr>
        <w:t xml:space="preserve"> а</w:t>
      </w:r>
      <w:r w:rsidRPr="00DC63FD">
        <w:rPr>
          <w:bCs/>
          <w:sz w:val="28"/>
          <w:szCs w:val="28"/>
          <w:lang w:val="uk-UA"/>
        </w:rPr>
        <w:t xml:space="preserve">ктивізація інноваційних процесів в економіці області, повноцінне використання науково-технічного та виробничо-ресурсного потенціалу, </w:t>
      </w:r>
      <w:r w:rsidRPr="00DC63FD">
        <w:rPr>
          <w:sz w:val="28"/>
          <w:szCs w:val="28"/>
          <w:lang w:val="uk-UA"/>
        </w:rPr>
        <w:t>підтримка розвитку науки та формування ефективної інноваційної інфраструктури в регіоні.</w:t>
      </w:r>
    </w:p>
    <w:p w:rsidR="00A01F10" w:rsidRPr="00DC63FD" w:rsidRDefault="00A01F10" w:rsidP="005159A6">
      <w:pPr>
        <w:pStyle w:val="p6"/>
        <w:shd w:val="clear" w:color="auto" w:fill="FFFFFF"/>
        <w:spacing w:before="0" w:beforeAutospacing="0" w:after="0" w:afterAutospacing="0" w:line="230" w:lineRule="auto"/>
        <w:ind w:firstLine="567"/>
        <w:jc w:val="both"/>
        <w:rPr>
          <w:b/>
          <w:sz w:val="28"/>
          <w:szCs w:val="28"/>
        </w:rPr>
      </w:pPr>
      <w:proofErr w:type="spellStart"/>
      <w:r w:rsidRPr="00DC63FD">
        <w:rPr>
          <w:b/>
          <w:sz w:val="28"/>
          <w:szCs w:val="28"/>
        </w:rPr>
        <w:t>Основні</w:t>
      </w:r>
      <w:proofErr w:type="spellEnd"/>
      <w:r w:rsidRPr="00DC63FD">
        <w:rPr>
          <w:b/>
          <w:sz w:val="28"/>
          <w:szCs w:val="28"/>
        </w:rPr>
        <w:t xml:space="preserve"> </w:t>
      </w:r>
      <w:proofErr w:type="spellStart"/>
      <w:r w:rsidRPr="00DC63FD">
        <w:rPr>
          <w:b/>
          <w:sz w:val="28"/>
          <w:szCs w:val="28"/>
        </w:rPr>
        <w:t>завдання</w:t>
      </w:r>
      <w:proofErr w:type="spellEnd"/>
      <w:r w:rsidRPr="00DC63FD">
        <w:rPr>
          <w:b/>
          <w:sz w:val="28"/>
          <w:szCs w:val="28"/>
        </w:rPr>
        <w:t xml:space="preserve">: </w:t>
      </w:r>
    </w:p>
    <w:p w:rsidR="00A01F10" w:rsidRPr="00DC63FD" w:rsidRDefault="00A01F10" w:rsidP="005159A6">
      <w:pPr>
        <w:tabs>
          <w:tab w:val="left" w:pos="0"/>
        </w:tabs>
        <w:spacing w:line="230" w:lineRule="auto"/>
        <w:ind w:firstLine="567"/>
        <w:jc w:val="both"/>
        <w:rPr>
          <w:bCs/>
          <w:sz w:val="28"/>
          <w:szCs w:val="28"/>
        </w:rPr>
      </w:pPr>
      <w:proofErr w:type="spellStart"/>
      <w:r w:rsidRPr="00DC63FD">
        <w:rPr>
          <w:bCs/>
          <w:sz w:val="28"/>
          <w:szCs w:val="28"/>
        </w:rPr>
        <w:t>сприяння</w:t>
      </w:r>
      <w:proofErr w:type="spellEnd"/>
      <w:r w:rsidRPr="00DC63FD">
        <w:rPr>
          <w:bCs/>
          <w:sz w:val="28"/>
          <w:szCs w:val="28"/>
        </w:rPr>
        <w:t xml:space="preserve"> </w:t>
      </w:r>
      <w:proofErr w:type="spellStart"/>
      <w:r w:rsidRPr="00DC63FD">
        <w:rPr>
          <w:bCs/>
          <w:sz w:val="28"/>
          <w:szCs w:val="28"/>
        </w:rPr>
        <w:t>впровадженню</w:t>
      </w:r>
      <w:proofErr w:type="spellEnd"/>
      <w:r w:rsidRPr="00DC63FD">
        <w:rPr>
          <w:bCs/>
          <w:sz w:val="28"/>
          <w:szCs w:val="28"/>
        </w:rPr>
        <w:t xml:space="preserve"> </w:t>
      </w:r>
      <w:proofErr w:type="spellStart"/>
      <w:r w:rsidRPr="00DC63FD">
        <w:rPr>
          <w:bCs/>
          <w:sz w:val="28"/>
          <w:szCs w:val="28"/>
        </w:rPr>
        <w:t>науково-технічних</w:t>
      </w:r>
      <w:proofErr w:type="spellEnd"/>
      <w:r w:rsidRPr="00DC63FD">
        <w:rPr>
          <w:bCs/>
          <w:sz w:val="28"/>
          <w:szCs w:val="28"/>
        </w:rPr>
        <w:t xml:space="preserve"> </w:t>
      </w:r>
      <w:proofErr w:type="spellStart"/>
      <w:r w:rsidRPr="00DC63FD">
        <w:rPr>
          <w:bCs/>
          <w:sz w:val="28"/>
          <w:szCs w:val="28"/>
        </w:rPr>
        <w:t>розробок</w:t>
      </w:r>
      <w:proofErr w:type="spellEnd"/>
      <w:r w:rsidRPr="00DC63FD">
        <w:rPr>
          <w:bCs/>
          <w:sz w:val="28"/>
          <w:szCs w:val="28"/>
        </w:rPr>
        <w:t xml:space="preserve"> у </w:t>
      </w:r>
      <w:proofErr w:type="spellStart"/>
      <w:r w:rsidRPr="00DC63FD">
        <w:rPr>
          <w:bCs/>
          <w:sz w:val="28"/>
          <w:szCs w:val="28"/>
        </w:rPr>
        <w:t>базових</w:t>
      </w:r>
      <w:proofErr w:type="spellEnd"/>
      <w:r w:rsidRPr="00DC63FD">
        <w:rPr>
          <w:bCs/>
          <w:sz w:val="28"/>
          <w:szCs w:val="28"/>
        </w:rPr>
        <w:t xml:space="preserve"> </w:t>
      </w:r>
      <w:proofErr w:type="spellStart"/>
      <w:r w:rsidRPr="00DC63FD">
        <w:rPr>
          <w:bCs/>
          <w:sz w:val="28"/>
          <w:szCs w:val="28"/>
        </w:rPr>
        <w:t>галузях</w:t>
      </w:r>
      <w:proofErr w:type="spellEnd"/>
      <w:r w:rsidRPr="00DC63FD">
        <w:rPr>
          <w:bCs/>
          <w:sz w:val="28"/>
          <w:szCs w:val="28"/>
        </w:rPr>
        <w:t xml:space="preserve"> </w:t>
      </w:r>
      <w:proofErr w:type="spellStart"/>
      <w:r w:rsidRPr="00DC63FD">
        <w:rPr>
          <w:bCs/>
          <w:sz w:val="28"/>
          <w:szCs w:val="28"/>
        </w:rPr>
        <w:t>промисловості</w:t>
      </w:r>
      <w:proofErr w:type="spellEnd"/>
      <w:r w:rsidRPr="00DC63FD">
        <w:rPr>
          <w:bCs/>
          <w:sz w:val="28"/>
          <w:szCs w:val="28"/>
        </w:rPr>
        <w:t>;</w:t>
      </w:r>
    </w:p>
    <w:p w:rsidR="00A01F10" w:rsidRPr="00DC63FD" w:rsidRDefault="00A01F10" w:rsidP="005159A6">
      <w:pPr>
        <w:pStyle w:val="p6"/>
        <w:shd w:val="clear" w:color="auto" w:fill="FFFFFF"/>
        <w:spacing w:before="0" w:beforeAutospacing="0" w:after="0" w:afterAutospacing="0" w:line="230" w:lineRule="auto"/>
        <w:ind w:firstLine="567"/>
        <w:jc w:val="both"/>
        <w:rPr>
          <w:sz w:val="28"/>
          <w:szCs w:val="28"/>
        </w:rPr>
      </w:pPr>
      <w:proofErr w:type="spellStart"/>
      <w:r w:rsidRPr="00DC63FD">
        <w:rPr>
          <w:sz w:val="28"/>
          <w:szCs w:val="28"/>
        </w:rPr>
        <w:t>проведення</w:t>
      </w:r>
      <w:proofErr w:type="spellEnd"/>
      <w:r w:rsidRPr="00DC63FD">
        <w:rPr>
          <w:sz w:val="28"/>
          <w:szCs w:val="28"/>
        </w:rPr>
        <w:t xml:space="preserve"> в </w:t>
      </w:r>
      <w:proofErr w:type="spellStart"/>
      <w:r w:rsidRPr="00DC63FD">
        <w:rPr>
          <w:sz w:val="28"/>
          <w:szCs w:val="28"/>
        </w:rPr>
        <w:t>області</w:t>
      </w:r>
      <w:proofErr w:type="spellEnd"/>
      <w:r w:rsidRPr="00DC63FD">
        <w:rPr>
          <w:sz w:val="28"/>
          <w:szCs w:val="28"/>
        </w:rPr>
        <w:t xml:space="preserve"> </w:t>
      </w:r>
      <w:proofErr w:type="spellStart"/>
      <w:r w:rsidRPr="00DC63FD">
        <w:rPr>
          <w:sz w:val="28"/>
          <w:szCs w:val="28"/>
        </w:rPr>
        <w:t>науково</w:t>
      </w:r>
      <w:proofErr w:type="spellEnd"/>
      <w:r w:rsidR="00BF5D66" w:rsidRPr="00DC63FD">
        <w:rPr>
          <w:sz w:val="28"/>
          <w:szCs w:val="28"/>
          <w:lang w:val="uk-UA"/>
        </w:rPr>
        <w:t>-</w:t>
      </w:r>
      <w:proofErr w:type="spellStart"/>
      <w:r w:rsidRPr="00DC63FD">
        <w:rPr>
          <w:sz w:val="28"/>
          <w:szCs w:val="28"/>
        </w:rPr>
        <w:t>практичних</w:t>
      </w:r>
      <w:proofErr w:type="spellEnd"/>
      <w:r w:rsidRPr="00DC63FD">
        <w:rPr>
          <w:sz w:val="28"/>
          <w:szCs w:val="28"/>
        </w:rPr>
        <w:t xml:space="preserve"> </w:t>
      </w:r>
      <w:proofErr w:type="spellStart"/>
      <w:r w:rsidRPr="00DC63FD">
        <w:rPr>
          <w:sz w:val="28"/>
          <w:szCs w:val="28"/>
        </w:rPr>
        <w:t>конференцій</w:t>
      </w:r>
      <w:proofErr w:type="spellEnd"/>
      <w:r w:rsidRPr="00DC63FD">
        <w:rPr>
          <w:sz w:val="28"/>
          <w:szCs w:val="28"/>
        </w:rPr>
        <w:t xml:space="preserve"> </w:t>
      </w:r>
      <w:proofErr w:type="spellStart"/>
      <w:r w:rsidRPr="00DC63FD">
        <w:rPr>
          <w:sz w:val="28"/>
          <w:szCs w:val="28"/>
        </w:rPr>
        <w:t>інтерактивних</w:t>
      </w:r>
      <w:proofErr w:type="spellEnd"/>
      <w:r w:rsidRPr="00DC63FD">
        <w:rPr>
          <w:sz w:val="28"/>
          <w:szCs w:val="28"/>
        </w:rPr>
        <w:t xml:space="preserve"> </w:t>
      </w:r>
      <w:proofErr w:type="spellStart"/>
      <w:r w:rsidRPr="00DC63FD">
        <w:rPr>
          <w:sz w:val="28"/>
          <w:szCs w:val="28"/>
        </w:rPr>
        <w:t>заходів</w:t>
      </w:r>
      <w:proofErr w:type="spellEnd"/>
      <w:r w:rsidRPr="00DC63FD">
        <w:rPr>
          <w:sz w:val="28"/>
          <w:szCs w:val="28"/>
        </w:rPr>
        <w:t xml:space="preserve">, </w:t>
      </w:r>
      <w:proofErr w:type="spellStart"/>
      <w:r w:rsidRPr="00DC63FD">
        <w:rPr>
          <w:sz w:val="28"/>
          <w:szCs w:val="28"/>
        </w:rPr>
        <w:t>присвячених</w:t>
      </w:r>
      <w:proofErr w:type="spellEnd"/>
      <w:r w:rsidRPr="00DC63FD">
        <w:rPr>
          <w:sz w:val="28"/>
          <w:szCs w:val="28"/>
        </w:rPr>
        <w:t xml:space="preserve"> </w:t>
      </w:r>
      <w:proofErr w:type="spellStart"/>
      <w:r w:rsidRPr="00DC63FD">
        <w:rPr>
          <w:sz w:val="28"/>
          <w:szCs w:val="28"/>
        </w:rPr>
        <w:t>популяризації</w:t>
      </w:r>
      <w:proofErr w:type="spellEnd"/>
      <w:r w:rsidRPr="00DC63FD">
        <w:rPr>
          <w:sz w:val="28"/>
          <w:szCs w:val="28"/>
        </w:rPr>
        <w:t xml:space="preserve"> науки;</w:t>
      </w:r>
    </w:p>
    <w:p w:rsidR="00A01F10" w:rsidRPr="00DC63FD" w:rsidRDefault="00A01F10" w:rsidP="005159A6">
      <w:pPr>
        <w:tabs>
          <w:tab w:val="left" w:pos="0"/>
        </w:tabs>
        <w:spacing w:line="230" w:lineRule="auto"/>
        <w:ind w:firstLine="567"/>
        <w:jc w:val="both"/>
        <w:rPr>
          <w:bCs/>
          <w:sz w:val="28"/>
          <w:szCs w:val="28"/>
        </w:rPr>
      </w:pPr>
      <w:proofErr w:type="spellStart"/>
      <w:r w:rsidRPr="00DC63FD">
        <w:rPr>
          <w:bCs/>
          <w:sz w:val="28"/>
          <w:szCs w:val="28"/>
        </w:rPr>
        <w:t>сприяння</w:t>
      </w:r>
      <w:proofErr w:type="spellEnd"/>
      <w:r w:rsidRPr="00DC63FD">
        <w:rPr>
          <w:bCs/>
          <w:sz w:val="28"/>
          <w:szCs w:val="28"/>
        </w:rPr>
        <w:t xml:space="preserve"> </w:t>
      </w:r>
      <w:proofErr w:type="spellStart"/>
      <w:r w:rsidRPr="00DC63FD">
        <w:rPr>
          <w:bCs/>
          <w:sz w:val="28"/>
          <w:szCs w:val="28"/>
        </w:rPr>
        <w:t>впровадженню</w:t>
      </w:r>
      <w:proofErr w:type="spellEnd"/>
      <w:r w:rsidRPr="00DC63FD">
        <w:rPr>
          <w:bCs/>
          <w:sz w:val="28"/>
          <w:szCs w:val="28"/>
        </w:rPr>
        <w:t xml:space="preserve"> </w:t>
      </w:r>
      <w:proofErr w:type="spellStart"/>
      <w:r w:rsidRPr="00DC63FD">
        <w:rPr>
          <w:bCs/>
          <w:sz w:val="28"/>
          <w:szCs w:val="28"/>
        </w:rPr>
        <w:t>науково-технічних</w:t>
      </w:r>
      <w:proofErr w:type="spellEnd"/>
      <w:r w:rsidRPr="00DC63FD">
        <w:rPr>
          <w:bCs/>
          <w:sz w:val="28"/>
          <w:szCs w:val="28"/>
        </w:rPr>
        <w:t xml:space="preserve"> </w:t>
      </w:r>
      <w:proofErr w:type="spellStart"/>
      <w:r w:rsidRPr="00DC63FD">
        <w:rPr>
          <w:bCs/>
          <w:sz w:val="28"/>
          <w:szCs w:val="28"/>
        </w:rPr>
        <w:t>розробок</w:t>
      </w:r>
      <w:proofErr w:type="spellEnd"/>
      <w:r w:rsidRPr="00DC63FD">
        <w:rPr>
          <w:bCs/>
          <w:sz w:val="28"/>
          <w:szCs w:val="28"/>
        </w:rPr>
        <w:t xml:space="preserve"> у </w:t>
      </w:r>
      <w:proofErr w:type="spellStart"/>
      <w:r w:rsidRPr="00DC63FD">
        <w:rPr>
          <w:bCs/>
          <w:sz w:val="28"/>
          <w:szCs w:val="28"/>
        </w:rPr>
        <w:t>промисловість</w:t>
      </w:r>
      <w:proofErr w:type="spellEnd"/>
      <w:r w:rsidRPr="00DC63FD">
        <w:rPr>
          <w:bCs/>
          <w:sz w:val="28"/>
          <w:szCs w:val="28"/>
        </w:rPr>
        <w:t>;</w:t>
      </w:r>
    </w:p>
    <w:p w:rsidR="000B6930" w:rsidRPr="00DC63FD" w:rsidRDefault="00A01F10" w:rsidP="005159A6">
      <w:pPr>
        <w:tabs>
          <w:tab w:val="left" w:pos="0"/>
          <w:tab w:val="left" w:pos="4438"/>
        </w:tabs>
        <w:spacing w:line="230" w:lineRule="auto"/>
        <w:ind w:firstLine="567"/>
        <w:jc w:val="both"/>
        <w:rPr>
          <w:sz w:val="28"/>
          <w:szCs w:val="28"/>
          <w:lang w:val="uk-UA"/>
        </w:rPr>
      </w:pPr>
      <w:proofErr w:type="spellStart"/>
      <w:r w:rsidRPr="00DC63FD">
        <w:rPr>
          <w:sz w:val="28"/>
          <w:szCs w:val="28"/>
        </w:rPr>
        <w:t>створення</w:t>
      </w:r>
      <w:proofErr w:type="spellEnd"/>
      <w:r w:rsidRPr="00DC63FD">
        <w:rPr>
          <w:sz w:val="28"/>
          <w:szCs w:val="28"/>
        </w:rPr>
        <w:t xml:space="preserve"> й </w:t>
      </w:r>
      <w:proofErr w:type="spellStart"/>
      <w:r w:rsidRPr="00DC63FD">
        <w:rPr>
          <w:sz w:val="28"/>
          <w:szCs w:val="28"/>
        </w:rPr>
        <w:t>постійне</w:t>
      </w:r>
      <w:proofErr w:type="spellEnd"/>
      <w:r w:rsidRPr="00DC63FD">
        <w:rPr>
          <w:sz w:val="28"/>
          <w:szCs w:val="28"/>
        </w:rPr>
        <w:t xml:space="preserve"> </w:t>
      </w:r>
      <w:proofErr w:type="spellStart"/>
      <w:r w:rsidRPr="00DC63FD">
        <w:rPr>
          <w:sz w:val="28"/>
          <w:szCs w:val="28"/>
        </w:rPr>
        <w:t>поповнення</w:t>
      </w:r>
      <w:proofErr w:type="spellEnd"/>
      <w:r w:rsidRPr="00DC63FD">
        <w:rPr>
          <w:sz w:val="28"/>
          <w:szCs w:val="28"/>
        </w:rPr>
        <w:t xml:space="preserve"> </w:t>
      </w:r>
      <w:proofErr w:type="spellStart"/>
      <w:r w:rsidRPr="00DC63FD">
        <w:rPr>
          <w:sz w:val="28"/>
          <w:szCs w:val="28"/>
        </w:rPr>
        <w:t>бази</w:t>
      </w:r>
      <w:proofErr w:type="spellEnd"/>
      <w:r w:rsidRPr="00DC63FD">
        <w:rPr>
          <w:sz w:val="28"/>
          <w:szCs w:val="28"/>
        </w:rPr>
        <w:t xml:space="preserve"> </w:t>
      </w:r>
      <w:proofErr w:type="spellStart"/>
      <w:r w:rsidRPr="00DC63FD">
        <w:rPr>
          <w:sz w:val="28"/>
          <w:szCs w:val="28"/>
        </w:rPr>
        <w:t>даних</w:t>
      </w:r>
      <w:proofErr w:type="spellEnd"/>
      <w:r w:rsidRPr="00DC63FD">
        <w:rPr>
          <w:sz w:val="28"/>
          <w:szCs w:val="28"/>
        </w:rPr>
        <w:t xml:space="preserve"> </w:t>
      </w:r>
      <w:proofErr w:type="spellStart"/>
      <w:r w:rsidRPr="00DC63FD">
        <w:rPr>
          <w:sz w:val="28"/>
          <w:szCs w:val="28"/>
        </w:rPr>
        <w:t>стосовно</w:t>
      </w:r>
      <w:proofErr w:type="spellEnd"/>
      <w:r w:rsidRPr="00DC63FD">
        <w:rPr>
          <w:sz w:val="28"/>
          <w:szCs w:val="28"/>
        </w:rPr>
        <w:t xml:space="preserve"> </w:t>
      </w:r>
      <w:proofErr w:type="spellStart"/>
      <w:r w:rsidRPr="00DC63FD">
        <w:rPr>
          <w:sz w:val="28"/>
          <w:szCs w:val="28"/>
        </w:rPr>
        <w:t>потенційних</w:t>
      </w:r>
      <w:proofErr w:type="spellEnd"/>
      <w:r w:rsidRPr="00DC63FD">
        <w:rPr>
          <w:sz w:val="28"/>
          <w:szCs w:val="28"/>
        </w:rPr>
        <w:t xml:space="preserve"> </w:t>
      </w:r>
      <w:proofErr w:type="spellStart"/>
      <w:r w:rsidRPr="00DC63FD">
        <w:rPr>
          <w:sz w:val="28"/>
          <w:szCs w:val="28"/>
        </w:rPr>
        <w:t>в</w:t>
      </w:r>
      <w:r w:rsidR="000B6930" w:rsidRPr="00DC63FD">
        <w:rPr>
          <w:sz w:val="28"/>
          <w:szCs w:val="28"/>
        </w:rPr>
        <w:t>иконавців</w:t>
      </w:r>
      <w:proofErr w:type="spellEnd"/>
      <w:r w:rsidR="000B6930" w:rsidRPr="00DC63FD">
        <w:rPr>
          <w:sz w:val="28"/>
          <w:szCs w:val="28"/>
        </w:rPr>
        <w:t xml:space="preserve"> </w:t>
      </w:r>
      <w:proofErr w:type="spellStart"/>
      <w:r w:rsidR="000B6930" w:rsidRPr="00DC63FD">
        <w:rPr>
          <w:sz w:val="28"/>
          <w:szCs w:val="28"/>
        </w:rPr>
        <w:t>інноваційних</w:t>
      </w:r>
      <w:proofErr w:type="spellEnd"/>
      <w:r w:rsidR="000B6930" w:rsidRPr="00DC63FD">
        <w:rPr>
          <w:sz w:val="28"/>
          <w:szCs w:val="28"/>
        </w:rPr>
        <w:t xml:space="preserve"> </w:t>
      </w:r>
      <w:proofErr w:type="spellStart"/>
      <w:r w:rsidR="000B6930" w:rsidRPr="00DC63FD">
        <w:rPr>
          <w:sz w:val="28"/>
          <w:szCs w:val="28"/>
        </w:rPr>
        <w:t>проєкті</w:t>
      </w:r>
      <w:proofErr w:type="gramStart"/>
      <w:r w:rsidR="000B6930" w:rsidRPr="00DC63FD">
        <w:rPr>
          <w:sz w:val="28"/>
          <w:szCs w:val="28"/>
        </w:rPr>
        <w:t>в</w:t>
      </w:r>
      <w:proofErr w:type="spellEnd"/>
      <w:proofErr w:type="gramEnd"/>
      <w:r w:rsidR="000B6930" w:rsidRPr="00DC63FD">
        <w:rPr>
          <w:sz w:val="28"/>
          <w:szCs w:val="28"/>
          <w:lang w:val="uk-UA"/>
        </w:rPr>
        <w:t>;</w:t>
      </w:r>
    </w:p>
    <w:p w:rsidR="000B6930" w:rsidRPr="00517CC6" w:rsidRDefault="000B6930" w:rsidP="005159A6">
      <w:pPr>
        <w:tabs>
          <w:tab w:val="left" w:pos="0"/>
          <w:tab w:val="left" w:pos="4438"/>
        </w:tabs>
        <w:spacing w:line="230" w:lineRule="auto"/>
        <w:ind w:firstLine="567"/>
        <w:jc w:val="both"/>
        <w:rPr>
          <w:sz w:val="28"/>
          <w:szCs w:val="28"/>
          <w:lang w:val="uk-UA"/>
        </w:rPr>
      </w:pPr>
      <w:r w:rsidRPr="00DC63FD">
        <w:rPr>
          <w:sz w:val="28"/>
          <w:szCs w:val="28"/>
          <w:lang w:val="uk-UA"/>
        </w:rPr>
        <w:t>проведення щорічно</w:t>
      </w:r>
      <w:r w:rsidR="00B4646F">
        <w:rPr>
          <w:sz w:val="28"/>
          <w:szCs w:val="28"/>
          <w:lang w:val="uk-UA"/>
        </w:rPr>
        <w:t xml:space="preserve">го обласного конкурсу </w:t>
      </w:r>
      <w:proofErr w:type="spellStart"/>
      <w:r w:rsidR="00B4646F">
        <w:rPr>
          <w:sz w:val="28"/>
          <w:szCs w:val="28"/>
          <w:lang w:val="uk-UA"/>
        </w:rPr>
        <w:t>проєктів</w:t>
      </w:r>
      <w:proofErr w:type="spellEnd"/>
      <w:r w:rsidR="00B4646F">
        <w:rPr>
          <w:sz w:val="28"/>
          <w:szCs w:val="28"/>
          <w:lang w:val="uk-UA"/>
        </w:rPr>
        <w:t xml:space="preserve"> </w:t>
      </w:r>
      <w:r w:rsidR="00B4646F" w:rsidRPr="00B4646F">
        <w:rPr>
          <w:sz w:val="28"/>
          <w:szCs w:val="28"/>
          <w:lang w:val="uk-UA"/>
        </w:rPr>
        <w:t>„</w:t>
      </w:r>
      <w:r w:rsidRPr="00DC63FD">
        <w:rPr>
          <w:sz w:val="28"/>
          <w:szCs w:val="28"/>
          <w:lang w:val="uk-UA"/>
        </w:rPr>
        <w:t>Молоді вчені – Дніпропетровщині” на отримання матеріального з</w:t>
      </w:r>
      <w:r w:rsidR="007810E3">
        <w:rPr>
          <w:sz w:val="28"/>
          <w:szCs w:val="28"/>
          <w:lang w:val="uk-UA"/>
        </w:rPr>
        <w:t>аохочення</w:t>
      </w:r>
      <w:r w:rsidR="00B4646F">
        <w:rPr>
          <w:sz w:val="28"/>
          <w:szCs w:val="28"/>
          <w:lang w:val="uk-UA"/>
        </w:rPr>
        <w:t xml:space="preserve">, обласних конкурсів </w:t>
      </w:r>
      <w:r w:rsidR="00B4646F" w:rsidRPr="00B4646F">
        <w:rPr>
          <w:sz w:val="28"/>
          <w:szCs w:val="28"/>
          <w:lang w:val="uk-UA"/>
        </w:rPr>
        <w:t>„</w:t>
      </w:r>
      <w:r w:rsidR="00B4646F">
        <w:rPr>
          <w:sz w:val="28"/>
          <w:szCs w:val="28"/>
          <w:lang w:val="uk-UA"/>
        </w:rPr>
        <w:t xml:space="preserve">Краща рада молодих вчених”, </w:t>
      </w:r>
      <w:r w:rsidR="00B4646F" w:rsidRPr="00B4646F">
        <w:rPr>
          <w:sz w:val="28"/>
          <w:szCs w:val="28"/>
          <w:lang w:val="uk-UA"/>
        </w:rPr>
        <w:t>„</w:t>
      </w:r>
      <w:r w:rsidRPr="00DC63FD">
        <w:rPr>
          <w:sz w:val="28"/>
          <w:szCs w:val="28"/>
          <w:lang w:val="uk-UA"/>
        </w:rPr>
        <w:t>Кращий молод</w:t>
      </w:r>
      <w:r w:rsidR="00B4646F">
        <w:rPr>
          <w:sz w:val="28"/>
          <w:szCs w:val="28"/>
          <w:lang w:val="uk-UA"/>
        </w:rPr>
        <w:t xml:space="preserve">ий вчений”, освітнього </w:t>
      </w:r>
      <w:proofErr w:type="spellStart"/>
      <w:r w:rsidR="00B4646F">
        <w:rPr>
          <w:sz w:val="28"/>
          <w:szCs w:val="28"/>
          <w:lang w:val="uk-UA"/>
        </w:rPr>
        <w:t>проєкту</w:t>
      </w:r>
      <w:proofErr w:type="spellEnd"/>
      <w:r w:rsidR="00B4646F">
        <w:rPr>
          <w:sz w:val="28"/>
          <w:szCs w:val="28"/>
          <w:lang w:val="uk-UA"/>
        </w:rPr>
        <w:t xml:space="preserve"> </w:t>
      </w:r>
      <w:r w:rsidR="00B4646F" w:rsidRPr="00B4646F">
        <w:rPr>
          <w:sz w:val="28"/>
          <w:szCs w:val="28"/>
          <w:lang w:val="uk-UA"/>
        </w:rPr>
        <w:t>„</w:t>
      </w:r>
      <w:r w:rsidR="007810E3">
        <w:rPr>
          <w:sz w:val="28"/>
          <w:szCs w:val="28"/>
          <w:lang w:val="uk-UA"/>
        </w:rPr>
        <w:t>Школа молодого лідера</w:t>
      </w:r>
      <w:r w:rsidRPr="00DC63FD">
        <w:rPr>
          <w:sz w:val="28"/>
          <w:szCs w:val="28"/>
          <w:lang w:val="uk-UA"/>
        </w:rPr>
        <w:t>” та щорічного обл</w:t>
      </w:r>
      <w:r w:rsidR="00B4646F">
        <w:rPr>
          <w:sz w:val="28"/>
          <w:szCs w:val="28"/>
          <w:lang w:val="uk-UA"/>
        </w:rPr>
        <w:t xml:space="preserve">асного конкурсу </w:t>
      </w:r>
      <w:r w:rsidR="00B4646F" w:rsidRPr="00B4646F">
        <w:rPr>
          <w:sz w:val="28"/>
          <w:szCs w:val="28"/>
          <w:lang w:val="uk-UA"/>
        </w:rPr>
        <w:t>„</w:t>
      </w:r>
      <w:r w:rsidRPr="00DC63FD">
        <w:rPr>
          <w:sz w:val="28"/>
          <w:szCs w:val="28"/>
          <w:lang w:val="uk-UA"/>
        </w:rPr>
        <w:t>Студент року Дніпропетровщини”, на виплату обласної стипендії імені</w:t>
      </w:r>
      <w:r w:rsidR="00826CC2">
        <w:rPr>
          <w:sz w:val="28"/>
          <w:szCs w:val="28"/>
          <w:lang w:val="uk-UA"/>
        </w:rPr>
        <w:t xml:space="preserve">                О.М. </w:t>
      </w:r>
      <w:r w:rsidRPr="00DC63FD">
        <w:rPr>
          <w:sz w:val="28"/>
          <w:szCs w:val="28"/>
          <w:lang w:val="uk-UA"/>
        </w:rPr>
        <w:t>Макарова кращим студентам, аспірантам закладів вищої освіти та молодим науковцям Дніпропетровської області та обласних іменних стипендій кращим учням закладів професійно</w:t>
      </w:r>
      <w:r w:rsidR="007810E3">
        <w:rPr>
          <w:sz w:val="28"/>
          <w:szCs w:val="28"/>
          <w:lang w:val="uk-UA"/>
        </w:rPr>
        <w:t>ї</w:t>
      </w:r>
      <w:r w:rsidRPr="00DC63FD">
        <w:rPr>
          <w:sz w:val="28"/>
          <w:szCs w:val="28"/>
          <w:lang w:val="uk-UA"/>
        </w:rPr>
        <w:t xml:space="preserve"> (професійно-технічної) освіти, студентам та аспірантам закладів фахової </w:t>
      </w:r>
      <w:proofErr w:type="spellStart"/>
      <w:r w:rsidRPr="00DC63FD">
        <w:rPr>
          <w:sz w:val="28"/>
          <w:szCs w:val="28"/>
          <w:lang w:val="uk-UA"/>
        </w:rPr>
        <w:t>передвищої</w:t>
      </w:r>
      <w:proofErr w:type="spellEnd"/>
      <w:r w:rsidRPr="00DC63FD">
        <w:rPr>
          <w:sz w:val="28"/>
          <w:szCs w:val="28"/>
          <w:lang w:val="uk-UA"/>
        </w:rPr>
        <w:t xml:space="preserve"> та вищої освіти Дніпропетровської області.</w:t>
      </w:r>
    </w:p>
    <w:p w:rsidR="00D46493" w:rsidRPr="00517CC6" w:rsidRDefault="00D46493" w:rsidP="005159A6">
      <w:pPr>
        <w:tabs>
          <w:tab w:val="left" w:pos="0"/>
          <w:tab w:val="left" w:pos="4438"/>
        </w:tabs>
        <w:spacing w:line="230" w:lineRule="auto"/>
        <w:ind w:firstLine="567"/>
        <w:jc w:val="both"/>
        <w:rPr>
          <w:sz w:val="28"/>
          <w:szCs w:val="28"/>
          <w:lang w:val="uk-UA"/>
        </w:rPr>
      </w:pPr>
    </w:p>
    <w:p w:rsidR="00A01F10" w:rsidRPr="00DC63FD" w:rsidRDefault="00A01F10" w:rsidP="005159A6">
      <w:pPr>
        <w:tabs>
          <w:tab w:val="left" w:pos="0"/>
        </w:tabs>
        <w:spacing w:line="230" w:lineRule="auto"/>
        <w:ind w:firstLine="567"/>
        <w:jc w:val="both"/>
        <w:rPr>
          <w:sz w:val="28"/>
          <w:szCs w:val="28"/>
          <w:lang w:val="uk-UA"/>
        </w:rPr>
      </w:pPr>
      <w:r w:rsidRPr="00DC63FD">
        <w:rPr>
          <w:b/>
          <w:bCs/>
          <w:noProof/>
          <w:sz w:val="28"/>
          <w:szCs w:val="28"/>
          <w:lang w:val="uk-UA"/>
        </w:rPr>
        <w:lastRenderedPageBreak/>
        <w:t>Критерії досягнення:</w:t>
      </w:r>
      <w:r w:rsidRPr="00DC63FD">
        <w:rPr>
          <w:sz w:val="28"/>
          <w:szCs w:val="28"/>
          <w:lang w:val="uk-UA"/>
        </w:rPr>
        <w:t xml:space="preserve"> </w:t>
      </w:r>
    </w:p>
    <w:p w:rsidR="00A01F10" w:rsidRPr="00DC63FD" w:rsidRDefault="00A01F10" w:rsidP="005159A6">
      <w:pPr>
        <w:tabs>
          <w:tab w:val="left" w:pos="0"/>
          <w:tab w:val="left" w:pos="4438"/>
        </w:tabs>
        <w:spacing w:line="230" w:lineRule="auto"/>
        <w:ind w:firstLine="567"/>
        <w:jc w:val="both"/>
        <w:rPr>
          <w:sz w:val="28"/>
          <w:szCs w:val="28"/>
          <w:lang w:val="uk-UA"/>
        </w:rPr>
      </w:pPr>
      <w:r w:rsidRPr="00DC63FD">
        <w:rPr>
          <w:sz w:val="28"/>
          <w:szCs w:val="28"/>
          <w:lang w:val="uk-UA"/>
        </w:rPr>
        <w:t>створення інноваційної інфраструктури, здатної забезпечити підвищення конкурентоспроможності продукції, ефективне використання наявного науково-технологічного потенціалу шляхом організації інноваційних підприємств, подальше стале зростання темпів цієї роботи;</w:t>
      </w:r>
    </w:p>
    <w:p w:rsidR="00A01F10" w:rsidRPr="00DC63FD" w:rsidRDefault="00A01F10" w:rsidP="005159A6">
      <w:pPr>
        <w:tabs>
          <w:tab w:val="left" w:pos="0"/>
        </w:tabs>
        <w:spacing w:line="230" w:lineRule="auto"/>
        <w:ind w:firstLine="567"/>
        <w:jc w:val="both"/>
        <w:rPr>
          <w:sz w:val="28"/>
          <w:szCs w:val="28"/>
          <w:lang w:val="uk-UA"/>
        </w:rPr>
      </w:pPr>
      <w:r w:rsidRPr="00DC63FD">
        <w:rPr>
          <w:sz w:val="28"/>
          <w:szCs w:val="28"/>
          <w:lang w:val="uk-UA"/>
        </w:rPr>
        <w:t xml:space="preserve">збільшення частки інноваційно-активних підприємств у загальній кількості промислових підприємств області. </w:t>
      </w:r>
    </w:p>
    <w:p w:rsidR="00AB5AA4" w:rsidRPr="00DC63FD" w:rsidRDefault="00A01F10" w:rsidP="005159A6">
      <w:pPr>
        <w:tabs>
          <w:tab w:val="left" w:pos="142"/>
        </w:tabs>
        <w:spacing w:line="230" w:lineRule="auto"/>
        <w:ind w:firstLine="567"/>
        <w:jc w:val="both"/>
        <w:rPr>
          <w:sz w:val="28"/>
          <w:szCs w:val="28"/>
          <w:lang w:val="uk-UA"/>
        </w:rPr>
      </w:pPr>
      <w:r w:rsidRPr="00DC63FD">
        <w:rPr>
          <w:b/>
          <w:bCs/>
          <w:noProof/>
          <w:sz w:val="28"/>
          <w:szCs w:val="28"/>
        </w:rPr>
        <w:t>Джерела фінансування:</w:t>
      </w:r>
      <w:r w:rsidRPr="00DC63FD">
        <w:rPr>
          <w:sz w:val="28"/>
          <w:szCs w:val="28"/>
        </w:rPr>
        <w:t xml:space="preserve"> </w:t>
      </w:r>
      <w:r w:rsidR="00AB5AA4" w:rsidRPr="00DC63FD">
        <w:rPr>
          <w:sz w:val="28"/>
          <w:szCs w:val="28"/>
          <w:lang w:val="uk-UA" w:eastAsia="uk-UA"/>
        </w:rPr>
        <w:t xml:space="preserve">інші джерела фінансування, які не суперечать </w:t>
      </w:r>
      <w:proofErr w:type="gramStart"/>
      <w:r w:rsidR="00AB5AA4" w:rsidRPr="00DC63FD">
        <w:rPr>
          <w:sz w:val="28"/>
          <w:szCs w:val="28"/>
          <w:lang w:val="uk-UA" w:eastAsia="uk-UA"/>
        </w:rPr>
        <w:t>чинному</w:t>
      </w:r>
      <w:proofErr w:type="gramEnd"/>
      <w:r w:rsidR="00AB5AA4" w:rsidRPr="00DC63FD">
        <w:rPr>
          <w:sz w:val="28"/>
          <w:szCs w:val="28"/>
          <w:lang w:val="uk-UA" w:eastAsia="uk-UA"/>
        </w:rPr>
        <w:t xml:space="preserve"> законодавству.</w:t>
      </w:r>
    </w:p>
    <w:p w:rsidR="00694E34" w:rsidRPr="00DC63FD" w:rsidRDefault="00D46493" w:rsidP="00694E34">
      <w:pPr>
        <w:tabs>
          <w:tab w:val="left" w:pos="0"/>
        </w:tabs>
        <w:spacing w:line="230" w:lineRule="auto"/>
        <w:jc w:val="center"/>
        <w:rPr>
          <w:b/>
          <w:sz w:val="28"/>
          <w:szCs w:val="28"/>
          <w:lang w:val="uk-UA"/>
        </w:rPr>
      </w:pPr>
      <w:r w:rsidRPr="00517CC6">
        <w:rPr>
          <w:b/>
          <w:sz w:val="28"/>
          <w:szCs w:val="28"/>
          <w:lang w:val="uk-UA"/>
        </w:rPr>
        <w:t>9</w:t>
      </w:r>
      <w:r w:rsidR="00694E34" w:rsidRPr="00DC63FD">
        <w:rPr>
          <w:b/>
          <w:sz w:val="28"/>
          <w:szCs w:val="28"/>
          <w:lang w:val="uk-UA"/>
        </w:rPr>
        <w:t>. Розвиток громад</w:t>
      </w:r>
    </w:p>
    <w:p w:rsidR="00694E34" w:rsidRPr="00DC63FD" w:rsidRDefault="00694E34" w:rsidP="00694E34">
      <w:pPr>
        <w:tabs>
          <w:tab w:val="left" w:pos="0"/>
        </w:tabs>
        <w:spacing w:line="230" w:lineRule="auto"/>
        <w:jc w:val="both"/>
        <w:rPr>
          <w:b/>
          <w:sz w:val="28"/>
          <w:szCs w:val="28"/>
          <w:lang w:val="uk-UA"/>
        </w:rPr>
      </w:pPr>
    </w:p>
    <w:p w:rsidR="00FD40F0" w:rsidRPr="00DC63FD" w:rsidRDefault="00FD40F0" w:rsidP="00042E17">
      <w:pPr>
        <w:tabs>
          <w:tab w:val="left" w:pos="0"/>
        </w:tabs>
        <w:spacing w:line="235" w:lineRule="auto"/>
        <w:ind w:firstLine="567"/>
        <w:jc w:val="both"/>
        <w:rPr>
          <w:b/>
          <w:sz w:val="28"/>
          <w:szCs w:val="28"/>
          <w:lang w:val="uk-UA"/>
        </w:rPr>
      </w:pPr>
      <w:r w:rsidRPr="00DC63FD">
        <w:rPr>
          <w:b/>
          <w:sz w:val="28"/>
          <w:szCs w:val="28"/>
          <w:lang w:val="uk-UA"/>
        </w:rPr>
        <w:t xml:space="preserve">Головна мета: </w:t>
      </w:r>
      <w:r w:rsidRPr="00DC63FD">
        <w:rPr>
          <w:sz w:val="28"/>
          <w:szCs w:val="28"/>
          <w:lang w:val="uk-UA"/>
        </w:rPr>
        <w:t>формування та реалізація державної політики у сфері розвитку місцевого самоврядування, державної регіональної політики, територіальної організації влади та адміністративно-територіального устрою на території області.</w:t>
      </w:r>
    </w:p>
    <w:p w:rsidR="0056088C" w:rsidRPr="00517CC6" w:rsidRDefault="0056088C" w:rsidP="00042E17">
      <w:pPr>
        <w:tabs>
          <w:tab w:val="left" w:pos="0"/>
        </w:tabs>
        <w:spacing w:line="235" w:lineRule="auto"/>
        <w:ind w:firstLine="567"/>
        <w:jc w:val="both"/>
        <w:rPr>
          <w:b/>
          <w:sz w:val="28"/>
          <w:szCs w:val="28"/>
          <w:lang w:val="uk-UA"/>
        </w:rPr>
      </w:pPr>
    </w:p>
    <w:p w:rsidR="00FD40F0" w:rsidRPr="00DC63FD" w:rsidRDefault="00FD40F0" w:rsidP="00042E17">
      <w:pPr>
        <w:tabs>
          <w:tab w:val="left" w:pos="0"/>
        </w:tabs>
        <w:spacing w:line="235" w:lineRule="auto"/>
        <w:ind w:firstLine="567"/>
        <w:jc w:val="both"/>
        <w:rPr>
          <w:b/>
          <w:sz w:val="28"/>
          <w:szCs w:val="28"/>
          <w:lang w:val="uk-UA"/>
        </w:rPr>
      </w:pPr>
      <w:r w:rsidRPr="00DC63FD">
        <w:rPr>
          <w:b/>
          <w:sz w:val="28"/>
          <w:szCs w:val="28"/>
          <w:lang w:val="uk-UA"/>
        </w:rPr>
        <w:t>Завдання та заходи:</w:t>
      </w:r>
    </w:p>
    <w:p w:rsidR="00FD40F0" w:rsidRPr="00DC63FD" w:rsidRDefault="00FD40F0" w:rsidP="00042E17">
      <w:pPr>
        <w:spacing w:line="235" w:lineRule="auto"/>
        <w:ind w:firstLine="567"/>
        <w:jc w:val="both"/>
        <w:rPr>
          <w:sz w:val="28"/>
          <w:szCs w:val="28"/>
          <w:lang w:val="uk-UA"/>
        </w:rPr>
      </w:pPr>
      <w:r w:rsidRPr="00DC63FD">
        <w:rPr>
          <w:sz w:val="28"/>
          <w:szCs w:val="28"/>
          <w:lang w:val="uk-UA"/>
        </w:rPr>
        <w:t>запровадження сучасної управлінської культури на рівні європейських стандартів;</w:t>
      </w:r>
    </w:p>
    <w:p w:rsidR="00FD40F0" w:rsidRPr="00DC63FD" w:rsidRDefault="00FD40F0" w:rsidP="00042E17">
      <w:pPr>
        <w:pStyle w:val="aff8"/>
        <w:widowControl w:val="0"/>
        <w:tabs>
          <w:tab w:val="left" w:pos="1133"/>
        </w:tabs>
        <w:autoSpaceDE w:val="0"/>
        <w:autoSpaceDN w:val="0"/>
        <w:spacing w:line="235" w:lineRule="auto"/>
        <w:ind w:left="0" w:firstLine="567"/>
        <w:contextualSpacing w:val="0"/>
        <w:jc w:val="both"/>
        <w:rPr>
          <w:sz w:val="28"/>
          <w:szCs w:val="28"/>
          <w:shd w:val="clear" w:color="auto" w:fill="FFFFFF"/>
          <w:lang w:val="uk-UA"/>
        </w:rPr>
      </w:pPr>
      <w:r w:rsidRPr="00DC63FD">
        <w:rPr>
          <w:sz w:val="28"/>
          <w:szCs w:val="28"/>
          <w:shd w:val="clear" w:color="auto" w:fill="FFFFFF"/>
          <w:lang w:val="uk-UA"/>
        </w:rPr>
        <w:t>формування ефективного місцевого самоврядування та територіальної організації влади для створення і підтримки повноцінного життєвого середовища територіальних громад</w:t>
      </w:r>
      <w:r w:rsidRPr="00DC63FD">
        <w:rPr>
          <w:sz w:val="28"/>
          <w:szCs w:val="28"/>
          <w:shd w:val="clear" w:color="auto" w:fill="FFFFFF"/>
        </w:rPr>
        <w:t>;</w:t>
      </w:r>
      <w:r w:rsidRPr="00DC63FD">
        <w:rPr>
          <w:sz w:val="28"/>
          <w:szCs w:val="28"/>
          <w:shd w:val="clear" w:color="auto" w:fill="FFFFFF"/>
          <w:lang w:val="uk-UA"/>
        </w:rPr>
        <w:t xml:space="preserve"> </w:t>
      </w:r>
    </w:p>
    <w:p w:rsidR="00FD40F0" w:rsidRPr="00DC63FD" w:rsidRDefault="00FD40F0" w:rsidP="00042E17">
      <w:pPr>
        <w:pStyle w:val="a6"/>
        <w:tabs>
          <w:tab w:val="left" w:pos="0"/>
        </w:tabs>
        <w:spacing w:line="235" w:lineRule="auto"/>
        <w:ind w:firstLine="567"/>
        <w:jc w:val="both"/>
        <w:rPr>
          <w:b w:val="0"/>
          <w:sz w:val="28"/>
          <w:szCs w:val="28"/>
        </w:rPr>
      </w:pPr>
      <w:r w:rsidRPr="00DC63FD">
        <w:rPr>
          <w:b w:val="0"/>
          <w:sz w:val="28"/>
          <w:szCs w:val="28"/>
          <w:shd w:val="clear" w:color="auto" w:fill="FFFFFF"/>
        </w:rPr>
        <w:t xml:space="preserve">запровадження механізму державного контролю за відповідністю </w:t>
      </w:r>
      <w:hyperlink r:id="rId10" w:tgtFrame="_blank" w:history="1">
        <w:r w:rsidRPr="00DC63FD">
          <w:rPr>
            <w:b w:val="0"/>
            <w:sz w:val="28"/>
            <w:szCs w:val="28"/>
          </w:rPr>
          <w:t>Конституції</w:t>
        </w:r>
      </w:hyperlink>
      <w:r w:rsidRPr="00DC63FD">
        <w:rPr>
          <w:b w:val="0"/>
          <w:sz w:val="28"/>
          <w:szCs w:val="28"/>
          <w:shd w:val="clear" w:color="auto" w:fill="FFFFFF"/>
        </w:rPr>
        <w:t xml:space="preserve"> та законам України рішень органів місцевого самоврядування та якістю надання населенню публічних послуг;</w:t>
      </w:r>
    </w:p>
    <w:p w:rsidR="00FD40F0" w:rsidRPr="00DC63FD" w:rsidRDefault="00FD40F0" w:rsidP="00042E17">
      <w:pPr>
        <w:spacing w:line="235" w:lineRule="auto"/>
        <w:ind w:firstLine="567"/>
        <w:jc w:val="both"/>
        <w:rPr>
          <w:sz w:val="28"/>
          <w:szCs w:val="28"/>
          <w:lang w:val="uk-UA"/>
        </w:rPr>
      </w:pPr>
      <w:r w:rsidRPr="00DC63FD">
        <w:rPr>
          <w:sz w:val="28"/>
          <w:szCs w:val="28"/>
          <w:lang w:val="uk-UA"/>
        </w:rPr>
        <w:t>надання консультативно-методичної допомоги органам місцевого самоврядування та їх посадовим особам щодо виконання ними делегованих повноважень органів виконавчої влади та забезпечення дотримання вимог законодавства;</w:t>
      </w:r>
    </w:p>
    <w:p w:rsidR="00FD40F0" w:rsidRPr="00DC63FD" w:rsidRDefault="00FD40F0" w:rsidP="00042E17">
      <w:pPr>
        <w:pStyle w:val="aff8"/>
        <w:widowControl w:val="0"/>
        <w:tabs>
          <w:tab w:val="left" w:pos="1133"/>
        </w:tabs>
        <w:autoSpaceDE w:val="0"/>
        <w:autoSpaceDN w:val="0"/>
        <w:spacing w:line="235" w:lineRule="auto"/>
        <w:ind w:left="0" w:firstLine="567"/>
        <w:contextualSpacing w:val="0"/>
        <w:jc w:val="both"/>
        <w:rPr>
          <w:sz w:val="28"/>
          <w:szCs w:val="28"/>
          <w:shd w:val="clear" w:color="auto" w:fill="FFFFFF"/>
          <w:lang w:val="uk-UA"/>
        </w:rPr>
      </w:pPr>
      <w:r w:rsidRPr="00DC63FD">
        <w:rPr>
          <w:sz w:val="28"/>
          <w:szCs w:val="28"/>
          <w:shd w:val="clear" w:color="auto" w:fill="FFFFFF"/>
          <w:lang w:val="uk-UA"/>
        </w:rPr>
        <w:t>становлення інститутів прямого народовладдя, задоволення інтересів громадян в усіх сферах життєдіяльності, узгодження інтересів держави та територіальних громад;</w:t>
      </w:r>
    </w:p>
    <w:p w:rsidR="00FD40F0" w:rsidRPr="00DC63FD" w:rsidRDefault="00FD40F0" w:rsidP="00042E17">
      <w:pPr>
        <w:spacing w:line="235" w:lineRule="auto"/>
        <w:ind w:firstLine="567"/>
        <w:jc w:val="both"/>
        <w:rPr>
          <w:sz w:val="28"/>
          <w:szCs w:val="28"/>
          <w:lang w:val="uk-UA"/>
        </w:rPr>
      </w:pPr>
      <w:r w:rsidRPr="00DC63FD">
        <w:rPr>
          <w:sz w:val="28"/>
          <w:szCs w:val="28"/>
          <w:lang w:val="uk-UA"/>
        </w:rPr>
        <w:t xml:space="preserve">здійснення </w:t>
      </w:r>
      <w:proofErr w:type="spellStart"/>
      <w:r w:rsidRPr="00DC63FD">
        <w:rPr>
          <w:sz w:val="28"/>
          <w:szCs w:val="28"/>
          <w:lang w:val="uk-UA"/>
        </w:rPr>
        <w:t>методично</w:t>
      </w:r>
      <w:proofErr w:type="spellEnd"/>
      <w:r w:rsidRPr="00DC63FD">
        <w:rPr>
          <w:sz w:val="28"/>
          <w:szCs w:val="28"/>
          <w:lang w:val="uk-UA"/>
        </w:rPr>
        <w:t>-консультативного супроводу діяльності територіальних громад та проведення навчання у зв’язку зі зміною територіального устрою;</w:t>
      </w:r>
    </w:p>
    <w:p w:rsidR="00FD40F0" w:rsidRPr="00DC63FD" w:rsidRDefault="00FD40F0" w:rsidP="00042E17">
      <w:pPr>
        <w:spacing w:line="235" w:lineRule="auto"/>
        <w:ind w:firstLine="567"/>
        <w:jc w:val="both"/>
        <w:rPr>
          <w:sz w:val="28"/>
          <w:szCs w:val="28"/>
          <w:lang w:val="uk-UA"/>
        </w:rPr>
      </w:pPr>
      <w:r w:rsidRPr="00DC63FD">
        <w:rPr>
          <w:sz w:val="28"/>
          <w:szCs w:val="28"/>
          <w:lang w:val="uk-UA"/>
        </w:rPr>
        <w:t>методичний супровід у</w:t>
      </w:r>
      <w:proofErr w:type="spellStart"/>
      <w:r w:rsidRPr="00DC63FD">
        <w:rPr>
          <w:sz w:val="28"/>
          <w:szCs w:val="28"/>
        </w:rPr>
        <w:t>творення</w:t>
      </w:r>
      <w:proofErr w:type="spellEnd"/>
      <w:r w:rsidRPr="00DC63FD">
        <w:rPr>
          <w:sz w:val="28"/>
          <w:szCs w:val="28"/>
        </w:rPr>
        <w:t xml:space="preserve"> </w:t>
      </w:r>
      <w:r w:rsidRPr="00DC63FD">
        <w:rPr>
          <w:sz w:val="28"/>
          <w:szCs w:val="28"/>
          <w:lang w:val="uk-UA"/>
        </w:rPr>
        <w:t xml:space="preserve">та розвитку </w:t>
      </w:r>
      <w:r w:rsidRPr="00DC63FD">
        <w:rPr>
          <w:sz w:val="28"/>
          <w:szCs w:val="28"/>
        </w:rPr>
        <w:t xml:space="preserve">у </w:t>
      </w:r>
      <w:r w:rsidRPr="00DC63FD">
        <w:rPr>
          <w:sz w:val="28"/>
          <w:szCs w:val="28"/>
          <w:lang w:val="uk-UA"/>
        </w:rPr>
        <w:t>територіальних</w:t>
      </w:r>
      <w:r w:rsidRPr="00DC63FD">
        <w:rPr>
          <w:sz w:val="28"/>
          <w:szCs w:val="28"/>
        </w:rPr>
        <w:t xml:space="preserve"> громадах </w:t>
      </w:r>
      <w:proofErr w:type="spellStart"/>
      <w:r w:rsidRPr="00DC63FD">
        <w:rPr>
          <w:sz w:val="28"/>
          <w:szCs w:val="28"/>
        </w:rPr>
        <w:t>старостинських</w:t>
      </w:r>
      <w:proofErr w:type="spellEnd"/>
      <w:r w:rsidRPr="00DC63FD">
        <w:rPr>
          <w:sz w:val="28"/>
          <w:szCs w:val="28"/>
        </w:rPr>
        <w:t xml:space="preserve"> </w:t>
      </w:r>
      <w:proofErr w:type="spellStart"/>
      <w:r w:rsidRPr="00DC63FD">
        <w:rPr>
          <w:sz w:val="28"/>
          <w:szCs w:val="28"/>
        </w:rPr>
        <w:t>округів</w:t>
      </w:r>
      <w:proofErr w:type="spellEnd"/>
      <w:r w:rsidRPr="00DC63FD">
        <w:rPr>
          <w:sz w:val="28"/>
          <w:szCs w:val="28"/>
          <w:lang w:val="uk-UA"/>
        </w:rPr>
        <w:t xml:space="preserve">, затвердження </w:t>
      </w:r>
      <w:proofErr w:type="spellStart"/>
      <w:r w:rsidRPr="00DC63FD">
        <w:rPr>
          <w:sz w:val="28"/>
          <w:szCs w:val="28"/>
          <w:lang w:val="uk-UA"/>
        </w:rPr>
        <w:t>старост</w:t>
      </w:r>
      <w:proofErr w:type="spellEnd"/>
      <w:r w:rsidRPr="00DC63FD">
        <w:rPr>
          <w:sz w:val="28"/>
          <w:szCs w:val="28"/>
          <w:lang w:val="uk-UA"/>
        </w:rPr>
        <w:t>;</w:t>
      </w:r>
    </w:p>
    <w:p w:rsidR="00FD40F0" w:rsidRPr="00DC63FD" w:rsidRDefault="00FD40F0" w:rsidP="00042E17">
      <w:pPr>
        <w:spacing w:line="235" w:lineRule="auto"/>
        <w:ind w:firstLine="567"/>
        <w:jc w:val="both"/>
        <w:rPr>
          <w:sz w:val="28"/>
          <w:szCs w:val="28"/>
          <w:shd w:val="clear" w:color="auto" w:fill="FFFFFF"/>
          <w:lang w:val="uk-UA"/>
        </w:rPr>
      </w:pPr>
      <w:r w:rsidRPr="00DC63FD">
        <w:rPr>
          <w:sz w:val="28"/>
          <w:szCs w:val="28"/>
          <w:lang w:val="uk-UA"/>
        </w:rPr>
        <w:t xml:space="preserve">підтримка реалізації </w:t>
      </w:r>
      <w:proofErr w:type="spellStart"/>
      <w:r w:rsidR="00B4646F">
        <w:rPr>
          <w:sz w:val="28"/>
          <w:szCs w:val="28"/>
          <w:shd w:val="clear" w:color="auto" w:fill="FFFFFF"/>
          <w:lang w:val="uk-UA"/>
        </w:rPr>
        <w:t>проєкту</w:t>
      </w:r>
      <w:proofErr w:type="spellEnd"/>
      <w:r w:rsidR="00B4646F">
        <w:rPr>
          <w:sz w:val="28"/>
          <w:szCs w:val="28"/>
          <w:shd w:val="clear" w:color="auto" w:fill="FFFFFF"/>
          <w:lang w:val="uk-UA"/>
        </w:rPr>
        <w:t xml:space="preserve"> </w:t>
      </w:r>
      <w:r w:rsidR="00B4646F" w:rsidRPr="00B4646F">
        <w:rPr>
          <w:sz w:val="28"/>
          <w:szCs w:val="28"/>
          <w:lang w:val="uk-UA"/>
        </w:rPr>
        <w:t>„</w:t>
      </w:r>
      <w:r w:rsidRPr="00DC63FD">
        <w:rPr>
          <w:sz w:val="28"/>
          <w:szCs w:val="28"/>
          <w:shd w:val="clear" w:color="auto" w:fill="FFFFFF"/>
          <w:lang w:val="uk-UA"/>
        </w:rPr>
        <w:t xml:space="preserve">Поліцейський офіцер громади” в територіальних громадах Дніпропетровської </w:t>
      </w:r>
      <w:r w:rsidR="00B608ED">
        <w:rPr>
          <w:sz w:val="28"/>
          <w:szCs w:val="28"/>
          <w:shd w:val="clear" w:color="auto" w:fill="FFFFFF"/>
          <w:lang w:val="uk-UA"/>
        </w:rPr>
        <w:t>області у співпраці з Головним у</w:t>
      </w:r>
      <w:r w:rsidRPr="00DC63FD">
        <w:rPr>
          <w:sz w:val="28"/>
          <w:szCs w:val="28"/>
          <w:shd w:val="clear" w:color="auto" w:fill="FFFFFF"/>
          <w:lang w:val="uk-UA"/>
        </w:rPr>
        <w:t>правлінням Національної поліції у Дніпропетровській області;</w:t>
      </w:r>
    </w:p>
    <w:p w:rsidR="00FD40F0" w:rsidRPr="00DC63FD" w:rsidRDefault="00FD40F0" w:rsidP="00042E17">
      <w:pPr>
        <w:spacing w:line="235" w:lineRule="auto"/>
        <w:ind w:firstLine="567"/>
        <w:jc w:val="both"/>
        <w:rPr>
          <w:sz w:val="28"/>
          <w:szCs w:val="28"/>
          <w:lang w:val="uk-UA"/>
        </w:rPr>
      </w:pPr>
      <w:r w:rsidRPr="00DC63FD">
        <w:rPr>
          <w:sz w:val="28"/>
          <w:szCs w:val="28"/>
          <w:shd w:val="clear" w:color="auto" w:fill="FFFFFF"/>
          <w:lang w:val="uk-UA"/>
        </w:rPr>
        <w:t>надання роз’яснень щодо розроблення та затвердження містобудівної документації місцевого рівня: комплексних планів просторового розвитку територій територіальних громад, генеральних планів населених пунктів і детальних планів територій, їх оновлення та внесення змін;</w:t>
      </w:r>
    </w:p>
    <w:p w:rsidR="00FD40F0" w:rsidRPr="00DC63FD" w:rsidRDefault="00FD40F0" w:rsidP="00042E17">
      <w:pPr>
        <w:spacing w:line="235" w:lineRule="auto"/>
        <w:ind w:firstLine="567"/>
        <w:jc w:val="both"/>
        <w:rPr>
          <w:sz w:val="28"/>
          <w:szCs w:val="28"/>
          <w:lang w:val="uk-UA"/>
        </w:rPr>
      </w:pPr>
      <w:r w:rsidRPr="00DC63FD">
        <w:rPr>
          <w:sz w:val="28"/>
          <w:szCs w:val="28"/>
          <w:lang w:val="uk-UA"/>
        </w:rPr>
        <w:lastRenderedPageBreak/>
        <w:t xml:space="preserve">сприяння зовнішньоекономічним зв’язкам територіальних громад, </w:t>
      </w:r>
      <w:r w:rsidRPr="00DC63FD">
        <w:rPr>
          <w:sz w:val="28"/>
          <w:szCs w:val="28"/>
          <w:shd w:val="clear" w:color="auto" w:fill="FFFFFF"/>
          <w:lang w:val="uk-UA"/>
        </w:rPr>
        <w:t xml:space="preserve">укладенню угод про дружбу та співробітництво між територіальними громадами Дніпропетровської області </w:t>
      </w:r>
      <w:r w:rsidRPr="00DC63FD">
        <w:rPr>
          <w:spacing w:val="7"/>
          <w:sz w:val="28"/>
          <w:szCs w:val="28"/>
          <w:shd w:val="clear" w:color="auto" w:fill="FFFFFF"/>
          <w:lang w:val="uk-UA"/>
        </w:rPr>
        <w:t>та іноземними муніципалітетами</w:t>
      </w:r>
      <w:r w:rsidRPr="00DC63FD">
        <w:rPr>
          <w:sz w:val="28"/>
          <w:szCs w:val="28"/>
          <w:shd w:val="clear" w:color="auto" w:fill="FFFFFF"/>
          <w:lang w:val="uk-UA"/>
        </w:rPr>
        <w:t xml:space="preserve"> з метою обміну досвідом у галузі економіки, культури, освіти, спорту, туризму, ро</w:t>
      </w:r>
      <w:r w:rsidR="00B608ED">
        <w:rPr>
          <w:sz w:val="28"/>
          <w:szCs w:val="28"/>
          <w:shd w:val="clear" w:color="auto" w:fill="FFFFFF"/>
          <w:lang w:val="uk-UA"/>
        </w:rPr>
        <w:t>звитку місцевого самоврядування</w:t>
      </w:r>
      <w:r w:rsidRPr="00DC63FD">
        <w:rPr>
          <w:sz w:val="28"/>
          <w:szCs w:val="28"/>
          <w:shd w:val="clear" w:color="auto" w:fill="FFFFFF"/>
          <w:lang w:val="uk-UA"/>
        </w:rPr>
        <w:t xml:space="preserve"> тощо;</w:t>
      </w:r>
    </w:p>
    <w:p w:rsidR="00FD40F0" w:rsidRPr="00DC63FD" w:rsidRDefault="00FD40F0" w:rsidP="00042E17">
      <w:pPr>
        <w:spacing w:line="235" w:lineRule="auto"/>
        <w:ind w:firstLine="567"/>
        <w:jc w:val="both"/>
        <w:rPr>
          <w:sz w:val="28"/>
          <w:szCs w:val="28"/>
          <w:lang w:val="uk-UA"/>
        </w:rPr>
      </w:pPr>
      <w:r w:rsidRPr="00DC63FD">
        <w:rPr>
          <w:sz w:val="28"/>
          <w:szCs w:val="28"/>
          <w:lang w:val="uk-UA"/>
        </w:rPr>
        <w:t xml:space="preserve">створення унікальних знань на основі досвіду, генерація, розповсюдження знань, успішних </w:t>
      </w:r>
      <w:proofErr w:type="spellStart"/>
      <w:r w:rsidRPr="00DC63FD">
        <w:rPr>
          <w:sz w:val="28"/>
          <w:szCs w:val="28"/>
          <w:lang w:val="uk-UA"/>
        </w:rPr>
        <w:t>методик</w:t>
      </w:r>
      <w:proofErr w:type="spellEnd"/>
      <w:r w:rsidRPr="00DC63FD">
        <w:rPr>
          <w:sz w:val="28"/>
          <w:szCs w:val="28"/>
          <w:lang w:val="uk-UA"/>
        </w:rPr>
        <w:t xml:space="preserve"> шляхом залучення представників територіальних громад до участі у роботі семінарів, нарад, зустрічей тощо;  </w:t>
      </w:r>
    </w:p>
    <w:p w:rsidR="00FD40F0" w:rsidRPr="00DC63FD" w:rsidRDefault="00FD40F0" w:rsidP="00042E17">
      <w:pPr>
        <w:spacing w:line="235" w:lineRule="auto"/>
        <w:ind w:firstLine="567"/>
        <w:jc w:val="both"/>
        <w:rPr>
          <w:sz w:val="28"/>
          <w:szCs w:val="28"/>
          <w:lang w:val="uk-UA"/>
        </w:rPr>
      </w:pPr>
      <w:r w:rsidRPr="00DC63FD">
        <w:rPr>
          <w:sz w:val="28"/>
          <w:szCs w:val="28"/>
          <w:lang w:val="uk-UA"/>
        </w:rPr>
        <w:t>проведення щорічних обласних науково-практичних конференцій, у тому числі виїзних семінарів, нарад, лекторіїв, круглих столів, форумів тощо;</w:t>
      </w:r>
    </w:p>
    <w:p w:rsidR="00FD40F0" w:rsidRPr="00DC63FD" w:rsidRDefault="00FD40F0" w:rsidP="00042E17">
      <w:pPr>
        <w:tabs>
          <w:tab w:val="left" w:pos="0"/>
        </w:tabs>
        <w:ind w:firstLine="567"/>
        <w:jc w:val="both"/>
        <w:rPr>
          <w:sz w:val="28"/>
          <w:szCs w:val="28"/>
          <w:lang w:val="uk-UA"/>
        </w:rPr>
      </w:pPr>
      <w:r w:rsidRPr="00DC63FD">
        <w:rPr>
          <w:sz w:val="28"/>
          <w:szCs w:val="28"/>
          <w:lang w:val="uk-UA"/>
        </w:rPr>
        <w:t xml:space="preserve">проведення семінарів, практикумів, надання методичної допомоги територіальним громадам при підготовці </w:t>
      </w:r>
      <w:proofErr w:type="spellStart"/>
      <w:r w:rsidRPr="00DC63FD">
        <w:rPr>
          <w:sz w:val="28"/>
          <w:szCs w:val="28"/>
          <w:lang w:val="uk-UA"/>
        </w:rPr>
        <w:t>проєктів</w:t>
      </w:r>
      <w:proofErr w:type="spellEnd"/>
      <w:r w:rsidRPr="00DC63FD">
        <w:rPr>
          <w:sz w:val="28"/>
          <w:szCs w:val="28"/>
          <w:lang w:val="uk-UA"/>
        </w:rPr>
        <w:t xml:space="preserve"> регіонального розвитку для отримання коштів державного бюджету на розвиток інфраструктури, а також для участі в конкурсі інвестиційних програм та </w:t>
      </w:r>
      <w:proofErr w:type="spellStart"/>
      <w:r w:rsidRPr="00DC63FD">
        <w:rPr>
          <w:sz w:val="28"/>
          <w:szCs w:val="28"/>
          <w:lang w:val="uk-UA"/>
        </w:rPr>
        <w:t>проєктів</w:t>
      </w:r>
      <w:proofErr w:type="spellEnd"/>
      <w:r w:rsidRPr="00DC63FD">
        <w:rPr>
          <w:sz w:val="28"/>
          <w:szCs w:val="28"/>
          <w:lang w:val="uk-UA"/>
        </w:rPr>
        <w:t>, які можуть фінансуватися за рахунок Фонду ліквідації наслідків збройної агресії;</w:t>
      </w:r>
    </w:p>
    <w:p w:rsidR="00FD40F0" w:rsidRPr="00DC63FD" w:rsidRDefault="00FD40F0" w:rsidP="00042E17">
      <w:pPr>
        <w:ind w:firstLine="567"/>
        <w:jc w:val="both"/>
        <w:rPr>
          <w:sz w:val="28"/>
          <w:szCs w:val="28"/>
          <w:lang w:val="uk-UA"/>
        </w:rPr>
      </w:pPr>
      <w:r w:rsidRPr="00DC63FD">
        <w:rPr>
          <w:sz w:val="28"/>
          <w:szCs w:val="28"/>
          <w:lang w:val="uk-UA"/>
        </w:rPr>
        <w:t>розповсюдження інформаційних матеріалів серед пред</w:t>
      </w:r>
      <w:r w:rsidR="00A53CC0" w:rsidRPr="00DC63FD">
        <w:rPr>
          <w:sz w:val="28"/>
          <w:szCs w:val="28"/>
          <w:lang w:val="uk-UA"/>
        </w:rPr>
        <w:t>ставників територіальних громад.</w:t>
      </w:r>
    </w:p>
    <w:p w:rsidR="00FD40F0" w:rsidRPr="00DC63FD" w:rsidRDefault="00FD40F0" w:rsidP="00042E17">
      <w:pPr>
        <w:pStyle w:val="a6"/>
        <w:tabs>
          <w:tab w:val="left" w:pos="0"/>
        </w:tabs>
        <w:ind w:firstLine="567"/>
        <w:jc w:val="both"/>
        <w:rPr>
          <w:sz w:val="28"/>
          <w:szCs w:val="28"/>
        </w:rPr>
      </w:pPr>
      <w:r w:rsidRPr="00DC63FD">
        <w:rPr>
          <w:sz w:val="28"/>
          <w:szCs w:val="28"/>
        </w:rPr>
        <w:t>Критерії досягнення:</w:t>
      </w:r>
    </w:p>
    <w:p w:rsidR="00FD40F0" w:rsidRPr="00DC63FD" w:rsidRDefault="00FD40F0" w:rsidP="00042E17">
      <w:pPr>
        <w:pStyle w:val="a6"/>
        <w:tabs>
          <w:tab w:val="left" w:pos="0"/>
        </w:tabs>
        <w:ind w:firstLine="567"/>
        <w:jc w:val="both"/>
        <w:rPr>
          <w:b w:val="0"/>
          <w:sz w:val="28"/>
          <w:szCs w:val="28"/>
        </w:rPr>
      </w:pPr>
      <w:r w:rsidRPr="00DC63FD">
        <w:rPr>
          <w:b w:val="0"/>
          <w:sz w:val="28"/>
          <w:szCs w:val="28"/>
        </w:rPr>
        <w:t>територіальні громади Дніпропетровської області мають високий та середній рівень спроможності;</w:t>
      </w:r>
    </w:p>
    <w:p w:rsidR="00FD40F0" w:rsidRPr="00DC63FD" w:rsidRDefault="00B85E6F" w:rsidP="00042E17">
      <w:pPr>
        <w:pStyle w:val="a6"/>
        <w:tabs>
          <w:tab w:val="left" w:pos="0"/>
        </w:tabs>
        <w:ind w:firstLine="567"/>
        <w:jc w:val="both"/>
        <w:rPr>
          <w:b w:val="0"/>
          <w:sz w:val="28"/>
          <w:szCs w:val="28"/>
        </w:rPr>
      </w:pPr>
      <w:r>
        <w:rPr>
          <w:b w:val="0"/>
          <w:sz w:val="28"/>
          <w:szCs w:val="28"/>
          <w:shd w:val="clear" w:color="auto" w:fill="FFFFFF"/>
        </w:rPr>
        <w:t>регіональна та місцева політика</w:t>
      </w:r>
      <w:r w:rsidR="00FD40F0" w:rsidRPr="00DC63FD">
        <w:rPr>
          <w:b w:val="0"/>
          <w:sz w:val="28"/>
          <w:szCs w:val="28"/>
          <w:shd w:val="clear" w:color="auto" w:fill="FFFFFF"/>
        </w:rPr>
        <w:t xml:space="preserve"> щодо соціально</w:t>
      </w:r>
      <w:r>
        <w:rPr>
          <w:b w:val="0"/>
          <w:sz w:val="28"/>
          <w:szCs w:val="28"/>
          <w:shd w:val="clear" w:color="auto" w:fill="FFFFFF"/>
        </w:rPr>
        <w:t>-економічного розвитку узгоджена</w:t>
      </w:r>
      <w:r w:rsidR="00FD40F0" w:rsidRPr="00DC63FD">
        <w:rPr>
          <w:b w:val="0"/>
          <w:sz w:val="28"/>
          <w:szCs w:val="28"/>
          <w:shd w:val="clear" w:color="auto" w:fill="FFFFFF"/>
        </w:rPr>
        <w:t xml:space="preserve"> з реальними інтересами територіальних громад;</w:t>
      </w:r>
    </w:p>
    <w:p w:rsidR="00FD40F0" w:rsidRPr="00DC63FD" w:rsidRDefault="00FD40F0" w:rsidP="00042E17">
      <w:pPr>
        <w:pStyle w:val="a6"/>
        <w:tabs>
          <w:tab w:val="left" w:pos="0"/>
        </w:tabs>
        <w:ind w:firstLine="567"/>
        <w:jc w:val="both"/>
        <w:rPr>
          <w:b w:val="0"/>
          <w:sz w:val="28"/>
          <w:szCs w:val="28"/>
        </w:rPr>
      </w:pPr>
      <w:r w:rsidRPr="00DC63FD">
        <w:rPr>
          <w:b w:val="0"/>
          <w:sz w:val="28"/>
          <w:szCs w:val="28"/>
        </w:rPr>
        <w:t xml:space="preserve">гарантоване отримання громадянами мінімально необхідного набору публічних послуг та сервісів завдяки </w:t>
      </w:r>
      <w:r w:rsidRPr="00DC63FD">
        <w:rPr>
          <w:b w:val="0"/>
          <w:sz w:val="28"/>
          <w:szCs w:val="28"/>
          <w:shd w:val="clear" w:color="auto" w:fill="FFFFFF"/>
        </w:rPr>
        <w:t>ресурсній спроможності більшості органів місцевого самоврядування здійснювати власні і делеговані повноваження</w:t>
      </w:r>
      <w:r w:rsidRPr="00DC63FD">
        <w:rPr>
          <w:b w:val="0"/>
          <w:sz w:val="28"/>
          <w:szCs w:val="28"/>
        </w:rPr>
        <w:t>.</w:t>
      </w:r>
    </w:p>
    <w:p w:rsidR="00E04A48" w:rsidRPr="00DC63FD" w:rsidRDefault="00FD40F0" w:rsidP="00042E17">
      <w:pPr>
        <w:tabs>
          <w:tab w:val="left" w:pos="0"/>
        </w:tabs>
        <w:ind w:firstLine="567"/>
        <w:jc w:val="both"/>
        <w:rPr>
          <w:b/>
          <w:sz w:val="28"/>
          <w:szCs w:val="28"/>
        </w:rPr>
      </w:pPr>
      <w:r w:rsidRPr="00DC63FD">
        <w:rPr>
          <w:b/>
          <w:sz w:val="28"/>
          <w:szCs w:val="28"/>
          <w:lang w:val="uk-UA"/>
        </w:rPr>
        <w:t xml:space="preserve">Джерела фінансування: </w:t>
      </w:r>
      <w:r w:rsidRPr="00DC63FD">
        <w:rPr>
          <w:sz w:val="28"/>
          <w:szCs w:val="28"/>
          <w:lang w:val="uk-UA"/>
        </w:rPr>
        <w:t xml:space="preserve">кошти бюджетів усіх рівнів, інші кошти, </w:t>
      </w:r>
      <w:r w:rsidR="00A53CC0" w:rsidRPr="00DC63FD">
        <w:rPr>
          <w:sz w:val="28"/>
          <w:szCs w:val="28"/>
          <w:lang w:val="uk-UA"/>
        </w:rPr>
        <w:br/>
        <w:t>не</w:t>
      </w:r>
      <w:r w:rsidR="00B85E6F">
        <w:rPr>
          <w:sz w:val="28"/>
          <w:szCs w:val="28"/>
          <w:lang w:val="uk-UA"/>
        </w:rPr>
        <w:t xml:space="preserve"> </w:t>
      </w:r>
      <w:r w:rsidRPr="00DC63FD">
        <w:rPr>
          <w:sz w:val="28"/>
          <w:szCs w:val="28"/>
          <w:lang w:val="uk-UA"/>
        </w:rPr>
        <w:t>заборонені чинним законодавством.</w:t>
      </w:r>
    </w:p>
    <w:p w:rsidR="00F142F9" w:rsidRPr="00DC63FD" w:rsidRDefault="00F142F9" w:rsidP="00042E17">
      <w:pPr>
        <w:tabs>
          <w:tab w:val="left" w:pos="0"/>
        </w:tabs>
        <w:rPr>
          <w:b/>
          <w:sz w:val="16"/>
          <w:szCs w:val="16"/>
          <w:lang w:val="uk-UA"/>
        </w:rPr>
      </w:pPr>
    </w:p>
    <w:p w:rsidR="00FD40F0" w:rsidRDefault="00FD40F0" w:rsidP="00042E17">
      <w:pPr>
        <w:tabs>
          <w:tab w:val="left" w:pos="0"/>
        </w:tabs>
        <w:rPr>
          <w:b/>
          <w:sz w:val="16"/>
          <w:szCs w:val="16"/>
          <w:lang w:val="uk-UA"/>
        </w:rPr>
      </w:pPr>
    </w:p>
    <w:p w:rsidR="008F2E46" w:rsidRDefault="008F2E46" w:rsidP="00042E17">
      <w:pPr>
        <w:tabs>
          <w:tab w:val="left" w:pos="0"/>
        </w:tabs>
        <w:rPr>
          <w:b/>
          <w:sz w:val="16"/>
          <w:szCs w:val="16"/>
          <w:lang w:val="uk-UA"/>
        </w:rPr>
      </w:pPr>
    </w:p>
    <w:p w:rsidR="008F2E46" w:rsidRPr="00DC63FD" w:rsidRDefault="008F2E46" w:rsidP="00042E17">
      <w:pPr>
        <w:tabs>
          <w:tab w:val="left" w:pos="0"/>
        </w:tabs>
        <w:rPr>
          <w:b/>
          <w:sz w:val="16"/>
          <w:szCs w:val="16"/>
          <w:lang w:val="uk-UA"/>
        </w:rPr>
      </w:pPr>
    </w:p>
    <w:p w:rsidR="00467F48" w:rsidRPr="00DC63FD" w:rsidRDefault="00467F48" w:rsidP="00042E17">
      <w:pPr>
        <w:tabs>
          <w:tab w:val="left" w:pos="0"/>
        </w:tabs>
        <w:rPr>
          <w:b/>
          <w:sz w:val="16"/>
          <w:szCs w:val="16"/>
          <w:lang w:val="uk-UA"/>
        </w:rPr>
      </w:pPr>
    </w:p>
    <w:p w:rsidR="00E04A48" w:rsidRPr="00D46493" w:rsidRDefault="008F2E46" w:rsidP="005531EE">
      <w:pPr>
        <w:ind w:left="-142" w:firstLine="322"/>
        <w:sectPr w:rsidR="00E04A48" w:rsidRPr="00D46493" w:rsidSect="00194623">
          <w:headerReference w:type="even" r:id="rId11"/>
          <w:headerReference w:type="default" r:id="rId12"/>
          <w:pgSz w:w="11906" w:h="16838" w:code="9"/>
          <w:pgMar w:top="1134" w:right="567" w:bottom="1418" w:left="1701" w:header="720" w:footer="720" w:gutter="0"/>
          <w:pgNumType w:start="1"/>
          <w:cols w:space="708"/>
          <w:titlePg/>
          <w:docGrid w:linePitch="326"/>
        </w:sectPr>
      </w:pPr>
      <w:r w:rsidRPr="00676CCA">
        <w:rPr>
          <w:b/>
          <w:sz w:val="28"/>
          <w:szCs w:val="28"/>
          <w:lang w:val="uk-UA"/>
        </w:rPr>
        <w:t>Заступник голови обласної ради</w:t>
      </w:r>
      <w:r w:rsidRPr="00676CCA">
        <w:rPr>
          <w:b/>
          <w:sz w:val="28"/>
          <w:szCs w:val="28"/>
          <w:lang w:val="uk-UA"/>
        </w:rPr>
        <w:tab/>
      </w:r>
      <w:r w:rsidRPr="00676CCA">
        <w:rPr>
          <w:b/>
          <w:sz w:val="28"/>
          <w:szCs w:val="28"/>
          <w:lang w:val="uk-UA"/>
        </w:rPr>
        <w:tab/>
      </w:r>
      <w:r w:rsidRPr="00676CCA">
        <w:rPr>
          <w:b/>
          <w:sz w:val="28"/>
          <w:szCs w:val="28"/>
          <w:lang w:val="uk-UA"/>
        </w:rPr>
        <w:tab/>
      </w:r>
      <w:r w:rsidRPr="00676CCA">
        <w:rPr>
          <w:b/>
          <w:sz w:val="28"/>
          <w:szCs w:val="28"/>
          <w:lang w:val="uk-UA"/>
        </w:rPr>
        <w:tab/>
      </w:r>
      <w:r w:rsidR="007062DA">
        <w:rPr>
          <w:b/>
          <w:sz w:val="28"/>
          <w:szCs w:val="28"/>
          <w:lang w:val="uk-UA"/>
        </w:rPr>
        <w:t xml:space="preserve">        </w:t>
      </w:r>
      <w:r w:rsidR="005F52B3">
        <w:rPr>
          <w:b/>
          <w:sz w:val="28"/>
          <w:szCs w:val="28"/>
          <w:lang w:val="uk-UA"/>
        </w:rPr>
        <w:t xml:space="preserve">    І. КАШИРІН</w:t>
      </w:r>
    </w:p>
    <w:p w:rsidR="00AD4015" w:rsidRPr="00D46493" w:rsidRDefault="00AD4015" w:rsidP="005531EE">
      <w:pPr>
        <w:pStyle w:val="afff2"/>
        <w:rPr>
          <w:lang w:val="ru-RU"/>
        </w:rPr>
      </w:pPr>
    </w:p>
    <w:sectPr w:rsidR="00AD4015" w:rsidRPr="00D46493" w:rsidSect="005531EE">
      <w:headerReference w:type="first" r:id="rId13"/>
      <w:pgSz w:w="11906" w:h="16838" w:code="9"/>
      <w:pgMar w:top="1134" w:right="567" w:bottom="1418" w:left="1701" w:header="720"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888" w:rsidRDefault="00336888" w:rsidP="00AC4B69">
      <w:r>
        <w:separator/>
      </w:r>
    </w:p>
  </w:endnote>
  <w:endnote w:type="continuationSeparator" w:id="0">
    <w:p w:rsidR="00336888" w:rsidRDefault="00336888" w:rsidP="00AC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Uk_Arial1">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80"/>
    <w:family w:val="auto"/>
    <w:pitch w:val="variable"/>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Mangal">
    <w:panose1 w:val="02040503050203030202"/>
    <w:charset w:val="01"/>
    <w:family w:val="roman"/>
    <w:notTrueType/>
    <w:pitch w:val="variable"/>
    <w:sig w:usb0="00002000" w:usb1="00000000" w:usb2="00000000" w:usb3="00000000" w:csb0="00000000" w:csb1="00000000"/>
  </w:font>
  <w:font w:name="SchoolDL">
    <w:altName w:val="Times New Roman"/>
    <w:panose1 w:val="00000000000000000000"/>
    <w:charset w:val="CC"/>
    <w:family w:val="swiss"/>
    <w:notTrueType/>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888" w:rsidRDefault="00336888" w:rsidP="00AC4B69">
      <w:r>
        <w:separator/>
      </w:r>
    </w:p>
  </w:footnote>
  <w:footnote w:type="continuationSeparator" w:id="0">
    <w:p w:rsidR="00336888" w:rsidRDefault="00336888" w:rsidP="00AC4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9E0" w:rsidRDefault="00DA19E0">
    <w:pPr>
      <w:pStyle w:val="ad"/>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4</w:t>
    </w:r>
    <w:r>
      <w:rPr>
        <w:rStyle w:val="af0"/>
      </w:rPr>
      <w:fldChar w:fldCharType="end"/>
    </w:r>
  </w:p>
  <w:p w:rsidR="00DA19E0" w:rsidRDefault="00DA19E0">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252033"/>
      <w:docPartObj>
        <w:docPartGallery w:val="Page Numbers (Top of Page)"/>
        <w:docPartUnique/>
      </w:docPartObj>
    </w:sdtPr>
    <w:sdtEndPr/>
    <w:sdtContent>
      <w:p w:rsidR="00DA19E0" w:rsidRDefault="00DA19E0">
        <w:pPr>
          <w:pStyle w:val="ad"/>
          <w:jc w:val="center"/>
        </w:pPr>
        <w:r>
          <w:fldChar w:fldCharType="begin"/>
        </w:r>
        <w:r>
          <w:instrText>PAGE   \* MERGEFORMAT</w:instrText>
        </w:r>
        <w:r>
          <w:fldChar w:fldCharType="separate"/>
        </w:r>
        <w:r w:rsidR="003A2308">
          <w:rPr>
            <w:noProof/>
          </w:rPr>
          <w:t>11</w:t>
        </w:r>
        <w:r>
          <w:fldChar w:fldCharType="end"/>
        </w:r>
      </w:p>
    </w:sdtContent>
  </w:sdt>
  <w:p w:rsidR="00DA19E0" w:rsidRDefault="00DA19E0" w:rsidP="000D0D1D">
    <w:pPr>
      <w:pStyle w:val="ad"/>
      <w:tabs>
        <w:tab w:val="clear" w:pos="4153"/>
        <w:tab w:val="center" w:pos="4536"/>
      </w:tabs>
      <w:ind w:left="4536"/>
      <w:rPr>
        <w:sz w:val="28"/>
        <w:szCs w:val="28"/>
        <w:lang w:val="uk-U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9E0" w:rsidRDefault="00DA19E0">
    <w:pPr>
      <w:pStyle w:val="ad"/>
      <w:jc w:val="center"/>
    </w:pPr>
  </w:p>
  <w:p w:rsidR="00DA19E0" w:rsidRDefault="00DA19E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15645F34"/>
    <w:multiLevelType w:val="hybridMultilevel"/>
    <w:tmpl w:val="479236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1F34E6"/>
    <w:multiLevelType w:val="hybridMultilevel"/>
    <w:tmpl w:val="A68A8E64"/>
    <w:lvl w:ilvl="0" w:tplc="D85CF7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1D32AD"/>
    <w:multiLevelType w:val="hybridMultilevel"/>
    <w:tmpl w:val="3948D71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nsid w:val="27216454"/>
    <w:multiLevelType w:val="hybridMultilevel"/>
    <w:tmpl w:val="8E62D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9C6EE0"/>
    <w:multiLevelType w:val="hybridMultilevel"/>
    <w:tmpl w:val="87FA1B98"/>
    <w:lvl w:ilvl="0" w:tplc="B7C46296">
      <w:start w:val="3"/>
      <w:numFmt w:val="bullet"/>
      <w:lvlText w:val="-"/>
      <w:lvlJc w:val="left"/>
      <w:pPr>
        <w:ind w:left="1002" w:hanging="360"/>
      </w:pPr>
      <w:rPr>
        <w:rFonts w:ascii="Times New Roman" w:eastAsia="Times New Roman"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6">
    <w:nsid w:val="2A617F7A"/>
    <w:multiLevelType w:val="hybridMultilevel"/>
    <w:tmpl w:val="E16223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E67695F"/>
    <w:multiLevelType w:val="hybridMultilevel"/>
    <w:tmpl w:val="3EE2B8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4EC1006"/>
    <w:multiLevelType w:val="hybridMultilevel"/>
    <w:tmpl w:val="96D04BAA"/>
    <w:lvl w:ilvl="0" w:tplc="0422000F">
      <w:start w:val="1"/>
      <w:numFmt w:val="decimal"/>
      <w:lvlText w:val="%1."/>
      <w:lvlJc w:val="left"/>
      <w:pPr>
        <w:ind w:left="19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nsid w:val="387652DE"/>
    <w:multiLevelType w:val="singleLevel"/>
    <w:tmpl w:val="FC640C60"/>
    <w:lvl w:ilvl="0">
      <w:start w:val="1"/>
      <w:numFmt w:val="bullet"/>
      <w:pStyle w:val="17"/>
      <w:lvlText w:val=""/>
      <w:lvlJc w:val="left"/>
      <w:pPr>
        <w:tabs>
          <w:tab w:val="num" w:pos="360"/>
        </w:tabs>
        <w:ind w:left="360" w:hanging="360"/>
      </w:pPr>
      <w:rPr>
        <w:rFonts w:ascii="Symbol" w:hAnsi="Symbol" w:hint="default"/>
      </w:rPr>
    </w:lvl>
  </w:abstractNum>
  <w:abstractNum w:abstractNumId="10">
    <w:nsid w:val="3BE57BCE"/>
    <w:multiLevelType w:val="hybridMultilevel"/>
    <w:tmpl w:val="3948D71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3DB764F7"/>
    <w:multiLevelType w:val="multilevel"/>
    <w:tmpl w:val="6C92A2F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828"/>
        </w:tabs>
        <w:ind w:left="828"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404"/>
        </w:tabs>
        <w:ind w:left="1404" w:hanging="1080"/>
      </w:pPr>
      <w:rPr>
        <w:rFonts w:hint="default"/>
      </w:rPr>
    </w:lvl>
    <w:lvl w:ilvl="4">
      <w:start w:val="1"/>
      <w:numFmt w:val="decimal"/>
      <w:lvlText w:val="%1.%2.%3.%4.%5."/>
      <w:lvlJc w:val="left"/>
      <w:pPr>
        <w:tabs>
          <w:tab w:val="num" w:pos="1512"/>
        </w:tabs>
        <w:ind w:left="1512" w:hanging="1080"/>
      </w:pPr>
      <w:rPr>
        <w:rFonts w:hint="default"/>
      </w:rPr>
    </w:lvl>
    <w:lvl w:ilvl="5">
      <w:start w:val="1"/>
      <w:numFmt w:val="decimal"/>
      <w:lvlText w:val="%1.%2.%3.%4.%5.%6."/>
      <w:lvlJc w:val="left"/>
      <w:pPr>
        <w:tabs>
          <w:tab w:val="num" w:pos="1980"/>
        </w:tabs>
        <w:ind w:left="1980" w:hanging="1440"/>
      </w:pPr>
      <w:rPr>
        <w:rFonts w:hint="default"/>
      </w:rPr>
    </w:lvl>
    <w:lvl w:ilvl="6">
      <w:start w:val="1"/>
      <w:numFmt w:val="decimal"/>
      <w:lvlText w:val="%1.%2.%3.%4.%5.%6.%7."/>
      <w:lvlJc w:val="left"/>
      <w:pPr>
        <w:tabs>
          <w:tab w:val="num" w:pos="2448"/>
        </w:tabs>
        <w:ind w:left="2448" w:hanging="1800"/>
      </w:pPr>
      <w:rPr>
        <w:rFonts w:hint="default"/>
      </w:rPr>
    </w:lvl>
    <w:lvl w:ilvl="7">
      <w:start w:val="1"/>
      <w:numFmt w:val="decimal"/>
      <w:lvlText w:val="%1.%2.%3.%4.%5.%6.%7.%8."/>
      <w:lvlJc w:val="left"/>
      <w:pPr>
        <w:tabs>
          <w:tab w:val="num" w:pos="2556"/>
        </w:tabs>
        <w:ind w:left="2556" w:hanging="1800"/>
      </w:pPr>
      <w:rPr>
        <w:rFonts w:hint="default"/>
      </w:rPr>
    </w:lvl>
    <w:lvl w:ilvl="8">
      <w:start w:val="1"/>
      <w:numFmt w:val="decimal"/>
      <w:lvlText w:val="%1.%2.%3.%4.%5.%6.%7.%8.%9."/>
      <w:lvlJc w:val="left"/>
      <w:pPr>
        <w:tabs>
          <w:tab w:val="num" w:pos="3024"/>
        </w:tabs>
        <w:ind w:left="3024" w:hanging="2160"/>
      </w:pPr>
      <w:rPr>
        <w:rFonts w:hint="default"/>
      </w:rPr>
    </w:lvl>
  </w:abstractNum>
  <w:abstractNum w:abstractNumId="12">
    <w:nsid w:val="47380320"/>
    <w:multiLevelType w:val="hybridMultilevel"/>
    <w:tmpl w:val="8236B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070145"/>
    <w:multiLevelType w:val="hybridMultilevel"/>
    <w:tmpl w:val="5D981FB8"/>
    <w:lvl w:ilvl="0" w:tplc="04D6EFA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13605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51135BF"/>
    <w:multiLevelType w:val="hybridMultilevel"/>
    <w:tmpl w:val="44FCECC4"/>
    <w:lvl w:ilvl="0" w:tplc="112E4E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C212BD8"/>
    <w:multiLevelType w:val="hybridMultilevel"/>
    <w:tmpl w:val="7E446DE2"/>
    <w:lvl w:ilvl="0" w:tplc="FFACF4F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5C83653C"/>
    <w:multiLevelType w:val="hybridMultilevel"/>
    <w:tmpl w:val="EE8C14A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nsid w:val="67770AA1"/>
    <w:multiLevelType w:val="hybridMultilevel"/>
    <w:tmpl w:val="44945F5A"/>
    <w:lvl w:ilvl="0" w:tplc="0422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8B407D"/>
    <w:multiLevelType w:val="hybridMultilevel"/>
    <w:tmpl w:val="472826BE"/>
    <w:lvl w:ilvl="0" w:tplc="8326EA32">
      <w:start w:val="3"/>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71DC4671"/>
    <w:multiLevelType w:val="hybridMultilevel"/>
    <w:tmpl w:val="4A4E0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421E26"/>
    <w:multiLevelType w:val="hybridMultilevel"/>
    <w:tmpl w:val="7E9A4640"/>
    <w:lvl w:ilvl="0" w:tplc="0260742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nsid w:val="73456173"/>
    <w:multiLevelType w:val="hybridMultilevel"/>
    <w:tmpl w:val="814A6F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8984355"/>
    <w:multiLevelType w:val="hybridMultilevel"/>
    <w:tmpl w:val="BE3A6DF6"/>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FD97081"/>
    <w:multiLevelType w:val="hybridMultilevel"/>
    <w:tmpl w:val="B0EAAD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11"/>
  </w:num>
  <w:num w:numId="4">
    <w:abstractNumId w:val="15"/>
  </w:num>
  <w:num w:numId="5">
    <w:abstractNumId w:val="5"/>
  </w:num>
  <w:num w:numId="6">
    <w:abstractNumId w:val="4"/>
  </w:num>
  <w:num w:numId="7">
    <w:abstractNumId w:val="23"/>
  </w:num>
  <w:num w:numId="8">
    <w:abstractNumId w:val="17"/>
  </w:num>
  <w:num w:numId="9">
    <w:abstractNumId w:val="19"/>
  </w:num>
  <w:num w:numId="10">
    <w:abstractNumId w:val="21"/>
  </w:num>
  <w:num w:numId="11">
    <w:abstractNumId w:val="0"/>
  </w:num>
  <w:num w:numId="12">
    <w:abstractNumId w:val="1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 w:numId="17">
    <w:abstractNumId w:val="2"/>
  </w:num>
  <w:num w:numId="18">
    <w:abstractNumId w:val="20"/>
  </w:num>
  <w:num w:numId="19">
    <w:abstractNumId w:val="12"/>
  </w:num>
  <w:num w:numId="20">
    <w:abstractNumId w:val="24"/>
  </w:num>
  <w:num w:numId="21">
    <w:abstractNumId w:val="22"/>
  </w:num>
  <w:num w:numId="22">
    <w:abstractNumId w:val="7"/>
  </w:num>
  <w:num w:numId="23">
    <w:abstractNumId w:val="1"/>
  </w:num>
  <w:num w:numId="24">
    <w:abstractNumId w:val="6"/>
  </w:num>
  <w:num w:numId="25">
    <w:abstractNumId w:val="1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A48"/>
    <w:rsid w:val="000000BA"/>
    <w:rsid w:val="00001329"/>
    <w:rsid w:val="000015B3"/>
    <w:rsid w:val="00005BC8"/>
    <w:rsid w:val="00007730"/>
    <w:rsid w:val="0001308A"/>
    <w:rsid w:val="000130ED"/>
    <w:rsid w:val="000149A8"/>
    <w:rsid w:val="00015B4D"/>
    <w:rsid w:val="00020F67"/>
    <w:rsid w:val="000245DD"/>
    <w:rsid w:val="000305A8"/>
    <w:rsid w:val="0003286F"/>
    <w:rsid w:val="00034654"/>
    <w:rsid w:val="0004050E"/>
    <w:rsid w:val="00042E17"/>
    <w:rsid w:val="0004348D"/>
    <w:rsid w:val="000446B9"/>
    <w:rsid w:val="00050DE0"/>
    <w:rsid w:val="0005182B"/>
    <w:rsid w:val="0005342C"/>
    <w:rsid w:val="0005422F"/>
    <w:rsid w:val="00056B87"/>
    <w:rsid w:val="000575EF"/>
    <w:rsid w:val="00060AFB"/>
    <w:rsid w:val="00061B46"/>
    <w:rsid w:val="000679B7"/>
    <w:rsid w:val="00071DA6"/>
    <w:rsid w:val="000721A6"/>
    <w:rsid w:val="0008015A"/>
    <w:rsid w:val="000803C9"/>
    <w:rsid w:val="00082322"/>
    <w:rsid w:val="00086B87"/>
    <w:rsid w:val="00087D16"/>
    <w:rsid w:val="00091DCA"/>
    <w:rsid w:val="00093FBF"/>
    <w:rsid w:val="000A3BB4"/>
    <w:rsid w:val="000A43F6"/>
    <w:rsid w:val="000A61B4"/>
    <w:rsid w:val="000A664D"/>
    <w:rsid w:val="000A686B"/>
    <w:rsid w:val="000B1466"/>
    <w:rsid w:val="000B49EC"/>
    <w:rsid w:val="000B5066"/>
    <w:rsid w:val="000B6930"/>
    <w:rsid w:val="000C0FB8"/>
    <w:rsid w:val="000C11B2"/>
    <w:rsid w:val="000C13EC"/>
    <w:rsid w:val="000C1FAE"/>
    <w:rsid w:val="000C572E"/>
    <w:rsid w:val="000C75D3"/>
    <w:rsid w:val="000D0D1D"/>
    <w:rsid w:val="000D2C1D"/>
    <w:rsid w:val="000D3318"/>
    <w:rsid w:val="000E0252"/>
    <w:rsid w:val="000E593C"/>
    <w:rsid w:val="000E6DCA"/>
    <w:rsid w:val="000F04EF"/>
    <w:rsid w:val="000F5662"/>
    <w:rsid w:val="000F5CF2"/>
    <w:rsid w:val="000F6227"/>
    <w:rsid w:val="000F763E"/>
    <w:rsid w:val="000F779B"/>
    <w:rsid w:val="00103018"/>
    <w:rsid w:val="00103793"/>
    <w:rsid w:val="0011548B"/>
    <w:rsid w:val="001167EC"/>
    <w:rsid w:val="00116FC8"/>
    <w:rsid w:val="00120157"/>
    <w:rsid w:val="001338CD"/>
    <w:rsid w:val="00134551"/>
    <w:rsid w:val="00134FB6"/>
    <w:rsid w:val="001364D5"/>
    <w:rsid w:val="001364DB"/>
    <w:rsid w:val="001377F9"/>
    <w:rsid w:val="00137FD2"/>
    <w:rsid w:val="00140E5D"/>
    <w:rsid w:val="00145A40"/>
    <w:rsid w:val="00146C23"/>
    <w:rsid w:val="00147290"/>
    <w:rsid w:val="00152E0F"/>
    <w:rsid w:val="0016005A"/>
    <w:rsid w:val="001673D0"/>
    <w:rsid w:val="001703B4"/>
    <w:rsid w:val="00171E33"/>
    <w:rsid w:val="001724B5"/>
    <w:rsid w:val="00173451"/>
    <w:rsid w:val="001831FE"/>
    <w:rsid w:val="00190432"/>
    <w:rsid w:val="0019201D"/>
    <w:rsid w:val="001940AA"/>
    <w:rsid w:val="00194623"/>
    <w:rsid w:val="00197372"/>
    <w:rsid w:val="001A0772"/>
    <w:rsid w:val="001A098F"/>
    <w:rsid w:val="001A1D88"/>
    <w:rsid w:val="001A2C17"/>
    <w:rsid w:val="001A3722"/>
    <w:rsid w:val="001A3A13"/>
    <w:rsid w:val="001A42C0"/>
    <w:rsid w:val="001A4B0D"/>
    <w:rsid w:val="001A7244"/>
    <w:rsid w:val="001B0C6B"/>
    <w:rsid w:val="001B32F6"/>
    <w:rsid w:val="001B4251"/>
    <w:rsid w:val="001B52F6"/>
    <w:rsid w:val="001C1280"/>
    <w:rsid w:val="001C56CC"/>
    <w:rsid w:val="001C68DD"/>
    <w:rsid w:val="001D0F4B"/>
    <w:rsid w:val="001D6A13"/>
    <w:rsid w:val="001E0642"/>
    <w:rsid w:val="001E069C"/>
    <w:rsid w:val="001E2245"/>
    <w:rsid w:val="001E2B1B"/>
    <w:rsid w:val="001F0862"/>
    <w:rsid w:val="001F0E73"/>
    <w:rsid w:val="001F11A5"/>
    <w:rsid w:val="001F6D4B"/>
    <w:rsid w:val="001F71C8"/>
    <w:rsid w:val="002030D9"/>
    <w:rsid w:val="002059E0"/>
    <w:rsid w:val="00207EC0"/>
    <w:rsid w:val="002126F2"/>
    <w:rsid w:val="002156E4"/>
    <w:rsid w:val="00222E4C"/>
    <w:rsid w:val="00223EFD"/>
    <w:rsid w:val="00231386"/>
    <w:rsid w:val="00240B98"/>
    <w:rsid w:val="00243024"/>
    <w:rsid w:val="00253A45"/>
    <w:rsid w:val="002557A1"/>
    <w:rsid w:val="0025603D"/>
    <w:rsid w:val="00256120"/>
    <w:rsid w:val="00256CA3"/>
    <w:rsid w:val="00257F23"/>
    <w:rsid w:val="002619D1"/>
    <w:rsid w:val="002621E9"/>
    <w:rsid w:val="00263E0F"/>
    <w:rsid w:val="002652AF"/>
    <w:rsid w:val="0026640B"/>
    <w:rsid w:val="0026666C"/>
    <w:rsid w:val="0026783F"/>
    <w:rsid w:val="00271C51"/>
    <w:rsid w:val="0027427C"/>
    <w:rsid w:val="002752FB"/>
    <w:rsid w:val="0028055A"/>
    <w:rsid w:val="00281AF4"/>
    <w:rsid w:val="00281C56"/>
    <w:rsid w:val="00282C9F"/>
    <w:rsid w:val="00282CB5"/>
    <w:rsid w:val="00285AD4"/>
    <w:rsid w:val="00286FC7"/>
    <w:rsid w:val="00287E46"/>
    <w:rsid w:val="0029005B"/>
    <w:rsid w:val="00295400"/>
    <w:rsid w:val="002A0148"/>
    <w:rsid w:val="002A21A7"/>
    <w:rsid w:val="002A27BB"/>
    <w:rsid w:val="002A2A51"/>
    <w:rsid w:val="002A528F"/>
    <w:rsid w:val="002A7970"/>
    <w:rsid w:val="002B1788"/>
    <w:rsid w:val="002B2A60"/>
    <w:rsid w:val="002B3DD6"/>
    <w:rsid w:val="002B4482"/>
    <w:rsid w:val="002B6065"/>
    <w:rsid w:val="002B65E0"/>
    <w:rsid w:val="002B7E36"/>
    <w:rsid w:val="002C4E26"/>
    <w:rsid w:val="002C705A"/>
    <w:rsid w:val="002D2E40"/>
    <w:rsid w:val="002D55B6"/>
    <w:rsid w:val="002E1BAA"/>
    <w:rsid w:val="002E4A7F"/>
    <w:rsid w:val="002E5619"/>
    <w:rsid w:val="002E6295"/>
    <w:rsid w:val="002E7C6D"/>
    <w:rsid w:val="002F20D0"/>
    <w:rsid w:val="002F5959"/>
    <w:rsid w:val="002F7DB2"/>
    <w:rsid w:val="00302A35"/>
    <w:rsid w:val="003045FC"/>
    <w:rsid w:val="0030621F"/>
    <w:rsid w:val="0030648B"/>
    <w:rsid w:val="0030705E"/>
    <w:rsid w:val="0031029F"/>
    <w:rsid w:val="003109EA"/>
    <w:rsid w:val="00311C84"/>
    <w:rsid w:val="00313437"/>
    <w:rsid w:val="00313717"/>
    <w:rsid w:val="00313812"/>
    <w:rsid w:val="0031451C"/>
    <w:rsid w:val="00314F65"/>
    <w:rsid w:val="003159E8"/>
    <w:rsid w:val="0031682F"/>
    <w:rsid w:val="0031762E"/>
    <w:rsid w:val="00333506"/>
    <w:rsid w:val="00334108"/>
    <w:rsid w:val="00334680"/>
    <w:rsid w:val="003346AE"/>
    <w:rsid w:val="003349CF"/>
    <w:rsid w:val="00336888"/>
    <w:rsid w:val="0034192C"/>
    <w:rsid w:val="003434A6"/>
    <w:rsid w:val="00343584"/>
    <w:rsid w:val="0034387F"/>
    <w:rsid w:val="00345282"/>
    <w:rsid w:val="00351549"/>
    <w:rsid w:val="003517B6"/>
    <w:rsid w:val="00351AF3"/>
    <w:rsid w:val="00352105"/>
    <w:rsid w:val="00353483"/>
    <w:rsid w:val="00353538"/>
    <w:rsid w:val="00353744"/>
    <w:rsid w:val="00355E4B"/>
    <w:rsid w:val="00361067"/>
    <w:rsid w:val="00362993"/>
    <w:rsid w:val="00363848"/>
    <w:rsid w:val="003662FF"/>
    <w:rsid w:val="00367AF3"/>
    <w:rsid w:val="00367D2A"/>
    <w:rsid w:val="0037005B"/>
    <w:rsid w:val="00370893"/>
    <w:rsid w:val="003728C5"/>
    <w:rsid w:val="00372BBE"/>
    <w:rsid w:val="00372C00"/>
    <w:rsid w:val="0037525A"/>
    <w:rsid w:val="00375F01"/>
    <w:rsid w:val="00380728"/>
    <w:rsid w:val="003818EE"/>
    <w:rsid w:val="00390341"/>
    <w:rsid w:val="00390EEE"/>
    <w:rsid w:val="00391B17"/>
    <w:rsid w:val="00393477"/>
    <w:rsid w:val="00394B5F"/>
    <w:rsid w:val="0039513A"/>
    <w:rsid w:val="00395341"/>
    <w:rsid w:val="00396BA5"/>
    <w:rsid w:val="003978C7"/>
    <w:rsid w:val="003979F3"/>
    <w:rsid w:val="003A2308"/>
    <w:rsid w:val="003A2EE0"/>
    <w:rsid w:val="003A73D4"/>
    <w:rsid w:val="003B2D21"/>
    <w:rsid w:val="003B4F3C"/>
    <w:rsid w:val="003B63F0"/>
    <w:rsid w:val="003C02EC"/>
    <w:rsid w:val="003C1D97"/>
    <w:rsid w:val="003C3952"/>
    <w:rsid w:val="003C3F6F"/>
    <w:rsid w:val="003C4A42"/>
    <w:rsid w:val="003D02CC"/>
    <w:rsid w:val="003D77EB"/>
    <w:rsid w:val="003E09E9"/>
    <w:rsid w:val="003E09F4"/>
    <w:rsid w:val="003E1636"/>
    <w:rsid w:val="003E1E10"/>
    <w:rsid w:val="003E3661"/>
    <w:rsid w:val="003E3860"/>
    <w:rsid w:val="003E418C"/>
    <w:rsid w:val="003E4616"/>
    <w:rsid w:val="003E7926"/>
    <w:rsid w:val="003F285C"/>
    <w:rsid w:val="003F2C86"/>
    <w:rsid w:val="003F56B2"/>
    <w:rsid w:val="003F5F6A"/>
    <w:rsid w:val="003F644A"/>
    <w:rsid w:val="003F6EDB"/>
    <w:rsid w:val="0040042A"/>
    <w:rsid w:val="004006C6"/>
    <w:rsid w:val="0040133F"/>
    <w:rsid w:val="00401D9F"/>
    <w:rsid w:val="00405454"/>
    <w:rsid w:val="00406FA5"/>
    <w:rsid w:val="0041405C"/>
    <w:rsid w:val="00422BED"/>
    <w:rsid w:val="00424777"/>
    <w:rsid w:val="004256AD"/>
    <w:rsid w:val="004259E1"/>
    <w:rsid w:val="00427030"/>
    <w:rsid w:val="00427DA1"/>
    <w:rsid w:val="004302A0"/>
    <w:rsid w:val="00433051"/>
    <w:rsid w:val="00435797"/>
    <w:rsid w:val="00435960"/>
    <w:rsid w:val="00435AAA"/>
    <w:rsid w:val="00436AE0"/>
    <w:rsid w:val="0044073C"/>
    <w:rsid w:val="004425D0"/>
    <w:rsid w:val="00442FF6"/>
    <w:rsid w:val="00443167"/>
    <w:rsid w:val="0044480F"/>
    <w:rsid w:val="00445A13"/>
    <w:rsid w:val="00445C5B"/>
    <w:rsid w:val="00445F0F"/>
    <w:rsid w:val="00446991"/>
    <w:rsid w:val="00450014"/>
    <w:rsid w:val="0045310C"/>
    <w:rsid w:val="00453277"/>
    <w:rsid w:val="00454690"/>
    <w:rsid w:val="00456A80"/>
    <w:rsid w:val="00463970"/>
    <w:rsid w:val="004653F0"/>
    <w:rsid w:val="004663A0"/>
    <w:rsid w:val="00467F48"/>
    <w:rsid w:val="004701E2"/>
    <w:rsid w:val="0047115C"/>
    <w:rsid w:val="004737CA"/>
    <w:rsid w:val="00474105"/>
    <w:rsid w:val="00474363"/>
    <w:rsid w:val="004750D9"/>
    <w:rsid w:val="00475129"/>
    <w:rsid w:val="00476E41"/>
    <w:rsid w:val="00480A24"/>
    <w:rsid w:val="00482187"/>
    <w:rsid w:val="004822B6"/>
    <w:rsid w:val="0048249F"/>
    <w:rsid w:val="0048375C"/>
    <w:rsid w:val="00490697"/>
    <w:rsid w:val="004907BE"/>
    <w:rsid w:val="00491F4C"/>
    <w:rsid w:val="00495487"/>
    <w:rsid w:val="004A0161"/>
    <w:rsid w:val="004A41AB"/>
    <w:rsid w:val="004A5DA6"/>
    <w:rsid w:val="004B1BF6"/>
    <w:rsid w:val="004B283E"/>
    <w:rsid w:val="004B42B6"/>
    <w:rsid w:val="004B6A47"/>
    <w:rsid w:val="004C1319"/>
    <w:rsid w:val="004C243F"/>
    <w:rsid w:val="004C264A"/>
    <w:rsid w:val="004C29A0"/>
    <w:rsid w:val="004C4B2F"/>
    <w:rsid w:val="004C5893"/>
    <w:rsid w:val="004C7997"/>
    <w:rsid w:val="004D1752"/>
    <w:rsid w:val="004D7676"/>
    <w:rsid w:val="004E06B9"/>
    <w:rsid w:val="004E082B"/>
    <w:rsid w:val="004E1B63"/>
    <w:rsid w:val="004E1FB6"/>
    <w:rsid w:val="004E366E"/>
    <w:rsid w:val="004E64C7"/>
    <w:rsid w:val="004F43D5"/>
    <w:rsid w:val="004F626F"/>
    <w:rsid w:val="004F76BA"/>
    <w:rsid w:val="00502886"/>
    <w:rsid w:val="00504278"/>
    <w:rsid w:val="005043A0"/>
    <w:rsid w:val="00504D35"/>
    <w:rsid w:val="00506215"/>
    <w:rsid w:val="0051252A"/>
    <w:rsid w:val="00512B2B"/>
    <w:rsid w:val="005159A6"/>
    <w:rsid w:val="00517CC6"/>
    <w:rsid w:val="00521D32"/>
    <w:rsid w:val="005254D1"/>
    <w:rsid w:val="0053130A"/>
    <w:rsid w:val="00536AFC"/>
    <w:rsid w:val="00540DD7"/>
    <w:rsid w:val="00545BBE"/>
    <w:rsid w:val="005475F6"/>
    <w:rsid w:val="005528D7"/>
    <w:rsid w:val="00552D76"/>
    <w:rsid w:val="005531EE"/>
    <w:rsid w:val="005550F4"/>
    <w:rsid w:val="00555166"/>
    <w:rsid w:val="0055524E"/>
    <w:rsid w:val="00555A52"/>
    <w:rsid w:val="00555B7E"/>
    <w:rsid w:val="005572C8"/>
    <w:rsid w:val="0056052D"/>
    <w:rsid w:val="0056088C"/>
    <w:rsid w:val="00562CF4"/>
    <w:rsid w:val="00563940"/>
    <w:rsid w:val="00564310"/>
    <w:rsid w:val="005649DB"/>
    <w:rsid w:val="005672B4"/>
    <w:rsid w:val="005704CC"/>
    <w:rsid w:val="005761F0"/>
    <w:rsid w:val="00581440"/>
    <w:rsid w:val="00585516"/>
    <w:rsid w:val="00587582"/>
    <w:rsid w:val="00587A0D"/>
    <w:rsid w:val="0059168B"/>
    <w:rsid w:val="00592A4C"/>
    <w:rsid w:val="00594A0D"/>
    <w:rsid w:val="005A0553"/>
    <w:rsid w:val="005A0981"/>
    <w:rsid w:val="005A0DC1"/>
    <w:rsid w:val="005A2D14"/>
    <w:rsid w:val="005A6611"/>
    <w:rsid w:val="005B4D41"/>
    <w:rsid w:val="005B566F"/>
    <w:rsid w:val="005C0F6F"/>
    <w:rsid w:val="005C24F6"/>
    <w:rsid w:val="005C2DB9"/>
    <w:rsid w:val="005C3D29"/>
    <w:rsid w:val="005C4809"/>
    <w:rsid w:val="005C53B1"/>
    <w:rsid w:val="005C756B"/>
    <w:rsid w:val="005D2FEC"/>
    <w:rsid w:val="005D534C"/>
    <w:rsid w:val="005D6A79"/>
    <w:rsid w:val="005E4D78"/>
    <w:rsid w:val="005E53AD"/>
    <w:rsid w:val="005F0D5A"/>
    <w:rsid w:val="005F45A4"/>
    <w:rsid w:val="005F52B3"/>
    <w:rsid w:val="005F7841"/>
    <w:rsid w:val="0060100D"/>
    <w:rsid w:val="006018E6"/>
    <w:rsid w:val="0060343A"/>
    <w:rsid w:val="00603744"/>
    <w:rsid w:val="00603ACD"/>
    <w:rsid w:val="00612189"/>
    <w:rsid w:val="00614F28"/>
    <w:rsid w:val="0061579F"/>
    <w:rsid w:val="00616AA1"/>
    <w:rsid w:val="00620BF0"/>
    <w:rsid w:val="00621509"/>
    <w:rsid w:val="00622370"/>
    <w:rsid w:val="00622AFA"/>
    <w:rsid w:val="00626F96"/>
    <w:rsid w:val="0063305F"/>
    <w:rsid w:val="00634A45"/>
    <w:rsid w:val="006358F2"/>
    <w:rsid w:val="00636047"/>
    <w:rsid w:val="00641B6A"/>
    <w:rsid w:val="0064388C"/>
    <w:rsid w:val="006449BC"/>
    <w:rsid w:val="00644EFF"/>
    <w:rsid w:val="0065125E"/>
    <w:rsid w:val="006549E9"/>
    <w:rsid w:val="00661CCD"/>
    <w:rsid w:val="0066654C"/>
    <w:rsid w:val="00667453"/>
    <w:rsid w:val="00671D68"/>
    <w:rsid w:val="00673B61"/>
    <w:rsid w:val="006800F5"/>
    <w:rsid w:val="0068289F"/>
    <w:rsid w:val="0068322E"/>
    <w:rsid w:val="00685D3F"/>
    <w:rsid w:val="00686E49"/>
    <w:rsid w:val="006910D4"/>
    <w:rsid w:val="00694E34"/>
    <w:rsid w:val="0069669B"/>
    <w:rsid w:val="0069687B"/>
    <w:rsid w:val="006977FF"/>
    <w:rsid w:val="006A2674"/>
    <w:rsid w:val="006A31B5"/>
    <w:rsid w:val="006A3ADC"/>
    <w:rsid w:val="006B5E11"/>
    <w:rsid w:val="006B78C0"/>
    <w:rsid w:val="006B7A4B"/>
    <w:rsid w:val="006C0825"/>
    <w:rsid w:val="006C3D78"/>
    <w:rsid w:val="006C4190"/>
    <w:rsid w:val="006D7391"/>
    <w:rsid w:val="006E29A3"/>
    <w:rsid w:val="006E34B8"/>
    <w:rsid w:val="006E77B7"/>
    <w:rsid w:val="006F140F"/>
    <w:rsid w:val="006F2492"/>
    <w:rsid w:val="006F2B49"/>
    <w:rsid w:val="006F6180"/>
    <w:rsid w:val="007002B1"/>
    <w:rsid w:val="007029AE"/>
    <w:rsid w:val="00702D3D"/>
    <w:rsid w:val="007059E5"/>
    <w:rsid w:val="007062DA"/>
    <w:rsid w:val="0070693A"/>
    <w:rsid w:val="00711D8E"/>
    <w:rsid w:val="00716E7B"/>
    <w:rsid w:val="00717348"/>
    <w:rsid w:val="007226F9"/>
    <w:rsid w:val="00726A28"/>
    <w:rsid w:val="00726B1F"/>
    <w:rsid w:val="0072764A"/>
    <w:rsid w:val="00727AF1"/>
    <w:rsid w:val="00732802"/>
    <w:rsid w:val="00737AAF"/>
    <w:rsid w:val="007410BF"/>
    <w:rsid w:val="00743B49"/>
    <w:rsid w:val="00743E60"/>
    <w:rsid w:val="0074690E"/>
    <w:rsid w:val="00747645"/>
    <w:rsid w:val="00752428"/>
    <w:rsid w:val="0076238D"/>
    <w:rsid w:val="00764F98"/>
    <w:rsid w:val="00765457"/>
    <w:rsid w:val="00765BEC"/>
    <w:rsid w:val="00766F0D"/>
    <w:rsid w:val="00775187"/>
    <w:rsid w:val="007766AB"/>
    <w:rsid w:val="00776D2A"/>
    <w:rsid w:val="0077733E"/>
    <w:rsid w:val="007807AE"/>
    <w:rsid w:val="007810E3"/>
    <w:rsid w:val="00785784"/>
    <w:rsid w:val="00787C26"/>
    <w:rsid w:val="00791CD2"/>
    <w:rsid w:val="0079648F"/>
    <w:rsid w:val="00796887"/>
    <w:rsid w:val="00796DCD"/>
    <w:rsid w:val="007A069F"/>
    <w:rsid w:val="007A1390"/>
    <w:rsid w:val="007A3829"/>
    <w:rsid w:val="007A39F0"/>
    <w:rsid w:val="007A4EAD"/>
    <w:rsid w:val="007B0AAB"/>
    <w:rsid w:val="007B1630"/>
    <w:rsid w:val="007B2C02"/>
    <w:rsid w:val="007B30EC"/>
    <w:rsid w:val="007B640E"/>
    <w:rsid w:val="007C1D3D"/>
    <w:rsid w:val="007C2A40"/>
    <w:rsid w:val="007E00C8"/>
    <w:rsid w:val="007E05FB"/>
    <w:rsid w:val="007F0766"/>
    <w:rsid w:val="007F2DBE"/>
    <w:rsid w:val="007F334F"/>
    <w:rsid w:val="007F74C2"/>
    <w:rsid w:val="008006D6"/>
    <w:rsid w:val="008021A0"/>
    <w:rsid w:val="00803363"/>
    <w:rsid w:val="0080613C"/>
    <w:rsid w:val="00806962"/>
    <w:rsid w:val="0081381C"/>
    <w:rsid w:val="008212F9"/>
    <w:rsid w:val="0082557C"/>
    <w:rsid w:val="00826942"/>
    <w:rsid w:val="00826CC2"/>
    <w:rsid w:val="00834C9D"/>
    <w:rsid w:val="008414F6"/>
    <w:rsid w:val="00841691"/>
    <w:rsid w:val="00843964"/>
    <w:rsid w:val="0085390C"/>
    <w:rsid w:val="00854DEB"/>
    <w:rsid w:val="0085548C"/>
    <w:rsid w:val="00861DA3"/>
    <w:rsid w:val="00864777"/>
    <w:rsid w:val="00865CA2"/>
    <w:rsid w:val="00867659"/>
    <w:rsid w:val="00871214"/>
    <w:rsid w:val="00871A30"/>
    <w:rsid w:val="00874560"/>
    <w:rsid w:val="008805DA"/>
    <w:rsid w:val="00880DF3"/>
    <w:rsid w:val="00883196"/>
    <w:rsid w:val="008833B5"/>
    <w:rsid w:val="0088675C"/>
    <w:rsid w:val="008952A0"/>
    <w:rsid w:val="0089602F"/>
    <w:rsid w:val="00896349"/>
    <w:rsid w:val="00897CB8"/>
    <w:rsid w:val="008A3EC6"/>
    <w:rsid w:val="008A4946"/>
    <w:rsid w:val="008A64D0"/>
    <w:rsid w:val="008B19D6"/>
    <w:rsid w:val="008B215E"/>
    <w:rsid w:val="008B6AD6"/>
    <w:rsid w:val="008C1C95"/>
    <w:rsid w:val="008C2592"/>
    <w:rsid w:val="008C2DFD"/>
    <w:rsid w:val="008C554C"/>
    <w:rsid w:val="008C6C53"/>
    <w:rsid w:val="008D2A19"/>
    <w:rsid w:val="008D2E1B"/>
    <w:rsid w:val="008D53E4"/>
    <w:rsid w:val="008D6406"/>
    <w:rsid w:val="008E0A12"/>
    <w:rsid w:val="008E1B12"/>
    <w:rsid w:val="008E2153"/>
    <w:rsid w:val="008E2BE8"/>
    <w:rsid w:val="008E5907"/>
    <w:rsid w:val="008E6900"/>
    <w:rsid w:val="008E7681"/>
    <w:rsid w:val="008F07A3"/>
    <w:rsid w:val="008F235C"/>
    <w:rsid w:val="008F2E46"/>
    <w:rsid w:val="008F33D3"/>
    <w:rsid w:val="00907A3A"/>
    <w:rsid w:val="00910CEB"/>
    <w:rsid w:val="00911065"/>
    <w:rsid w:val="00911F6D"/>
    <w:rsid w:val="0091236B"/>
    <w:rsid w:val="00912CF7"/>
    <w:rsid w:val="009139D8"/>
    <w:rsid w:val="00913E9C"/>
    <w:rsid w:val="0092198B"/>
    <w:rsid w:val="00922D25"/>
    <w:rsid w:val="009251E4"/>
    <w:rsid w:val="00932126"/>
    <w:rsid w:val="009429A9"/>
    <w:rsid w:val="00947004"/>
    <w:rsid w:val="00947A53"/>
    <w:rsid w:val="00950AB9"/>
    <w:rsid w:val="00954F6E"/>
    <w:rsid w:val="00955CB0"/>
    <w:rsid w:val="00956835"/>
    <w:rsid w:val="00957712"/>
    <w:rsid w:val="00957B3E"/>
    <w:rsid w:val="00957FD7"/>
    <w:rsid w:val="0096102E"/>
    <w:rsid w:val="00962A45"/>
    <w:rsid w:val="009702AA"/>
    <w:rsid w:val="0097168F"/>
    <w:rsid w:val="009716F0"/>
    <w:rsid w:val="00976D3B"/>
    <w:rsid w:val="00982B55"/>
    <w:rsid w:val="00982B83"/>
    <w:rsid w:val="00985BE5"/>
    <w:rsid w:val="009865A9"/>
    <w:rsid w:val="00991344"/>
    <w:rsid w:val="00991AA0"/>
    <w:rsid w:val="0099227F"/>
    <w:rsid w:val="009A06B9"/>
    <w:rsid w:val="009A327F"/>
    <w:rsid w:val="009A5F98"/>
    <w:rsid w:val="009B37B4"/>
    <w:rsid w:val="009C51C5"/>
    <w:rsid w:val="009D0615"/>
    <w:rsid w:val="009D0A0D"/>
    <w:rsid w:val="009D0A7E"/>
    <w:rsid w:val="009D1073"/>
    <w:rsid w:val="009D3230"/>
    <w:rsid w:val="009D5AC6"/>
    <w:rsid w:val="009D6E0A"/>
    <w:rsid w:val="009D7FEC"/>
    <w:rsid w:val="009E0674"/>
    <w:rsid w:val="009E0714"/>
    <w:rsid w:val="009E0774"/>
    <w:rsid w:val="009E0B15"/>
    <w:rsid w:val="009E0BE3"/>
    <w:rsid w:val="009E1ED2"/>
    <w:rsid w:val="009E1FF3"/>
    <w:rsid w:val="009E28F4"/>
    <w:rsid w:val="009E2FCC"/>
    <w:rsid w:val="009E3632"/>
    <w:rsid w:val="009E36F1"/>
    <w:rsid w:val="009E4081"/>
    <w:rsid w:val="009E52BB"/>
    <w:rsid w:val="009E6824"/>
    <w:rsid w:val="009E75B1"/>
    <w:rsid w:val="009F2D77"/>
    <w:rsid w:val="009F5696"/>
    <w:rsid w:val="009F672C"/>
    <w:rsid w:val="00A01F10"/>
    <w:rsid w:val="00A0433B"/>
    <w:rsid w:val="00A044A3"/>
    <w:rsid w:val="00A06689"/>
    <w:rsid w:val="00A06707"/>
    <w:rsid w:val="00A07228"/>
    <w:rsid w:val="00A13329"/>
    <w:rsid w:val="00A150E2"/>
    <w:rsid w:val="00A15F18"/>
    <w:rsid w:val="00A16F6A"/>
    <w:rsid w:val="00A17F54"/>
    <w:rsid w:val="00A22C73"/>
    <w:rsid w:val="00A26859"/>
    <w:rsid w:val="00A31C95"/>
    <w:rsid w:val="00A42F9C"/>
    <w:rsid w:val="00A4446F"/>
    <w:rsid w:val="00A5216A"/>
    <w:rsid w:val="00A53CC0"/>
    <w:rsid w:val="00A5539D"/>
    <w:rsid w:val="00A553C1"/>
    <w:rsid w:val="00A55AC3"/>
    <w:rsid w:val="00A55DB5"/>
    <w:rsid w:val="00A574B2"/>
    <w:rsid w:val="00A60734"/>
    <w:rsid w:val="00A60949"/>
    <w:rsid w:val="00A62608"/>
    <w:rsid w:val="00A62700"/>
    <w:rsid w:val="00A63D77"/>
    <w:rsid w:val="00A67C6B"/>
    <w:rsid w:val="00A7244B"/>
    <w:rsid w:val="00A73D23"/>
    <w:rsid w:val="00A7470C"/>
    <w:rsid w:val="00A75081"/>
    <w:rsid w:val="00A7752C"/>
    <w:rsid w:val="00A815CD"/>
    <w:rsid w:val="00A831DF"/>
    <w:rsid w:val="00A84317"/>
    <w:rsid w:val="00A84C15"/>
    <w:rsid w:val="00A91DD8"/>
    <w:rsid w:val="00A94222"/>
    <w:rsid w:val="00A96B23"/>
    <w:rsid w:val="00A97927"/>
    <w:rsid w:val="00A97D3F"/>
    <w:rsid w:val="00AA17DC"/>
    <w:rsid w:val="00AA24F6"/>
    <w:rsid w:val="00AA276D"/>
    <w:rsid w:val="00AA6C0D"/>
    <w:rsid w:val="00AA764F"/>
    <w:rsid w:val="00AB0BFF"/>
    <w:rsid w:val="00AB1CDC"/>
    <w:rsid w:val="00AB2C70"/>
    <w:rsid w:val="00AB30D2"/>
    <w:rsid w:val="00AB5AA4"/>
    <w:rsid w:val="00AB7669"/>
    <w:rsid w:val="00AC286F"/>
    <w:rsid w:val="00AC31F5"/>
    <w:rsid w:val="00AC4B69"/>
    <w:rsid w:val="00AC78F3"/>
    <w:rsid w:val="00AD1B6C"/>
    <w:rsid w:val="00AD2F56"/>
    <w:rsid w:val="00AD4015"/>
    <w:rsid w:val="00AD4150"/>
    <w:rsid w:val="00AD76B7"/>
    <w:rsid w:val="00AE35BB"/>
    <w:rsid w:val="00AE4962"/>
    <w:rsid w:val="00AF2E35"/>
    <w:rsid w:val="00AF32D9"/>
    <w:rsid w:val="00B01236"/>
    <w:rsid w:val="00B04F25"/>
    <w:rsid w:val="00B05952"/>
    <w:rsid w:val="00B111D6"/>
    <w:rsid w:val="00B116E8"/>
    <w:rsid w:val="00B14EA7"/>
    <w:rsid w:val="00B15DB0"/>
    <w:rsid w:val="00B164D0"/>
    <w:rsid w:val="00B17AD8"/>
    <w:rsid w:val="00B21BD5"/>
    <w:rsid w:val="00B22143"/>
    <w:rsid w:val="00B22C8B"/>
    <w:rsid w:val="00B22E84"/>
    <w:rsid w:val="00B247E1"/>
    <w:rsid w:val="00B251B4"/>
    <w:rsid w:val="00B25D42"/>
    <w:rsid w:val="00B26C11"/>
    <w:rsid w:val="00B332A3"/>
    <w:rsid w:val="00B336E4"/>
    <w:rsid w:val="00B352D3"/>
    <w:rsid w:val="00B42068"/>
    <w:rsid w:val="00B43C2E"/>
    <w:rsid w:val="00B43C85"/>
    <w:rsid w:val="00B44BBA"/>
    <w:rsid w:val="00B4646F"/>
    <w:rsid w:val="00B47B18"/>
    <w:rsid w:val="00B501E7"/>
    <w:rsid w:val="00B51242"/>
    <w:rsid w:val="00B5258C"/>
    <w:rsid w:val="00B5285B"/>
    <w:rsid w:val="00B52EBE"/>
    <w:rsid w:val="00B53C05"/>
    <w:rsid w:val="00B6043E"/>
    <w:rsid w:val="00B608ED"/>
    <w:rsid w:val="00B6195E"/>
    <w:rsid w:val="00B635F2"/>
    <w:rsid w:val="00B64F40"/>
    <w:rsid w:val="00B70673"/>
    <w:rsid w:val="00B71FAE"/>
    <w:rsid w:val="00B7485E"/>
    <w:rsid w:val="00B74C3A"/>
    <w:rsid w:val="00B74C79"/>
    <w:rsid w:val="00B75A79"/>
    <w:rsid w:val="00B776EA"/>
    <w:rsid w:val="00B819D9"/>
    <w:rsid w:val="00B83A91"/>
    <w:rsid w:val="00B85E6F"/>
    <w:rsid w:val="00B86513"/>
    <w:rsid w:val="00B904B6"/>
    <w:rsid w:val="00B90A75"/>
    <w:rsid w:val="00B932F3"/>
    <w:rsid w:val="00B96923"/>
    <w:rsid w:val="00BA10A7"/>
    <w:rsid w:val="00BA411C"/>
    <w:rsid w:val="00BA6AC6"/>
    <w:rsid w:val="00BA736B"/>
    <w:rsid w:val="00BB60B1"/>
    <w:rsid w:val="00BC1674"/>
    <w:rsid w:val="00BC3A60"/>
    <w:rsid w:val="00BC4B3B"/>
    <w:rsid w:val="00BC66D1"/>
    <w:rsid w:val="00BC6CC4"/>
    <w:rsid w:val="00BD7ADE"/>
    <w:rsid w:val="00BE4643"/>
    <w:rsid w:val="00BF01A8"/>
    <w:rsid w:val="00BF1F5F"/>
    <w:rsid w:val="00BF572E"/>
    <w:rsid w:val="00BF5D66"/>
    <w:rsid w:val="00C00C6E"/>
    <w:rsid w:val="00C00F13"/>
    <w:rsid w:val="00C01490"/>
    <w:rsid w:val="00C108DE"/>
    <w:rsid w:val="00C20055"/>
    <w:rsid w:val="00C2035A"/>
    <w:rsid w:val="00C20AAC"/>
    <w:rsid w:val="00C20F2B"/>
    <w:rsid w:val="00C23E2C"/>
    <w:rsid w:val="00C25CA6"/>
    <w:rsid w:val="00C32730"/>
    <w:rsid w:val="00C32C6E"/>
    <w:rsid w:val="00C33658"/>
    <w:rsid w:val="00C3366B"/>
    <w:rsid w:val="00C33AAE"/>
    <w:rsid w:val="00C33D0C"/>
    <w:rsid w:val="00C34D11"/>
    <w:rsid w:val="00C36C7C"/>
    <w:rsid w:val="00C50F8E"/>
    <w:rsid w:val="00C52265"/>
    <w:rsid w:val="00C5234E"/>
    <w:rsid w:val="00C54822"/>
    <w:rsid w:val="00C54F3C"/>
    <w:rsid w:val="00C5550D"/>
    <w:rsid w:val="00C55D54"/>
    <w:rsid w:val="00C57E8A"/>
    <w:rsid w:val="00C656EF"/>
    <w:rsid w:val="00C65E3B"/>
    <w:rsid w:val="00C711F1"/>
    <w:rsid w:val="00C81FF5"/>
    <w:rsid w:val="00C834A2"/>
    <w:rsid w:val="00C850B3"/>
    <w:rsid w:val="00C85292"/>
    <w:rsid w:val="00C87378"/>
    <w:rsid w:val="00C92777"/>
    <w:rsid w:val="00C92C26"/>
    <w:rsid w:val="00C9611B"/>
    <w:rsid w:val="00C96C66"/>
    <w:rsid w:val="00CA3FD4"/>
    <w:rsid w:val="00CA4AF3"/>
    <w:rsid w:val="00CA54B0"/>
    <w:rsid w:val="00CB043A"/>
    <w:rsid w:val="00CB2CC2"/>
    <w:rsid w:val="00CC015B"/>
    <w:rsid w:val="00CC38AE"/>
    <w:rsid w:val="00CC5E85"/>
    <w:rsid w:val="00CC60E7"/>
    <w:rsid w:val="00CC7478"/>
    <w:rsid w:val="00CC79B9"/>
    <w:rsid w:val="00CD3BAB"/>
    <w:rsid w:val="00CD4C0F"/>
    <w:rsid w:val="00CD4F0D"/>
    <w:rsid w:val="00CD6147"/>
    <w:rsid w:val="00CE3085"/>
    <w:rsid w:val="00CE3F59"/>
    <w:rsid w:val="00CE4B6A"/>
    <w:rsid w:val="00CE4F3D"/>
    <w:rsid w:val="00CE6E13"/>
    <w:rsid w:val="00CF2FBF"/>
    <w:rsid w:val="00CF399B"/>
    <w:rsid w:val="00CF4ADF"/>
    <w:rsid w:val="00CF6785"/>
    <w:rsid w:val="00D01750"/>
    <w:rsid w:val="00D01EFC"/>
    <w:rsid w:val="00D04D09"/>
    <w:rsid w:val="00D0676E"/>
    <w:rsid w:val="00D12CC3"/>
    <w:rsid w:val="00D12D7B"/>
    <w:rsid w:val="00D14C25"/>
    <w:rsid w:val="00D169DC"/>
    <w:rsid w:val="00D22EC2"/>
    <w:rsid w:val="00D234AA"/>
    <w:rsid w:val="00D26623"/>
    <w:rsid w:val="00D359CD"/>
    <w:rsid w:val="00D40101"/>
    <w:rsid w:val="00D40F2F"/>
    <w:rsid w:val="00D4116E"/>
    <w:rsid w:val="00D412F5"/>
    <w:rsid w:val="00D4425B"/>
    <w:rsid w:val="00D4497C"/>
    <w:rsid w:val="00D44D30"/>
    <w:rsid w:val="00D451D1"/>
    <w:rsid w:val="00D46493"/>
    <w:rsid w:val="00D46561"/>
    <w:rsid w:val="00D47596"/>
    <w:rsid w:val="00D502BB"/>
    <w:rsid w:val="00D50D5C"/>
    <w:rsid w:val="00D52C47"/>
    <w:rsid w:val="00D5444E"/>
    <w:rsid w:val="00D55068"/>
    <w:rsid w:val="00D56451"/>
    <w:rsid w:val="00D575A6"/>
    <w:rsid w:val="00D630A4"/>
    <w:rsid w:val="00D63981"/>
    <w:rsid w:val="00D665B1"/>
    <w:rsid w:val="00D675C1"/>
    <w:rsid w:val="00D721E8"/>
    <w:rsid w:val="00D727F0"/>
    <w:rsid w:val="00D74924"/>
    <w:rsid w:val="00D7563A"/>
    <w:rsid w:val="00D76487"/>
    <w:rsid w:val="00D7684F"/>
    <w:rsid w:val="00D82590"/>
    <w:rsid w:val="00D82FEF"/>
    <w:rsid w:val="00D90303"/>
    <w:rsid w:val="00D90CBF"/>
    <w:rsid w:val="00D91B4C"/>
    <w:rsid w:val="00D920BD"/>
    <w:rsid w:val="00D92A34"/>
    <w:rsid w:val="00D92A82"/>
    <w:rsid w:val="00D93A1C"/>
    <w:rsid w:val="00D95AD8"/>
    <w:rsid w:val="00DA19E0"/>
    <w:rsid w:val="00DA2784"/>
    <w:rsid w:val="00DA3DDE"/>
    <w:rsid w:val="00DA4DB1"/>
    <w:rsid w:val="00DA56C6"/>
    <w:rsid w:val="00DA7298"/>
    <w:rsid w:val="00DA7B37"/>
    <w:rsid w:val="00DB0FE9"/>
    <w:rsid w:val="00DB1632"/>
    <w:rsid w:val="00DB4BB9"/>
    <w:rsid w:val="00DC47B7"/>
    <w:rsid w:val="00DC63FD"/>
    <w:rsid w:val="00DC6D1C"/>
    <w:rsid w:val="00DC728F"/>
    <w:rsid w:val="00DC7DEA"/>
    <w:rsid w:val="00DD4B3D"/>
    <w:rsid w:val="00DD756B"/>
    <w:rsid w:val="00DE0940"/>
    <w:rsid w:val="00DE25E5"/>
    <w:rsid w:val="00DE3394"/>
    <w:rsid w:val="00DE4834"/>
    <w:rsid w:val="00DF1370"/>
    <w:rsid w:val="00DF2C77"/>
    <w:rsid w:val="00DF4EC5"/>
    <w:rsid w:val="00E02150"/>
    <w:rsid w:val="00E04A48"/>
    <w:rsid w:val="00E05908"/>
    <w:rsid w:val="00E06646"/>
    <w:rsid w:val="00E07066"/>
    <w:rsid w:val="00E144B1"/>
    <w:rsid w:val="00E14784"/>
    <w:rsid w:val="00E1593D"/>
    <w:rsid w:val="00E177F1"/>
    <w:rsid w:val="00E17FB8"/>
    <w:rsid w:val="00E23344"/>
    <w:rsid w:val="00E2656F"/>
    <w:rsid w:val="00E314B4"/>
    <w:rsid w:val="00E318AE"/>
    <w:rsid w:val="00E345D4"/>
    <w:rsid w:val="00E3491E"/>
    <w:rsid w:val="00E40A5D"/>
    <w:rsid w:val="00E42B45"/>
    <w:rsid w:val="00E4390C"/>
    <w:rsid w:val="00E43C3D"/>
    <w:rsid w:val="00E50B59"/>
    <w:rsid w:val="00E52BBF"/>
    <w:rsid w:val="00E5477E"/>
    <w:rsid w:val="00E55EBE"/>
    <w:rsid w:val="00E55EBF"/>
    <w:rsid w:val="00E6132B"/>
    <w:rsid w:val="00E614A9"/>
    <w:rsid w:val="00E61713"/>
    <w:rsid w:val="00E61BAF"/>
    <w:rsid w:val="00E620BA"/>
    <w:rsid w:val="00E64A4E"/>
    <w:rsid w:val="00E65070"/>
    <w:rsid w:val="00E67B7F"/>
    <w:rsid w:val="00E70BC2"/>
    <w:rsid w:val="00E70D4F"/>
    <w:rsid w:val="00E750AB"/>
    <w:rsid w:val="00E758F5"/>
    <w:rsid w:val="00E80662"/>
    <w:rsid w:val="00E8293A"/>
    <w:rsid w:val="00E83DF8"/>
    <w:rsid w:val="00E860A3"/>
    <w:rsid w:val="00E86B76"/>
    <w:rsid w:val="00E91B25"/>
    <w:rsid w:val="00E923A5"/>
    <w:rsid w:val="00E940C3"/>
    <w:rsid w:val="00E95E3C"/>
    <w:rsid w:val="00EB0AE3"/>
    <w:rsid w:val="00EB0E71"/>
    <w:rsid w:val="00EB22CB"/>
    <w:rsid w:val="00EB424F"/>
    <w:rsid w:val="00EB5300"/>
    <w:rsid w:val="00EB60AE"/>
    <w:rsid w:val="00EC00ED"/>
    <w:rsid w:val="00EC024A"/>
    <w:rsid w:val="00EC0693"/>
    <w:rsid w:val="00EC694A"/>
    <w:rsid w:val="00ED5891"/>
    <w:rsid w:val="00ED7134"/>
    <w:rsid w:val="00ED773C"/>
    <w:rsid w:val="00EE148F"/>
    <w:rsid w:val="00EE3B13"/>
    <w:rsid w:val="00EE42A6"/>
    <w:rsid w:val="00EE48E3"/>
    <w:rsid w:val="00EE5CF6"/>
    <w:rsid w:val="00EF0C2A"/>
    <w:rsid w:val="00EF2D95"/>
    <w:rsid w:val="00F032FF"/>
    <w:rsid w:val="00F03336"/>
    <w:rsid w:val="00F03A17"/>
    <w:rsid w:val="00F04215"/>
    <w:rsid w:val="00F07502"/>
    <w:rsid w:val="00F11892"/>
    <w:rsid w:val="00F13841"/>
    <w:rsid w:val="00F142F9"/>
    <w:rsid w:val="00F14C04"/>
    <w:rsid w:val="00F15AD5"/>
    <w:rsid w:val="00F15D60"/>
    <w:rsid w:val="00F2129B"/>
    <w:rsid w:val="00F23B73"/>
    <w:rsid w:val="00F273D5"/>
    <w:rsid w:val="00F3398B"/>
    <w:rsid w:val="00F343F2"/>
    <w:rsid w:val="00F42D67"/>
    <w:rsid w:val="00F451E3"/>
    <w:rsid w:val="00F45F4A"/>
    <w:rsid w:val="00F46877"/>
    <w:rsid w:val="00F47951"/>
    <w:rsid w:val="00F56023"/>
    <w:rsid w:val="00F561F1"/>
    <w:rsid w:val="00F62BC1"/>
    <w:rsid w:val="00F64F65"/>
    <w:rsid w:val="00F6669D"/>
    <w:rsid w:val="00F7002D"/>
    <w:rsid w:val="00F70EA8"/>
    <w:rsid w:val="00F71A46"/>
    <w:rsid w:val="00F73505"/>
    <w:rsid w:val="00F73F00"/>
    <w:rsid w:val="00F80D37"/>
    <w:rsid w:val="00F836C7"/>
    <w:rsid w:val="00F875D6"/>
    <w:rsid w:val="00F904FA"/>
    <w:rsid w:val="00F9243F"/>
    <w:rsid w:val="00F95B06"/>
    <w:rsid w:val="00FA1696"/>
    <w:rsid w:val="00FA33C0"/>
    <w:rsid w:val="00FA4433"/>
    <w:rsid w:val="00FA70D3"/>
    <w:rsid w:val="00FA7C2F"/>
    <w:rsid w:val="00FB0DE6"/>
    <w:rsid w:val="00FB196D"/>
    <w:rsid w:val="00FB3979"/>
    <w:rsid w:val="00FB5418"/>
    <w:rsid w:val="00FB5A26"/>
    <w:rsid w:val="00FB5A55"/>
    <w:rsid w:val="00FC3680"/>
    <w:rsid w:val="00FD27A4"/>
    <w:rsid w:val="00FD2BFF"/>
    <w:rsid w:val="00FD40F0"/>
    <w:rsid w:val="00FD6986"/>
    <w:rsid w:val="00FE09BB"/>
    <w:rsid w:val="00FE1AF8"/>
    <w:rsid w:val="00FE65CA"/>
    <w:rsid w:val="00FE7E40"/>
    <w:rsid w:val="00FE7F0B"/>
    <w:rsid w:val="00FF0F9E"/>
    <w:rsid w:val="00FF166F"/>
    <w:rsid w:val="00FF2BF8"/>
    <w:rsid w:val="00FF39AE"/>
    <w:rsid w:val="00FF57E5"/>
    <w:rsid w:val="00FF6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4A48"/>
    <w:pPr>
      <w:keepNext/>
      <w:jc w:val="center"/>
      <w:outlineLvl w:val="0"/>
    </w:pPr>
    <w:rPr>
      <w:b/>
      <w:sz w:val="28"/>
      <w:szCs w:val="20"/>
    </w:rPr>
  </w:style>
  <w:style w:type="paragraph" w:styleId="2">
    <w:name w:val="heading 2"/>
    <w:basedOn w:val="a"/>
    <w:next w:val="a"/>
    <w:link w:val="20"/>
    <w:qFormat/>
    <w:rsid w:val="00E04A48"/>
    <w:pPr>
      <w:keepNext/>
      <w:jc w:val="center"/>
      <w:outlineLvl w:val="1"/>
    </w:pPr>
    <w:rPr>
      <w:rFonts w:ascii="Arial" w:hAnsi="Arial"/>
      <w:b/>
      <w:color w:val="000000"/>
      <w:szCs w:val="20"/>
    </w:rPr>
  </w:style>
  <w:style w:type="paragraph" w:styleId="3">
    <w:name w:val="heading 3"/>
    <w:basedOn w:val="a"/>
    <w:next w:val="a"/>
    <w:link w:val="30"/>
    <w:qFormat/>
    <w:rsid w:val="00E04A48"/>
    <w:pPr>
      <w:keepNext/>
      <w:ind w:left="360"/>
      <w:jc w:val="both"/>
      <w:outlineLvl w:val="2"/>
    </w:pPr>
    <w:rPr>
      <w:bCs/>
      <w:sz w:val="28"/>
    </w:rPr>
  </w:style>
  <w:style w:type="paragraph" w:styleId="4">
    <w:name w:val="heading 4"/>
    <w:basedOn w:val="a"/>
    <w:next w:val="a"/>
    <w:link w:val="40"/>
    <w:qFormat/>
    <w:rsid w:val="00E04A48"/>
    <w:pPr>
      <w:keepNext/>
      <w:jc w:val="both"/>
      <w:outlineLvl w:val="3"/>
    </w:pPr>
    <w:rPr>
      <w:b/>
      <w:sz w:val="28"/>
      <w:szCs w:val="20"/>
    </w:rPr>
  </w:style>
  <w:style w:type="paragraph" w:styleId="5">
    <w:name w:val="heading 5"/>
    <w:basedOn w:val="a"/>
    <w:next w:val="a"/>
    <w:link w:val="50"/>
    <w:qFormat/>
    <w:rsid w:val="00E04A48"/>
    <w:pPr>
      <w:keepNext/>
      <w:outlineLvl w:val="4"/>
    </w:pPr>
    <w:rPr>
      <w:b/>
      <w:sz w:val="28"/>
      <w:szCs w:val="20"/>
    </w:rPr>
  </w:style>
  <w:style w:type="paragraph" w:styleId="6">
    <w:name w:val="heading 6"/>
    <w:basedOn w:val="a"/>
    <w:next w:val="a"/>
    <w:link w:val="60"/>
    <w:qFormat/>
    <w:rsid w:val="00E04A48"/>
    <w:pPr>
      <w:spacing w:before="240" w:after="60"/>
      <w:outlineLvl w:val="5"/>
    </w:pPr>
    <w:rPr>
      <w:b/>
      <w:bCs/>
      <w:sz w:val="22"/>
      <w:szCs w:val="22"/>
    </w:rPr>
  </w:style>
  <w:style w:type="paragraph" w:styleId="7">
    <w:name w:val="heading 7"/>
    <w:basedOn w:val="a"/>
    <w:next w:val="a"/>
    <w:link w:val="70"/>
    <w:qFormat/>
    <w:rsid w:val="00E04A48"/>
    <w:pPr>
      <w:keepNext/>
      <w:jc w:val="center"/>
      <w:outlineLvl w:val="6"/>
    </w:pPr>
    <w:rPr>
      <w:b/>
      <w:color w:val="000000"/>
      <w:sz w:val="28"/>
      <w:szCs w:val="20"/>
    </w:rPr>
  </w:style>
  <w:style w:type="paragraph" w:styleId="8">
    <w:name w:val="heading 8"/>
    <w:basedOn w:val="a"/>
    <w:next w:val="a"/>
    <w:link w:val="80"/>
    <w:qFormat/>
    <w:rsid w:val="00E04A48"/>
    <w:pPr>
      <w:keepNext/>
      <w:jc w:val="center"/>
      <w:outlineLvl w:val="7"/>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4A48"/>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04A48"/>
    <w:rPr>
      <w:rFonts w:ascii="Arial" w:eastAsia="Times New Roman" w:hAnsi="Arial" w:cs="Times New Roman"/>
      <w:b/>
      <w:color w:val="000000"/>
      <w:sz w:val="24"/>
      <w:szCs w:val="20"/>
      <w:lang w:eastAsia="ru-RU"/>
    </w:rPr>
  </w:style>
  <w:style w:type="character" w:customStyle="1" w:styleId="30">
    <w:name w:val="Заголовок 3 Знак"/>
    <w:basedOn w:val="a0"/>
    <w:link w:val="3"/>
    <w:rsid w:val="00E04A48"/>
    <w:rPr>
      <w:rFonts w:ascii="Times New Roman" w:eastAsia="Times New Roman" w:hAnsi="Times New Roman" w:cs="Times New Roman"/>
      <w:bCs/>
      <w:sz w:val="28"/>
      <w:szCs w:val="24"/>
      <w:lang w:eastAsia="ru-RU"/>
    </w:rPr>
  </w:style>
  <w:style w:type="character" w:customStyle="1" w:styleId="40">
    <w:name w:val="Заголовок 4 Знак"/>
    <w:basedOn w:val="a0"/>
    <w:link w:val="4"/>
    <w:rsid w:val="00E04A48"/>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04A48"/>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E04A48"/>
    <w:rPr>
      <w:rFonts w:ascii="Times New Roman" w:eastAsia="Times New Roman" w:hAnsi="Times New Roman" w:cs="Times New Roman"/>
      <w:b/>
      <w:bCs/>
      <w:lang w:eastAsia="ru-RU"/>
    </w:rPr>
  </w:style>
  <w:style w:type="character" w:customStyle="1" w:styleId="70">
    <w:name w:val="Заголовок 7 Знак"/>
    <w:basedOn w:val="a0"/>
    <w:link w:val="7"/>
    <w:rsid w:val="00E04A48"/>
    <w:rPr>
      <w:rFonts w:ascii="Times New Roman" w:eastAsia="Times New Roman" w:hAnsi="Times New Roman" w:cs="Times New Roman"/>
      <w:b/>
      <w:color w:val="000000"/>
      <w:sz w:val="28"/>
      <w:szCs w:val="20"/>
      <w:lang w:eastAsia="ru-RU"/>
    </w:rPr>
  </w:style>
  <w:style w:type="character" w:customStyle="1" w:styleId="80">
    <w:name w:val="Заголовок 8 Знак"/>
    <w:basedOn w:val="a0"/>
    <w:link w:val="8"/>
    <w:rsid w:val="00E04A48"/>
    <w:rPr>
      <w:rFonts w:ascii="Times New Roman" w:eastAsia="Times New Roman" w:hAnsi="Times New Roman" w:cs="Times New Roman"/>
      <w:b/>
      <w:sz w:val="24"/>
      <w:szCs w:val="20"/>
      <w:lang w:eastAsia="ru-RU"/>
    </w:rPr>
  </w:style>
  <w:style w:type="paragraph" w:customStyle="1" w:styleId="11">
    <w:name w:val="1"/>
    <w:basedOn w:val="a"/>
    <w:rsid w:val="00E04A48"/>
    <w:rPr>
      <w:rFonts w:ascii="Verdana" w:hAnsi="Verdana" w:cs="Verdana"/>
      <w:sz w:val="20"/>
      <w:szCs w:val="20"/>
      <w:lang w:val="en-US" w:eastAsia="en-US"/>
    </w:rPr>
  </w:style>
  <w:style w:type="paragraph" w:styleId="12">
    <w:name w:val="index 1"/>
    <w:basedOn w:val="a"/>
    <w:next w:val="a"/>
    <w:autoRedefine/>
    <w:semiHidden/>
    <w:rsid w:val="00E04A48"/>
    <w:pPr>
      <w:jc w:val="both"/>
    </w:pPr>
  </w:style>
  <w:style w:type="paragraph" w:styleId="a3">
    <w:name w:val="index heading"/>
    <w:basedOn w:val="a"/>
    <w:next w:val="12"/>
    <w:semiHidden/>
    <w:rsid w:val="00E04A48"/>
    <w:rPr>
      <w:sz w:val="20"/>
      <w:szCs w:val="20"/>
      <w:lang w:val="uk-UA"/>
    </w:rPr>
  </w:style>
  <w:style w:type="paragraph" w:customStyle="1" w:styleId="Normal12">
    <w:name w:val="Normal12"/>
    <w:basedOn w:val="a"/>
    <w:rsid w:val="00E04A48"/>
    <w:pPr>
      <w:spacing w:after="120"/>
    </w:pPr>
    <w:rPr>
      <w:szCs w:val="20"/>
      <w:lang w:val="en-US"/>
    </w:rPr>
  </w:style>
  <w:style w:type="paragraph" w:styleId="21">
    <w:name w:val="Body Text Indent 2"/>
    <w:basedOn w:val="a"/>
    <w:link w:val="22"/>
    <w:rsid w:val="00E04A48"/>
    <w:pPr>
      <w:ind w:firstLine="720"/>
      <w:jc w:val="both"/>
    </w:pPr>
    <w:rPr>
      <w:sz w:val="28"/>
      <w:szCs w:val="20"/>
    </w:rPr>
  </w:style>
  <w:style w:type="character" w:customStyle="1" w:styleId="22">
    <w:name w:val="Основной текст с отступом 2 Знак"/>
    <w:basedOn w:val="a0"/>
    <w:link w:val="21"/>
    <w:rsid w:val="00E04A48"/>
    <w:rPr>
      <w:rFonts w:ascii="Times New Roman" w:eastAsia="Times New Roman" w:hAnsi="Times New Roman" w:cs="Times New Roman"/>
      <w:sz w:val="28"/>
      <w:szCs w:val="20"/>
      <w:lang w:eastAsia="ru-RU"/>
    </w:rPr>
  </w:style>
  <w:style w:type="paragraph" w:customStyle="1" w:styleId="13">
    <w:name w:val="Звичайний1"/>
    <w:rsid w:val="00E04A48"/>
    <w:pPr>
      <w:spacing w:after="0" w:line="240" w:lineRule="auto"/>
    </w:pPr>
    <w:rPr>
      <w:rFonts w:ascii="Times New Roman" w:eastAsia="Times New Roman" w:hAnsi="Times New Roman" w:cs="Times New Roman"/>
      <w:sz w:val="20"/>
      <w:szCs w:val="20"/>
      <w:lang w:eastAsia="ru-RU"/>
    </w:rPr>
  </w:style>
  <w:style w:type="paragraph" w:styleId="a4">
    <w:name w:val="Body Text"/>
    <w:aliases w:val="Основной текст Знак Знак Знак,Текст1,bt"/>
    <w:basedOn w:val="a"/>
    <w:link w:val="14"/>
    <w:rsid w:val="00E04A48"/>
    <w:rPr>
      <w:b/>
      <w:sz w:val="32"/>
      <w:szCs w:val="20"/>
    </w:rPr>
  </w:style>
  <w:style w:type="character" w:customStyle="1" w:styleId="a5">
    <w:name w:val="Основной текст Знак"/>
    <w:basedOn w:val="a0"/>
    <w:rsid w:val="00E04A48"/>
    <w:rPr>
      <w:rFonts w:ascii="Times New Roman" w:eastAsia="Times New Roman" w:hAnsi="Times New Roman" w:cs="Times New Roman"/>
      <w:sz w:val="24"/>
      <w:szCs w:val="24"/>
      <w:lang w:eastAsia="ru-RU"/>
    </w:rPr>
  </w:style>
  <w:style w:type="paragraph" w:styleId="a6">
    <w:name w:val="Body Text Indent"/>
    <w:aliases w:val="Подпись к рис.,Ïîäïèñü ê ðèñ.,Основной текст с отступом Знак1"/>
    <w:basedOn w:val="a"/>
    <w:link w:val="23"/>
    <w:rsid w:val="00E04A48"/>
    <w:pPr>
      <w:ind w:firstLine="720"/>
      <w:jc w:val="center"/>
    </w:pPr>
    <w:rPr>
      <w:b/>
      <w:sz w:val="32"/>
      <w:szCs w:val="20"/>
      <w:lang w:val="uk-UA"/>
    </w:rPr>
  </w:style>
  <w:style w:type="character" w:customStyle="1" w:styleId="a7">
    <w:name w:val="Основной текст с отступом Знак"/>
    <w:basedOn w:val="a0"/>
    <w:semiHidden/>
    <w:rsid w:val="00E04A48"/>
    <w:rPr>
      <w:rFonts w:ascii="Times New Roman" w:eastAsia="Times New Roman" w:hAnsi="Times New Roman" w:cs="Times New Roman"/>
      <w:sz w:val="24"/>
      <w:szCs w:val="24"/>
      <w:lang w:eastAsia="ru-RU"/>
    </w:rPr>
  </w:style>
  <w:style w:type="paragraph" w:customStyle="1" w:styleId="210">
    <w:name w:val="Îñíîâíîé òåêñò 21"/>
    <w:basedOn w:val="a"/>
    <w:rsid w:val="00E04A48"/>
    <w:pPr>
      <w:tabs>
        <w:tab w:val="left" w:pos="1008"/>
        <w:tab w:val="left" w:pos="1152"/>
        <w:tab w:val="left" w:pos="1296"/>
        <w:tab w:val="left" w:pos="2016"/>
        <w:tab w:val="left" w:pos="4176"/>
      </w:tabs>
      <w:autoSpaceDE w:val="0"/>
      <w:autoSpaceDN w:val="0"/>
      <w:adjustRightInd w:val="0"/>
      <w:ind w:firstLine="851"/>
      <w:jc w:val="both"/>
    </w:pPr>
    <w:rPr>
      <w:sz w:val="28"/>
      <w:szCs w:val="20"/>
      <w:lang w:val="uk-UA"/>
    </w:rPr>
  </w:style>
  <w:style w:type="paragraph" w:customStyle="1" w:styleId="FR1">
    <w:name w:val="FR1"/>
    <w:rsid w:val="00E04A48"/>
    <w:pPr>
      <w:widowControl w:val="0"/>
      <w:spacing w:after="0" w:line="260" w:lineRule="auto"/>
      <w:ind w:firstLine="720"/>
      <w:jc w:val="both"/>
    </w:pPr>
    <w:rPr>
      <w:rFonts w:ascii="Times New Roman" w:eastAsia="Times New Roman" w:hAnsi="Times New Roman" w:cs="Times New Roman"/>
      <w:snapToGrid w:val="0"/>
      <w:sz w:val="28"/>
      <w:szCs w:val="20"/>
      <w:lang w:val="uk-UA" w:eastAsia="ru-RU"/>
    </w:rPr>
  </w:style>
  <w:style w:type="paragraph" w:styleId="24">
    <w:name w:val="Body Text 2"/>
    <w:basedOn w:val="a"/>
    <w:link w:val="25"/>
    <w:rsid w:val="00E04A48"/>
    <w:pPr>
      <w:jc w:val="both"/>
    </w:pPr>
    <w:rPr>
      <w:sz w:val="28"/>
      <w:szCs w:val="20"/>
    </w:rPr>
  </w:style>
  <w:style w:type="character" w:customStyle="1" w:styleId="25">
    <w:name w:val="Основной текст 2 Знак"/>
    <w:basedOn w:val="a0"/>
    <w:link w:val="24"/>
    <w:rsid w:val="00E04A48"/>
    <w:rPr>
      <w:rFonts w:ascii="Times New Roman" w:eastAsia="Times New Roman" w:hAnsi="Times New Roman" w:cs="Times New Roman"/>
      <w:sz w:val="28"/>
      <w:szCs w:val="20"/>
      <w:lang w:eastAsia="ru-RU"/>
    </w:rPr>
  </w:style>
  <w:style w:type="paragraph" w:styleId="31">
    <w:name w:val="Body Text Indent 3"/>
    <w:basedOn w:val="a"/>
    <w:link w:val="32"/>
    <w:uiPriority w:val="99"/>
    <w:rsid w:val="00E04A48"/>
    <w:pPr>
      <w:ind w:right="-63" w:firstLine="567"/>
      <w:jc w:val="both"/>
    </w:pPr>
    <w:rPr>
      <w:sz w:val="28"/>
      <w:szCs w:val="20"/>
    </w:rPr>
  </w:style>
  <w:style w:type="character" w:customStyle="1" w:styleId="32">
    <w:name w:val="Основной текст с отступом 3 Знак"/>
    <w:basedOn w:val="a0"/>
    <w:link w:val="31"/>
    <w:uiPriority w:val="99"/>
    <w:rsid w:val="00E04A48"/>
    <w:rPr>
      <w:rFonts w:ascii="Times New Roman" w:eastAsia="Times New Roman" w:hAnsi="Times New Roman" w:cs="Times New Roman"/>
      <w:sz w:val="28"/>
      <w:szCs w:val="20"/>
      <w:lang w:eastAsia="ru-RU"/>
    </w:rPr>
  </w:style>
  <w:style w:type="paragraph" w:styleId="33">
    <w:name w:val="Body Text 3"/>
    <w:basedOn w:val="a"/>
    <w:link w:val="34"/>
    <w:rsid w:val="00E04A48"/>
    <w:pPr>
      <w:tabs>
        <w:tab w:val="left" w:pos="0"/>
        <w:tab w:val="left" w:pos="7513"/>
      </w:tabs>
    </w:pPr>
    <w:rPr>
      <w:sz w:val="28"/>
      <w:szCs w:val="20"/>
    </w:rPr>
  </w:style>
  <w:style w:type="character" w:customStyle="1" w:styleId="34">
    <w:name w:val="Основной текст 3 Знак"/>
    <w:basedOn w:val="a0"/>
    <w:link w:val="33"/>
    <w:rsid w:val="00E04A48"/>
    <w:rPr>
      <w:rFonts w:ascii="Times New Roman" w:eastAsia="Times New Roman" w:hAnsi="Times New Roman" w:cs="Times New Roman"/>
      <w:sz w:val="28"/>
      <w:szCs w:val="20"/>
      <w:lang w:eastAsia="ru-RU"/>
    </w:rPr>
  </w:style>
  <w:style w:type="paragraph" w:customStyle="1" w:styleId="15">
    <w:name w:val="заголовок 1"/>
    <w:basedOn w:val="a"/>
    <w:next w:val="a"/>
    <w:rsid w:val="00E04A48"/>
    <w:pPr>
      <w:keepNext/>
      <w:jc w:val="center"/>
    </w:pPr>
    <w:rPr>
      <w:szCs w:val="20"/>
      <w:lang w:val="uk-UA"/>
    </w:rPr>
  </w:style>
  <w:style w:type="paragraph" w:styleId="a8">
    <w:name w:val="Title"/>
    <w:basedOn w:val="a"/>
    <w:link w:val="a9"/>
    <w:qFormat/>
    <w:rsid w:val="00E04A48"/>
    <w:pPr>
      <w:jc w:val="center"/>
    </w:pPr>
    <w:rPr>
      <w:b/>
      <w:sz w:val="28"/>
      <w:szCs w:val="20"/>
    </w:rPr>
  </w:style>
  <w:style w:type="character" w:customStyle="1" w:styleId="a9">
    <w:name w:val="Название Знак"/>
    <w:basedOn w:val="a0"/>
    <w:link w:val="a8"/>
    <w:rsid w:val="00E04A48"/>
    <w:rPr>
      <w:rFonts w:ascii="Times New Roman" w:eastAsia="Times New Roman" w:hAnsi="Times New Roman" w:cs="Times New Roman"/>
      <w:b/>
      <w:sz w:val="28"/>
      <w:szCs w:val="20"/>
      <w:lang w:eastAsia="ru-RU"/>
    </w:rPr>
  </w:style>
  <w:style w:type="paragraph" w:styleId="aa">
    <w:name w:val="Block Text"/>
    <w:basedOn w:val="a"/>
    <w:rsid w:val="00E04A48"/>
    <w:pPr>
      <w:ind w:left="-426" w:right="-1050"/>
      <w:jc w:val="both"/>
    </w:pPr>
    <w:rPr>
      <w:sz w:val="28"/>
      <w:szCs w:val="20"/>
      <w:lang w:val="uk-UA"/>
    </w:rPr>
  </w:style>
  <w:style w:type="paragraph" w:customStyle="1" w:styleId="310">
    <w:name w:val="Основний текст 31"/>
    <w:basedOn w:val="a"/>
    <w:rsid w:val="00E04A48"/>
    <w:pPr>
      <w:tabs>
        <w:tab w:val="left" w:pos="851"/>
      </w:tabs>
    </w:pPr>
    <w:rPr>
      <w:sz w:val="28"/>
      <w:szCs w:val="20"/>
      <w:lang w:val="uk-UA"/>
    </w:rPr>
  </w:style>
  <w:style w:type="paragraph" w:styleId="ab">
    <w:name w:val="Subtitle"/>
    <w:basedOn w:val="a"/>
    <w:link w:val="ac"/>
    <w:qFormat/>
    <w:rsid w:val="00E04A48"/>
    <w:pPr>
      <w:jc w:val="center"/>
    </w:pPr>
    <w:rPr>
      <w:b/>
      <w:sz w:val="22"/>
      <w:szCs w:val="20"/>
    </w:rPr>
  </w:style>
  <w:style w:type="character" w:customStyle="1" w:styleId="ac">
    <w:name w:val="Подзаголовок Знак"/>
    <w:basedOn w:val="a0"/>
    <w:link w:val="ab"/>
    <w:rsid w:val="00E04A48"/>
    <w:rPr>
      <w:rFonts w:ascii="Times New Roman" w:eastAsia="Times New Roman" w:hAnsi="Times New Roman" w:cs="Times New Roman"/>
      <w:b/>
      <w:szCs w:val="20"/>
      <w:lang w:eastAsia="ru-RU"/>
    </w:rPr>
  </w:style>
  <w:style w:type="paragraph" w:customStyle="1" w:styleId="26">
    <w:name w:val="Заголовок_2"/>
    <w:rsid w:val="00E04A48"/>
    <w:pPr>
      <w:spacing w:after="0" w:line="240" w:lineRule="auto"/>
      <w:jc w:val="both"/>
    </w:pPr>
    <w:rPr>
      <w:rFonts w:ascii="Times New Roman" w:eastAsia="Times New Roman" w:hAnsi="Times New Roman" w:cs="Times New Roman"/>
      <w:noProof/>
      <w:sz w:val="28"/>
      <w:szCs w:val="20"/>
      <w:lang w:eastAsia="ru-RU"/>
    </w:rPr>
  </w:style>
  <w:style w:type="paragraph" w:styleId="ad">
    <w:name w:val="header"/>
    <w:basedOn w:val="a"/>
    <w:link w:val="ae"/>
    <w:uiPriority w:val="99"/>
    <w:rsid w:val="00E04A48"/>
    <w:pPr>
      <w:tabs>
        <w:tab w:val="center" w:pos="4153"/>
        <w:tab w:val="right" w:pos="8306"/>
      </w:tabs>
    </w:pPr>
    <w:rPr>
      <w:sz w:val="20"/>
      <w:szCs w:val="20"/>
    </w:rPr>
  </w:style>
  <w:style w:type="character" w:customStyle="1" w:styleId="ae">
    <w:name w:val="Верхний колонтитул Знак"/>
    <w:basedOn w:val="a0"/>
    <w:link w:val="ad"/>
    <w:uiPriority w:val="99"/>
    <w:rsid w:val="00E04A48"/>
    <w:rPr>
      <w:rFonts w:ascii="Times New Roman" w:eastAsia="Times New Roman" w:hAnsi="Times New Roman" w:cs="Times New Roman"/>
      <w:sz w:val="20"/>
      <w:szCs w:val="20"/>
      <w:lang w:eastAsia="ru-RU"/>
    </w:rPr>
  </w:style>
  <w:style w:type="paragraph" w:customStyle="1" w:styleId="af">
    <w:name w:val="Нормальный"/>
    <w:uiPriority w:val="99"/>
    <w:rsid w:val="00E04A48"/>
    <w:pPr>
      <w:snapToGrid w:val="0"/>
      <w:spacing w:after="0" w:line="240" w:lineRule="auto"/>
    </w:pPr>
    <w:rPr>
      <w:rFonts w:ascii="Times New Roman" w:eastAsia="Times New Roman" w:hAnsi="Times New Roman" w:cs="Times New Roman"/>
      <w:sz w:val="20"/>
      <w:szCs w:val="20"/>
      <w:lang w:eastAsia="ru-RU"/>
    </w:rPr>
  </w:style>
  <w:style w:type="paragraph" w:customStyle="1" w:styleId="35">
    <w:name w:val="Îñíîâíîé òåêñò 3"/>
    <w:basedOn w:val="a"/>
    <w:rsid w:val="00E04A48"/>
    <w:pPr>
      <w:autoSpaceDE w:val="0"/>
      <w:autoSpaceDN w:val="0"/>
      <w:adjustRightInd w:val="0"/>
      <w:jc w:val="center"/>
    </w:pPr>
    <w:rPr>
      <w:sz w:val="20"/>
      <w:szCs w:val="20"/>
      <w:lang w:val="uk-UA"/>
    </w:rPr>
  </w:style>
  <w:style w:type="paragraph" w:customStyle="1" w:styleId="27">
    <w:name w:val="Îñíîâíîé òåêñò 2"/>
    <w:basedOn w:val="a"/>
    <w:rsid w:val="00E04A48"/>
    <w:pPr>
      <w:autoSpaceDE w:val="0"/>
      <w:autoSpaceDN w:val="0"/>
      <w:adjustRightInd w:val="0"/>
    </w:pPr>
    <w:rPr>
      <w:sz w:val="23"/>
      <w:szCs w:val="23"/>
      <w:lang w:val="uk-UA"/>
    </w:rPr>
  </w:style>
  <w:style w:type="character" w:styleId="af0">
    <w:name w:val="page number"/>
    <w:basedOn w:val="a0"/>
    <w:rsid w:val="00E04A48"/>
  </w:style>
  <w:style w:type="paragraph" w:customStyle="1" w:styleId="211">
    <w:name w:val="Основний текст 21"/>
    <w:basedOn w:val="a"/>
    <w:rsid w:val="00E04A48"/>
    <w:pPr>
      <w:jc w:val="both"/>
    </w:pPr>
    <w:rPr>
      <w:sz w:val="28"/>
      <w:szCs w:val="20"/>
      <w:lang w:val="uk-UA"/>
    </w:rPr>
  </w:style>
  <w:style w:type="paragraph" w:styleId="af1">
    <w:name w:val="footer"/>
    <w:basedOn w:val="a"/>
    <w:link w:val="af2"/>
    <w:uiPriority w:val="99"/>
    <w:rsid w:val="00E04A48"/>
    <w:pPr>
      <w:tabs>
        <w:tab w:val="center" w:pos="4677"/>
        <w:tab w:val="right" w:pos="9355"/>
      </w:tabs>
    </w:pPr>
  </w:style>
  <w:style w:type="character" w:customStyle="1" w:styleId="af2">
    <w:name w:val="Нижний колонтитул Знак"/>
    <w:basedOn w:val="a0"/>
    <w:link w:val="af1"/>
    <w:uiPriority w:val="99"/>
    <w:rsid w:val="00E04A48"/>
    <w:rPr>
      <w:rFonts w:ascii="Times New Roman" w:eastAsia="Times New Roman" w:hAnsi="Times New Roman" w:cs="Times New Roman"/>
      <w:sz w:val="24"/>
      <w:szCs w:val="24"/>
      <w:lang w:eastAsia="ru-RU"/>
    </w:rPr>
  </w:style>
  <w:style w:type="character" w:customStyle="1" w:styleId="spelle">
    <w:name w:val="spelle"/>
    <w:basedOn w:val="a0"/>
    <w:rsid w:val="00E04A48"/>
  </w:style>
  <w:style w:type="paragraph" w:styleId="af3">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4"/>
    <w:uiPriority w:val="99"/>
    <w:rsid w:val="00E04A48"/>
    <w:pPr>
      <w:spacing w:before="100" w:beforeAutospacing="1" w:after="100" w:afterAutospacing="1"/>
    </w:pPr>
  </w:style>
  <w:style w:type="paragraph" w:customStyle="1" w:styleId="xl36">
    <w:name w:val="xl36"/>
    <w:basedOn w:val="a"/>
    <w:rsid w:val="00E04A48"/>
    <w:pPr>
      <w:spacing w:before="100" w:beforeAutospacing="1" w:after="100" w:afterAutospacing="1"/>
      <w:jc w:val="center"/>
    </w:pPr>
    <w:rPr>
      <w:b/>
      <w:bCs/>
      <w:sz w:val="28"/>
      <w:szCs w:val="28"/>
    </w:rPr>
  </w:style>
  <w:style w:type="paragraph" w:customStyle="1" w:styleId="16">
    <w:name w:val="Назва об'єкта1"/>
    <w:basedOn w:val="a"/>
    <w:next w:val="a"/>
    <w:rsid w:val="00E04A48"/>
    <w:pPr>
      <w:jc w:val="center"/>
    </w:pPr>
    <w:rPr>
      <w:rFonts w:ascii="Arial" w:hAnsi="Arial"/>
      <w:b/>
      <w:sz w:val="28"/>
      <w:szCs w:val="20"/>
      <w:lang w:val="uk-UA"/>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Normal1">
    <w:name w:val="Normal1"/>
    <w:uiPriority w:val="99"/>
    <w:rsid w:val="00E04A48"/>
    <w:pPr>
      <w:spacing w:after="0" w:line="240" w:lineRule="auto"/>
    </w:pPr>
    <w:rPr>
      <w:rFonts w:ascii="Times New Roman" w:eastAsia="Times New Roman" w:hAnsi="Times New Roman" w:cs="Times New Roman"/>
      <w:snapToGrid w:val="0"/>
      <w:sz w:val="28"/>
      <w:szCs w:val="20"/>
      <w:lang w:eastAsia="ru-RU"/>
    </w:rPr>
  </w:style>
  <w:style w:type="paragraph" w:customStyle="1" w:styleId="CharCharCharChar0">
    <w:name w:val="Char Знак Знак Char Знак Знак Char Знак Знак Char Знак Знак Знак Знак Знак Знак Знак Знак Знак"/>
    <w:basedOn w:val="a"/>
    <w:rsid w:val="00E04A48"/>
    <w:rPr>
      <w:rFonts w:ascii="Verdana" w:hAnsi="Verdana" w:cs="Verdana"/>
      <w:sz w:val="20"/>
      <w:szCs w:val="20"/>
      <w:lang w:val="en-US" w:eastAsia="en-US"/>
    </w:rPr>
  </w:style>
  <w:style w:type="paragraph" w:styleId="af5">
    <w:name w:val="Plain Text"/>
    <w:aliases w:val="Текст Знак Знак, Знак Знак"/>
    <w:basedOn w:val="a"/>
    <w:link w:val="af6"/>
    <w:qFormat/>
    <w:rsid w:val="00E04A48"/>
    <w:rPr>
      <w:rFonts w:ascii="Courier New" w:hAnsi="Courier New"/>
      <w:sz w:val="20"/>
      <w:szCs w:val="20"/>
    </w:rPr>
  </w:style>
  <w:style w:type="character" w:customStyle="1" w:styleId="af6">
    <w:name w:val="Текст Знак"/>
    <w:aliases w:val="Текст Знак Знак Знак, Знак Знак Знак"/>
    <w:basedOn w:val="a0"/>
    <w:link w:val="af5"/>
    <w:rsid w:val="00E04A48"/>
    <w:rPr>
      <w:rFonts w:ascii="Courier New" w:eastAsia="Times New Roman" w:hAnsi="Courier New" w:cs="Times New Roman"/>
      <w:sz w:val="20"/>
      <w:szCs w:val="20"/>
      <w:lang w:eastAsia="ru-RU"/>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w:basedOn w:val="a"/>
    <w:rsid w:val="00E04A48"/>
    <w:rPr>
      <w:rFonts w:ascii="Verdana" w:hAnsi="Verdana" w:cs="Verdana"/>
      <w:sz w:val="20"/>
      <w:szCs w:val="20"/>
      <w:lang w:val="en-US" w:eastAsia="en-US"/>
    </w:rPr>
  </w:style>
  <w:style w:type="table" w:styleId="af7">
    <w:name w:val="Table Grid"/>
    <w:basedOn w:val="a1"/>
    <w:rsid w:val="00E04A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Char Char"/>
    <w:basedOn w:val="a"/>
    <w:rsid w:val="00E04A48"/>
    <w:rPr>
      <w:rFonts w:ascii="Verdana" w:hAnsi="Verdana" w:cs="Verdana"/>
      <w:sz w:val="20"/>
      <w:szCs w:val="20"/>
      <w:lang w:val="en-US" w:eastAsia="en-US"/>
    </w:rPr>
  </w:style>
  <w:style w:type="paragraph" w:customStyle="1" w:styleId="af8">
    <w:name w:val="Знак Знак"/>
    <w:basedOn w:val="a"/>
    <w:rsid w:val="00E04A48"/>
    <w:rPr>
      <w:rFonts w:ascii="Verdana" w:hAnsi="Verdana" w:cs="Verdana"/>
      <w:sz w:val="20"/>
      <w:szCs w:val="20"/>
      <w:lang w:val="en-US" w:eastAsia="en-US"/>
    </w:rPr>
  </w:style>
  <w:style w:type="paragraph" w:customStyle="1" w:styleId="af9">
    <w:name w:val="Знак Знак Знак"/>
    <w:basedOn w:val="a"/>
    <w:rsid w:val="00E04A48"/>
    <w:rPr>
      <w:rFonts w:ascii="Verdana" w:hAnsi="Verdana" w:cs="Verdana"/>
      <w:sz w:val="20"/>
      <w:szCs w:val="20"/>
      <w:lang w:val="en-US" w:eastAsia="en-US"/>
    </w:rPr>
  </w:style>
  <w:style w:type="paragraph" w:customStyle="1" w:styleId="18">
    <w:name w:val="Знак1"/>
    <w:basedOn w:val="a"/>
    <w:rsid w:val="00E04A48"/>
    <w:rPr>
      <w:rFonts w:ascii="Verdana" w:hAnsi="Verdana" w:cs="Verdana"/>
      <w:sz w:val="20"/>
      <w:szCs w:val="20"/>
      <w:lang w:val="en-US" w:eastAsia="en-US"/>
    </w:rPr>
  </w:style>
  <w:style w:type="paragraph" w:customStyle="1" w:styleId="afa">
    <w:name w:val="Знак"/>
    <w:basedOn w:val="a"/>
    <w:rsid w:val="00E04A48"/>
    <w:rPr>
      <w:rFonts w:ascii="Verdana" w:hAnsi="Verdana" w:cs="Verdana"/>
      <w:sz w:val="20"/>
      <w:szCs w:val="20"/>
      <w:lang w:val="en-US" w:eastAsia="en-US"/>
    </w:rPr>
  </w:style>
  <w:style w:type="paragraph" w:customStyle="1" w:styleId="afb">
    <w:name w:val="Знак Знак Знак Знак Знак Знак Знак Знак"/>
    <w:basedOn w:val="a"/>
    <w:rsid w:val="00E04A48"/>
    <w:rPr>
      <w:rFonts w:ascii="Verdana" w:hAnsi="Verdana" w:cs="Verdana"/>
      <w:sz w:val="20"/>
      <w:szCs w:val="20"/>
      <w:lang w:val="en-US" w:eastAsia="en-US"/>
    </w:rPr>
  </w:style>
  <w:style w:type="paragraph" w:customStyle="1" w:styleId="afc">
    <w:name w:val="Стиль"/>
    <w:basedOn w:val="a"/>
    <w:rsid w:val="00E04A48"/>
    <w:rPr>
      <w:rFonts w:ascii="Verdana" w:hAnsi="Verdana" w:cs="Verdana"/>
      <w:sz w:val="20"/>
      <w:szCs w:val="20"/>
      <w:lang w:val="en-US" w:eastAsia="en-US"/>
    </w:rPr>
  </w:style>
  <w:style w:type="paragraph" w:customStyle="1" w:styleId="CharCharCharChar3">
    <w:name w:val="Char Знак Знак Char Знак Знак Char Знак Знак Char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book">
    <w:name w:val="book"/>
    <w:basedOn w:val="a"/>
    <w:rsid w:val="00E04A48"/>
    <w:rPr>
      <w:rFonts w:ascii="Uk_Arial1" w:hAnsi="Uk_Arial1"/>
      <w:sz w:val="20"/>
      <w:szCs w:val="20"/>
      <w:lang w:val="en-GB"/>
    </w:rPr>
  </w:style>
  <w:style w:type="paragraph" w:customStyle="1" w:styleId="CharChar">
    <w:name w:val="Char Char"/>
    <w:basedOn w:val="a"/>
    <w:rsid w:val="00E04A48"/>
    <w:rPr>
      <w:rFonts w:ascii="Verdana" w:hAnsi="Verdana" w:cs="Verdana"/>
      <w:sz w:val="20"/>
      <w:szCs w:val="20"/>
      <w:lang w:val="en-US" w:eastAsia="en-US"/>
    </w:rPr>
  </w:style>
  <w:style w:type="paragraph" w:customStyle="1" w:styleId="CharCharCharChar4">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19">
    <w:name w:val="Знак Знак Знак Знак Знак Знак Знак Знак Знак Знак Знак1 Знак Знак Знак Знак Знак Знак Знак Знак Знак"/>
    <w:basedOn w:val="a"/>
    <w:rsid w:val="00E04A48"/>
    <w:rPr>
      <w:rFonts w:ascii="Verdana" w:hAnsi="Verdana" w:cs="Verdana"/>
      <w:sz w:val="20"/>
      <w:szCs w:val="20"/>
      <w:lang w:val="en-US" w:eastAsia="en-US"/>
    </w:rPr>
  </w:style>
  <w:style w:type="paragraph" w:customStyle="1" w:styleId="CharChar0">
    <w:name w:val="Знак Знак Char Char"/>
    <w:basedOn w:val="a"/>
    <w:rsid w:val="00E04A48"/>
    <w:rPr>
      <w:rFonts w:ascii="Verdana" w:hAnsi="Verdana" w:cs="Verdana"/>
      <w:sz w:val="20"/>
      <w:szCs w:val="20"/>
      <w:lang w:val="en-US" w:eastAsia="en-US"/>
    </w:rPr>
  </w:style>
  <w:style w:type="paragraph" w:customStyle="1" w:styleId="CharCharCharChar5">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CharCharCharChar6">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Style1">
    <w:name w:val="Style1"/>
    <w:basedOn w:val="a"/>
    <w:rsid w:val="00E04A48"/>
    <w:pPr>
      <w:widowControl w:val="0"/>
      <w:autoSpaceDE w:val="0"/>
      <w:autoSpaceDN w:val="0"/>
      <w:adjustRightInd w:val="0"/>
    </w:pPr>
  </w:style>
  <w:style w:type="paragraph" w:customStyle="1" w:styleId="Style3">
    <w:name w:val="Style3"/>
    <w:basedOn w:val="a"/>
    <w:rsid w:val="00E04A48"/>
    <w:pPr>
      <w:widowControl w:val="0"/>
      <w:autoSpaceDE w:val="0"/>
      <w:autoSpaceDN w:val="0"/>
      <w:adjustRightInd w:val="0"/>
    </w:pPr>
  </w:style>
  <w:style w:type="paragraph" w:customStyle="1" w:styleId="Style4">
    <w:name w:val="Style4"/>
    <w:basedOn w:val="a"/>
    <w:rsid w:val="00E04A48"/>
    <w:pPr>
      <w:widowControl w:val="0"/>
      <w:autoSpaceDE w:val="0"/>
      <w:autoSpaceDN w:val="0"/>
      <w:adjustRightInd w:val="0"/>
      <w:spacing w:line="259" w:lineRule="exact"/>
    </w:pPr>
  </w:style>
  <w:style w:type="character" w:customStyle="1" w:styleId="FontStyle12">
    <w:name w:val="Font Style12"/>
    <w:rsid w:val="00E04A48"/>
    <w:rPr>
      <w:rFonts w:ascii="Times New Roman" w:hAnsi="Times New Roman" w:cs="Times New Roman"/>
      <w:sz w:val="28"/>
      <w:szCs w:val="28"/>
    </w:rPr>
  </w:style>
  <w:style w:type="character" w:customStyle="1" w:styleId="FontStyle13">
    <w:name w:val="Font Style13"/>
    <w:rsid w:val="00E04A48"/>
    <w:rPr>
      <w:rFonts w:ascii="Times New Roman" w:hAnsi="Times New Roman" w:cs="Times New Roman"/>
      <w:b/>
      <w:bCs/>
      <w:sz w:val="18"/>
      <w:szCs w:val="18"/>
    </w:rPr>
  </w:style>
  <w:style w:type="character" w:customStyle="1" w:styleId="FontStyle14">
    <w:name w:val="Font Style14"/>
    <w:rsid w:val="00E04A48"/>
    <w:rPr>
      <w:rFonts w:ascii="Times New Roman" w:hAnsi="Times New Roman" w:cs="Times New Roman"/>
      <w:sz w:val="22"/>
      <w:szCs w:val="22"/>
    </w:rPr>
  </w:style>
  <w:style w:type="character" w:customStyle="1" w:styleId="FontStyle16">
    <w:name w:val="Font Style16"/>
    <w:rsid w:val="00E04A48"/>
    <w:rPr>
      <w:rFonts w:ascii="Times New Roman" w:hAnsi="Times New Roman" w:cs="Times New Roman"/>
      <w:b/>
      <w:bCs/>
      <w:sz w:val="22"/>
      <w:szCs w:val="22"/>
    </w:rPr>
  </w:style>
  <w:style w:type="paragraph" w:customStyle="1" w:styleId="28">
    <w:name w:val="Знак2"/>
    <w:basedOn w:val="a"/>
    <w:rsid w:val="00E04A48"/>
    <w:rPr>
      <w:rFonts w:ascii="Verdana" w:hAnsi="Verdana"/>
      <w:szCs w:val="20"/>
      <w:lang w:val="en-US" w:eastAsia="en-US"/>
    </w:rPr>
  </w:style>
  <w:style w:type="paragraph" w:customStyle="1" w:styleId="1a">
    <w:name w:val="1 Знак"/>
    <w:basedOn w:val="a"/>
    <w:rsid w:val="00E04A48"/>
    <w:rPr>
      <w:rFonts w:ascii="Verdana" w:hAnsi="Verdana" w:cs="Verdana"/>
      <w:sz w:val="20"/>
      <w:szCs w:val="20"/>
      <w:lang w:val="en-US" w:eastAsia="en-US"/>
    </w:rPr>
  </w:style>
  <w:style w:type="paragraph" w:styleId="afd">
    <w:name w:val="Document Map"/>
    <w:basedOn w:val="a"/>
    <w:link w:val="afe"/>
    <w:semiHidden/>
    <w:rsid w:val="00E04A48"/>
    <w:pPr>
      <w:shd w:val="clear" w:color="auto" w:fill="000080"/>
    </w:pPr>
    <w:rPr>
      <w:rFonts w:ascii="Tahoma" w:hAnsi="Tahoma"/>
      <w:sz w:val="20"/>
      <w:szCs w:val="20"/>
    </w:rPr>
  </w:style>
  <w:style w:type="character" w:customStyle="1" w:styleId="afe">
    <w:name w:val="Схема документа Знак"/>
    <w:basedOn w:val="a0"/>
    <w:link w:val="afd"/>
    <w:semiHidden/>
    <w:rsid w:val="00E04A48"/>
    <w:rPr>
      <w:rFonts w:ascii="Tahoma" w:eastAsia="Times New Roman" w:hAnsi="Tahoma" w:cs="Times New Roman"/>
      <w:sz w:val="20"/>
      <w:szCs w:val="20"/>
      <w:shd w:val="clear" w:color="auto" w:fill="000080"/>
      <w:lang w:eastAsia="ru-RU"/>
    </w:rPr>
  </w:style>
  <w:style w:type="character" w:styleId="aff">
    <w:name w:val="Hyperlink"/>
    <w:uiPriority w:val="99"/>
    <w:rsid w:val="00E04A48"/>
    <w:rPr>
      <w:color w:val="0000FF"/>
      <w:u w:val="single"/>
    </w:rPr>
  </w:style>
  <w:style w:type="paragraph" w:customStyle="1" w:styleId="CharChar1">
    <w:name w:val="Char Знак Знак Char Знак"/>
    <w:basedOn w:val="a"/>
    <w:rsid w:val="00E04A48"/>
    <w:rPr>
      <w:rFonts w:ascii="Verdana" w:hAnsi="Verdana"/>
      <w:sz w:val="20"/>
      <w:szCs w:val="20"/>
      <w:lang w:val="en-US" w:eastAsia="en-US"/>
    </w:rPr>
  </w:style>
  <w:style w:type="paragraph" w:customStyle="1" w:styleId="CharCharCharChar7">
    <w:name w:val="Char Знак Знак Char Знак Знак Char Знак Знак Char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1b">
    <w:name w:val="Знак Знак Знак Знак Знак Знак Знак Знак Знак Знак Знак1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styleId="29">
    <w:name w:val="List 2"/>
    <w:basedOn w:val="a"/>
    <w:rsid w:val="00E04A48"/>
    <w:pPr>
      <w:ind w:left="566" w:hanging="283"/>
    </w:pPr>
    <w:rPr>
      <w:sz w:val="20"/>
    </w:rPr>
  </w:style>
  <w:style w:type="paragraph" w:customStyle="1" w:styleId="aff1">
    <w:name w:val="Знак Знак Знак Знак"/>
    <w:basedOn w:val="a"/>
    <w:rsid w:val="00E04A48"/>
    <w:rPr>
      <w:rFonts w:ascii="Verdana" w:hAnsi="Verdana" w:cs="Verdana"/>
      <w:sz w:val="20"/>
      <w:szCs w:val="20"/>
      <w:lang w:val="en-US" w:eastAsia="en-US"/>
    </w:rPr>
  </w:style>
  <w:style w:type="paragraph" w:customStyle="1" w:styleId="41">
    <w:name w:val="Знак4"/>
    <w:basedOn w:val="a"/>
    <w:rsid w:val="00E04A48"/>
    <w:rPr>
      <w:rFonts w:ascii="Verdana" w:hAnsi="Verdana"/>
      <w:sz w:val="20"/>
      <w:szCs w:val="20"/>
      <w:lang w:val="en-US" w:eastAsia="en-US"/>
    </w:rPr>
  </w:style>
  <w:style w:type="numbering" w:styleId="111111">
    <w:name w:val="Outline List 2"/>
    <w:basedOn w:val="a2"/>
    <w:rsid w:val="00E04A48"/>
    <w:pPr>
      <w:numPr>
        <w:numId w:val="1"/>
      </w:numPr>
    </w:pPr>
  </w:style>
  <w:style w:type="paragraph" w:customStyle="1" w:styleId="1c">
    <w:name w:val="Знак Знак Знак Знак Знак Знак Знак Знак Знак Знак Знак1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CharCharCharChar8">
    <w:name w:val="Char Знак Знак Char Знак Знак Char Знак Знак Char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aff2">
    <w:name w:val="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17">
    <w:name w:val="Стиль17"/>
    <w:basedOn w:val="a"/>
    <w:rsid w:val="00E04A48"/>
    <w:pPr>
      <w:widowControl w:val="0"/>
      <w:numPr>
        <w:numId w:val="2"/>
      </w:numPr>
      <w:spacing w:before="40" w:after="20"/>
      <w:jc w:val="right"/>
    </w:pPr>
    <w:rPr>
      <w:rFonts w:eastAsia="Calibri"/>
      <w:lang w:val="en-US"/>
    </w:rPr>
  </w:style>
  <w:style w:type="paragraph" w:customStyle="1" w:styleId="2a">
    <w:name w:val="Знак Знак2 Знак"/>
    <w:basedOn w:val="a"/>
    <w:rsid w:val="00E04A48"/>
    <w:rPr>
      <w:rFonts w:ascii="Verdana" w:hAnsi="Verdana" w:cs="Verdana"/>
      <w:color w:val="000000"/>
      <w:sz w:val="20"/>
      <w:szCs w:val="20"/>
      <w:lang w:val="en-US" w:eastAsia="en-US"/>
    </w:rPr>
  </w:style>
  <w:style w:type="character" w:customStyle="1" w:styleId="txt1">
    <w:name w:val="txt1"/>
    <w:rsid w:val="00E04A48"/>
    <w:rPr>
      <w:sz w:val="24"/>
      <w:szCs w:val="24"/>
    </w:rPr>
  </w:style>
  <w:style w:type="paragraph" w:customStyle="1" w:styleId="1d">
    <w:name w:val="Знак Знак Знак1 Знак"/>
    <w:basedOn w:val="a"/>
    <w:rsid w:val="00E04A48"/>
    <w:rPr>
      <w:rFonts w:ascii="Verdana" w:hAnsi="Verdana" w:cs="Verdana"/>
      <w:sz w:val="20"/>
      <w:szCs w:val="20"/>
      <w:lang w:val="en-US" w:eastAsia="en-US"/>
    </w:rPr>
  </w:style>
  <w:style w:type="paragraph" w:customStyle="1" w:styleId="aff3">
    <w:name w:val="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1e">
    <w:name w:val="Знак Знак Знак Знак Знак Знак1 Знак Знак Знак Знак"/>
    <w:basedOn w:val="a"/>
    <w:rsid w:val="00E04A48"/>
    <w:rPr>
      <w:rFonts w:ascii="Verdana" w:hAnsi="Verdana" w:cs="Verdana"/>
      <w:sz w:val="20"/>
      <w:szCs w:val="20"/>
      <w:lang w:val="en-US" w:eastAsia="en-US"/>
    </w:rPr>
  </w:style>
  <w:style w:type="character" w:customStyle="1" w:styleId="FontStyle11">
    <w:name w:val="Font Style11"/>
    <w:uiPriority w:val="99"/>
    <w:rsid w:val="00E04A48"/>
    <w:rPr>
      <w:rFonts w:ascii="Times New Roman" w:hAnsi="Times New Roman" w:cs="Times New Roman"/>
      <w:b/>
      <w:bCs/>
      <w:sz w:val="24"/>
      <w:szCs w:val="24"/>
    </w:rPr>
  </w:style>
  <w:style w:type="paragraph" w:customStyle="1" w:styleId="Style6">
    <w:name w:val="Style6"/>
    <w:basedOn w:val="a"/>
    <w:uiPriority w:val="99"/>
    <w:rsid w:val="00E04A48"/>
    <w:pPr>
      <w:widowControl w:val="0"/>
      <w:autoSpaceDE w:val="0"/>
      <w:autoSpaceDN w:val="0"/>
      <w:adjustRightInd w:val="0"/>
    </w:pPr>
  </w:style>
  <w:style w:type="paragraph" w:customStyle="1" w:styleId="Style8">
    <w:name w:val="Style8"/>
    <w:basedOn w:val="a"/>
    <w:uiPriority w:val="99"/>
    <w:rsid w:val="00E04A48"/>
    <w:pPr>
      <w:widowControl w:val="0"/>
      <w:autoSpaceDE w:val="0"/>
      <w:autoSpaceDN w:val="0"/>
      <w:adjustRightInd w:val="0"/>
      <w:spacing w:line="313" w:lineRule="exact"/>
    </w:pPr>
  </w:style>
  <w:style w:type="paragraph" w:customStyle="1" w:styleId="Style9">
    <w:name w:val="Style9"/>
    <w:basedOn w:val="a"/>
    <w:uiPriority w:val="99"/>
    <w:rsid w:val="00E04A48"/>
    <w:pPr>
      <w:widowControl w:val="0"/>
      <w:autoSpaceDE w:val="0"/>
      <w:autoSpaceDN w:val="0"/>
      <w:adjustRightInd w:val="0"/>
      <w:spacing w:line="314" w:lineRule="exact"/>
    </w:pPr>
  </w:style>
  <w:style w:type="paragraph" w:customStyle="1" w:styleId="Style11">
    <w:name w:val="Style11"/>
    <w:basedOn w:val="a"/>
    <w:rsid w:val="00E04A48"/>
    <w:pPr>
      <w:widowControl w:val="0"/>
      <w:autoSpaceDE w:val="0"/>
      <w:autoSpaceDN w:val="0"/>
      <w:adjustRightInd w:val="0"/>
    </w:pPr>
  </w:style>
  <w:style w:type="character" w:customStyle="1" w:styleId="23">
    <w:name w:val="Основной текст с отступом Знак2"/>
    <w:aliases w:val="Подпись к рис. Знак,Ïîäïèñü ê ðèñ. Знак,Основной текст с отступом Знак1 Знак"/>
    <w:link w:val="a6"/>
    <w:rsid w:val="00E04A48"/>
    <w:rPr>
      <w:rFonts w:ascii="Times New Roman" w:eastAsia="Times New Roman" w:hAnsi="Times New Roman" w:cs="Times New Roman"/>
      <w:b/>
      <w:sz w:val="32"/>
      <w:szCs w:val="20"/>
      <w:lang w:val="uk-UA" w:eastAsia="ru-RU"/>
    </w:rPr>
  </w:style>
  <w:style w:type="paragraph" w:customStyle="1" w:styleId="36">
    <w:name w:val="Знак Знак3"/>
    <w:basedOn w:val="a"/>
    <w:rsid w:val="00E04A48"/>
    <w:rPr>
      <w:sz w:val="20"/>
      <w:szCs w:val="20"/>
      <w:lang w:val="en-US" w:eastAsia="en-US"/>
    </w:rPr>
  </w:style>
  <w:style w:type="paragraph" w:customStyle="1" w:styleId="aff4">
    <w:name w:val="Знак Знак Знак Знак Знак Знак Знак"/>
    <w:basedOn w:val="a"/>
    <w:rsid w:val="00E04A48"/>
    <w:rPr>
      <w:rFonts w:ascii="Verdana" w:hAnsi="Verdana" w:cs="Verdana"/>
      <w:sz w:val="20"/>
      <w:szCs w:val="20"/>
      <w:lang w:val="en-US" w:eastAsia="en-US"/>
    </w:rPr>
  </w:style>
  <w:style w:type="character" w:styleId="aff5">
    <w:name w:val="FollowedHyperlink"/>
    <w:rsid w:val="00E04A48"/>
    <w:rPr>
      <w:color w:val="800080"/>
      <w:u w:val="single"/>
    </w:rPr>
  </w:style>
  <w:style w:type="paragraph" w:customStyle="1" w:styleId="xl22">
    <w:name w:val="xl22"/>
    <w:basedOn w:val="a"/>
    <w:rsid w:val="00E04A48"/>
    <w:pPr>
      <w:pBdr>
        <w:left w:val="single" w:sz="4" w:space="0" w:color="auto"/>
      </w:pBdr>
      <w:spacing w:before="100" w:beforeAutospacing="1" w:after="100" w:afterAutospacing="1"/>
    </w:pPr>
  </w:style>
  <w:style w:type="paragraph" w:customStyle="1" w:styleId="xl23">
    <w:name w:val="xl23"/>
    <w:basedOn w:val="a"/>
    <w:rsid w:val="00E04A48"/>
    <w:pPr>
      <w:pBdr>
        <w:right w:val="single" w:sz="4" w:space="0" w:color="auto"/>
      </w:pBdr>
      <w:spacing w:before="100" w:beforeAutospacing="1" w:after="100" w:afterAutospacing="1"/>
    </w:pPr>
  </w:style>
  <w:style w:type="paragraph" w:customStyle="1" w:styleId="xl24">
    <w:name w:val="xl24"/>
    <w:basedOn w:val="a"/>
    <w:rsid w:val="00E04A48"/>
    <w:pPr>
      <w:pBdr>
        <w:left w:val="single" w:sz="4" w:space="0" w:color="auto"/>
        <w:bottom w:val="single" w:sz="4" w:space="0" w:color="auto"/>
      </w:pBdr>
      <w:spacing w:before="100" w:beforeAutospacing="1" w:after="100" w:afterAutospacing="1"/>
    </w:pPr>
  </w:style>
  <w:style w:type="paragraph" w:customStyle="1" w:styleId="xl25">
    <w:name w:val="xl25"/>
    <w:basedOn w:val="a"/>
    <w:rsid w:val="00E04A48"/>
    <w:pPr>
      <w:pBdr>
        <w:bottom w:val="single" w:sz="4" w:space="0" w:color="auto"/>
        <w:right w:val="single" w:sz="4" w:space="0" w:color="auto"/>
      </w:pBdr>
      <w:spacing w:before="100" w:beforeAutospacing="1" w:after="100" w:afterAutospacing="1"/>
    </w:pPr>
  </w:style>
  <w:style w:type="paragraph" w:customStyle="1" w:styleId="xl26">
    <w:name w:val="xl26"/>
    <w:basedOn w:val="a"/>
    <w:rsid w:val="00E04A48"/>
    <w:pPr>
      <w:pBdr>
        <w:bottom w:val="single" w:sz="4" w:space="0" w:color="auto"/>
      </w:pBdr>
      <w:spacing w:before="100" w:beforeAutospacing="1" w:after="100" w:afterAutospacing="1"/>
    </w:pPr>
  </w:style>
  <w:style w:type="paragraph" w:customStyle="1" w:styleId="xl27">
    <w:name w:val="xl27"/>
    <w:basedOn w:val="a"/>
    <w:rsid w:val="00E04A48"/>
    <w:pPr>
      <w:pBdr>
        <w:left w:val="single" w:sz="4" w:space="0" w:color="auto"/>
        <w:right w:val="single" w:sz="4" w:space="0" w:color="auto"/>
      </w:pBdr>
      <w:spacing w:before="100" w:beforeAutospacing="1" w:after="100" w:afterAutospacing="1"/>
      <w:jc w:val="center"/>
    </w:pPr>
    <w:rPr>
      <w:b/>
      <w:bCs/>
    </w:rPr>
  </w:style>
  <w:style w:type="paragraph" w:customStyle="1" w:styleId="xl28">
    <w:name w:val="xl28"/>
    <w:basedOn w:val="a"/>
    <w:rsid w:val="00E04A48"/>
    <w:pPr>
      <w:spacing w:before="100" w:beforeAutospacing="1" w:after="100" w:afterAutospacing="1"/>
    </w:pPr>
    <w:rPr>
      <w:b/>
      <w:bCs/>
    </w:rPr>
  </w:style>
  <w:style w:type="paragraph" w:customStyle="1" w:styleId="xl29">
    <w:name w:val="xl29"/>
    <w:basedOn w:val="a"/>
    <w:rsid w:val="00E04A48"/>
    <w:pPr>
      <w:spacing w:before="100" w:beforeAutospacing="1" w:after="100" w:afterAutospacing="1"/>
    </w:pPr>
  </w:style>
  <w:style w:type="paragraph" w:customStyle="1" w:styleId="xl30">
    <w:name w:val="xl30"/>
    <w:basedOn w:val="a"/>
    <w:rsid w:val="00E04A48"/>
    <w:pPr>
      <w:spacing w:before="100" w:beforeAutospacing="1" w:after="100" w:afterAutospacing="1"/>
    </w:pPr>
  </w:style>
  <w:style w:type="paragraph" w:customStyle="1" w:styleId="xl31">
    <w:name w:val="xl31"/>
    <w:basedOn w:val="a"/>
    <w:rsid w:val="00E04A48"/>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2">
    <w:name w:val="xl32"/>
    <w:basedOn w:val="a"/>
    <w:rsid w:val="00E04A48"/>
    <w:pPr>
      <w:pBdr>
        <w:bottom w:val="single" w:sz="4" w:space="0" w:color="auto"/>
      </w:pBdr>
      <w:spacing w:before="100" w:beforeAutospacing="1" w:after="100" w:afterAutospacing="1"/>
    </w:pPr>
    <w:rPr>
      <w:b/>
      <w:bCs/>
    </w:rPr>
  </w:style>
  <w:style w:type="paragraph" w:customStyle="1" w:styleId="xl33">
    <w:name w:val="xl33"/>
    <w:basedOn w:val="a"/>
    <w:rsid w:val="00E04A48"/>
    <w:pPr>
      <w:pBdr>
        <w:left w:val="single" w:sz="4" w:space="0" w:color="auto"/>
        <w:right w:val="single" w:sz="4" w:space="0" w:color="auto"/>
      </w:pBdr>
      <w:spacing w:before="100" w:beforeAutospacing="1" w:after="100" w:afterAutospacing="1"/>
      <w:jc w:val="center"/>
    </w:pPr>
  </w:style>
  <w:style w:type="paragraph" w:customStyle="1" w:styleId="xl34">
    <w:name w:val="xl34"/>
    <w:basedOn w:val="a"/>
    <w:rsid w:val="00E04A48"/>
    <w:pPr>
      <w:spacing w:before="100" w:beforeAutospacing="1" w:after="100" w:afterAutospacing="1"/>
    </w:pPr>
  </w:style>
  <w:style w:type="paragraph" w:customStyle="1" w:styleId="xl35">
    <w:name w:val="xl35"/>
    <w:basedOn w:val="a"/>
    <w:rsid w:val="00E04A4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7">
    <w:name w:val="xl37"/>
    <w:basedOn w:val="a"/>
    <w:rsid w:val="00E04A48"/>
    <w:pPr>
      <w:pBdr>
        <w:top w:val="single" w:sz="4" w:space="0" w:color="auto"/>
      </w:pBdr>
      <w:spacing w:before="100" w:beforeAutospacing="1" w:after="100" w:afterAutospacing="1"/>
    </w:pPr>
  </w:style>
  <w:style w:type="paragraph" w:customStyle="1" w:styleId="xl38">
    <w:name w:val="xl38"/>
    <w:basedOn w:val="a"/>
    <w:rsid w:val="00E04A48"/>
    <w:pPr>
      <w:pBdr>
        <w:top w:val="single" w:sz="4" w:space="0" w:color="auto"/>
        <w:right w:val="single" w:sz="4" w:space="0" w:color="auto"/>
      </w:pBdr>
      <w:spacing w:before="100" w:beforeAutospacing="1" w:after="100" w:afterAutospacing="1"/>
    </w:pPr>
  </w:style>
  <w:style w:type="paragraph" w:customStyle="1" w:styleId="xl39">
    <w:name w:val="xl39"/>
    <w:basedOn w:val="a"/>
    <w:rsid w:val="00E04A48"/>
    <w:pPr>
      <w:pBdr>
        <w:top w:val="single" w:sz="4" w:space="0" w:color="auto"/>
        <w:left w:val="single" w:sz="4" w:space="0" w:color="auto"/>
      </w:pBdr>
      <w:spacing w:before="100" w:beforeAutospacing="1" w:after="100" w:afterAutospacing="1"/>
    </w:pPr>
  </w:style>
  <w:style w:type="paragraph" w:customStyle="1" w:styleId="xl40">
    <w:name w:val="xl40"/>
    <w:basedOn w:val="a"/>
    <w:rsid w:val="00E04A48"/>
    <w:pPr>
      <w:pBdr>
        <w:top w:val="single" w:sz="4" w:space="0" w:color="auto"/>
      </w:pBdr>
      <w:spacing w:before="100" w:beforeAutospacing="1" w:after="100" w:afterAutospacing="1"/>
    </w:pPr>
    <w:rPr>
      <w:b/>
      <w:bCs/>
    </w:rPr>
  </w:style>
  <w:style w:type="paragraph" w:customStyle="1" w:styleId="xl41">
    <w:name w:val="xl41"/>
    <w:basedOn w:val="a"/>
    <w:rsid w:val="00E04A48"/>
    <w:pPr>
      <w:pBdr>
        <w:left w:val="single" w:sz="4" w:space="0" w:color="auto"/>
      </w:pBdr>
      <w:spacing w:before="100" w:beforeAutospacing="1" w:after="100" w:afterAutospacing="1"/>
    </w:pPr>
    <w:rPr>
      <w:b/>
      <w:bCs/>
    </w:rPr>
  </w:style>
  <w:style w:type="paragraph" w:customStyle="1" w:styleId="xl42">
    <w:name w:val="xl42"/>
    <w:basedOn w:val="a"/>
    <w:rsid w:val="00E04A48"/>
    <w:pPr>
      <w:pBdr>
        <w:top w:val="single" w:sz="4" w:space="0" w:color="auto"/>
        <w:left w:val="single" w:sz="4" w:space="0" w:color="auto"/>
      </w:pBdr>
      <w:spacing w:before="100" w:beforeAutospacing="1" w:after="100" w:afterAutospacing="1"/>
    </w:pPr>
  </w:style>
  <w:style w:type="paragraph" w:customStyle="1" w:styleId="xl43">
    <w:name w:val="xl43"/>
    <w:basedOn w:val="a"/>
    <w:rsid w:val="00E04A48"/>
    <w:pPr>
      <w:pBdr>
        <w:right w:val="single" w:sz="4" w:space="0" w:color="auto"/>
      </w:pBdr>
      <w:spacing w:before="100" w:beforeAutospacing="1" w:after="100" w:afterAutospacing="1"/>
    </w:pPr>
    <w:rPr>
      <w:b/>
      <w:bCs/>
    </w:rPr>
  </w:style>
  <w:style w:type="paragraph" w:customStyle="1" w:styleId="xl44">
    <w:name w:val="xl44"/>
    <w:basedOn w:val="a"/>
    <w:rsid w:val="00E04A48"/>
    <w:pPr>
      <w:spacing w:before="100" w:beforeAutospacing="1" w:after="100" w:afterAutospacing="1"/>
      <w:jc w:val="center"/>
    </w:pPr>
    <w:rPr>
      <w:b/>
      <w:bCs/>
    </w:rPr>
  </w:style>
  <w:style w:type="paragraph" w:customStyle="1" w:styleId="xl45">
    <w:name w:val="xl45"/>
    <w:basedOn w:val="a"/>
    <w:rsid w:val="00E04A48"/>
    <w:pPr>
      <w:pBdr>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E04A48"/>
    <w:pPr>
      <w:pBdr>
        <w:bottom w:val="single" w:sz="4" w:space="0" w:color="auto"/>
        <w:right w:val="single" w:sz="4" w:space="0" w:color="auto"/>
      </w:pBdr>
      <w:spacing w:before="100" w:beforeAutospacing="1" w:after="100" w:afterAutospacing="1"/>
    </w:pPr>
    <w:rPr>
      <w:b/>
      <w:bCs/>
    </w:rPr>
  </w:style>
  <w:style w:type="paragraph" w:customStyle="1" w:styleId="xl47">
    <w:name w:val="xl47"/>
    <w:basedOn w:val="a"/>
    <w:rsid w:val="00E04A48"/>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48">
    <w:name w:val="xl48"/>
    <w:basedOn w:val="a"/>
    <w:rsid w:val="00E04A4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49">
    <w:name w:val="xl49"/>
    <w:basedOn w:val="a"/>
    <w:rsid w:val="00E04A48"/>
    <w:pPr>
      <w:pBdr>
        <w:top w:val="single" w:sz="4" w:space="0" w:color="auto"/>
        <w:left w:val="single" w:sz="4" w:space="0" w:color="auto"/>
      </w:pBdr>
      <w:spacing w:before="100" w:beforeAutospacing="1" w:after="100" w:afterAutospacing="1"/>
      <w:jc w:val="center"/>
    </w:pPr>
    <w:rPr>
      <w:b/>
      <w:bCs/>
    </w:rPr>
  </w:style>
  <w:style w:type="paragraph" w:customStyle="1" w:styleId="xl50">
    <w:name w:val="xl50"/>
    <w:basedOn w:val="a"/>
    <w:rsid w:val="00E04A48"/>
    <w:pPr>
      <w:pBdr>
        <w:top w:val="single" w:sz="4" w:space="0" w:color="auto"/>
        <w:right w:val="single" w:sz="4" w:space="0" w:color="auto"/>
      </w:pBdr>
      <w:spacing w:before="100" w:beforeAutospacing="1" w:after="100" w:afterAutospacing="1"/>
      <w:jc w:val="center"/>
    </w:pPr>
    <w:rPr>
      <w:b/>
      <w:bCs/>
    </w:rPr>
  </w:style>
  <w:style w:type="paragraph" w:customStyle="1" w:styleId="xl51">
    <w:name w:val="xl51"/>
    <w:basedOn w:val="a"/>
    <w:rsid w:val="00E04A48"/>
    <w:pPr>
      <w:pBdr>
        <w:left w:val="single" w:sz="4" w:space="0" w:color="auto"/>
      </w:pBdr>
      <w:spacing w:before="100" w:beforeAutospacing="1" w:after="100" w:afterAutospacing="1"/>
      <w:jc w:val="center"/>
    </w:pPr>
    <w:rPr>
      <w:b/>
      <w:bCs/>
    </w:rPr>
  </w:style>
  <w:style w:type="paragraph" w:customStyle="1" w:styleId="xl52">
    <w:name w:val="xl52"/>
    <w:basedOn w:val="a"/>
    <w:rsid w:val="00E04A48"/>
    <w:pPr>
      <w:pBdr>
        <w:right w:val="single" w:sz="4" w:space="0" w:color="auto"/>
      </w:pBdr>
      <w:spacing w:before="100" w:beforeAutospacing="1" w:after="100" w:afterAutospacing="1"/>
      <w:jc w:val="center"/>
    </w:pPr>
    <w:rPr>
      <w:b/>
      <w:bCs/>
    </w:rPr>
  </w:style>
  <w:style w:type="paragraph" w:customStyle="1" w:styleId="xl53">
    <w:name w:val="xl53"/>
    <w:basedOn w:val="a"/>
    <w:rsid w:val="00E04A48"/>
    <w:pPr>
      <w:pBdr>
        <w:left w:val="single" w:sz="4" w:space="0" w:color="auto"/>
        <w:bottom w:val="single" w:sz="4" w:space="0" w:color="auto"/>
      </w:pBdr>
      <w:spacing w:before="100" w:beforeAutospacing="1" w:after="100" w:afterAutospacing="1"/>
      <w:jc w:val="center"/>
    </w:pPr>
    <w:rPr>
      <w:b/>
      <w:bCs/>
    </w:rPr>
  </w:style>
  <w:style w:type="paragraph" w:customStyle="1" w:styleId="xl54">
    <w:name w:val="xl54"/>
    <w:basedOn w:val="a"/>
    <w:rsid w:val="00E04A48"/>
    <w:pPr>
      <w:pBdr>
        <w:bottom w:val="single" w:sz="4" w:space="0" w:color="auto"/>
        <w:right w:val="single" w:sz="4" w:space="0" w:color="auto"/>
      </w:pBdr>
      <w:spacing w:before="100" w:beforeAutospacing="1" w:after="100" w:afterAutospacing="1"/>
      <w:jc w:val="center"/>
    </w:pPr>
    <w:rPr>
      <w:b/>
      <w:bCs/>
    </w:rPr>
  </w:style>
  <w:style w:type="paragraph" w:customStyle="1" w:styleId="xl55">
    <w:name w:val="xl55"/>
    <w:basedOn w:val="a"/>
    <w:rsid w:val="00E04A48"/>
    <w:pPr>
      <w:pBdr>
        <w:top w:val="single" w:sz="4" w:space="0" w:color="auto"/>
        <w:left w:val="single" w:sz="4" w:space="0" w:color="auto"/>
      </w:pBdr>
      <w:spacing w:before="100" w:beforeAutospacing="1" w:after="100" w:afterAutospacing="1"/>
      <w:jc w:val="center"/>
    </w:pPr>
  </w:style>
  <w:style w:type="paragraph" w:customStyle="1" w:styleId="xl56">
    <w:name w:val="xl56"/>
    <w:basedOn w:val="a"/>
    <w:rsid w:val="00E04A48"/>
    <w:pPr>
      <w:pBdr>
        <w:top w:val="single" w:sz="4" w:space="0" w:color="auto"/>
        <w:right w:val="single" w:sz="4" w:space="0" w:color="auto"/>
      </w:pBdr>
      <w:spacing w:before="100" w:beforeAutospacing="1" w:after="100" w:afterAutospacing="1"/>
      <w:jc w:val="center"/>
    </w:pPr>
  </w:style>
  <w:style w:type="paragraph" w:customStyle="1" w:styleId="xl57">
    <w:name w:val="xl57"/>
    <w:basedOn w:val="a"/>
    <w:rsid w:val="00E04A4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8">
    <w:name w:val="xl58"/>
    <w:basedOn w:val="a"/>
    <w:rsid w:val="00E04A4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59">
    <w:name w:val="xl59"/>
    <w:basedOn w:val="a"/>
    <w:rsid w:val="00E04A48"/>
    <w:pPr>
      <w:pBdr>
        <w:left w:val="single" w:sz="4" w:space="0" w:color="auto"/>
      </w:pBdr>
      <w:spacing w:before="100" w:beforeAutospacing="1" w:after="100" w:afterAutospacing="1"/>
      <w:jc w:val="center"/>
      <w:textAlignment w:val="top"/>
    </w:pPr>
    <w:rPr>
      <w:b/>
      <w:bCs/>
    </w:rPr>
  </w:style>
  <w:style w:type="paragraph" w:customStyle="1" w:styleId="xl60">
    <w:name w:val="xl60"/>
    <w:basedOn w:val="a"/>
    <w:rsid w:val="00E04A48"/>
    <w:pPr>
      <w:pBdr>
        <w:right w:val="single" w:sz="4" w:space="0" w:color="auto"/>
      </w:pBdr>
      <w:spacing w:before="100" w:beforeAutospacing="1" w:after="100" w:afterAutospacing="1"/>
      <w:jc w:val="center"/>
      <w:textAlignment w:val="top"/>
    </w:pPr>
    <w:rPr>
      <w:b/>
      <w:bCs/>
    </w:rPr>
  </w:style>
  <w:style w:type="paragraph" w:customStyle="1" w:styleId="xl61">
    <w:name w:val="xl61"/>
    <w:basedOn w:val="a"/>
    <w:rsid w:val="00E04A48"/>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62">
    <w:name w:val="xl62"/>
    <w:basedOn w:val="a"/>
    <w:rsid w:val="00E04A48"/>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63">
    <w:name w:val="xl63"/>
    <w:basedOn w:val="a"/>
    <w:rsid w:val="00E04A48"/>
    <w:pPr>
      <w:pBdr>
        <w:left w:val="single" w:sz="4" w:space="0" w:color="auto"/>
      </w:pBdr>
      <w:spacing w:before="100" w:beforeAutospacing="1" w:after="100" w:afterAutospacing="1"/>
      <w:jc w:val="center"/>
    </w:pPr>
  </w:style>
  <w:style w:type="paragraph" w:customStyle="1" w:styleId="xl64">
    <w:name w:val="xl64"/>
    <w:basedOn w:val="a"/>
    <w:rsid w:val="00E04A48"/>
    <w:pPr>
      <w:pBdr>
        <w:right w:val="single" w:sz="4" w:space="0" w:color="auto"/>
      </w:pBdr>
      <w:spacing w:before="100" w:beforeAutospacing="1" w:after="100" w:afterAutospacing="1"/>
      <w:jc w:val="center"/>
    </w:pPr>
  </w:style>
  <w:style w:type="paragraph" w:customStyle="1" w:styleId="xl65">
    <w:name w:val="xl65"/>
    <w:basedOn w:val="a"/>
    <w:rsid w:val="00E04A48"/>
    <w:pPr>
      <w:pBdr>
        <w:bottom w:val="single" w:sz="4" w:space="0" w:color="auto"/>
      </w:pBdr>
      <w:spacing w:before="100" w:beforeAutospacing="1" w:after="100" w:afterAutospacing="1"/>
      <w:jc w:val="center"/>
    </w:pPr>
    <w:rPr>
      <w:b/>
      <w:bCs/>
    </w:rPr>
  </w:style>
  <w:style w:type="paragraph" w:customStyle="1" w:styleId="1f">
    <w:name w:val="Знак Знак Знак Знак Знак Знак Знак Знак Знак Знак Знак Знак Знак Знак Знак1 Знак"/>
    <w:basedOn w:val="a"/>
    <w:rsid w:val="00E04A48"/>
    <w:rPr>
      <w:rFonts w:ascii="Verdana" w:hAnsi="Verdana" w:cs="Verdana"/>
      <w:sz w:val="20"/>
      <w:szCs w:val="20"/>
      <w:lang w:val="en-US" w:eastAsia="en-US"/>
    </w:rPr>
  </w:style>
  <w:style w:type="character" w:customStyle="1" w:styleId="FontStyle28">
    <w:name w:val="Font Style28"/>
    <w:rsid w:val="00E04A48"/>
    <w:rPr>
      <w:rFonts w:ascii="Times New Roman" w:hAnsi="Times New Roman" w:cs="Times New Roman"/>
      <w:sz w:val="18"/>
      <w:szCs w:val="18"/>
    </w:rPr>
  </w:style>
  <w:style w:type="character" w:styleId="aff6">
    <w:name w:val="Strong"/>
    <w:uiPriority w:val="22"/>
    <w:qFormat/>
    <w:rsid w:val="00E04A48"/>
    <w:rPr>
      <w:b/>
      <w:bCs/>
    </w:rPr>
  </w:style>
  <w:style w:type="paragraph" w:customStyle="1" w:styleId="37">
    <w:name w:val="3"/>
    <w:basedOn w:val="a"/>
    <w:next w:val="af3"/>
    <w:rsid w:val="00E04A48"/>
    <w:pPr>
      <w:spacing w:before="20" w:after="20"/>
      <w:ind w:left="20"/>
    </w:pPr>
  </w:style>
  <w:style w:type="character" w:customStyle="1" w:styleId="FontStyle21">
    <w:name w:val="Font Style21"/>
    <w:rsid w:val="00E04A48"/>
    <w:rPr>
      <w:rFonts w:ascii="Times New Roman" w:hAnsi="Times New Roman" w:cs="Times New Roman"/>
      <w:sz w:val="26"/>
      <w:szCs w:val="26"/>
    </w:rPr>
  </w:style>
  <w:style w:type="character" w:styleId="aff7">
    <w:name w:val="Emphasis"/>
    <w:uiPriority w:val="20"/>
    <w:qFormat/>
    <w:rsid w:val="00E04A48"/>
    <w:rPr>
      <w:i/>
      <w:iCs/>
    </w:rPr>
  </w:style>
  <w:style w:type="paragraph" w:customStyle="1" w:styleId="42">
    <w:name w:val="Стиль4"/>
    <w:basedOn w:val="a"/>
    <w:rsid w:val="00E04A48"/>
    <w:pPr>
      <w:widowControl w:val="0"/>
      <w:spacing w:after="60"/>
      <w:jc w:val="both"/>
    </w:pPr>
    <w:rPr>
      <w:sz w:val="21"/>
      <w:lang w:val="uk-UA"/>
    </w:rPr>
  </w:style>
  <w:style w:type="paragraph" w:customStyle="1" w:styleId="1f0">
    <w:name w:val="Знак 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1f1">
    <w:name w:val="Основний текст з відступом1"/>
    <w:basedOn w:val="a"/>
    <w:rsid w:val="00E04A48"/>
    <w:pPr>
      <w:ind w:firstLine="708"/>
    </w:pPr>
    <w:rPr>
      <w:sz w:val="28"/>
      <w:szCs w:val="20"/>
      <w:lang w:val="uk-UA"/>
    </w:rPr>
  </w:style>
  <w:style w:type="paragraph" w:styleId="aff8">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a"/>
    <w:link w:val="aff9"/>
    <w:uiPriority w:val="34"/>
    <w:qFormat/>
    <w:rsid w:val="00E04A48"/>
    <w:pPr>
      <w:ind w:left="720"/>
      <w:contextualSpacing/>
    </w:pPr>
  </w:style>
  <w:style w:type="paragraph" w:customStyle="1" w:styleId="110">
    <w:name w:val="Основний текст з відступом11"/>
    <w:basedOn w:val="a"/>
    <w:rsid w:val="00E04A48"/>
    <w:pPr>
      <w:ind w:firstLine="708"/>
    </w:pPr>
    <w:rPr>
      <w:sz w:val="28"/>
      <w:szCs w:val="20"/>
      <w:lang w:val="uk-UA"/>
    </w:rPr>
  </w:style>
  <w:style w:type="character" w:customStyle="1" w:styleId="14">
    <w:name w:val="Основной текст Знак1"/>
    <w:aliases w:val="Основной текст Знак Знак Знак Знак,Текст1 Знак,bt Знак"/>
    <w:link w:val="a4"/>
    <w:rsid w:val="00E04A48"/>
    <w:rPr>
      <w:rFonts w:ascii="Times New Roman" w:eastAsia="Times New Roman" w:hAnsi="Times New Roman" w:cs="Times New Roman"/>
      <w:b/>
      <w:sz w:val="32"/>
      <w:szCs w:val="20"/>
      <w:lang w:eastAsia="ru-RU"/>
    </w:rPr>
  </w:style>
  <w:style w:type="character" w:customStyle="1" w:styleId="apple-style-span">
    <w:name w:val="apple-style-span"/>
    <w:basedOn w:val="a0"/>
    <w:rsid w:val="00E04A48"/>
  </w:style>
  <w:style w:type="character" w:customStyle="1" w:styleId="FontStyle15">
    <w:name w:val="Font Style15"/>
    <w:rsid w:val="00E04A48"/>
    <w:rPr>
      <w:rFonts w:ascii="Times New Roman" w:hAnsi="Times New Roman" w:cs="Times New Roman"/>
      <w:sz w:val="22"/>
      <w:szCs w:val="22"/>
    </w:rPr>
  </w:style>
  <w:style w:type="paragraph" w:customStyle="1" w:styleId="Style5">
    <w:name w:val="Style5"/>
    <w:basedOn w:val="a"/>
    <w:uiPriority w:val="99"/>
    <w:rsid w:val="00E04A48"/>
    <w:pPr>
      <w:widowControl w:val="0"/>
      <w:autoSpaceDE w:val="0"/>
      <w:autoSpaceDN w:val="0"/>
      <w:adjustRightInd w:val="0"/>
      <w:spacing w:line="300" w:lineRule="exact"/>
    </w:pPr>
  </w:style>
  <w:style w:type="paragraph" w:customStyle="1" w:styleId="Style7">
    <w:name w:val="Style7"/>
    <w:basedOn w:val="a"/>
    <w:uiPriority w:val="99"/>
    <w:rsid w:val="00E04A48"/>
    <w:pPr>
      <w:widowControl w:val="0"/>
      <w:autoSpaceDE w:val="0"/>
      <w:autoSpaceDN w:val="0"/>
      <w:adjustRightInd w:val="0"/>
      <w:spacing w:line="320" w:lineRule="exact"/>
    </w:pPr>
  </w:style>
  <w:style w:type="character" w:customStyle="1" w:styleId="FontStyle18">
    <w:name w:val="Font Style18"/>
    <w:rsid w:val="00E04A48"/>
    <w:rPr>
      <w:rFonts w:ascii="Times New Roman" w:hAnsi="Times New Roman" w:cs="Times New Roman"/>
      <w:b/>
      <w:bCs/>
      <w:sz w:val="26"/>
      <w:szCs w:val="26"/>
    </w:rPr>
  </w:style>
  <w:style w:type="character" w:customStyle="1" w:styleId="FontStyle20">
    <w:name w:val="Font Style20"/>
    <w:uiPriority w:val="99"/>
    <w:rsid w:val="00E04A48"/>
    <w:rPr>
      <w:rFonts w:ascii="Times New Roman" w:hAnsi="Times New Roman" w:cs="Times New Roman"/>
      <w:sz w:val="22"/>
      <w:szCs w:val="22"/>
    </w:rPr>
  </w:style>
  <w:style w:type="paragraph" w:customStyle="1" w:styleId="Style12">
    <w:name w:val="Style12"/>
    <w:basedOn w:val="a"/>
    <w:uiPriority w:val="99"/>
    <w:rsid w:val="00E04A48"/>
    <w:pPr>
      <w:widowControl w:val="0"/>
      <w:autoSpaceDE w:val="0"/>
      <w:autoSpaceDN w:val="0"/>
      <w:adjustRightInd w:val="0"/>
      <w:spacing w:line="274" w:lineRule="exact"/>
    </w:pPr>
  </w:style>
  <w:style w:type="paragraph" w:customStyle="1" w:styleId="Style10">
    <w:name w:val="Style10"/>
    <w:basedOn w:val="a"/>
    <w:rsid w:val="00E04A48"/>
    <w:pPr>
      <w:widowControl w:val="0"/>
      <w:autoSpaceDE w:val="0"/>
      <w:autoSpaceDN w:val="0"/>
      <w:adjustRightInd w:val="0"/>
      <w:spacing w:line="274" w:lineRule="exact"/>
      <w:jc w:val="both"/>
    </w:pPr>
  </w:style>
  <w:style w:type="paragraph" w:customStyle="1" w:styleId="Style14">
    <w:name w:val="Style14"/>
    <w:basedOn w:val="a"/>
    <w:uiPriority w:val="99"/>
    <w:rsid w:val="00E04A48"/>
    <w:pPr>
      <w:widowControl w:val="0"/>
      <w:autoSpaceDE w:val="0"/>
      <w:autoSpaceDN w:val="0"/>
      <w:adjustRightInd w:val="0"/>
      <w:spacing w:line="274" w:lineRule="exact"/>
    </w:pPr>
  </w:style>
  <w:style w:type="paragraph" w:customStyle="1" w:styleId="affa">
    <w:name w:val="Содержимое таблицы"/>
    <w:basedOn w:val="a"/>
    <w:rsid w:val="00E04A48"/>
    <w:pPr>
      <w:widowControl w:val="0"/>
      <w:suppressLineNumbers/>
      <w:suppressAutoHyphens/>
    </w:pPr>
    <w:rPr>
      <w:rFonts w:eastAsia="DejaVu Sans" w:cs="DejaVu Sans"/>
      <w:kern w:val="1"/>
      <w:lang w:val="uk-UA" w:eastAsia="hi-IN" w:bidi="hi-IN"/>
    </w:rPr>
  </w:style>
  <w:style w:type="paragraph" w:customStyle="1" w:styleId="2b">
    <w:name w:val="Основний текст з відступом2"/>
    <w:basedOn w:val="a"/>
    <w:rsid w:val="00E04A48"/>
    <w:pPr>
      <w:ind w:firstLine="708"/>
    </w:pPr>
    <w:rPr>
      <w:sz w:val="28"/>
      <w:szCs w:val="20"/>
      <w:lang w:val="uk-UA"/>
    </w:rPr>
  </w:style>
  <w:style w:type="character" w:customStyle="1" w:styleId="FontStyle24">
    <w:name w:val="Font Style24"/>
    <w:uiPriority w:val="99"/>
    <w:rsid w:val="00E04A48"/>
    <w:rPr>
      <w:rFonts w:ascii="Times New Roman" w:hAnsi="Times New Roman" w:cs="Times New Roman"/>
      <w:sz w:val="26"/>
      <w:szCs w:val="26"/>
    </w:rPr>
  </w:style>
  <w:style w:type="paragraph" w:customStyle="1" w:styleId="Style16">
    <w:name w:val="Style16"/>
    <w:basedOn w:val="a"/>
    <w:rsid w:val="00E04A48"/>
    <w:pPr>
      <w:widowControl w:val="0"/>
      <w:autoSpaceDE w:val="0"/>
      <w:autoSpaceDN w:val="0"/>
      <w:adjustRightInd w:val="0"/>
      <w:spacing w:line="324" w:lineRule="exact"/>
      <w:ind w:hanging="336"/>
      <w:jc w:val="both"/>
    </w:pPr>
    <w:rPr>
      <w:rFonts w:ascii="Consolas" w:hAnsi="Consolas"/>
    </w:rPr>
  </w:style>
  <w:style w:type="paragraph" w:customStyle="1" w:styleId="Style13">
    <w:name w:val="Style13"/>
    <w:basedOn w:val="a"/>
    <w:rsid w:val="00E04A48"/>
    <w:pPr>
      <w:widowControl w:val="0"/>
      <w:autoSpaceDE w:val="0"/>
      <w:autoSpaceDN w:val="0"/>
      <w:adjustRightInd w:val="0"/>
      <w:spacing w:line="317" w:lineRule="exact"/>
      <w:ind w:hanging="334"/>
      <w:jc w:val="both"/>
    </w:pPr>
    <w:rPr>
      <w:rFonts w:ascii="Consolas" w:hAnsi="Consolas"/>
    </w:rPr>
  </w:style>
  <w:style w:type="paragraph" w:customStyle="1" w:styleId="1f2">
    <w:name w:val="Знак Знак1"/>
    <w:basedOn w:val="a"/>
    <w:rsid w:val="00E04A48"/>
    <w:rPr>
      <w:rFonts w:ascii="Verdana" w:hAnsi="Verdana"/>
      <w:sz w:val="20"/>
      <w:szCs w:val="20"/>
      <w:lang w:val="en-US" w:eastAsia="en-US"/>
    </w:rPr>
  </w:style>
  <w:style w:type="paragraph" w:customStyle="1" w:styleId="2c">
    <w:name w:val="Знак Знак2 Знак Знак Знак"/>
    <w:basedOn w:val="a"/>
    <w:rsid w:val="00E04A48"/>
    <w:rPr>
      <w:rFonts w:ascii="Verdana" w:hAnsi="Verdana" w:cs="Verdana"/>
      <w:color w:val="000000"/>
      <w:sz w:val="20"/>
      <w:szCs w:val="20"/>
      <w:lang w:val="en-US" w:eastAsia="en-US"/>
    </w:rPr>
  </w:style>
  <w:style w:type="paragraph" w:customStyle="1" w:styleId="111">
    <w:name w:val="Звичайний11"/>
    <w:rsid w:val="00E04A48"/>
    <w:pPr>
      <w:spacing w:after="0" w:line="240" w:lineRule="auto"/>
    </w:pPr>
    <w:rPr>
      <w:rFonts w:ascii="Times New Roman" w:eastAsia="Times New Roman" w:hAnsi="Times New Roman" w:cs="Times New Roman"/>
      <w:sz w:val="20"/>
      <w:szCs w:val="20"/>
      <w:lang w:eastAsia="ru-RU"/>
    </w:rPr>
  </w:style>
  <w:style w:type="paragraph" w:customStyle="1" w:styleId="311">
    <w:name w:val="Основний текст 311"/>
    <w:basedOn w:val="a"/>
    <w:rsid w:val="00E04A48"/>
    <w:pPr>
      <w:tabs>
        <w:tab w:val="left" w:pos="851"/>
      </w:tabs>
    </w:pPr>
    <w:rPr>
      <w:sz w:val="28"/>
      <w:szCs w:val="20"/>
      <w:lang w:val="uk-UA"/>
    </w:rPr>
  </w:style>
  <w:style w:type="paragraph" w:customStyle="1" w:styleId="2110">
    <w:name w:val="Основний текст 211"/>
    <w:basedOn w:val="a"/>
    <w:rsid w:val="00E04A48"/>
    <w:pPr>
      <w:jc w:val="both"/>
    </w:pPr>
    <w:rPr>
      <w:sz w:val="28"/>
      <w:szCs w:val="20"/>
      <w:lang w:val="uk-UA"/>
    </w:rPr>
  </w:style>
  <w:style w:type="paragraph" w:customStyle="1" w:styleId="112">
    <w:name w:val="Назва об'єкта11"/>
    <w:basedOn w:val="a"/>
    <w:next w:val="a"/>
    <w:rsid w:val="00E04A48"/>
    <w:pPr>
      <w:jc w:val="center"/>
    </w:pPr>
    <w:rPr>
      <w:rFonts w:ascii="Arial" w:hAnsi="Arial"/>
      <w:b/>
      <w:sz w:val="28"/>
      <w:szCs w:val="20"/>
      <w:lang w:val="uk-UA"/>
    </w:rPr>
  </w:style>
  <w:style w:type="paragraph" w:customStyle="1" w:styleId="1f3">
    <w:name w:val="Знак Знак Знак1"/>
    <w:basedOn w:val="a"/>
    <w:rsid w:val="00E04A48"/>
    <w:rPr>
      <w:rFonts w:ascii="Verdana" w:hAnsi="Verdana" w:cs="Verdana"/>
      <w:sz w:val="20"/>
      <w:szCs w:val="20"/>
      <w:lang w:val="en-US" w:eastAsia="en-US"/>
    </w:rPr>
  </w:style>
  <w:style w:type="paragraph" w:customStyle="1" w:styleId="120">
    <w:name w:val="Знак12"/>
    <w:basedOn w:val="a"/>
    <w:rsid w:val="00E04A48"/>
    <w:rPr>
      <w:rFonts w:ascii="Verdana" w:hAnsi="Verdana" w:cs="Verdana"/>
      <w:sz w:val="20"/>
      <w:szCs w:val="20"/>
      <w:lang w:val="en-US" w:eastAsia="en-US"/>
    </w:rPr>
  </w:style>
  <w:style w:type="paragraph" w:customStyle="1" w:styleId="2d">
    <w:name w:val="Знак Знак Знак Знак Знак Знак Знак Знак2"/>
    <w:basedOn w:val="a"/>
    <w:rsid w:val="00E04A48"/>
    <w:rPr>
      <w:rFonts w:ascii="Verdana" w:hAnsi="Verdana" w:cs="Verdana"/>
      <w:sz w:val="20"/>
      <w:szCs w:val="20"/>
      <w:lang w:val="en-US" w:eastAsia="en-US"/>
    </w:rPr>
  </w:style>
  <w:style w:type="paragraph" w:customStyle="1" w:styleId="CharChar10">
    <w:name w:val="Char Char1"/>
    <w:basedOn w:val="a"/>
    <w:rsid w:val="00E04A48"/>
    <w:rPr>
      <w:rFonts w:ascii="Verdana" w:hAnsi="Verdana" w:cs="Verdana"/>
      <w:sz w:val="20"/>
      <w:szCs w:val="20"/>
      <w:lang w:val="en-US" w:eastAsia="en-US"/>
    </w:rPr>
  </w:style>
  <w:style w:type="paragraph" w:customStyle="1" w:styleId="113">
    <w:name w:val="Знак Знак Знак Знак Знак Знак Знак Знак Знак Знак Знак1 Знак Знак Знак Знак Знак Знак Знак Знак Знак1"/>
    <w:basedOn w:val="a"/>
    <w:rsid w:val="00E04A48"/>
    <w:rPr>
      <w:rFonts w:ascii="Verdana" w:hAnsi="Verdana" w:cs="Verdana"/>
      <w:sz w:val="20"/>
      <w:szCs w:val="20"/>
      <w:lang w:val="en-US" w:eastAsia="en-US"/>
    </w:rPr>
  </w:style>
  <w:style w:type="paragraph" w:customStyle="1" w:styleId="CharChar11">
    <w:name w:val="Знак Знак Char Char1"/>
    <w:basedOn w:val="a"/>
    <w:rsid w:val="00E04A48"/>
    <w:rPr>
      <w:rFonts w:ascii="Verdana" w:hAnsi="Verdana" w:cs="Verdana"/>
      <w:sz w:val="20"/>
      <w:szCs w:val="20"/>
      <w:lang w:val="en-US" w:eastAsia="en-US"/>
    </w:rPr>
  </w:style>
  <w:style w:type="paragraph" w:customStyle="1" w:styleId="212">
    <w:name w:val="Знак21"/>
    <w:basedOn w:val="a"/>
    <w:rsid w:val="00E04A48"/>
    <w:rPr>
      <w:rFonts w:ascii="Verdana" w:hAnsi="Verdana"/>
      <w:szCs w:val="2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114">
    <w:name w:val="Знак Знак Знак Знак Знак Знак Знак Знак Знак Знак Знак1 Знак Знак 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1f5">
    <w:name w:val="Знак Знак Знак Знак1"/>
    <w:basedOn w:val="a"/>
    <w:rsid w:val="00E04A48"/>
    <w:rPr>
      <w:rFonts w:ascii="Verdana" w:hAnsi="Verdana" w:cs="Verdana"/>
      <w:sz w:val="20"/>
      <w:szCs w:val="20"/>
      <w:lang w:val="en-US" w:eastAsia="en-US"/>
    </w:rPr>
  </w:style>
  <w:style w:type="paragraph" w:customStyle="1" w:styleId="115">
    <w:name w:val="Знак Знак Знак Знак Знак Знак Знак Знак Знак Знак Знак1 Знак Знак Знак Знак 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213">
    <w:name w:val="Знак Знак2 Знак1"/>
    <w:basedOn w:val="a"/>
    <w:rsid w:val="00E04A48"/>
    <w:rPr>
      <w:rFonts w:ascii="Verdana" w:hAnsi="Verdana" w:cs="Verdana"/>
      <w:color w:val="000000"/>
      <w:sz w:val="20"/>
      <w:szCs w:val="20"/>
      <w:lang w:val="en-US" w:eastAsia="en-US"/>
    </w:rPr>
  </w:style>
  <w:style w:type="paragraph" w:customStyle="1" w:styleId="116">
    <w:name w:val="Знак Знак Знак1 Знак1"/>
    <w:basedOn w:val="a"/>
    <w:rsid w:val="00E04A48"/>
    <w:rPr>
      <w:rFonts w:ascii="Verdana" w:hAnsi="Verdana" w:cs="Verdana"/>
      <w:sz w:val="20"/>
      <w:szCs w:val="20"/>
      <w:lang w:val="en-US" w:eastAsia="en-US"/>
    </w:rPr>
  </w:style>
  <w:style w:type="paragraph" w:customStyle="1" w:styleId="117">
    <w:name w:val="Знак Знак Знак Знак Знак Знак1 Знак Знак Знак Знак1"/>
    <w:basedOn w:val="a"/>
    <w:rsid w:val="00E04A48"/>
    <w:rPr>
      <w:rFonts w:ascii="Verdana" w:hAnsi="Verdana" w:cs="Verdana"/>
      <w:sz w:val="20"/>
      <w:szCs w:val="20"/>
      <w:lang w:val="en-US" w:eastAsia="en-US"/>
    </w:rPr>
  </w:style>
  <w:style w:type="paragraph" w:customStyle="1" w:styleId="1f7">
    <w:name w:val="Знак Знак Знак Знак Знак Знак Знак1"/>
    <w:basedOn w:val="a"/>
    <w:rsid w:val="00E04A48"/>
    <w:rPr>
      <w:rFonts w:ascii="Verdana" w:hAnsi="Verdana" w:cs="Verdana"/>
      <w:sz w:val="20"/>
      <w:szCs w:val="20"/>
      <w:lang w:val="en-US" w:eastAsia="en-US"/>
    </w:rPr>
  </w:style>
  <w:style w:type="paragraph" w:customStyle="1" w:styleId="118">
    <w:name w:val="Знак Знак Знак Знак Знак Знак Знак Знак Знак Знак Знак Знак Знак Знак Знак1 Знак1"/>
    <w:basedOn w:val="a"/>
    <w:rsid w:val="00E04A48"/>
    <w:rPr>
      <w:rFonts w:ascii="Verdana" w:hAnsi="Verdana" w:cs="Verdana"/>
      <w:sz w:val="20"/>
      <w:szCs w:val="20"/>
      <w:lang w:val="en-US" w:eastAsia="en-US"/>
    </w:rPr>
  </w:style>
  <w:style w:type="paragraph" w:styleId="affb">
    <w:name w:val="Balloon Text"/>
    <w:basedOn w:val="a"/>
    <w:link w:val="affc"/>
    <w:unhideWhenUsed/>
    <w:rsid w:val="00E04A48"/>
    <w:rPr>
      <w:rFonts w:ascii="Tahoma" w:hAnsi="Tahoma"/>
      <w:sz w:val="16"/>
      <w:szCs w:val="16"/>
    </w:rPr>
  </w:style>
  <w:style w:type="character" w:customStyle="1" w:styleId="affc">
    <w:name w:val="Текст выноски Знак"/>
    <w:basedOn w:val="a0"/>
    <w:link w:val="affb"/>
    <w:rsid w:val="00E04A48"/>
    <w:rPr>
      <w:rFonts w:ascii="Tahoma" w:eastAsia="Times New Roman" w:hAnsi="Tahoma" w:cs="Times New Roman"/>
      <w:sz w:val="16"/>
      <w:szCs w:val="16"/>
    </w:rPr>
  </w:style>
  <w:style w:type="paragraph" w:customStyle="1" w:styleId="220">
    <w:name w:val="Основний текст 22"/>
    <w:basedOn w:val="a"/>
    <w:rsid w:val="00E04A48"/>
    <w:pPr>
      <w:widowControl w:val="0"/>
      <w:ind w:left="567" w:firstLine="1134"/>
      <w:jc w:val="both"/>
    </w:pPr>
    <w:rPr>
      <w:sz w:val="28"/>
      <w:szCs w:val="20"/>
    </w:rPr>
  </w:style>
  <w:style w:type="paragraph" w:styleId="affd">
    <w:name w:val="No Spacing"/>
    <w:link w:val="affe"/>
    <w:uiPriority w:val="1"/>
    <w:qFormat/>
    <w:rsid w:val="00E04A48"/>
    <w:pPr>
      <w:spacing w:after="0" w:line="240" w:lineRule="auto"/>
    </w:pPr>
    <w:rPr>
      <w:rFonts w:ascii="Calibri" w:eastAsia="Calibri" w:hAnsi="Calibri" w:cs="Times New Roman"/>
    </w:rPr>
  </w:style>
  <w:style w:type="paragraph" w:customStyle="1" w:styleId="2e">
    <w:name w:val="Звичайний2"/>
    <w:rsid w:val="00E04A48"/>
    <w:pPr>
      <w:spacing w:after="0" w:line="240" w:lineRule="auto"/>
    </w:pPr>
    <w:rPr>
      <w:rFonts w:ascii="Times New Roman" w:eastAsia="Times New Roman" w:hAnsi="Times New Roman" w:cs="Times New Roman"/>
      <w:snapToGrid w:val="0"/>
      <w:sz w:val="28"/>
      <w:szCs w:val="20"/>
      <w:lang w:eastAsia="ru-RU"/>
    </w:rPr>
  </w:style>
  <w:style w:type="paragraph" w:customStyle="1" w:styleId="Style2">
    <w:name w:val="Style2"/>
    <w:basedOn w:val="a"/>
    <w:rsid w:val="00E04A48"/>
    <w:pPr>
      <w:widowControl w:val="0"/>
      <w:autoSpaceDE w:val="0"/>
      <w:autoSpaceDN w:val="0"/>
      <w:adjustRightInd w:val="0"/>
      <w:spacing w:line="317" w:lineRule="exact"/>
      <w:ind w:hanging="336"/>
    </w:pPr>
  </w:style>
  <w:style w:type="character" w:customStyle="1" w:styleId="FontStyle17">
    <w:name w:val="Font Style17"/>
    <w:uiPriority w:val="99"/>
    <w:rsid w:val="00E04A48"/>
    <w:rPr>
      <w:rFonts w:ascii="Times New Roman" w:hAnsi="Times New Roman" w:cs="Times New Roman"/>
      <w:sz w:val="22"/>
      <w:szCs w:val="22"/>
    </w:rPr>
  </w:style>
  <w:style w:type="paragraph" w:styleId="HTML">
    <w:name w:val="HTML Preformatted"/>
    <w:aliases w:val="Знак3"/>
    <w:basedOn w:val="a"/>
    <w:link w:val="HTML0"/>
    <w:uiPriority w:val="99"/>
    <w:rsid w:val="00E04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olor w:val="000000"/>
      <w:sz w:val="20"/>
      <w:szCs w:val="20"/>
    </w:rPr>
  </w:style>
  <w:style w:type="character" w:customStyle="1" w:styleId="HTML0">
    <w:name w:val="Стандартный HTML Знак"/>
    <w:aliases w:val="Знак3 Знак"/>
    <w:basedOn w:val="a0"/>
    <w:link w:val="HTML"/>
    <w:uiPriority w:val="99"/>
    <w:rsid w:val="00E04A48"/>
    <w:rPr>
      <w:rFonts w:ascii="Arial Unicode MS" w:eastAsia="Arial Unicode MS" w:hAnsi="Arial Unicode MS" w:cs="Times New Roman"/>
      <w:color w:val="000000"/>
      <w:sz w:val="20"/>
      <w:szCs w:val="20"/>
      <w:lang w:eastAsia="ru-RU"/>
    </w:rPr>
  </w:style>
  <w:style w:type="paragraph" w:customStyle="1" w:styleId="Aaoieeeieiioeooe">
    <w:name w:val="Aa?oiee eieiioeooe"/>
    <w:basedOn w:val="a"/>
    <w:rsid w:val="00E04A48"/>
    <w:pPr>
      <w:tabs>
        <w:tab w:val="center" w:pos="4153"/>
        <w:tab w:val="right" w:pos="8306"/>
      </w:tabs>
    </w:pPr>
    <w:rPr>
      <w:rFonts w:ascii="Antiqua" w:hAnsi="Antiqua"/>
      <w:szCs w:val="20"/>
      <w:lang w:val="uk-UA"/>
    </w:rPr>
  </w:style>
  <w:style w:type="paragraph" w:customStyle="1" w:styleId="214">
    <w:name w:val="Основной текст с отступом 21"/>
    <w:basedOn w:val="a"/>
    <w:rsid w:val="00E04A48"/>
    <w:pPr>
      <w:widowControl w:val="0"/>
      <w:suppressAutoHyphens/>
      <w:spacing w:line="360" w:lineRule="auto"/>
      <w:ind w:firstLine="1418"/>
      <w:jc w:val="both"/>
    </w:pPr>
    <w:rPr>
      <w:rFonts w:eastAsia="Arial Unicode MS" w:cs="Mangal"/>
      <w:kern w:val="1"/>
      <w:sz w:val="28"/>
      <w:szCs w:val="20"/>
      <w:lang w:eastAsia="hi-IN" w:bidi="hi-IN"/>
    </w:rPr>
  </w:style>
  <w:style w:type="paragraph" w:customStyle="1" w:styleId="2f">
    <w:name w:val="Назва об'єкта2"/>
    <w:basedOn w:val="a"/>
    <w:next w:val="a"/>
    <w:rsid w:val="00E04A48"/>
    <w:pPr>
      <w:jc w:val="center"/>
    </w:pPr>
    <w:rPr>
      <w:rFonts w:ascii="Arial" w:hAnsi="Arial"/>
      <w:b/>
      <w:sz w:val="28"/>
      <w:szCs w:val="20"/>
      <w:lang w:val="uk-UA"/>
    </w:rPr>
  </w:style>
  <w:style w:type="paragraph" w:customStyle="1" w:styleId="2f0">
    <w:name w:val="Абзац списка2"/>
    <w:basedOn w:val="a"/>
    <w:uiPriority w:val="34"/>
    <w:qFormat/>
    <w:rsid w:val="00E04A48"/>
    <w:pPr>
      <w:spacing w:after="200" w:line="276" w:lineRule="auto"/>
      <w:ind w:left="720"/>
      <w:contextualSpacing/>
    </w:pPr>
    <w:rPr>
      <w:rFonts w:ascii="Calibri" w:eastAsia="Calibri" w:hAnsi="Calibri"/>
      <w:sz w:val="22"/>
      <w:szCs w:val="22"/>
      <w:lang w:val="uk-UA" w:eastAsia="en-US"/>
    </w:rPr>
  </w:style>
  <w:style w:type="paragraph" w:customStyle="1" w:styleId="afff">
    <w:name w:val="Знак Знак Знак Знак Знак Знак"/>
    <w:basedOn w:val="a"/>
    <w:rsid w:val="00E04A48"/>
    <w:rPr>
      <w:rFonts w:ascii="Verdana" w:hAnsi="Verdana" w:cs="Verdana"/>
      <w:sz w:val="20"/>
      <w:szCs w:val="20"/>
      <w:lang w:val="uk-UA" w:eastAsia="en-US"/>
    </w:rPr>
  </w:style>
  <w:style w:type="paragraph" w:customStyle="1" w:styleId="38">
    <w:name w:val="Основний текст з відступом3"/>
    <w:basedOn w:val="a"/>
    <w:rsid w:val="00E04A48"/>
    <w:pPr>
      <w:ind w:firstLine="708"/>
    </w:pPr>
    <w:rPr>
      <w:sz w:val="28"/>
      <w:szCs w:val="20"/>
      <w:lang w:val="uk-UA"/>
    </w:rPr>
  </w:style>
  <w:style w:type="paragraph" w:customStyle="1" w:styleId="1f8">
    <w:name w:val="Знак Знак Знак Знак Знак Знак1"/>
    <w:basedOn w:val="a"/>
    <w:rsid w:val="00E04A48"/>
    <w:rPr>
      <w:rFonts w:ascii="Verdana" w:hAnsi="Verdana" w:cs="Verdana"/>
      <w:sz w:val="20"/>
      <w:szCs w:val="20"/>
      <w:lang w:val="uk-UA" w:eastAsia="en-US"/>
    </w:rPr>
  </w:style>
  <w:style w:type="paragraph" w:customStyle="1" w:styleId="1f9">
    <w:name w:val="Знак Знак1 Знак"/>
    <w:basedOn w:val="a"/>
    <w:rsid w:val="00E04A48"/>
    <w:rPr>
      <w:rFonts w:ascii="Verdana" w:hAnsi="Verdana" w:cs="Verdana"/>
      <w:sz w:val="20"/>
      <w:szCs w:val="20"/>
      <w:lang w:val="en-US" w:eastAsia="en-US"/>
    </w:rPr>
  </w:style>
  <w:style w:type="paragraph" w:customStyle="1" w:styleId="afff0">
    <w:name w:val="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CharCharCharChar9">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215">
    <w:name w:val="Знак Знак2 Знак Знак Знак1 Знак"/>
    <w:basedOn w:val="a"/>
    <w:rsid w:val="00E04A48"/>
    <w:rPr>
      <w:rFonts w:ascii="Verdana" w:hAnsi="Verdana" w:cs="Verdana"/>
      <w:color w:val="000000"/>
      <w:sz w:val="20"/>
      <w:szCs w:val="20"/>
      <w:lang w:val="en-US" w:eastAsia="en-US"/>
    </w:rPr>
  </w:style>
  <w:style w:type="paragraph" w:customStyle="1" w:styleId="2f1">
    <w:name w:val="Знак Знак2 Знак Знак Знак Знак"/>
    <w:basedOn w:val="a"/>
    <w:rsid w:val="00E04A48"/>
    <w:rPr>
      <w:rFonts w:ascii="Verdana" w:hAnsi="Verdana" w:cs="Verdana"/>
      <w:color w:val="000000"/>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w:basedOn w:val="a"/>
    <w:rsid w:val="00E04A48"/>
    <w:rPr>
      <w:rFonts w:ascii="Verdana" w:hAnsi="Verdana" w:cs="Verdana"/>
      <w:color w:val="000000"/>
      <w:sz w:val="20"/>
      <w:szCs w:val="20"/>
      <w:lang w:val="en-US" w:eastAsia="en-US"/>
    </w:rPr>
  </w:style>
  <w:style w:type="paragraph" w:customStyle="1" w:styleId="2f2">
    <w:name w:val="Знак Знак2"/>
    <w:basedOn w:val="a"/>
    <w:rsid w:val="00E04A48"/>
    <w:rPr>
      <w:rFonts w:ascii="Verdana" w:hAnsi="Verdana" w:cs="Verdana"/>
      <w:color w:val="000000"/>
      <w:sz w:val="20"/>
      <w:szCs w:val="20"/>
      <w:lang w:val="en-US" w:eastAsia="en-US"/>
    </w:rPr>
  </w:style>
  <w:style w:type="paragraph" w:customStyle="1" w:styleId="CharCharCharChar10">
    <w:name w:val="Char Знак Знак Char Знак Знак Char Знак Знак Char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E04A48"/>
    <w:rPr>
      <w:rFonts w:ascii="Verdana" w:hAnsi="Verdana" w:cs="Verdana"/>
      <w:sz w:val="20"/>
      <w:szCs w:val="20"/>
      <w:lang w:val="en-US" w:eastAsia="en-US"/>
    </w:rPr>
  </w:style>
  <w:style w:type="paragraph" w:styleId="afff1">
    <w:name w:val="caption"/>
    <w:basedOn w:val="a"/>
    <w:uiPriority w:val="35"/>
    <w:qFormat/>
    <w:rsid w:val="00E04A48"/>
    <w:pPr>
      <w:jc w:val="center"/>
    </w:pPr>
    <w:rPr>
      <w:sz w:val="28"/>
      <w:szCs w:val="20"/>
    </w:rPr>
  </w:style>
  <w:style w:type="paragraph" w:customStyle="1" w:styleId="230">
    <w:name w:val="Основний текст 23"/>
    <w:basedOn w:val="a"/>
    <w:rsid w:val="00E04A48"/>
    <w:pPr>
      <w:widowControl w:val="0"/>
      <w:ind w:left="567" w:firstLine="1134"/>
      <w:jc w:val="both"/>
    </w:pPr>
    <w:rPr>
      <w:sz w:val="28"/>
      <w:szCs w:val="20"/>
    </w:rPr>
  </w:style>
  <w:style w:type="paragraph" w:customStyle="1" w:styleId="CharCharCharChara">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character" w:customStyle="1" w:styleId="FontStyle99">
    <w:name w:val="Font Style99"/>
    <w:uiPriority w:val="99"/>
    <w:rsid w:val="00E04A48"/>
    <w:rPr>
      <w:rFonts w:ascii="Times New Roman" w:hAnsi="Times New Roman" w:cs="Times New Roman"/>
      <w:sz w:val="24"/>
      <w:szCs w:val="24"/>
    </w:rPr>
  </w:style>
  <w:style w:type="paragraph" w:customStyle="1" w:styleId="240">
    <w:name w:val="Основний текст 24"/>
    <w:basedOn w:val="a"/>
    <w:rsid w:val="00E04A48"/>
    <w:pPr>
      <w:widowControl w:val="0"/>
      <w:ind w:left="567" w:firstLine="1134"/>
      <w:jc w:val="both"/>
    </w:pPr>
    <w:rPr>
      <w:sz w:val="28"/>
      <w:szCs w:val="20"/>
    </w:rPr>
  </w:style>
  <w:style w:type="paragraph" w:customStyle="1" w:styleId="39">
    <w:name w:val="Звичайний3"/>
    <w:rsid w:val="00E04A48"/>
    <w:pPr>
      <w:spacing w:after="0" w:line="240" w:lineRule="auto"/>
    </w:pPr>
    <w:rPr>
      <w:rFonts w:ascii="Times New Roman" w:eastAsia="Times New Roman" w:hAnsi="Times New Roman" w:cs="Times New Roman"/>
      <w:snapToGrid w:val="0"/>
      <w:sz w:val="28"/>
      <w:szCs w:val="20"/>
      <w:lang w:eastAsia="ru-RU"/>
    </w:rPr>
  </w:style>
  <w:style w:type="paragraph" w:customStyle="1" w:styleId="119">
    <w:name w:val="Знак11"/>
    <w:basedOn w:val="a"/>
    <w:rsid w:val="00E04A48"/>
    <w:rPr>
      <w:rFonts w:ascii="Verdana" w:hAnsi="Verdana"/>
      <w:sz w:val="20"/>
      <w:szCs w:val="20"/>
      <w:lang w:val="en-US" w:eastAsia="en-US"/>
    </w:rPr>
  </w:style>
  <w:style w:type="paragraph" w:customStyle="1" w:styleId="1fa">
    <w:name w:val="Абзац списку1"/>
    <w:basedOn w:val="a"/>
    <w:rsid w:val="00E04A48"/>
    <w:pPr>
      <w:spacing w:after="200" w:line="276" w:lineRule="auto"/>
      <w:ind w:left="720"/>
      <w:contextualSpacing/>
    </w:pPr>
    <w:rPr>
      <w:rFonts w:ascii="Calibri" w:hAnsi="Calibri"/>
      <w:sz w:val="22"/>
      <w:szCs w:val="22"/>
      <w:lang w:val="uk-UA" w:eastAsia="uk-UA"/>
    </w:rPr>
  </w:style>
  <w:style w:type="paragraph" w:customStyle="1" w:styleId="1fb">
    <w:name w:val="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1fc">
    <w:name w:val="Без интервала1"/>
    <w:aliases w:val="Инфопоинт,инфопоинт,ИНФОПОНТ"/>
    <w:link w:val="NoSpacingChar"/>
    <w:qFormat/>
    <w:rsid w:val="00E04A48"/>
    <w:pPr>
      <w:spacing w:after="0" w:line="240" w:lineRule="auto"/>
    </w:pPr>
    <w:rPr>
      <w:rFonts w:ascii="Times New Roman" w:eastAsia="Times New Roman" w:hAnsi="Times New Roman" w:cs="Times New Roman"/>
      <w:sz w:val="20"/>
      <w:szCs w:val="20"/>
      <w:lang w:val="uk-UA" w:eastAsia="ru-RU"/>
    </w:rPr>
  </w:style>
  <w:style w:type="paragraph" w:customStyle="1" w:styleId="afff2">
    <w:name w:val="Знак Знак Знак Знак Знак"/>
    <w:basedOn w:val="a"/>
    <w:rsid w:val="00E04A48"/>
    <w:rPr>
      <w:rFonts w:ascii="Verdana" w:hAnsi="Verdana" w:cs="Verdana"/>
      <w:sz w:val="20"/>
      <w:szCs w:val="20"/>
      <w:lang w:val="en-US" w:eastAsia="en-US"/>
    </w:rPr>
  </w:style>
  <w:style w:type="paragraph" w:customStyle="1" w:styleId="afff3">
    <w:name w:val="Нормальний текст"/>
    <w:basedOn w:val="a"/>
    <w:rsid w:val="00E04A48"/>
    <w:pPr>
      <w:spacing w:before="120"/>
      <w:ind w:firstLine="567"/>
    </w:pPr>
    <w:rPr>
      <w:rFonts w:ascii="Antiqua" w:hAnsi="Antiqua"/>
      <w:sz w:val="26"/>
      <w:szCs w:val="20"/>
      <w:lang w:val="uk-UA"/>
    </w:rPr>
  </w:style>
  <w:style w:type="paragraph" w:customStyle="1" w:styleId="11a">
    <w:name w:val="Абзац списку11"/>
    <w:basedOn w:val="a"/>
    <w:qFormat/>
    <w:rsid w:val="00E04A48"/>
    <w:pPr>
      <w:spacing w:after="200" w:line="276" w:lineRule="auto"/>
      <w:ind w:left="720"/>
      <w:contextualSpacing/>
    </w:pPr>
    <w:rPr>
      <w:rFonts w:ascii="Calibri" w:hAnsi="Calibri"/>
      <w:sz w:val="22"/>
      <w:szCs w:val="22"/>
      <w:lang w:val="uk-UA" w:eastAsia="uk-UA"/>
    </w:rPr>
  </w:style>
  <w:style w:type="paragraph" w:customStyle="1" w:styleId="1fd">
    <w:name w:val="Без інтервалів1"/>
    <w:qFormat/>
    <w:rsid w:val="00E04A48"/>
    <w:pPr>
      <w:widowControl w:val="0"/>
      <w:suppressAutoHyphens/>
      <w:autoSpaceDE w:val="0"/>
      <w:spacing w:after="0" w:line="240" w:lineRule="auto"/>
    </w:pPr>
    <w:rPr>
      <w:rFonts w:ascii="Calibri" w:eastAsia="Calibri" w:hAnsi="Calibri" w:cs="Calibri"/>
      <w:lang w:eastAsia="zh-CN"/>
    </w:rPr>
  </w:style>
  <w:style w:type="paragraph" w:customStyle="1" w:styleId="1fe">
    <w:name w:val="Знак Знак Знак Знак Знак Знак Знак Знак1"/>
    <w:basedOn w:val="a"/>
    <w:uiPriority w:val="99"/>
    <w:rsid w:val="00E04A48"/>
    <w:rPr>
      <w:rFonts w:ascii="Verdana" w:hAnsi="Verdana" w:cs="Verdana"/>
      <w:lang w:val="en-US" w:eastAsia="en-US"/>
    </w:rPr>
  </w:style>
  <w:style w:type="paragraph" w:customStyle="1" w:styleId="217">
    <w:name w:val="Основний текст з відступом 21"/>
    <w:basedOn w:val="a"/>
    <w:rsid w:val="00E04A48"/>
    <w:pPr>
      <w:tabs>
        <w:tab w:val="left" w:pos="0"/>
      </w:tabs>
      <w:ind w:left="284"/>
      <w:jc w:val="both"/>
    </w:pPr>
    <w:rPr>
      <w:lang w:val="uk-UA"/>
    </w:rPr>
  </w:style>
  <w:style w:type="paragraph" w:customStyle="1" w:styleId="3a">
    <w:name w:val="Назва об'єкта3"/>
    <w:basedOn w:val="a"/>
    <w:next w:val="a"/>
    <w:rsid w:val="00E04A48"/>
    <w:pPr>
      <w:jc w:val="center"/>
    </w:pPr>
    <w:rPr>
      <w:rFonts w:ascii="Arial" w:hAnsi="Arial"/>
      <w:b/>
      <w:sz w:val="28"/>
      <w:szCs w:val="20"/>
      <w:lang w:val="uk-UA"/>
    </w:rPr>
  </w:style>
  <w:style w:type="paragraph" w:customStyle="1" w:styleId="250">
    <w:name w:val="Основний текст 25"/>
    <w:basedOn w:val="a"/>
    <w:rsid w:val="00E04A48"/>
    <w:pPr>
      <w:widowControl w:val="0"/>
      <w:overflowPunct w:val="0"/>
      <w:autoSpaceDE w:val="0"/>
      <w:autoSpaceDN w:val="0"/>
      <w:adjustRightInd w:val="0"/>
      <w:jc w:val="both"/>
    </w:pPr>
    <w:rPr>
      <w:sz w:val="28"/>
      <w:szCs w:val="20"/>
      <w:lang w:val="uk-UA"/>
    </w:rPr>
  </w:style>
  <w:style w:type="paragraph" w:customStyle="1" w:styleId="ch34">
    <w:name w:val="ch34"/>
    <w:basedOn w:val="a"/>
    <w:rsid w:val="00E04A48"/>
    <w:pPr>
      <w:spacing w:before="100" w:beforeAutospacing="1" w:after="100" w:afterAutospacing="1"/>
    </w:pPr>
  </w:style>
  <w:style w:type="character" w:customStyle="1" w:styleId="apple-converted-space">
    <w:name w:val="apple-converted-space"/>
    <w:basedOn w:val="a0"/>
    <w:rsid w:val="00E04A48"/>
  </w:style>
  <w:style w:type="character" w:customStyle="1" w:styleId="rvts44">
    <w:name w:val="rvts44"/>
    <w:basedOn w:val="a0"/>
    <w:rsid w:val="00E04A48"/>
  </w:style>
  <w:style w:type="character" w:customStyle="1" w:styleId="rvts23">
    <w:name w:val="rvts23"/>
    <w:basedOn w:val="a0"/>
    <w:rsid w:val="00E04A48"/>
  </w:style>
  <w:style w:type="paragraph" w:customStyle="1" w:styleId="Default">
    <w:name w:val="Default"/>
    <w:rsid w:val="00E04A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4">
    <w:name w:val="Знак Знак Знак Знак"/>
    <w:basedOn w:val="a"/>
    <w:rsid w:val="00E04A48"/>
    <w:rPr>
      <w:rFonts w:ascii="Verdana" w:hAnsi="Verdana"/>
      <w:sz w:val="20"/>
      <w:szCs w:val="20"/>
      <w:lang w:val="en-US" w:eastAsia="en-US"/>
    </w:rPr>
  </w:style>
  <w:style w:type="character" w:customStyle="1" w:styleId="xfm267957346">
    <w:name w:val="xfm_267957346"/>
    <w:rsid w:val="00E04A48"/>
  </w:style>
  <w:style w:type="paragraph" w:customStyle="1" w:styleId="afff5">
    <w:name w:val="Знак Знак Знак Знак Знак Знак Знак Знак Знак"/>
    <w:basedOn w:val="a"/>
    <w:rsid w:val="00E04A48"/>
    <w:rPr>
      <w:rFonts w:ascii="Verdana" w:hAnsi="Verdana" w:cs="Verdana"/>
      <w:sz w:val="20"/>
      <w:szCs w:val="20"/>
      <w:lang w:val="en-US" w:eastAsia="en-US"/>
    </w:rPr>
  </w:style>
  <w:style w:type="paragraph" w:customStyle="1" w:styleId="218">
    <w:name w:val="Основной текст 21"/>
    <w:basedOn w:val="a"/>
    <w:rsid w:val="00E04A48"/>
    <w:pPr>
      <w:suppressAutoHyphens/>
      <w:jc w:val="center"/>
    </w:pPr>
    <w:rPr>
      <w:rFonts w:eastAsia="Calibri"/>
      <w:sz w:val="28"/>
      <w:szCs w:val="28"/>
      <w:lang w:val="uk-UA" w:eastAsia="ar-SA"/>
    </w:rPr>
  </w:style>
  <w:style w:type="character" w:customStyle="1" w:styleId="afff6">
    <w:name w:val="Основной текст_"/>
    <w:link w:val="2f3"/>
    <w:locked/>
    <w:rsid w:val="00E04A48"/>
    <w:rPr>
      <w:i/>
      <w:iCs/>
      <w:sz w:val="18"/>
      <w:szCs w:val="18"/>
      <w:shd w:val="clear" w:color="auto" w:fill="FFFFFF"/>
    </w:rPr>
  </w:style>
  <w:style w:type="character" w:customStyle="1" w:styleId="81">
    <w:name w:val="Основной текст + 8"/>
    <w:aliases w:val="5 pt2,Не курсив2"/>
    <w:uiPriority w:val="99"/>
    <w:rsid w:val="00E04A48"/>
    <w:rPr>
      <w:i/>
      <w:iCs/>
      <w:color w:val="000000"/>
      <w:spacing w:val="0"/>
      <w:w w:val="100"/>
      <w:position w:val="0"/>
      <w:sz w:val="17"/>
      <w:szCs w:val="17"/>
      <w:shd w:val="clear" w:color="auto" w:fill="FFFFFF"/>
      <w:lang w:val="uk-UA"/>
    </w:rPr>
  </w:style>
  <w:style w:type="paragraph" w:customStyle="1" w:styleId="2f3">
    <w:name w:val="Основной текст2"/>
    <w:basedOn w:val="a"/>
    <w:link w:val="afff6"/>
    <w:rsid w:val="00E04A48"/>
    <w:pPr>
      <w:widowControl w:val="0"/>
      <w:shd w:val="clear" w:color="auto" w:fill="FFFFFF"/>
      <w:spacing w:before="300" w:line="221" w:lineRule="exact"/>
      <w:jc w:val="both"/>
    </w:pPr>
    <w:rPr>
      <w:rFonts w:asciiTheme="minorHAnsi" w:eastAsiaTheme="minorHAnsi" w:hAnsiTheme="minorHAnsi" w:cstheme="minorBidi"/>
      <w:i/>
      <w:iCs/>
      <w:sz w:val="18"/>
      <w:szCs w:val="18"/>
      <w:lang w:eastAsia="en-US"/>
    </w:rPr>
  </w:style>
  <w:style w:type="paragraph" w:customStyle="1" w:styleId="1ff">
    <w:name w:val="Абзац списка1"/>
    <w:basedOn w:val="a"/>
    <w:qFormat/>
    <w:rsid w:val="00E04A48"/>
    <w:pPr>
      <w:spacing w:after="200" w:line="276" w:lineRule="auto"/>
      <w:ind w:left="720"/>
      <w:contextualSpacing/>
    </w:pPr>
    <w:rPr>
      <w:rFonts w:ascii="Calibri" w:hAnsi="Calibri"/>
      <w:sz w:val="22"/>
      <w:szCs w:val="22"/>
      <w:lang w:eastAsia="en-US"/>
    </w:rPr>
  </w:style>
  <w:style w:type="paragraph" w:customStyle="1" w:styleId="aDovidka">
    <w:name w:val="a Dovidka"/>
    <w:basedOn w:val="a"/>
    <w:link w:val="aDovidka0"/>
    <w:autoRedefine/>
    <w:uiPriority w:val="99"/>
    <w:rsid w:val="00E04A48"/>
    <w:pPr>
      <w:widowControl w:val="0"/>
      <w:tabs>
        <w:tab w:val="left" w:pos="720"/>
        <w:tab w:val="left" w:pos="2432"/>
      </w:tabs>
      <w:ind w:firstLine="709"/>
      <w:jc w:val="both"/>
    </w:pPr>
    <w:rPr>
      <w:sz w:val="28"/>
      <w:szCs w:val="28"/>
    </w:rPr>
  </w:style>
  <w:style w:type="character" w:customStyle="1" w:styleId="aDovidka0">
    <w:name w:val="a Dovidka Знак"/>
    <w:link w:val="aDovidka"/>
    <w:uiPriority w:val="99"/>
    <w:rsid w:val="00E04A48"/>
    <w:rPr>
      <w:rFonts w:ascii="Times New Roman" w:eastAsia="Times New Roman" w:hAnsi="Times New Roman" w:cs="Times New Roman"/>
      <w:sz w:val="28"/>
      <w:szCs w:val="28"/>
      <w:lang w:eastAsia="ru-RU"/>
    </w:rPr>
  </w:style>
  <w:style w:type="paragraph" w:customStyle="1" w:styleId="1ff0">
    <w:name w:val="Обычный1"/>
    <w:uiPriority w:val="99"/>
    <w:rsid w:val="00E04A48"/>
    <w:pPr>
      <w:snapToGrid w:val="0"/>
      <w:spacing w:after="0" w:line="240" w:lineRule="auto"/>
    </w:pPr>
    <w:rPr>
      <w:rFonts w:ascii="Times New Roman" w:eastAsia="Times New Roman" w:hAnsi="Times New Roman" w:cs="Times New Roman"/>
      <w:sz w:val="20"/>
      <w:szCs w:val="20"/>
      <w:lang w:val="uk-UA" w:eastAsia="ru-RU"/>
    </w:rPr>
  </w:style>
  <w:style w:type="paragraph" w:customStyle="1" w:styleId="2f4">
    <w:name w:val="Обычный2"/>
    <w:rsid w:val="00E04A48"/>
    <w:pPr>
      <w:spacing w:after="0" w:line="240" w:lineRule="auto"/>
    </w:pPr>
    <w:rPr>
      <w:rFonts w:ascii="Times New Roman" w:eastAsia="Times New Roman" w:hAnsi="Times New Roman" w:cs="Times New Roman"/>
      <w:snapToGrid w:val="0"/>
      <w:sz w:val="20"/>
      <w:szCs w:val="20"/>
      <w:lang w:val="uk-UA" w:eastAsia="ru-RU"/>
    </w:rPr>
  </w:style>
  <w:style w:type="paragraph" w:customStyle="1" w:styleId="51">
    <w:name w:val="Основной текст5"/>
    <w:basedOn w:val="a"/>
    <w:rsid w:val="00E04A48"/>
    <w:pPr>
      <w:widowControl w:val="0"/>
      <w:shd w:val="clear" w:color="auto" w:fill="FFFFFF"/>
      <w:spacing w:line="322" w:lineRule="exact"/>
      <w:ind w:hanging="500"/>
      <w:jc w:val="both"/>
    </w:pPr>
    <w:rPr>
      <w:spacing w:val="3"/>
      <w:sz w:val="25"/>
      <w:szCs w:val="25"/>
      <w:lang w:val="uk-UA" w:eastAsia="uk-UA"/>
    </w:rPr>
  </w:style>
  <w:style w:type="paragraph" w:customStyle="1" w:styleId="xfmc1">
    <w:name w:val="xfmc1"/>
    <w:basedOn w:val="a"/>
    <w:rsid w:val="00E04A48"/>
    <w:pPr>
      <w:spacing w:before="100" w:beforeAutospacing="1" w:after="100" w:afterAutospacing="1"/>
    </w:pPr>
  </w:style>
  <w:style w:type="paragraph" w:customStyle="1" w:styleId="1ff1">
    <w:name w:val="Основной текст1"/>
    <w:basedOn w:val="a"/>
    <w:rsid w:val="00E04A48"/>
    <w:pPr>
      <w:shd w:val="clear" w:color="auto" w:fill="FFFFFF"/>
      <w:spacing w:before="1260" w:line="322" w:lineRule="exact"/>
      <w:jc w:val="both"/>
    </w:pPr>
    <w:rPr>
      <w:rFonts w:ascii="Calibri" w:eastAsia="Calibri" w:hAnsi="Calibri"/>
      <w:sz w:val="26"/>
      <w:szCs w:val="26"/>
      <w:lang w:val="uk-UA" w:eastAsia="uk-UA"/>
    </w:rPr>
  </w:style>
  <w:style w:type="paragraph" w:customStyle="1" w:styleId="1ff2">
    <w:name w:val="Знак1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character" w:customStyle="1" w:styleId="FontStyle31">
    <w:name w:val="Font Style31"/>
    <w:rsid w:val="00E04A48"/>
    <w:rPr>
      <w:rFonts w:ascii="Times New Roman" w:hAnsi="Times New Roman" w:cs="Times New Roman"/>
      <w:sz w:val="22"/>
      <w:szCs w:val="22"/>
    </w:rPr>
  </w:style>
  <w:style w:type="paragraph" w:customStyle="1" w:styleId="1ff3">
    <w:name w:val="Название объекта1"/>
    <w:basedOn w:val="a"/>
    <w:next w:val="a"/>
    <w:rsid w:val="00E04A48"/>
    <w:pPr>
      <w:jc w:val="center"/>
    </w:pPr>
    <w:rPr>
      <w:rFonts w:ascii="Arial" w:hAnsi="Arial"/>
      <w:b/>
      <w:sz w:val="28"/>
      <w:szCs w:val="20"/>
      <w:lang w:val="uk-UA"/>
    </w:rPr>
  </w:style>
  <w:style w:type="paragraph" w:customStyle="1" w:styleId="1ff4">
    <w:name w:val="Абзац списка1"/>
    <w:basedOn w:val="a"/>
    <w:qFormat/>
    <w:rsid w:val="00E04A48"/>
    <w:pPr>
      <w:spacing w:after="200" w:line="276" w:lineRule="auto"/>
      <w:ind w:left="720"/>
      <w:contextualSpacing/>
    </w:pPr>
    <w:rPr>
      <w:rFonts w:ascii="Calibri" w:hAnsi="Calibri"/>
      <w:sz w:val="22"/>
      <w:szCs w:val="22"/>
      <w:lang w:eastAsia="en-US"/>
    </w:rPr>
  </w:style>
  <w:style w:type="character" w:customStyle="1" w:styleId="se2968d9d">
    <w:name w:val="s_e2968d9d"/>
    <w:basedOn w:val="a0"/>
    <w:uiPriority w:val="99"/>
    <w:rsid w:val="00E04A48"/>
  </w:style>
  <w:style w:type="paragraph" w:customStyle="1" w:styleId="2f5">
    <w:name w:val="Без интервала2"/>
    <w:rsid w:val="00E04A48"/>
    <w:pPr>
      <w:spacing w:after="0" w:line="240" w:lineRule="auto"/>
    </w:pPr>
    <w:rPr>
      <w:rFonts w:ascii="Times New Roman" w:eastAsia="Calibri" w:hAnsi="Times New Roman" w:cs="Times New Roman"/>
      <w:sz w:val="20"/>
      <w:szCs w:val="20"/>
      <w:lang w:val="uk-UA" w:eastAsia="ru-RU"/>
    </w:rPr>
  </w:style>
  <w:style w:type="paragraph" w:customStyle="1" w:styleId="11b">
    <w:name w:val="Без интервала11"/>
    <w:rsid w:val="00E04A48"/>
    <w:pPr>
      <w:spacing w:after="0" w:line="240" w:lineRule="auto"/>
    </w:pPr>
    <w:rPr>
      <w:rFonts w:ascii="Times New Roman" w:eastAsia="Times New Roman" w:hAnsi="Times New Roman" w:cs="Times New Roman"/>
      <w:sz w:val="20"/>
      <w:szCs w:val="20"/>
      <w:lang w:val="uk-UA" w:eastAsia="ru-RU"/>
    </w:rPr>
  </w:style>
  <w:style w:type="paragraph" w:customStyle="1" w:styleId="a30">
    <w:name w:val="a3"/>
    <w:basedOn w:val="a"/>
    <w:rsid w:val="00E04A48"/>
    <w:pPr>
      <w:spacing w:before="100" w:beforeAutospacing="1" w:after="100" w:afterAutospacing="1"/>
    </w:pPr>
  </w:style>
  <w:style w:type="character" w:customStyle="1" w:styleId="afff7">
    <w:name w:val="Основной текст + Полужирный"/>
    <w:rsid w:val="00E04A48"/>
    <w:rPr>
      <w:rFonts w:ascii="Times New Roman" w:hAnsi="Times New Roman"/>
      <w:b/>
      <w:bCs/>
      <w:i/>
      <w:iCs/>
      <w:color w:val="000000"/>
      <w:spacing w:val="0"/>
      <w:w w:val="100"/>
      <w:position w:val="0"/>
      <w:sz w:val="19"/>
      <w:szCs w:val="19"/>
      <w:u w:val="none"/>
      <w:shd w:val="clear" w:color="auto" w:fill="FFFFFF"/>
      <w:lang w:val="uk-UA" w:bidi="ar-SA"/>
    </w:rPr>
  </w:style>
  <w:style w:type="character" w:customStyle="1" w:styleId="afff8">
    <w:name w:val="Основной текст + Курсив"/>
    <w:aliases w:val="Интервал 0 pt"/>
    <w:rsid w:val="00E04A48"/>
    <w:rPr>
      <w:rFonts w:ascii="Times New Roman" w:hAnsi="Times New Roman"/>
      <w:i w:val="0"/>
      <w:iCs w:val="0"/>
      <w:color w:val="000000"/>
      <w:spacing w:val="-10"/>
      <w:w w:val="100"/>
      <w:position w:val="0"/>
      <w:sz w:val="19"/>
      <w:szCs w:val="19"/>
      <w:u w:val="none"/>
      <w:shd w:val="clear" w:color="auto" w:fill="FFFFFF"/>
      <w:lang w:val="uk-UA" w:bidi="ar-SA"/>
    </w:rPr>
  </w:style>
  <w:style w:type="character" w:customStyle="1" w:styleId="100">
    <w:name w:val="Основной текст + 10"/>
    <w:aliases w:val="5 pt,Полужирный"/>
    <w:rsid w:val="00E04A48"/>
    <w:rPr>
      <w:rFonts w:ascii="Times New Roman" w:hAnsi="Times New Roman"/>
      <w:b/>
      <w:bCs/>
      <w:i/>
      <w:iCs/>
      <w:color w:val="000000"/>
      <w:spacing w:val="0"/>
      <w:w w:val="100"/>
      <w:position w:val="0"/>
      <w:sz w:val="21"/>
      <w:szCs w:val="21"/>
      <w:u w:val="none"/>
      <w:shd w:val="clear" w:color="auto" w:fill="FFFFFF"/>
      <w:lang w:val="uk-UA" w:bidi="ar-SA"/>
    </w:rPr>
  </w:style>
  <w:style w:type="paragraph" w:customStyle="1" w:styleId="2f6">
    <w:name w:val="Обычный2"/>
    <w:rsid w:val="00E04A48"/>
    <w:pPr>
      <w:spacing w:after="0" w:line="240" w:lineRule="auto"/>
    </w:pPr>
    <w:rPr>
      <w:rFonts w:ascii="Times New Roman" w:eastAsia="Times New Roman" w:hAnsi="Times New Roman" w:cs="Times New Roman"/>
      <w:snapToGrid w:val="0"/>
      <w:sz w:val="28"/>
      <w:szCs w:val="20"/>
      <w:lang w:eastAsia="ru-RU"/>
    </w:rPr>
  </w:style>
  <w:style w:type="paragraph" w:customStyle="1" w:styleId="afff9">
    <w:name w:val="Знак"/>
    <w:basedOn w:val="a"/>
    <w:rsid w:val="00E04A48"/>
    <w:rPr>
      <w:rFonts w:ascii="Verdana" w:hAnsi="Verdana" w:cs="Verdana"/>
      <w:sz w:val="20"/>
      <w:szCs w:val="20"/>
      <w:lang w:val="en-US" w:eastAsia="en-US"/>
    </w:rPr>
  </w:style>
  <w:style w:type="paragraph" w:customStyle="1" w:styleId="1ff5">
    <w:name w:val="Знак1 Знак Знак"/>
    <w:basedOn w:val="a"/>
    <w:rsid w:val="00E04A48"/>
    <w:rPr>
      <w:rFonts w:ascii="Verdana" w:hAnsi="Verdana" w:cs="Verdana"/>
      <w:color w:val="000000"/>
      <w:sz w:val="20"/>
      <w:szCs w:val="20"/>
      <w:lang w:val="en-US" w:eastAsia="en-US"/>
    </w:rPr>
  </w:style>
  <w:style w:type="character" w:customStyle="1" w:styleId="longtext">
    <w:name w:val="long_text"/>
    <w:rsid w:val="00E04A48"/>
    <w:rPr>
      <w:rFonts w:cs="Times New Roman"/>
    </w:rPr>
  </w:style>
  <w:style w:type="character" w:customStyle="1" w:styleId="af4">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3"/>
    <w:uiPriority w:val="99"/>
    <w:locked/>
    <w:rsid w:val="00E04A48"/>
    <w:rPr>
      <w:rFonts w:ascii="Times New Roman" w:eastAsia="Times New Roman" w:hAnsi="Times New Roman" w:cs="Times New Roman"/>
      <w:sz w:val="24"/>
      <w:szCs w:val="24"/>
    </w:rPr>
  </w:style>
  <w:style w:type="character" w:customStyle="1" w:styleId="hps">
    <w:name w:val="hps"/>
    <w:basedOn w:val="a0"/>
    <w:uiPriority w:val="99"/>
    <w:rsid w:val="00E04A48"/>
  </w:style>
  <w:style w:type="paragraph" w:customStyle="1" w:styleId="rvps15">
    <w:name w:val="rvps15"/>
    <w:basedOn w:val="a"/>
    <w:rsid w:val="00E04A48"/>
    <w:pPr>
      <w:spacing w:before="100" w:beforeAutospacing="1" w:after="100" w:afterAutospacing="1"/>
    </w:pPr>
    <w:rPr>
      <w:rFonts w:eastAsia="Calibri"/>
      <w:lang w:bidi="sa-IN"/>
    </w:rPr>
  </w:style>
  <w:style w:type="character" w:customStyle="1" w:styleId="shorttext">
    <w:name w:val="short_text"/>
    <w:basedOn w:val="a0"/>
    <w:uiPriority w:val="99"/>
    <w:rsid w:val="00E04A48"/>
  </w:style>
  <w:style w:type="paragraph" w:customStyle="1" w:styleId="proza">
    <w:name w:val="proza"/>
    <w:basedOn w:val="a"/>
    <w:rsid w:val="00E04A48"/>
    <w:pPr>
      <w:spacing w:before="100" w:beforeAutospacing="1" w:after="100" w:afterAutospacing="1"/>
    </w:pPr>
  </w:style>
  <w:style w:type="paragraph" w:customStyle="1" w:styleId="afffa">
    <w:name w:val="Знак Знак Знак"/>
    <w:basedOn w:val="a"/>
    <w:rsid w:val="00E04A48"/>
    <w:rPr>
      <w:rFonts w:ascii="Verdana" w:hAnsi="Verdana" w:cs="Verdana"/>
      <w:sz w:val="20"/>
      <w:szCs w:val="20"/>
      <w:lang w:val="en-US" w:eastAsia="en-US"/>
    </w:rPr>
  </w:style>
  <w:style w:type="paragraph" w:customStyle="1" w:styleId="1ff6">
    <w:name w:val="Основной текст с отступом1"/>
    <w:basedOn w:val="a"/>
    <w:link w:val="BodyTextIndentChar1"/>
    <w:rsid w:val="00E04A48"/>
    <w:pPr>
      <w:suppressAutoHyphens/>
      <w:spacing w:before="60"/>
      <w:ind w:firstLine="720"/>
      <w:jc w:val="both"/>
    </w:pPr>
    <w:rPr>
      <w:lang w:val="uk-UA" w:eastAsia="zh-CN"/>
    </w:rPr>
  </w:style>
  <w:style w:type="character" w:customStyle="1" w:styleId="BodyTextIndentChar1">
    <w:name w:val="Body Text Indent Char1"/>
    <w:link w:val="1ff6"/>
    <w:rsid w:val="00E04A48"/>
    <w:rPr>
      <w:rFonts w:ascii="Times New Roman" w:eastAsia="Times New Roman" w:hAnsi="Times New Roman" w:cs="Times New Roman"/>
      <w:sz w:val="24"/>
      <w:szCs w:val="24"/>
      <w:lang w:val="uk-UA" w:eastAsia="zh-CN"/>
    </w:rPr>
  </w:style>
  <w:style w:type="character" w:customStyle="1" w:styleId="NoSpacingChar">
    <w:name w:val="No Spacing Char"/>
    <w:link w:val="1fc"/>
    <w:locked/>
    <w:rsid w:val="00E04A48"/>
    <w:rPr>
      <w:rFonts w:ascii="Times New Roman" w:eastAsia="Times New Roman" w:hAnsi="Times New Roman" w:cs="Times New Roman"/>
      <w:sz w:val="20"/>
      <w:szCs w:val="20"/>
      <w:lang w:val="uk-UA" w:eastAsia="ru-RU"/>
    </w:rPr>
  </w:style>
  <w:style w:type="character" w:customStyle="1" w:styleId="textexposedshow">
    <w:name w:val="text_exposed_show"/>
    <w:basedOn w:val="a0"/>
    <w:rsid w:val="00E04A48"/>
  </w:style>
  <w:style w:type="character" w:customStyle="1" w:styleId="affe">
    <w:name w:val="Без интервала Знак"/>
    <w:link w:val="affd"/>
    <w:uiPriority w:val="1"/>
    <w:rsid w:val="00E04A48"/>
    <w:rPr>
      <w:rFonts w:ascii="Calibri" w:eastAsia="Calibri" w:hAnsi="Calibri" w:cs="Times New Roman"/>
    </w:rPr>
  </w:style>
  <w:style w:type="paragraph" w:customStyle="1" w:styleId="caaieiaie1">
    <w:name w:val="caaieiaie 1"/>
    <w:basedOn w:val="a"/>
    <w:next w:val="a"/>
    <w:rsid w:val="00E04A48"/>
    <w:pPr>
      <w:keepNext/>
      <w:widowControl w:val="0"/>
      <w:autoSpaceDE w:val="0"/>
      <w:autoSpaceDN w:val="0"/>
      <w:spacing w:line="192" w:lineRule="auto"/>
      <w:jc w:val="center"/>
    </w:pPr>
    <w:rPr>
      <w:rFonts w:ascii="SchoolDL" w:hAnsi="SchoolDL" w:cs="SchoolDL"/>
      <w:b/>
      <w:bCs/>
      <w:sz w:val="30"/>
      <w:szCs w:val="30"/>
    </w:rPr>
  </w:style>
  <w:style w:type="paragraph" w:customStyle="1" w:styleId="1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p6">
    <w:name w:val="p6"/>
    <w:basedOn w:val="a"/>
    <w:rsid w:val="00E04A48"/>
    <w:pPr>
      <w:spacing w:before="100" w:beforeAutospacing="1" w:after="100" w:afterAutospacing="1"/>
    </w:pPr>
  </w:style>
  <w:style w:type="paragraph" w:customStyle="1" w:styleId="1ff8">
    <w:name w:val="Основной текст с отступом1"/>
    <w:basedOn w:val="a"/>
    <w:rsid w:val="00E04A48"/>
    <w:pPr>
      <w:suppressAutoHyphens/>
      <w:spacing w:before="60"/>
      <w:ind w:firstLine="720"/>
      <w:jc w:val="both"/>
    </w:pPr>
    <w:rPr>
      <w:lang w:val="uk-UA" w:eastAsia="zh-CN"/>
    </w:rPr>
  </w:style>
  <w:style w:type="character" w:customStyle="1" w:styleId="5yl5">
    <w:name w:val="_5yl5"/>
    <w:rsid w:val="00E04A48"/>
  </w:style>
  <w:style w:type="paragraph" w:customStyle="1" w:styleId="1ff9">
    <w:name w:val="Знак1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1ffa">
    <w:name w:val="Название объекта1"/>
    <w:basedOn w:val="a"/>
    <w:next w:val="a"/>
    <w:rsid w:val="00E04A48"/>
    <w:pPr>
      <w:jc w:val="center"/>
    </w:pPr>
    <w:rPr>
      <w:rFonts w:ascii="Arial" w:hAnsi="Arial"/>
      <w:b/>
      <w:sz w:val="28"/>
      <w:szCs w:val="20"/>
      <w:lang w:val="uk-UA"/>
    </w:rPr>
  </w:style>
  <w:style w:type="paragraph" w:customStyle="1" w:styleId="2f7">
    <w:name w:val="Без интервала2"/>
    <w:rsid w:val="00E04A48"/>
    <w:pPr>
      <w:spacing w:after="0" w:line="240" w:lineRule="auto"/>
    </w:pPr>
    <w:rPr>
      <w:rFonts w:ascii="Times New Roman" w:eastAsia="Calibri" w:hAnsi="Times New Roman" w:cs="Times New Roman"/>
      <w:sz w:val="20"/>
      <w:szCs w:val="20"/>
      <w:lang w:val="uk-UA" w:eastAsia="ru-RU"/>
    </w:rPr>
  </w:style>
  <w:style w:type="paragraph" w:customStyle="1" w:styleId="1ffb">
    <w:name w:val="Знак1 Знак Знак"/>
    <w:basedOn w:val="a"/>
    <w:rsid w:val="00E04A48"/>
    <w:rPr>
      <w:rFonts w:ascii="Verdana" w:hAnsi="Verdana" w:cs="Verdana"/>
      <w:color w:val="000000"/>
      <w:sz w:val="20"/>
      <w:szCs w:val="20"/>
      <w:lang w:val="en-US" w:eastAsia="en-US"/>
    </w:rPr>
  </w:style>
  <w:style w:type="paragraph" w:customStyle="1" w:styleId="1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afffb">
    <w:name w:val="Готовый"/>
    <w:basedOn w:val="a"/>
    <w:rsid w:val="00E04A4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pPr>
    <w:rPr>
      <w:rFonts w:ascii="Courier New" w:hAnsi="Courier New" w:cs="Courier New"/>
      <w:sz w:val="20"/>
      <w:szCs w:val="20"/>
      <w:lang w:val="uk-UA" w:eastAsia="zh-CN"/>
    </w:rPr>
  </w:style>
  <w:style w:type="paragraph" w:customStyle="1" w:styleId="a90">
    <w:name w:val="a9"/>
    <w:basedOn w:val="a"/>
    <w:rsid w:val="00E04A48"/>
    <w:pPr>
      <w:spacing w:before="100" w:beforeAutospacing="1" w:after="100" w:afterAutospacing="1"/>
    </w:pPr>
  </w:style>
  <w:style w:type="paragraph" w:customStyle="1" w:styleId="1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2f8">
    <w:name w:val="Основной текст с отступом2"/>
    <w:basedOn w:val="a"/>
    <w:rsid w:val="00E04A48"/>
    <w:pPr>
      <w:suppressAutoHyphens/>
      <w:spacing w:before="60"/>
      <w:ind w:firstLine="720"/>
      <w:jc w:val="both"/>
    </w:pPr>
    <w:rPr>
      <w:lang w:val="uk-UA" w:eastAsia="zh-CN"/>
    </w:rPr>
  </w:style>
  <w:style w:type="paragraph" w:customStyle="1" w:styleId="a40">
    <w:name w:val="a4"/>
    <w:basedOn w:val="a"/>
    <w:rsid w:val="00E04A48"/>
    <w:pPr>
      <w:spacing w:before="100" w:beforeAutospacing="1" w:after="100" w:afterAutospacing="1"/>
    </w:pPr>
    <w:rPr>
      <w:lang w:val="uk-UA" w:eastAsia="uk-UA"/>
    </w:rPr>
  </w:style>
  <w:style w:type="character" w:customStyle="1" w:styleId="tlid-translation">
    <w:name w:val="tlid-translation"/>
    <w:rsid w:val="00E04A48"/>
  </w:style>
  <w:style w:type="paragraph" w:customStyle="1" w:styleId="docdata">
    <w:name w:val="docdata"/>
    <w:aliases w:val="docy,v5,8995,baiaagaaboqcaaad8h4aaauahwaaaaaaaaaaaaaaaaaaaaaaaaaaaaaaaaaaaaaaaaaaaaaaaaaaaaaaaaaaaaaaaaaaaaaaaaaaaaaaaaaaaaaaaaaaaaaaaaaaaaaaaaaaaaaaaaaaaaaaaaaaaaaaaaaaaaaaaaaaaaaaaaaaaaaaaaaaaaaaaaaaaaaaaaaaaaaaaaaaaaaaaaaaaaaaaaaaaaaaaaaaaaaa"/>
    <w:basedOn w:val="a"/>
    <w:rsid w:val="00E04A48"/>
    <w:pPr>
      <w:spacing w:before="100" w:beforeAutospacing="1" w:after="100" w:afterAutospacing="1"/>
    </w:pPr>
  </w:style>
  <w:style w:type="paragraph" w:customStyle="1" w:styleId="CharChar2">
    <w:name w:val="Char Знак Знак Char Знак Знак Знак Знак Знак Знак Знак Знак Знак Знак Знак Знак Знак"/>
    <w:basedOn w:val="a"/>
    <w:rsid w:val="00E04A48"/>
    <w:rPr>
      <w:rFonts w:ascii="Verdana" w:eastAsia="MS Mincho" w:hAnsi="Verdana"/>
      <w:lang w:val="en-US" w:eastAsia="en-US"/>
    </w:rPr>
  </w:style>
  <w:style w:type="paragraph" w:customStyle="1" w:styleId="1ffe">
    <w:name w:val="Знак Знак1 Знак Знак Знак Знак"/>
    <w:basedOn w:val="a"/>
    <w:rsid w:val="00E04A48"/>
    <w:rPr>
      <w:rFonts w:ascii="Verdana" w:hAnsi="Verdana"/>
      <w:lang w:val="en-US" w:eastAsia="en-US"/>
    </w:rPr>
  </w:style>
  <w:style w:type="paragraph" w:customStyle="1" w:styleId="1fff">
    <w:name w:val="Знак Знак Знак1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3b">
    <w:name w:val="Основной текст (3)"/>
    <w:basedOn w:val="a"/>
    <w:rsid w:val="00E04A48"/>
    <w:pPr>
      <w:widowControl w:val="0"/>
      <w:shd w:val="clear" w:color="auto" w:fill="FFFFFF"/>
      <w:spacing w:line="326" w:lineRule="exact"/>
      <w:ind w:hanging="380"/>
    </w:pPr>
    <w:rPr>
      <w:rFonts w:ascii="Calibri" w:eastAsia="Calibri" w:hAnsi="Calibri"/>
      <w:sz w:val="22"/>
      <w:szCs w:val="22"/>
      <w:lang w:eastAsia="en-US"/>
    </w:rPr>
  </w:style>
  <w:style w:type="paragraph" w:customStyle="1" w:styleId="2f9">
    <w:name w:val="Абзац списку2"/>
    <w:basedOn w:val="a"/>
    <w:rsid w:val="00E04A48"/>
    <w:pPr>
      <w:spacing w:after="200" w:line="276" w:lineRule="auto"/>
      <w:ind w:left="720"/>
    </w:pPr>
    <w:rPr>
      <w:rFonts w:ascii="Calibri" w:hAnsi="Calibri"/>
      <w:sz w:val="22"/>
      <w:szCs w:val="22"/>
    </w:rPr>
  </w:style>
  <w:style w:type="paragraph" w:customStyle="1" w:styleId="43">
    <w:name w:val="заголовок 4"/>
    <w:basedOn w:val="a"/>
    <w:next w:val="a"/>
    <w:rsid w:val="00E04A48"/>
    <w:pPr>
      <w:keepNext/>
      <w:autoSpaceDE w:val="0"/>
      <w:autoSpaceDN w:val="0"/>
      <w:ind w:firstLine="1701"/>
      <w:jc w:val="both"/>
    </w:pPr>
    <w:rPr>
      <w:rFonts w:ascii="Bookman Old Style" w:hAnsi="Bookman Old Style"/>
      <w:sz w:val="27"/>
      <w:szCs w:val="27"/>
    </w:rPr>
  </w:style>
  <w:style w:type="paragraph" w:customStyle="1" w:styleId="afffc">
    <w:name w:val="ОДА"/>
    <w:basedOn w:val="a"/>
    <w:qFormat/>
    <w:rsid w:val="00E04A48"/>
    <w:pPr>
      <w:ind w:firstLine="709"/>
      <w:jc w:val="both"/>
    </w:pPr>
    <w:rPr>
      <w:rFonts w:ascii="Bookman Old Style" w:hAnsi="Bookman Old Style"/>
      <w:sz w:val="26"/>
      <w:szCs w:val="26"/>
      <w:lang w:eastAsia="en-US"/>
    </w:rPr>
  </w:style>
  <w:style w:type="paragraph" w:customStyle="1" w:styleId="3c">
    <w:name w:val="заголовок 3"/>
    <w:basedOn w:val="a"/>
    <w:next w:val="a"/>
    <w:rsid w:val="00E04A48"/>
    <w:pPr>
      <w:keepNext/>
      <w:spacing w:line="192" w:lineRule="auto"/>
      <w:jc w:val="center"/>
    </w:pPr>
    <w:rPr>
      <w:rFonts w:ascii="SchoolDL" w:hAnsi="SchoolDL"/>
      <w:b/>
      <w:caps/>
      <w:sz w:val="28"/>
      <w:szCs w:val="20"/>
      <w:lang w:val="uk-UA"/>
    </w:rPr>
  </w:style>
  <w:style w:type="character" w:customStyle="1" w:styleId="rvts0">
    <w:name w:val="rvts0"/>
    <w:basedOn w:val="a0"/>
    <w:rsid w:val="00E04A48"/>
  </w:style>
  <w:style w:type="paragraph" w:customStyle="1" w:styleId="CharChar3">
    <w:name w:val="Char Знак Знак Char Знак Знак Знак Знак Знак Знак Знак Знак Знак Знак Знак Знак Знак"/>
    <w:basedOn w:val="a"/>
    <w:rsid w:val="00B51242"/>
    <w:rPr>
      <w:rFonts w:ascii="Verdana" w:eastAsia="MS Mincho" w:hAnsi="Verdana"/>
      <w:lang w:val="en-US" w:eastAsia="en-US"/>
    </w:rPr>
  </w:style>
  <w:style w:type="paragraph" w:customStyle="1" w:styleId="afffd">
    <w:name w:val="Знак"/>
    <w:basedOn w:val="a"/>
    <w:rsid w:val="00B51242"/>
    <w:rPr>
      <w:rFonts w:ascii="Verdana" w:hAnsi="Verdana" w:cs="Verdana"/>
      <w:sz w:val="20"/>
      <w:szCs w:val="20"/>
      <w:lang w:val="en-US" w:eastAsia="en-US"/>
    </w:rPr>
  </w:style>
  <w:style w:type="paragraph" w:customStyle="1" w:styleId="1fff0">
    <w:name w:val="Знак Знак1 Знак Знак Знак Знак"/>
    <w:basedOn w:val="a"/>
    <w:rsid w:val="00B51242"/>
    <w:rPr>
      <w:rFonts w:ascii="Verdana" w:hAnsi="Verdana"/>
      <w:lang w:val="en-US" w:eastAsia="en-US"/>
    </w:rPr>
  </w:style>
  <w:style w:type="paragraph" w:customStyle="1" w:styleId="1fff1">
    <w:name w:val="Знак Знак Знак1 Знак Знак Знак Знак Знак Знак Знак Знак Знак Знак"/>
    <w:basedOn w:val="a"/>
    <w:rsid w:val="00B51242"/>
    <w:rPr>
      <w:rFonts w:ascii="Verdana" w:hAnsi="Verdana" w:cs="Verdana"/>
      <w:sz w:val="20"/>
      <w:szCs w:val="20"/>
      <w:lang w:val="en-US" w:eastAsia="en-US"/>
    </w:rPr>
  </w:style>
  <w:style w:type="character" w:customStyle="1" w:styleId="aff9">
    <w:name w:val="Абзац списка Знак"/>
    <w:aliases w:val="Bullet Points Знак,Liste Paragraf Знак,Llista Nivell1 Знак,Lista de nivel 1 Знак,Paragraphe de liste PBLH Знак,Normal bullet 2 Знак,Graph &amp; Table tite Знак,Table of contents numbered Знак,Bullet list Знак,Bullet List Paragraph Знак"/>
    <w:link w:val="aff8"/>
    <w:uiPriority w:val="34"/>
    <w:locked/>
    <w:rsid w:val="00AD1B6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4A48"/>
    <w:pPr>
      <w:keepNext/>
      <w:jc w:val="center"/>
      <w:outlineLvl w:val="0"/>
    </w:pPr>
    <w:rPr>
      <w:b/>
      <w:sz w:val="28"/>
      <w:szCs w:val="20"/>
    </w:rPr>
  </w:style>
  <w:style w:type="paragraph" w:styleId="2">
    <w:name w:val="heading 2"/>
    <w:basedOn w:val="a"/>
    <w:next w:val="a"/>
    <w:link w:val="20"/>
    <w:qFormat/>
    <w:rsid w:val="00E04A48"/>
    <w:pPr>
      <w:keepNext/>
      <w:jc w:val="center"/>
      <w:outlineLvl w:val="1"/>
    </w:pPr>
    <w:rPr>
      <w:rFonts w:ascii="Arial" w:hAnsi="Arial"/>
      <w:b/>
      <w:color w:val="000000"/>
      <w:szCs w:val="20"/>
    </w:rPr>
  </w:style>
  <w:style w:type="paragraph" w:styleId="3">
    <w:name w:val="heading 3"/>
    <w:basedOn w:val="a"/>
    <w:next w:val="a"/>
    <w:link w:val="30"/>
    <w:qFormat/>
    <w:rsid w:val="00E04A48"/>
    <w:pPr>
      <w:keepNext/>
      <w:ind w:left="360"/>
      <w:jc w:val="both"/>
      <w:outlineLvl w:val="2"/>
    </w:pPr>
    <w:rPr>
      <w:bCs/>
      <w:sz w:val="28"/>
    </w:rPr>
  </w:style>
  <w:style w:type="paragraph" w:styleId="4">
    <w:name w:val="heading 4"/>
    <w:basedOn w:val="a"/>
    <w:next w:val="a"/>
    <w:link w:val="40"/>
    <w:qFormat/>
    <w:rsid w:val="00E04A48"/>
    <w:pPr>
      <w:keepNext/>
      <w:jc w:val="both"/>
      <w:outlineLvl w:val="3"/>
    </w:pPr>
    <w:rPr>
      <w:b/>
      <w:sz w:val="28"/>
      <w:szCs w:val="20"/>
    </w:rPr>
  </w:style>
  <w:style w:type="paragraph" w:styleId="5">
    <w:name w:val="heading 5"/>
    <w:basedOn w:val="a"/>
    <w:next w:val="a"/>
    <w:link w:val="50"/>
    <w:qFormat/>
    <w:rsid w:val="00E04A48"/>
    <w:pPr>
      <w:keepNext/>
      <w:outlineLvl w:val="4"/>
    </w:pPr>
    <w:rPr>
      <w:b/>
      <w:sz w:val="28"/>
      <w:szCs w:val="20"/>
    </w:rPr>
  </w:style>
  <w:style w:type="paragraph" w:styleId="6">
    <w:name w:val="heading 6"/>
    <w:basedOn w:val="a"/>
    <w:next w:val="a"/>
    <w:link w:val="60"/>
    <w:qFormat/>
    <w:rsid w:val="00E04A48"/>
    <w:pPr>
      <w:spacing w:before="240" w:after="60"/>
      <w:outlineLvl w:val="5"/>
    </w:pPr>
    <w:rPr>
      <w:b/>
      <w:bCs/>
      <w:sz w:val="22"/>
      <w:szCs w:val="22"/>
    </w:rPr>
  </w:style>
  <w:style w:type="paragraph" w:styleId="7">
    <w:name w:val="heading 7"/>
    <w:basedOn w:val="a"/>
    <w:next w:val="a"/>
    <w:link w:val="70"/>
    <w:qFormat/>
    <w:rsid w:val="00E04A48"/>
    <w:pPr>
      <w:keepNext/>
      <w:jc w:val="center"/>
      <w:outlineLvl w:val="6"/>
    </w:pPr>
    <w:rPr>
      <w:b/>
      <w:color w:val="000000"/>
      <w:sz w:val="28"/>
      <w:szCs w:val="20"/>
    </w:rPr>
  </w:style>
  <w:style w:type="paragraph" w:styleId="8">
    <w:name w:val="heading 8"/>
    <w:basedOn w:val="a"/>
    <w:next w:val="a"/>
    <w:link w:val="80"/>
    <w:qFormat/>
    <w:rsid w:val="00E04A48"/>
    <w:pPr>
      <w:keepNext/>
      <w:jc w:val="center"/>
      <w:outlineLvl w:val="7"/>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4A48"/>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04A48"/>
    <w:rPr>
      <w:rFonts w:ascii="Arial" w:eastAsia="Times New Roman" w:hAnsi="Arial" w:cs="Times New Roman"/>
      <w:b/>
      <w:color w:val="000000"/>
      <w:sz w:val="24"/>
      <w:szCs w:val="20"/>
      <w:lang w:eastAsia="ru-RU"/>
    </w:rPr>
  </w:style>
  <w:style w:type="character" w:customStyle="1" w:styleId="30">
    <w:name w:val="Заголовок 3 Знак"/>
    <w:basedOn w:val="a0"/>
    <w:link w:val="3"/>
    <w:rsid w:val="00E04A48"/>
    <w:rPr>
      <w:rFonts w:ascii="Times New Roman" w:eastAsia="Times New Roman" w:hAnsi="Times New Roman" w:cs="Times New Roman"/>
      <w:bCs/>
      <w:sz w:val="28"/>
      <w:szCs w:val="24"/>
      <w:lang w:eastAsia="ru-RU"/>
    </w:rPr>
  </w:style>
  <w:style w:type="character" w:customStyle="1" w:styleId="40">
    <w:name w:val="Заголовок 4 Знак"/>
    <w:basedOn w:val="a0"/>
    <w:link w:val="4"/>
    <w:rsid w:val="00E04A48"/>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04A48"/>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E04A48"/>
    <w:rPr>
      <w:rFonts w:ascii="Times New Roman" w:eastAsia="Times New Roman" w:hAnsi="Times New Roman" w:cs="Times New Roman"/>
      <w:b/>
      <w:bCs/>
      <w:lang w:eastAsia="ru-RU"/>
    </w:rPr>
  </w:style>
  <w:style w:type="character" w:customStyle="1" w:styleId="70">
    <w:name w:val="Заголовок 7 Знак"/>
    <w:basedOn w:val="a0"/>
    <w:link w:val="7"/>
    <w:rsid w:val="00E04A48"/>
    <w:rPr>
      <w:rFonts w:ascii="Times New Roman" w:eastAsia="Times New Roman" w:hAnsi="Times New Roman" w:cs="Times New Roman"/>
      <w:b/>
      <w:color w:val="000000"/>
      <w:sz w:val="28"/>
      <w:szCs w:val="20"/>
      <w:lang w:eastAsia="ru-RU"/>
    </w:rPr>
  </w:style>
  <w:style w:type="character" w:customStyle="1" w:styleId="80">
    <w:name w:val="Заголовок 8 Знак"/>
    <w:basedOn w:val="a0"/>
    <w:link w:val="8"/>
    <w:rsid w:val="00E04A48"/>
    <w:rPr>
      <w:rFonts w:ascii="Times New Roman" w:eastAsia="Times New Roman" w:hAnsi="Times New Roman" w:cs="Times New Roman"/>
      <w:b/>
      <w:sz w:val="24"/>
      <w:szCs w:val="20"/>
      <w:lang w:eastAsia="ru-RU"/>
    </w:rPr>
  </w:style>
  <w:style w:type="paragraph" w:customStyle="1" w:styleId="11">
    <w:name w:val="1"/>
    <w:basedOn w:val="a"/>
    <w:rsid w:val="00E04A48"/>
    <w:rPr>
      <w:rFonts w:ascii="Verdana" w:hAnsi="Verdana" w:cs="Verdana"/>
      <w:sz w:val="20"/>
      <w:szCs w:val="20"/>
      <w:lang w:val="en-US" w:eastAsia="en-US"/>
    </w:rPr>
  </w:style>
  <w:style w:type="paragraph" w:styleId="12">
    <w:name w:val="index 1"/>
    <w:basedOn w:val="a"/>
    <w:next w:val="a"/>
    <w:autoRedefine/>
    <w:semiHidden/>
    <w:rsid w:val="00E04A48"/>
    <w:pPr>
      <w:jc w:val="both"/>
    </w:pPr>
  </w:style>
  <w:style w:type="paragraph" w:styleId="a3">
    <w:name w:val="index heading"/>
    <w:basedOn w:val="a"/>
    <w:next w:val="12"/>
    <w:semiHidden/>
    <w:rsid w:val="00E04A48"/>
    <w:rPr>
      <w:sz w:val="20"/>
      <w:szCs w:val="20"/>
      <w:lang w:val="uk-UA"/>
    </w:rPr>
  </w:style>
  <w:style w:type="paragraph" w:customStyle="1" w:styleId="Normal12">
    <w:name w:val="Normal12"/>
    <w:basedOn w:val="a"/>
    <w:rsid w:val="00E04A48"/>
    <w:pPr>
      <w:spacing w:after="120"/>
    </w:pPr>
    <w:rPr>
      <w:szCs w:val="20"/>
      <w:lang w:val="en-US"/>
    </w:rPr>
  </w:style>
  <w:style w:type="paragraph" w:styleId="21">
    <w:name w:val="Body Text Indent 2"/>
    <w:basedOn w:val="a"/>
    <w:link w:val="22"/>
    <w:rsid w:val="00E04A48"/>
    <w:pPr>
      <w:ind w:firstLine="720"/>
      <w:jc w:val="both"/>
    </w:pPr>
    <w:rPr>
      <w:sz w:val="28"/>
      <w:szCs w:val="20"/>
    </w:rPr>
  </w:style>
  <w:style w:type="character" w:customStyle="1" w:styleId="22">
    <w:name w:val="Основной текст с отступом 2 Знак"/>
    <w:basedOn w:val="a0"/>
    <w:link w:val="21"/>
    <w:rsid w:val="00E04A48"/>
    <w:rPr>
      <w:rFonts w:ascii="Times New Roman" w:eastAsia="Times New Roman" w:hAnsi="Times New Roman" w:cs="Times New Roman"/>
      <w:sz w:val="28"/>
      <w:szCs w:val="20"/>
      <w:lang w:eastAsia="ru-RU"/>
    </w:rPr>
  </w:style>
  <w:style w:type="paragraph" w:customStyle="1" w:styleId="13">
    <w:name w:val="Звичайний1"/>
    <w:rsid w:val="00E04A48"/>
    <w:pPr>
      <w:spacing w:after="0" w:line="240" w:lineRule="auto"/>
    </w:pPr>
    <w:rPr>
      <w:rFonts w:ascii="Times New Roman" w:eastAsia="Times New Roman" w:hAnsi="Times New Roman" w:cs="Times New Roman"/>
      <w:sz w:val="20"/>
      <w:szCs w:val="20"/>
      <w:lang w:eastAsia="ru-RU"/>
    </w:rPr>
  </w:style>
  <w:style w:type="paragraph" w:styleId="a4">
    <w:name w:val="Body Text"/>
    <w:aliases w:val="Основной текст Знак Знак Знак,Текст1,bt"/>
    <w:basedOn w:val="a"/>
    <w:link w:val="14"/>
    <w:rsid w:val="00E04A48"/>
    <w:rPr>
      <w:b/>
      <w:sz w:val="32"/>
      <w:szCs w:val="20"/>
    </w:rPr>
  </w:style>
  <w:style w:type="character" w:customStyle="1" w:styleId="a5">
    <w:name w:val="Основной текст Знак"/>
    <w:basedOn w:val="a0"/>
    <w:rsid w:val="00E04A48"/>
    <w:rPr>
      <w:rFonts w:ascii="Times New Roman" w:eastAsia="Times New Roman" w:hAnsi="Times New Roman" w:cs="Times New Roman"/>
      <w:sz w:val="24"/>
      <w:szCs w:val="24"/>
      <w:lang w:eastAsia="ru-RU"/>
    </w:rPr>
  </w:style>
  <w:style w:type="paragraph" w:styleId="a6">
    <w:name w:val="Body Text Indent"/>
    <w:aliases w:val="Подпись к рис.,Ïîäïèñü ê ðèñ.,Основной текст с отступом Знак1"/>
    <w:basedOn w:val="a"/>
    <w:link w:val="23"/>
    <w:rsid w:val="00E04A48"/>
    <w:pPr>
      <w:ind w:firstLine="720"/>
      <w:jc w:val="center"/>
    </w:pPr>
    <w:rPr>
      <w:b/>
      <w:sz w:val="32"/>
      <w:szCs w:val="20"/>
      <w:lang w:val="uk-UA"/>
    </w:rPr>
  </w:style>
  <w:style w:type="character" w:customStyle="1" w:styleId="a7">
    <w:name w:val="Основной текст с отступом Знак"/>
    <w:basedOn w:val="a0"/>
    <w:semiHidden/>
    <w:rsid w:val="00E04A48"/>
    <w:rPr>
      <w:rFonts w:ascii="Times New Roman" w:eastAsia="Times New Roman" w:hAnsi="Times New Roman" w:cs="Times New Roman"/>
      <w:sz w:val="24"/>
      <w:szCs w:val="24"/>
      <w:lang w:eastAsia="ru-RU"/>
    </w:rPr>
  </w:style>
  <w:style w:type="paragraph" w:customStyle="1" w:styleId="210">
    <w:name w:val="Îñíîâíîé òåêñò 21"/>
    <w:basedOn w:val="a"/>
    <w:rsid w:val="00E04A48"/>
    <w:pPr>
      <w:tabs>
        <w:tab w:val="left" w:pos="1008"/>
        <w:tab w:val="left" w:pos="1152"/>
        <w:tab w:val="left" w:pos="1296"/>
        <w:tab w:val="left" w:pos="2016"/>
        <w:tab w:val="left" w:pos="4176"/>
      </w:tabs>
      <w:autoSpaceDE w:val="0"/>
      <w:autoSpaceDN w:val="0"/>
      <w:adjustRightInd w:val="0"/>
      <w:ind w:firstLine="851"/>
      <w:jc w:val="both"/>
    </w:pPr>
    <w:rPr>
      <w:sz w:val="28"/>
      <w:szCs w:val="20"/>
      <w:lang w:val="uk-UA"/>
    </w:rPr>
  </w:style>
  <w:style w:type="paragraph" w:customStyle="1" w:styleId="FR1">
    <w:name w:val="FR1"/>
    <w:rsid w:val="00E04A48"/>
    <w:pPr>
      <w:widowControl w:val="0"/>
      <w:spacing w:after="0" w:line="260" w:lineRule="auto"/>
      <w:ind w:firstLine="720"/>
      <w:jc w:val="both"/>
    </w:pPr>
    <w:rPr>
      <w:rFonts w:ascii="Times New Roman" w:eastAsia="Times New Roman" w:hAnsi="Times New Roman" w:cs="Times New Roman"/>
      <w:snapToGrid w:val="0"/>
      <w:sz w:val="28"/>
      <w:szCs w:val="20"/>
      <w:lang w:val="uk-UA" w:eastAsia="ru-RU"/>
    </w:rPr>
  </w:style>
  <w:style w:type="paragraph" w:styleId="24">
    <w:name w:val="Body Text 2"/>
    <w:basedOn w:val="a"/>
    <w:link w:val="25"/>
    <w:rsid w:val="00E04A48"/>
    <w:pPr>
      <w:jc w:val="both"/>
    </w:pPr>
    <w:rPr>
      <w:sz w:val="28"/>
      <w:szCs w:val="20"/>
    </w:rPr>
  </w:style>
  <w:style w:type="character" w:customStyle="1" w:styleId="25">
    <w:name w:val="Основной текст 2 Знак"/>
    <w:basedOn w:val="a0"/>
    <w:link w:val="24"/>
    <w:rsid w:val="00E04A48"/>
    <w:rPr>
      <w:rFonts w:ascii="Times New Roman" w:eastAsia="Times New Roman" w:hAnsi="Times New Roman" w:cs="Times New Roman"/>
      <w:sz w:val="28"/>
      <w:szCs w:val="20"/>
      <w:lang w:eastAsia="ru-RU"/>
    </w:rPr>
  </w:style>
  <w:style w:type="paragraph" w:styleId="31">
    <w:name w:val="Body Text Indent 3"/>
    <w:basedOn w:val="a"/>
    <w:link w:val="32"/>
    <w:uiPriority w:val="99"/>
    <w:rsid w:val="00E04A48"/>
    <w:pPr>
      <w:ind w:right="-63" w:firstLine="567"/>
      <w:jc w:val="both"/>
    </w:pPr>
    <w:rPr>
      <w:sz w:val="28"/>
      <w:szCs w:val="20"/>
    </w:rPr>
  </w:style>
  <w:style w:type="character" w:customStyle="1" w:styleId="32">
    <w:name w:val="Основной текст с отступом 3 Знак"/>
    <w:basedOn w:val="a0"/>
    <w:link w:val="31"/>
    <w:uiPriority w:val="99"/>
    <w:rsid w:val="00E04A48"/>
    <w:rPr>
      <w:rFonts w:ascii="Times New Roman" w:eastAsia="Times New Roman" w:hAnsi="Times New Roman" w:cs="Times New Roman"/>
      <w:sz w:val="28"/>
      <w:szCs w:val="20"/>
      <w:lang w:eastAsia="ru-RU"/>
    </w:rPr>
  </w:style>
  <w:style w:type="paragraph" w:styleId="33">
    <w:name w:val="Body Text 3"/>
    <w:basedOn w:val="a"/>
    <w:link w:val="34"/>
    <w:rsid w:val="00E04A48"/>
    <w:pPr>
      <w:tabs>
        <w:tab w:val="left" w:pos="0"/>
        <w:tab w:val="left" w:pos="7513"/>
      </w:tabs>
    </w:pPr>
    <w:rPr>
      <w:sz w:val="28"/>
      <w:szCs w:val="20"/>
    </w:rPr>
  </w:style>
  <w:style w:type="character" w:customStyle="1" w:styleId="34">
    <w:name w:val="Основной текст 3 Знак"/>
    <w:basedOn w:val="a0"/>
    <w:link w:val="33"/>
    <w:rsid w:val="00E04A48"/>
    <w:rPr>
      <w:rFonts w:ascii="Times New Roman" w:eastAsia="Times New Roman" w:hAnsi="Times New Roman" w:cs="Times New Roman"/>
      <w:sz w:val="28"/>
      <w:szCs w:val="20"/>
      <w:lang w:eastAsia="ru-RU"/>
    </w:rPr>
  </w:style>
  <w:style w:type="paragraph" w:customStyle="1" w:styleId="15">
    <w:name w:val="заголовок 1"/>
    <w:basedOn w:val="a"/>
    <w:next w:val="a"/>
    <w:rsid w:val="00E04A48"/>
    <w:pPr>
      <w:keepNext/>
      <w:jc w:val="center"/>
    </w:pPr>
    <w:rPr>
      <w:szCs w:val="20"/>
      <w:lang w:val="uk-UA"/>
    </w:rPr>
  </w:style>
  <w:style w:type="paragraph" w:styleId="a8">
    <w:name w:val="Title"/>
    <w:basedOn w:val="a"/>
    <w:link w:val="a9"/>
    <w:qFormat/>
    <w:rsid w:val="00E04A48"/>
    <w:pPr>
      <w:jc w:val="center"/>
    </w:pPr>
    <w:rPr>
      <w:b/>
      <w:sz w:val="28"/>
      <w:szCs w:val="20"/>
    </w:rPr>
  </w:style>
  <w:style w:type="character" w:customStyle="1" w:styleId="a9">
    <w:name w:val="Название Знак"/>
    <w:basedOn w:val="a0"/>
    <w:link w:val="a8"/>
    <w:rsid w:val="00E04A48"/>
    <w:rPr>
      <w:rFonts w:ascii="Times New Roman" w:eastAsia="Times New Roman" w:hAnsi="Times New Roman" w:cs="Times New Roman"/>
      <w:b/>
      <w:sz w:val="28"/>
      <w:szCs w:val="20"/>
      <w:lang w:eastAsia="ru-RU"/>
    </w:rPr>
  </w:style>
  <w:style w:type="paragraph" w:styleId="aa">
    <w:name w:val="Block Text"/>
    <w:basedOn w:val="a"/>
    <w:rsid w:val="00E04A48"/>
    <w:pPr>
      <w:ind w:left="-426" w:right="-1050"/>
      <w:jc w:val="both"/>
    </w:pPr>
    <w:rPr>
      <w:sz w:val="28"/>
      <w:szCs w:val="20"/>
      <w:lang w:val="uk-UA"/>
    </w:rPr>
  </w:style>
  <w:style w:type="paragraph" w:customStyle="1" w:styleId="310">
    <w:name w:val="Основний текст 31"/>
    <w:basedOn w:val="a"/>
    <w:rsid w:val="00E04A48"/>
    <w:pPr>
      <w:tabs>
        <w:tab w:val="left" w:pos="851"/>
      </w:tabs>
    </w:pPr>
    <w:rPr>
      <w:sz w:val="28"/>
      <w:szCs w:val="20"/>
      <w:lang w:val="uk-UA"/>
    </w:rPr>
  </w:style>
  <w:style w:type="paragraph" w:styleId="ab">
    <w:name w:val="Subtitle"/>
    <w:basedOn w:val="a"/>
    <w:link w:val="ac"/>
    <w:qFormat/>
    <w:rsid w:val="00E04A48"/>
    <w:pPr>
      <w:jc w:val="center"/>
    </w:pPr>
    <w:rPr>
      <w:b/>
      <w:sz w:val="22"/>
      <w:szCs w:val="20"/>
    </w:rPr>
  </w:style>
  <w:style w:type="character" w:customStyle="1" w:styleId="ac">
    <w:name w:val="Подзаголовок Знак"/>
    <w:basedOn w:val="a0"/>
    <w:link w:val="ab"/>
    <w:rsid w:val="00E04A48"/>
    <w:rPr>
      <w:rFonts w:ascii="Times New Roman" w:eastAsia="Times New Roman" w:hAnsi="Times New Roman" w:cs="Times New Roman"/>
      <w:b/>
      <w:szCs w:val="20"/>
      <w:lang w:eastAsia="ru-RU"/>
    </w:rPr>
  </w:style>
  <w:style w:type="paragraph" w:customStyle="1" w:styleId="26">
    <w:name w:val="Заголовок_2"/>
    <w:rsid w:val="00E04A48"/>
    <w:pPr>
      <w:spacing w:after="0" w:line="240" w:lineRule="auto"/>
      <w:jc w:val="both"/>
    </w:pPr>
    <w:rPr>
      <w:rFonts w:ascii="Times New Roman" w:eastAsia="Times New Roman" w:hAnsi="Times New Roman" w:cs="Times New Roman"/>
      <w:noProof/>
      <w:sz w:val="28"/>
      <w:szCs w:val="20"/>
      <w:lang w:eastAsia="ru-RU"/>
    </w:rPr>
  </w:style>
  <w:style w:type="paragraph" w:styleId="ad">
    <w:name w:val="header"/>
    <w:basedOn w:val="a"/>
    <w:link w:val="ae"/>
    <w:uiPriority w:val="99"/>
    <w:rsid w:val="00E04A48"/>
    <w:pPr>
      <w:tabs>
        <w:tab w:val="center" w:pos="4153"/>
        <w:tab w:val="right" w:pos="8306"/>
      </w:tabs>
    </w:pPr>
    <w:rPr>
      <w:sz w:val="20"/>
      <w:szCs w:val="20"/>
    </w:rPr>
  </w:style>
  <w:style w:type="character" w:customStyle="1" w:styleId="ae">
    <w:name w:val="Верхний колонтитул Знак"/>
    <w:basedOn w:val="a0"/>
    <w:link w:val="ad"/>
    <w:uiPriority w:val="99"/>
    <w:rsid w:val="00E04A48"/>
    <w:rPr>
      <w:rFonts w:ascii="Times New Roman" w:eastAsia="Times New Roman" w:hAnsi="Times New Roman" w:cs="Times New Roman"/>
      <w:sz w:val="20"/>
      <w:szCs w:val="20"/>
      <w:lang w:eastAsia="ru-RU"/>
    </w:rPr>
  </w:style>
  <w:style w:type="paragraph" w:customStyle="1" w:styleId="af">
    <w:name w:val="Нормальный"/>
    <w:uiPriority w:val="99"/>
    <w:rsid w:val="00E04A48"/>
    <w:pPr>
      <w:snapToGrid w:val="0"/>
      <w:spacing w:after="0" w:line="240" w:lineRule="auto"/>
    </w:pPr>
    <w:rPr>
      <w:rFonts w:ascii="Times New Roman" w:eastAsia="Times New Roman" w:hAnsi="Times New Roman" w:cs="Times New Roman"/>
      <w:sz w:val="20"/>
      <w:szCs w:val="20"/>
      <w:lang w:eastAsia="ru-RU"/>
    </w:rPr>
  </w:style>
  <w:style w:type="paragraph" w:customStyle="1" w:styleId="35">
    <w:name w:val="Îñíîâíîé òåêñò 3"/>
    <w:basedOn w:val="a"/>
    <w:rsid w:val="00E04A48"/>
    <w:pPr>
      <w:autoSpaceDE w:val="0"/>
      <w:autoSpaceDN w:val="0"/>
      <w:adjustRightInd w:val="0"/>
      <w:jc w:val="center"/>
    </w:pPr>
    <w:rPr>
      <w:sz w:val="20"/>
      <w:szCs w:val="20"/>
      <w:lang w:val="uk-UA"/>
    </w:rPr>
  </w:style>
  <w:style w:type="paragraph" w:customStyle="1" w:styleId="27">
    <w:name w:val="Îñíîâíîé òåêñò 2"/>
    <w:basedOn w:val="a"/>
    <w:rsid w:val="00E04A48"/>
    <w:pPr>
      <w:autoSpaceDE w:val="0"/>
      <w:autoSpaceDN w:val="0"/>
      <w:adjustRightInd w:val="0"/>
    </w:pPr>
    <w:rPr>
      <w:sz w:val="23"/>
      <w:szCs w:val="23"/>
      <w:lang w:val="uk-UA"/>
    </w:rPr>
  </w:style>
  <w:style w:type="character" w:styleId="af0">
    <w:name w:val="page number"/>
    <w:basedOn w:val="a0"/>
    <w:rsid w:val="00E04A48"/>
  </w:style>
  <w:style w:type="paragraph" w:customStyle="1" w:styleId="211">
    <w:name w:val="Основний текст 21"/>
    <w:basedOn w:val="a"/>
    <w:rsid w:val="00E04A48"/>
    <w:pPr>
      <w:jc w:val="both"/>
    </w:pPr>
    <w:rPr>
      <w:sz w:val="28"/>
      <w:szCs w:val="20"/>
      <w:lang w:val="uk-UA"/>
    </w:rPr>
  </w:style>
  <w:style w:type="paragraph" w:styleId="af1">
    <w:name w:val="footer"/>
    <w:basedOn w:val="a"/>
    <w:link w:val="af2"/>
    <w:uiPriority w:val="99"/>
    <w:rsid w:val="00E04A48"/>
    <w:pPr>
      <w:tabs>
        <w:tab w:val="center" w:pos="4677"/>
        <w:tab w:val="right" w:pos="9355"/>
      </w:tabs>
    </w:pPr>
  </w:style>
  <w:style w:type="character" w:customStyle="1" w:styleId="af2">
    <w:name w:val="Нижний колонтитул Знак"/>
    <w:basedOn w:val="a0"/>
    <w:link w:val="af1"/>
    <w:uiPriority w:val="99"/>
    <w:rsid w:val="00E04A48"/>
    <w:rPr>
      <w:rFonts w:ascii="Times New Roman" w:eastAsia="Times New Roman" w:hAnsi="Times New Roman" w:cs="Times New Roman"/>
      <w:sz w:val="24"/>
      <w:szCs w:val="24"/>
      <w:lang w:eastAsia="ru-RU"/>
    </w:rPr>
  </w:style>
  <w:style w:type="character" w:customStyle="1" w:styleId="spelle">
    <w:name w:val="spelle"/>
    <w:basedOn w:val="a0"/>
    <w:rsid w:val="00E04A48"/>
  </w:style>
  <w:style w:type="paragraph" w:styleId="af3">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4"/>
    <w:uiPriority w:val="99"/>
    <w:rsid w:val="00E04A48"/>
    <w:pPr>
      <w:spacing w:before="100" w:beforeAutospacing="1" w:after="100" w:afterAutospacing="1"/>
    </w:pPr>
  </w:style>
  <w:style w:type="paragraph" w:customStyle="1" w:styleId="xl36">
    <w:name w:val="xl36"/>
    <w:basedOn w:val="a"/>
    <w:rsid w:val="00E04A48"/>
    <w:pPr>
      <w:spacing w:before="100" w:beforeAutospacing="1" w:after="100" w:afterAutospacing="1"/>
      <w:jc w:val="center"/>
    </w:pPr>
    <w:rPr>
      <w:b/>
      <w:bCs/>
      <w:sz w:val="28"/>
      <w:szCs w:val="28"/>
    </w:rPr>
  </w:style>
  <w:style w:type="paragraph" w:customStyle="1" w:styleId="16">
    <w:name w:val="Назва об'єкта1"/>
    <w:basedOn w:val="a"/>
    <w:next w:val="a"/>
    <w:rsid w:val="00E04A48"/>
    <w:pPr>
      <w:jc w:val="center"/>
    </w:pPr>
    <w:rPr>
      <w:rFonts w:ascii="Arial" w:hAnsi="Arial"/>
      <w:b/>
      <w:sz w:val="28"/>
      <w:szCs w:val="20"/>
      <w:lang w:val="uk-UA"/>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Normal1">
    <w:name w:val="Normal1"/>
    <w:uiPriority w:val="99"/>
    <w:rsid w:val="00E04A48"/>
    <w:pPr>
      <w:spacing w:after="0" w:line="240" w:lineRule="auto"/>
    </w:pPr>
    <w:rPr>
      <w:rFonts w:ascii="Times New Roman" w:eastAsia="Times New Roman" w:hAnsi="Times New Roman" w:cs="Times New Roman"/>
      <w:snapToGrid w:val="0"/>
      <w:sz w:val="28"/>
      <w:szCs w:val="20"/>
      <w:lang w:eastAsia="ru-RU"/>
    </w:rPr>
  </w:style>
  <w:style w:type="paragraph" w:customStyle="1" w:styleId="CharCharCharChar0">
    <w:name w:val="Char Знак Знак Char Знак Знак Char Знак Знак Char Знак Знак Знак Знак Знак Знак Знак Знак Знак"/>
    <w:basedOn w:val="a"/>
    <w:rsid w:val="00E04A48"/>
    <w:rPr>
      <w:rFonts w:ascii="Verdana" w:hAnsi="Verdana" w:cs="Verdana"/>
      <w:sz w:val="20"/>
      <w:szCs w:val="20"/>
      <w:lang w:val="en-US" w:eastAsia="en-US"/>
    </w:rPr>
  </w:style>
  <w:style w:type="paragraph" w:styleId="af5">
    <w:name w:val="Plain Text"/>
    <w:aliases w:val="Текст Знак Знак, Знак Знак"/>
    <w:basedOn w:val="a"/>
    <w:link w:val="af6"/>
    <w:qFormat/>
    <w:rsid w:val="00E04A48"/>
    <w:rPr>
      <w:rFonts w:ascii="Courier New" w:hAnsi="Courier New"/>
      <w:sz w:val="20"/>
      <w:szCs w:val="20"/>
    </w:rPr>
  </w:style>
  <w:style w:type="character" w:customStyle="1" w:styleId="af6">
    <w:name w:val="Текст Знак"/>
    <w:aliases w:val="Текст Знак Знак Знак, Знак Знак Знак"/>
    <w:basedOn w:val="a0"/>
    <w:link w:val="af5"/>
    <w:rsid w:val="00E04A48"/>
    <w:rPr>
      <w:rFonts w:ascii="Courier New" w:eastAsia="Times New Roman" w:hAnsi="Courier New" w:cs="Times New Roman"/>
      <w:sz w:val="20"/>
      <w:szCs w:val="20"/>
      <w:lang w:eastAsia="ru-RU"/>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w:basedOn w:val="a"/>
    <w:rsid w:val="00E04A48"/>
    <w:rPr>
      <w:rFonts w:ascii="Verdana" w:hAnsi="Verdana" w:cs="Verdana"/>
      <w:sz w:val="20"/>
      <w:szCs w:val="20"/>
      <w:lang w:val="en-US" w:eastAsia="en-US"/>
    </w:rPr>
  </w:style>
  <w:style w:type="table" w:styleId="af7">
    <w:name w:val="Table Grid"/>
    <w:basedOn w:val="a1"/>
    <w:rsid w:val="00E04A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Char Char"/>
    <w:basedOn w:val="a"/>
    <w:rsid w:val="00E04A48"/>
    <w:rPr>
      <w:rFonts w:ascii="Verdana" w:hAnsi="Verdana" w:cs="Verdana"/>
      <w:sz w:val="20"/>
      <w:szCs w:val="20"/>
      <w:lang w:val="en-US" w:eastAsia="en-US"/>
    </w:rPr>
  </w:style>
  <w:style w:type="paragraph" w:customStyle="1" w:styleId="af8">
    <w:name w:val="Знак Знак"/>
    <w:basedOn w:val="a"/>
    <w:rsid w:val="00E04A48"/>
    <w:rPr>
      <w:rFonts w:ascii="Verdana" w:hAnsi="Verdana" w:cs="Verdana"/>
      <w:sz w:val="20"/>
      <w:szCs w:val="20"/>
      <w:lang w:val="en-US" w:eastAsia="en-US"/>
    </w:rPr>
  </w:style>
  <w:style w:type="paragraph" w:customStyle="1" w:styleId="af9">
    <w:name w:val="Знак Знак Знак"/>
    <w:basedOn w:val="a"/>
    <w:rsid w:val="00E04A48"/>
    <w:rPr>
      <w:rFonts w:ascii="Verdana" w:hAnsi="Verdana" w:cs="Verdana"/>
      <w:sz w:val="20"/>
      <w:szCs w:val="20"/>
      <w:lang w:val="en-US" w:eastAsia="en-US"/>
    </w:rPr>
  </w:style>
  <w:style w:type="paragraph" w:customStyle="1" w:styleId="18">
    <w:name w:val="Знак1"/>
    <w:basedOn w:val="a"/>
    <w:rsid w:val="00E04A48"/>
    <w:rPr>
      <w:rFonts w:ascii="Verdana" w:hAnsi="Verdana" w:cs="Verdana"/>
      <w:sz w:val="20"/>
      <w:szCs w:val="20"/>
      <w:lang w:val="en-US" w:eastAsia="en-US"/>
    </w:rPr>
  </w:style>
  <w:style w:type="paragraph" w:customStyle="1" w:styleId="afa">
    <w:name w:val="Знак"/>
    <w:basedOn w:val="a"/>
    <w:rsid w:val="00E04A48"/>
    <w:rPr>
      <w:rFonts w:ascii="Verdana" w:hAnsi="Verdana" w:cs="Verdana"/>
      <w:sz w:val="20"/>
      <w:szCs w:val="20"/>
      <w:lang w:val="en-US" w:eastAsia="en-US"/>
    </w:rPr>
  </w:style>
  <w:style w:type="paragraph" w:customStyle="1" w:styleId="afb">
    <w:name w:val="Знак Знак Знак Знак Знак Знак Знак Знак"/>
    <w:basedOn w:val="a"/>
    <w:rsid w:val="00E04A48"/>
    <w:rPr>
      <w:rFonts w:ascii="Verdana" w:hAnsi="Verdana" w:cs="Verdana"/>
      <w:sz w:val="20"/>
      <w:szCs w:val="20"/>
      <w:lang w:val="en-US" w:eastAsia="en-US"/>
    </w:rPr>
  </w:style>
  <w:style w:type="paragraph" w:customStyle="1" w:styleId="afc">
    <w:name w:val="Стиль"/>
    <w:basedOn w:val="a"/>
    <w:rsid w:val="00E04A48"/>
    <w:rPr>
      <w:rFonts w:ascii="Verdana" w:hAnsi="Verdana" w:cs="Verdana"/>
      <w:sz w:val="20"/>
      <w:szCs w:val="20"/>
      <w:lang w:val="en-US" w:eastAsia="en-US"/>
    </w:rPr>
  </w:style>
  <w:style w:type="paragraph" w:customStyle="1" w:styleId="CharCharCharChar3">
    <w:name w:val="Char Знак Знак Char Знак Знак Char Знак Знак Char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book">
    <w:name w:val="book"/>
    <w:basedOn w:val="a"/>
    <w:rsid w:val="00E04A48"/>
    <w:rPr>
      <w:rFonts w:ascii="Uk_Arial1" w:hAnsi="Uk_Arial1"/>
      <w:sz w:val="20"/>
      <w:szCs w:val="20"/>
      <w:lang w:val="en-GB"/>
    </w:rPr>
  </w:style>
  <w:style w:type="paragraph" w:customStyle="1" w:styleId="CharChar">
    <w:name w:val="Char Char"/>
    <w:basedOn w:val="a"/>
    <w:rsid w:val="00E04A48"/>
    <w:rPr>
      <w:rFonts w:ascii="Verdana" w:hAnsi="Verdana" w:cs="Verdana"/>
      <w:sz w:val="20"/>
      <w:szCs w:val="20"/>
      <w:lang w:val="en-US" w:eastAsia="en-US"/>
    </w:rPr>
  </w:style>
  <w:style w:type="paragraph" w:customStyle="1" w:styleId="CharCharCharChar4">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19">
    <w:name w:val="Знак Знак Знак Знак Знак Знак Знак Знак Знак Знак Знак1 Знак Знак Знак Знак Знак Знак Знак Знак Знак"/>
    <w:basedOn w:val="a"/>
    <w:rsid w:val="00E04A48"/>
    <w:rPr>
      <w:rFonts w:ascii="Verdana" w:hAnsi="Verdana" w:cs="Verdana"/>
      <w:sz w:val="20"/>
      <w:szCs w:val="20"/>
      <w:lang w:val="en-US" w:eastAsia="en-US"/>
    </w:rPr>
  </w:style>
  <w:style w:type="paragraph" w:customStyle="1" w:styleId="CharChar0">
    <w:name w:val="Знак Знак Char Char"/>
    <w:basedOn w:val="a"/>
    <w:rsid w:val="00E04A48"/>
    <w:rPr>
      <w:rFonts w:ascii="Verdana" w:hAnsi="Verdana" w:cs="Verdana"/>
      <w:sz w:val="20"/>
      <w:szCs w:val="20"/>
      <w:lang w:val="en-US" w:eastAsia="en-US"/>
    </w:rPr>
  </w:style>
  <w:style w:type="paragraph" w:customStyle="1" w:styleId="CharCharCharChar5">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CharCharCharChar6">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Style1">
    <w:name w:val="Style1"/>
    <w:basedOn w:val="a"/>
    <w:rsid w:val="00E04A48"/>
    <w:pPr>
      <w:widowControl w:val="0"/>
      <w:autoSpaceDE w:val="0"/>
      <w:autoSpaceDN w:val="0"/>
      <w:adjustRightInd w:val="0"/>
    </w:pPr>
  </w:style>
  <w:style w:type="paragraph" w:customStyle="1" w:styleId="Style3">
    <w:name w:val="Style3"/>
    <w:basedOn w:val="a"/>
    <w:rsid w:val="00E04A48"/>
    <w:pPr>
      <w:widowControl w:val="0"/>
      <w:autoSpaceDE w:val="0"/>
      <w:autoSpaceDN w:val="0"/>
      <w:adjustRightInd w:val="0"/>
    </w:pPr>
  </w:style>
  <w:style w:type="paragraph" w:customStyle="1" w:styleId="Style4">
    <w:name w:val="Style4"/>
    <w:basedOn w:val="a"/>
    <w:rsid w:val="00E04A48"/>
    <w:pPr>
      <w:widowControl w:val="0"/>
      <w:autoSpaceDE w:val="0"/>
      <w:autoSpaceDN w:val="0"/>
      <w:adjustRightInd w:val="0"/>
      <w:spacing w:line="259" w:lineRule="exact"/>
    </w:pPr>
  </w:style>
  <w:style w:type="character" w:customStyle="1" w:styleId="FontStyle12">
    <w:name w:val="Font Style12"/>
    <w:rsid w:val="00E04A48"/>
    <w:rPr>
      <w:rFonts w:ascii="Times New Roman" w:hAnsi="Times New Roman" w:cs="Times New Roman"/>
      <w:sz w:val="28"/>
      <w:szCs w:val="28"/>
    </w:rPr>
  </w:style>
  <w:style w:type="character" w:customStyle="1" w:styleId="FontStyle13">
    <w:name w:val="Font Style13"/>
    <w:rsid w:val="00E04A48"/>
    <w:rPr>
      <w:rFonts w:ascii="Times New Roman" w:hAnsi="Times New Roman" w:cs="Times New Roman"/>
      <w:b/>
      <w:bCs/>
      <w:sz w:val="18"/>
      <w:szCs w:val="18"/>
    </w:rPr>
  </w:style>
  <w:style w:type="character" w:customStyle="1" w:styleId="FontStyle14">
    <w:name w:val="Font Style14"/>
    <w:rsid w:val="00E04A48"/>
    <w:rPr>
      <w:rFonts w:ascii="Times New Roman" w:hAnsi="Times New Roman" w:cs="Times New Roman"/>
      <w:sz w:val="22"/>
      <w:szCs w:val="22"/>
    </w:rPr>
  </w:style>
  <w:style w:type="character" w:customStyle="1" w:styleId="FontStyle16">
    <w:name w:val="Font Style16"/>
    <w:rsid w:val="00E04A48"/>
    <w:rPr>
      <w:rFonts w:ascii="Times New Roman" w:hAnsi="Times New Roman" w:cs="Times New Roman"/>
      <w:b/>
      <w:bCs/>
      <w:sz w:val="22"/>
      <w:szCs w:val="22"/>
    </w:rPr>
  </w:style>
  <w:style w:type="paragraph" w:customStyle="1" w:styleId="28">
    <w:name w:val="Знак2"/>
    <w:basedOn w:val="a"/>
    <w:rsid w:val="00E04A48"/>
    <w:rPr>
      <w:rFonts w:ascii="Verdana" w:hAnsi="Verdana"/>
      <w:szCs w:val="20"/>
      <w:lang w:val="en-US" w:eastAsia="en-US"/>
    </w:rPr>
  </w:style>
  <w:style w:type="paragraph" w:customStyle="1" w:styleId="1a">
    <w:name w:val="1 Знак"/>
    <w:basedOn w:val="a"/>
    <w:rsid w:val="00E04A48"/>
    <w:rPr>
      <w:rFonts w:ascii="Verdana" w:hAnsi="Verdana" w:cs="Verdana"/>
      <w:sz w:val="20"/>
      <w:szCs w:val="20"/>
      <w:lang w:val="en-US" w:eastAsia="en-US"/>
    </w:rPr>
  </w:style>
  <w:style w:type="paragraph" w:styleId="afd">
    <w:name w:val="Document Map"/>
    <w:basedOn w:val="a"/>
    <w:link w:val="afe"/>
    <w:semiHidden/>
    <w:rsid w:val="00E04A48"/>
    <w:pPr>
      <w:shd w:val="clear" w:color="auto" w:fill="000080"/>
    </w:pPr>
    <w:rPr>
      <w:rFonts w:ascii="Tahoma" w:hAnsi="Tahoma"/>
      <w:sz w:val="20"/>
      <w:szCs w:val="20"/>
    </w:rPr>
  </w:style>
  <w:style w:type="character" w:customStyle="1" w:styleId="afe">
    <w:name w:val="Схема документа Знак"/>
    <w:basedOn w:val="a0"/>
    <w:link w:val="afd"/>
    <w:semiHidden/>
    <w:rsid w:val="00E04A48"/>
    <w:rPr>
      <w:rFonts w:ascii="Tahoma" w:eastAsia="Times New Roman" w:hAnsi="Tahoma" w:cs="Times New Roman"/>
      <w:sz w:val="20"/>
      <w:szCs w:val="20"/>
      <w:shd w:val="clear" w:color="auto" w:fill="000080"/>
      <w:lang w:eastAsia="ru-RU"/>
    </w:rPr>
  </w:style>
  <w:style w:type="character" w:styleId="aff">
    <w:name w:val="Hyperlink"/>
    <w:uiPriority w:val="99"/>
    <w:rsid w:val="00E04A48"/>
    <w:rPr>
      <w:color w:val="0000FF"/>
      <w:u w:val="single"/>
    </w:rPr>
  </w:style>
  <w:style w:type="paragraph" w:customStyle="1" w:styleId="CharChar1">
    <w:name w:val="Char Знак Знак Char Знак"/>
    <w:basedOn w:val="a"/>
    <w:rsid w:val="00E04A48"/>
    <w:rPr>
      <w:rFonts w:ascii="Verdana" w:hAnsi="Verdana"/>
      <w:sz w:val="20"/>
      <w:szCs w:val="20"/>
      <w:lang w:val="en-US" w:eastAsia="en-US"/>
    </w:rPr>
  </w:style>
  <w:style w:type="paragraph" w:customStyle="1" w:styleId="CharCharCharChar7">
    <w:name w:val="Char Знак Знак Char Знак Знак Char Знак Знак Char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1b">
    <w:name w:val="Знак Знак Знак Знак Знак Знак Знак Знак Знак Знак Знак1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styleId="29">
    <w:name w:val="List 2"/>
    <w:basedOn w:val="a"/>
    <w:rsid w:val="00E04A48"/>
    <w:pPr>
      <w:ind w:left="566" w:hanging="283"/>
    </w:pPr>
    <w:rPr>
      <w:sz w:val="20"/>
    </w:rPr>
  </w:style>
  <w:style w:type="paragraph" w:customStyle="1" w:styleId="aff1">
    <w:name w:val="Знак Знак Знак Знак"/>
    <w:basedOn w:val="a"/>
    <w:rsid w:val="00E04A48"/>
    <w:rPr>
      <w:rFonts w:ascii="Verdana" w:hAnsi="Verdana" w:cs="Verdana"/>
      <w:sz w:val="20"/>
      <w:szCs w:val="20"/>
      <w:lang w:val="en-US" w:eastAsia="en-US"/>
    </w:rPr>
  </w:style>
  <w:style w:type="paragraph" w:customStyle="1" w:styleId="41">
    <w:name w:val="Знак4"/>
    <w:basedOn w:val="a"/>
    <w:rsid w:val="00E04A48"/>
    <w:rPr>
      <w:rFonts w:ascii="Verdana" w:hAnsi="Verdana"/>
      <w:sz w:val="20"/>
      <w:szCs w:val="20"/>
      <w:lang w:val="en-US" w:eastAsia="en-US"/>
    </w:rPr>
  </w:style>
  <w:style w:type="numbering" w:styleId="111111">
    <w:name w:val="Outline List 2"/>
    <w:basedOn w:val="a2"/>
    <w:rsid w:val="00E04A48"/>
    <w:pPr>
      <w:numPr>
        <w:numId w:val="1"/>
      </w:numPr>
    </w:pPr>
  </w:style>
  <w:style w:type="paragraph" w:customStyle="1" w:styleId="1c">
    <w:name w:val="Знак Знак Знак Знак Знак Знак Знак Знак Знак Знак Знак1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CharCharCharChar8">
    <w:name w:val="Char Знак Знак Char Знак Знак Char Знак Знак Char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aff2">
    <w:name w:val="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17">
    <w:name w:val="Стиль17"/>
    <w:basedOn w:val="a"/>
    <w:rsid w:val="00E04A48"/>
    <w:pPr>
      <w:widowControl w:val="0"/>
      <w:numPr>
        <w:numId w:val="2"/>
      </w:numPr>
      <w:spacing w:before="40" w:after="20"/>
      <w:jc w:val="right"/>
    </w:pPr>
    <w:rPr>
      <w:rFonts w:eastAsia="Calibri"/>
      <w:lang w:val="en-US"/>
    </w:rPr>
  </w:style>
  <w:style w:type="paragraph" w:customStyle="1" w:styleId="2a">
    <w:name w:val="Знак Знак2 Знак"/>
    <w:basedOn w:val="a"/>
    <w:rsid w:val="00E04A48"/>
    <w:rPr>
      <w:rFonts w:ascii="Verdana" w:hAnsi="Verdana" w:cs="Verdana"/>
      <w:color w:val="000000"/>
      <w:sz w:val="20"/>
      <w:szCs w:val="20"/>
      <w:lang w:val="en-US" w:eastAsia="en-US"/>
    </w:rPr>
  </w:style>
  <w:style w:type="character" w:customStyle="1" w:styleId="txt1">
    <w:name w:val="txt1"/>
    <w:rsid w:val="00E04A48"/>
    <w:rPr>
      <w:sz w:val="24"/>
      <w:szCs w:val="24"/>
    </w:rPr>
  </w:style>
  <w:style w:type="paragraph" w:customStyle="1" w:styleId="1d">
    <w:name w:val="Знак Знак Знак1 Знак"/>
    <w:basedOn w:val="a"/>
    <w:rsid w:val="00E04A48"/>
    <w:rPr>
      <w:rFonts w:ascii="Verdana" w:hAnsi="Verdana" w:cs="Verdana"/>
      <w:sz w:val="20"/>
      <w:szCs w:val="20"/>
      <w:lang w:val="en-US" w:eastAsia="en-US"/>
    </w:rPr>
  </w:style>
  <w:style w:type="paragraph" w:customStyle="1" w:styleId="aff3">
    <w:name w:val="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1e">
    <w:name w:val="Знак Знак Знак Знак Знак Знак1 Знак Знак Знак Знак"/>
    <w:basedOn w:val="a"/>
    <w:rsid w:val="00E04A48"/>
    <w:rPr>
      <w:rFonts w:ascii="Verdana" w:hAnsi="Verdana" w:cs="Verdana"/>
      <w:sz w:val="20"/>
      <w:szCs w:val="20"/>
      <w:lang w:val="en-US" w:eastAsia="en-US"/>
    </w:rPr>
  </w:style>
  <w:style w:type="character" w:customStyle="1" w:styleId="FontStyle11">
    <w:name w:val="Font Style11"/>
    <w:uiPriority w:val="99"/>
    <w:rsid w:val="00E04A48"/>
    <w:rPr>
      <w:rFonts w:ascii="Times New Roman" w:hAnsi="Times New Roman" w:cs="Times New Roman"/>
      <w:b/>
      <w:bCs/>
      <w:sz w:val="24"/>
      <w:szCs w:val="24"/>
    </w:rPr>
  </w:style>
  <w:style w:type="paragraph" w:customStyle="1" w:styleId="Style6">
    <w:name w:val="Style6"/>
    <w:basedOn w:val="a"/>
    <w:uiPriority w:val="99"/>
    <w:rsid w:val="00E04A48"/>
    <w:pPr>
      <w:widowControl w:val="0"/>
      <w:autoSpaceDE w:val="0"/>
      <w:autoSpaceDN w:val="0"/>
      <w:adjustRightInd w:val="0"/>
    </w:pPr>
  </w:style>
  <w:style w:type="paragraph" w:customStyle="1" w:styleId="Style8">
    <w:name w:val="Style8"/>
    <w:basedOn w:val="a"/>
    <w:uiPriority w:val="99"/>
    <w:rsid w:val="00E04A48"/>
    <w:pPr>
      <w:widowControl w:val="0"/>
      <w:autoSpaceDE w:val="0"/>
      <w:autoSpaceDN w:val="0"/>
      <w:adjustRightInd w:val="0"/>
      <w:spacing w:line="313" w:lineRule="exact"/>
    </w:pPr>
  </w:style>
  <w:style w:type="paragraph" w:customStyle="1" w:styleId="Style9">
    <w:name w:val="Style9"/>
    <w:basedOn w:val="a"/>
    <w:uiPriority w:val="99"/>
    <w:rsid w:val="00E04A48"/>
    <w:pPr>
      <w:widowControl w:val="0"/>
      <w:autoSpaceDE w:val="0"/>
      <w:autoSpaceDN w:val="0"/>
      <w:adjustRightInd w:val="0"/>
      <w:spacing w:line="314" w:lineRule="exact"/>
    </w:pPr>
  </w:style>
  <w:style w:type="paragraph" w:customStyle="1" w:styleId="Style11">
    <w:name w:val="Style11"/>
    <w:basedOn w:val="a"/>
    <w:rsid w:val="00E04A48"/>
    <w:pPr>
      <w:widowControl w:val="0"/>
      <w:autoSpaceDE w:val="0"/>
      <w:autoSpaceDN w:val="0"/>
      <w:adjustRightInd w:val="0"/>
    </w:pPr>
  </w:style>
  <w:style w:type="character" w:customStyle="1" w:styleId="23">
    <w:name w:val="Основной текст с отступом Знак2"/>
    <w:aliases w:val="Подпись к рис. Знак,Ïîäïèñü ê ðèñ. Знак,Основной текст с отступом Знак1 Знак"/>
    <w:link w:val="a6"/>
    <w:rsid w:val="00E04A48"/>
    <w:rPr>
      <w:rFonts w:ascii="Times New Roman" w:eastAsia="Times New Roman" w:hAnsi="Times New Roman" w:cs="Times New Roman"/>
      <w:b/>
      <w:sz w:val="32"/>
      <w:szCs w:val="20"/>
      <w:lang w:val="uk-UA" w:eastAsia="ru-RU"/>
    </w:rPr>
  </w:style>
  <w:style w:type="paragraph" w:customStyle="1" w:styleId="36">
    <w:name w:val="Знак Знак3"/>
    <w:basedOn w:val="a"/>
    <w:rsid w:val="00E04A48"/>
    <w:rPr>
      <w:sz w:val="20"/>
      <w:szCs w:val="20"/>
      <w:lang w:val="en-US" w:eastAsia="en-US"/>
    </w:rPr>
  </w:style>
  <w:style w:type="paragraph" w:customStyle="1" w:styleId="aff4">
    <w:name w:val="Знак Знак Знак Знак Знак Знак Знак"/>
    <w:basedOn w:val="a"/>
    <w:rsid w:val="00E04A48"/>
    <w:rPr>
      <w:rFonts w:ascii="Verdana" w:hAnsi="Verdana" w:cs="Verdana"/>
      <w:sz w:val="20"/>
      <w:szCs w:val="20"/>
      <w:lang w:val="en-US" w:eastAsia="en-US"/>
    </w:rPr>
  </w:style>
  <w:style w:type="character" w:styleId="aff5">
    <w:name w:val="FollowedHyperlink"/>
    <w:rsid w:val="00E04A48"/>
    <w:rPr>
      <w:color w:val="800080"/>
      <w:u w:val="single"/>
    </w:rPr>
  </w:style>
  <w:style w:type="paragraph" w:customStyle="1" w:styleId="xl22">
    <w:name w:val="xl22"/>
    <w:basedOn w:val="a"/>
    <w:rsid w:val="00E04A48"/>
    <w:pPr>
      <w:pBdr>
        <w:left w:val="single" w:sz="4" w:space="0" w:color="auto"/>
      </w:pBdr>
      <w:spacing w:before="100" w:beforeAutospacing="1" w:after="100" w:afterAutospacing="1"/>
    </w:pPr>
  </w:style>
  <w:style w:type="paragraph" w:customStyle="1" w:styleId="xl23">
    <w:name w:val="xl23"/>
    <w:basedOn w:val="a"/>
    <w:rsid w:val="00E04A48"/>
    <w:pPr>
      <w:pBdr>
        <w:right w:val="single" w:sz="4" w:space="0" w:color="auto"/>
      </w:pBdr>
      <w:spacing w:before="100" w:beforeAutospacing="1" w:after="100" w:afterAutospacing="1"/>
    </w:pPr>
  </w:style>
  <w:style w:type="paragraph" w:customStyle="1" w:styleId="xl24">
    <w:name w:val="xl24"/>
    <w:basedOn w:val="a"/>
    <w:rsid w:val="00E04A48"/>
    <w:pPr>
      <w:pBdr>
        <w:left w:val="single" w:sz="4" w:space="0" w:color="auto"/>
        <w:bottom w:val="single" w:sz="4" w:space="0" w:color="auto"/>
      </w:pBdr>
      <w:spacing w:before="100" w:beforeAutospacing="1" w:after="100" w:afterAutospacing="1"/>
    </w:pPr>
  </w:style>
  <w:style w:type="paragraph" w:customStyle="1" w:styleId="xl25">
    <w:name w:val="xl25"/>
    <w:basedOn w:val="a"/>
    <w:rsid w:val="00E04A48"/>
    <w:pPr>
      <w:pBdr>
        <w:bottom w:val="single" w:sz="4" w:space="0" w:color="auto"/>
        <w:right w:val="single" w:sz="4" w:space="0" w:color="auto"/>
      </w:pBdr>
      <w:spacing w:before="100" w:beforeAutospacing="1" w:after="100" w:afterAutospacing="1"/>
    </w:pPr>
  </w:style>
  <w:style w:type="paragraph" w:customStyle="1" w:styleId="xl26">
    <w:name w:val="xl26"/>
    <w:basedOn w:val="a"/>
    <w:rsid w:val="00E04A48"/>
    <w:pPr>
      <w:pBdr>
        <w:bottom w:val="single" w:sz="4" w:space="0" w:color="auto"/>
      </w:pBdr>
      <w:spacing w:before="100" w:beforeAutospacing="1" w:after="100" w:afterAutospacing="1"/>
    </w:pPr>
  </w:style>
  <w:style w:type="paragraph" w:customStyle="1" w:styleId="xl27">
    <w:name w:val="xl27"/>
    <w:basedOn w:val="a"/>
    <w:rsid w:val="00E04A48"/>
    <w:pPr>
      <w:pBdr>
        <w:left w:val="single" w:sz="4" w:space="0" w:color="auto"/>
        <w:right w:val="single" w:sz="4" w:space="0" w:color="auto"/>
      </w:pBdr>
      <w:spacing w:before="100" w:beforeAutospacing="1" w:after="100" w:afterAutospacing="1"/>
      <w:jc w:val="center"/>
    </w:pPr>
    <w:rPr>
      <w:b/>
      <w:bCs/>
    </w:rPr>
  </w:style>
  <w:style w:type="paragraph" w:customStyle="1" w:styleId="xl28">
    <w:name w:val="xl28"/>
    <w:basedOn w:val="a"/>
    <w:rsid w:val="00E04A48"/>
    <w:pPr>
      <w:spacing w:before="100" w:beforeAutospacing="1" w:after="100" w:afterAutospacing="1"/>
    </w:pPr>
    <w:rPr>
      <w:b/>
      <w:bCs/>
    </w:rPr>
  </w:style>
  <w:style w:type="paragraph" w:customStyle="1" w:styleId="xl29">
    <w:name w:val="xl29"/>
    <w:basedOn w:val="a"/>
    <w:rsid w:val="00E04A48"/>
    <w:pPr>
      <w:spacing w:before="100" w:beforeAutospacing="1" w:after="100" w:afterAutospacing="1"/>
    </w:pPr>
  </w:style>
  <w:style w:type="paragraph" w:customStyle="1" w:styleId="xl30">
    <w:name w:val="xl30"/>
    <w:basedOn w:val="a"/>
    <w:rsid w:val="00E04A48"/>
    <w:pPr>
      <w:spacing w:before="100" w:beforeAutospacing="1" w:after="100" w:afterAutospacing="1"/>
    </w:pPr>
  </w:style>
  <w:style w:type="paragraph" w:customStyle="1" w:styleId="xl31">
    <w:name w:val="xl31"/>
    <w:basedOn w:val="a"/>
    <w:rsid w:val="00E04A48"/>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2">
    <w:name w:val="xl32"/>
    <w:basedOn w:val="a"/>
    <w:rsid w:val="00E04A48"/>
    <w:pPr>
      <w:pBdr>
        <w:bottom w:val="single" w:sz="4" w:space="0" w:color="auto"/>
      </w:pBdr>
      <w:spacing w:before="100" w:beforeAutospacing="1" w:after="100" w:afterAutospacing="1"/>
    </w:pPr>
    <w:rPr>
      <w:b/>
      <w:bCs/>
    </w:rPr>
  </w:style>
  <w:style w:type="paragraph" w:customStyle="1" w:styleId="xl33">
    <w:name w:val="xl33"/>
    <w:basedOn w:val="a"/>
    <w:rsid w:val="00E04A48"/>
    <w:pPr>
      <w:pBdr>
        <w:left w:val="single" w:sz="4" w:space="0" w:color="auto"/>
        <w:right w:val="single" w:sz="4" w:space="0" w:color="auto"/>
      </w:pBdr>
      <w:spacing w:before="100" w:beforeAutospacing="1" w:after="100" w:afterAutospacing="1"/>
      <w:jc w:val="center"/>
    </w:pPr>
  </w:style>
  <w:style w:type="paragraph" w:customStyle="1" w:styleId="xl34">
    <w:name w:val="xl34"/>
    <w:basedOn w:val="a"/>
    <w:rsid w:val="00E04A48"/>
    <w:pPr>
      <w:spacing w:before="100" w:beforeAutospacing="1" w:after="100" w:afterAutospacing="1"/>
    </w:pPr>
  </w:style>
  <w:style w:type="paragraph" w:customStyle="1" w:styleId="xl35">
    <w:name w:val="xl35"/>
    <w:basedOn w:val="a"/>
    <w:rsid w:val="00E04A4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7">
    <w:name w:val="xl37"/>
    <w:basedOn w:val="a"/>
    <w:rsid w:val="00E04A48"/>
    <w:pPr>
      <w:pBdr>
        <w:top w:val="single" w:sz="4" w:space="0" w:color="auto"/>
      </w:pBdr>
      <w:spacing w:before="100" w:beforeAutospacing="1" w:after="100" w:afterAutospacing="1"/>
    </w:pPr>
  </w:style>
  <w:style w:type="paragraph" w:customStyle="1" w:styleId="xl38">
    <w:name w:val="xl38"/>
    <w:basedOn w:val="a"/>
    <w:rsid w:val="00E04A48"/>
    <w:pPr>
      <w:pBdr>
        <w:top w:val="single" w:sz="4" w:space="0" w:color="auto"/>
        <w:right w:val="single" w:sz="4" w:space="0" w:color="auto"/>
      </w:pBdr>
      <w:spacing w:before="100" w:beforeAutospacing="1" w:after="100" w:afterAutospacing="1"/>
    </w:pPr>
  </w:style>
  <w:style w:type="paragraph" w:customStyle="1" w:styleId="xl39">
    <w:name w:val="xl39"/>
    <w:basedOn w:val="a"/>
    <w:rsid w:val="00E04A48"/>
    <w:pPr>
      <w:pBdr>
        <w:top w:val="single" w:sz="4" w:space="0" w:color="auto"/>
        <w:left w:val="single" w:sz="4" w:space="0" w:color="auto"/>
      </w:pBdr>
      <w:spacing w:before="100" w:beforeAutospacing="1" w:after="100" w:afterAutospacing="1"/>
    </w:pPr>
  </w:style>
  <w:style w:type="paragraph" w:customStyle="1" w:styleId="xl40">
    <w:name w:val="xl40"/>
    <w:basedOn w:val="a"/>
    <w:rsid w:val="00E04A48"/>
    <w:pPr>
      <w:pBdr>
        <w:top w:val="single" w:sz="4" w:space="0" w:color="auto"/>
      </w:pBdr>
      <w:spacing w:before="100" w:beforeAutospacing="1" w:after="100" w:afterAutospacing="1"/>
    </w:pPr>
    <w:rPr>
      <w:b/>
      <w:bCs/>
    </w:rPr>
  </w:style>
  <w:style w:type="paragraph" w:customStyle="1" w:styleId="xl41">
    <w:name w:val="xl41"/>
    <w:basedOn w:val="a"/>
    <w:rsid w:val="00E04A48"/>
    <w:pPr>
      <w:pBdr>
        <w:left w:val="single" w:sz="4" w:space="0" w:color="auto"/>
      </w:pBdr>
      <w:spacing w:before="100" w:beforeAutospacing="1" w:after="100" w:afterAutospacing="1"/>
    </w:pPr>
    <w:rPr>
      <w:b/>
      <w:bCs/>
    </w:rPr>
  </w:style>
  <w:style w:type="paragraph" w:customStyle="1" w:styleId="xl42">
    <w:name w:val="xl42"/>
    <w:basedOn w:val="a"/>
    <w:rsid w:val="00E04A48"/>
    <w:pPr>
      <w:pBdr>
        <w:top w:val="single" w:sz="4" w:space="0" w:color="auto"/>
        <w:left w:val="single" w:sz="4" w:space="0" w:color="auto"/>
      </w:pBdr>
      <w:spacing w:before="100" w:beforeAutospacing="1" w:after="100" w:afterAutospacing="1"/>
    </w:pPr>
  </w:style>
  <w:style w:type="paragraph" w:customStyle="1" w:styleId="xl43">
    <w:name w:val="xl43"/>
    <w:basedOn w:val="a"/>
    <w:rsid w:val="00E04A48"/>
    <w:pPr>
      <w:pBdr>
        <w:right w:val="single" w:sz="4" w:space="0" w:color="auto"/>
      </w:pBdr>
      <w:spacing w:before="100" w:beforeAutospacing="1" w:after="100" w:afterAutospacing="1"/>
    </w:pPr>
    <w:rPr>
      <w:b/>
      <w:bCs/>
    </w:rPr>
  </w:style>
  <w:style w:type="paragraph" w:customStyle="1" w:styleId="xl44">
    <w:name w:val="xl44"/>
    <w:basedOn w:val="a"/>
    <w:rsid w:val="00E04A48"/>
    <w:pPr>
      <w:spacing w:before="100" w:beforeAutospacing="1" w:after="100" w:afterAutospacing="1"/>
      <w:jc w:val="center"/>
    </w:pPr>
    <w:rPr>
      <w:b/>
      <w:bCs/>
    </w:rPr>
  </w:style>
  <w:style w:type="paragraph" w:customStyle="1" w:styleId="xl45">
    <w:name w:val="xl45"/>
    <w:basedOn w:val="a"/>
    <w:rsid w:val="00E04A48"/>
    <w:pPr>
      <w:pBdr>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E04A48"/>
    <w:pPr>
      <w:pBdr>
        <w:bottom w:val="single" w:sz="4" w:space="0" w:color="auto"/>
        <w:right w:val="single" w:sz="4" w:space="0" w:color="auto"/>
      </w:pBdr>
      <w:spacing w:before="100" w:beforeAutospacing="1" w:after="100" w:afterAutospacing="1"/>
    </w:pPr>
    <w:rPr>
      <w:b/>
      <w:bCs/>
    </w:rPr>
  </w:style>
  <w:style w:type="paragraph" w:customStyle="1" w:styleId="xl47">
    <w:name w:val="xl47"/>
    <w:basedOn w:val="a"/>
    <w:rsid w:val="00E04A48"/>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48">
    <w:name w:val="xl48"/>
    <w:basedOn w:val="a"/>
    <w:rsid w:val="00E04A4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49">
    <w:name w:val="xl49"/>
    <w:basedOn w:val="a"/>
    <w:rsid w:val="00E04A48"/>
    <w:pPr>
      <w:pBdr>
        <w:top w:val="single" w:sz="4" w:space="0" w:color="auto"/>
        <w:left w:val="single" w:sz="4" w:space="0" w:color="auto"/>
      </w:pBdr>
      <w:spacing w:before="100" w:beforeAutospacing="1" w:after="100" w:afterAutospacing="1"/>
      <w:jc w:val="center"/>
    </w:pPr>
    <w:rPr>
      <w:b/>
      <w:bCs/>
    </w:rPr>
  </w:style>
  <w:style w:type="paragraph" w:customStyle="1" w:styleId="xl50">
    <w:name w:val="xl50"/>
    <w:basedOn w:val="a"/>
    <w:rsid w:val="00E04A48"/>
    <w:pPr>
      <w:pBdr>
        <w:top w:val="single" w:sz="4" w:space="0" w:color="auto"/>
        <w:right w:val="single" w:sz="4" w:space="0" w:color="auto"/>
      </w:pBdr>
      <w:spacing w:before="100" w:beforeAutospacing="1" w:after="100" w:afterAutospacing="1"/>
      <w:jc w:val="center"/>
    </w:pPr>
    <w:rPr>
      <w:b/>
      <w:bCs/>
    </w:rPr>
  </w:style>
  <w:style w:type="paragraph" w:customStyle="1" w:styleId="xl51">
    <w:name w:val="xl51"/>
    <w:basedOn w:val="a"/>
    <w:rsid w:val="00E04A48"/>
    <w:pPr>
      <w:pBdr>
        <w:left w:val="single" w:sz="4" w:space="0" w:color="auto"/>
      </w:pBdr>
      <w:spacing w:before="100" w:beforeAutospacing="1" w:after="100" w:afterAutospacing="1"/>
      <w:jc w:val="center"/>
    </w:pPr>
    <w:rPr>
      <w:b/>
      <w:bCs/>
    </w:rPr>
  </w:style>
  <w:style w:type="paragraph" w:customStyle="1" w:styleId="xl52">
    <w:name w:val="xl52"/>
    <w:basedOn w:val="a"/>
    <w:rsid w:val="00E04A48"/>
    <w:pPr>
      <w:pBdr>
        <w:right w:val="single" w:sz="4" w:space="0" w:color="auto"/>
      </w:pBdr>
      <w:spacing w:before="100" w:beforeAutospacing="1" w:after="100" w:afterAutospacing="1"/>
      <w:jc w:val="center"/>
    </w:pPr>
    <w:rPr>
      <w:b/>
      <w:bCs/>
    </w:rPr>
  </w:style>
  <w:style w:type="paragraph" w:customStyle="1" w:styleId="xl53">
    <w:name w:val="xl53"/>
    <w:basedOn w:val="a"/>
    <w:rsid w:val="00E04A48"/>
    <w:pPr>
      <w:pBdr>
        <w:left w:val="single" w:sz="4" w:space="0" w:color="auto"/>
        <w:bottom w:val="single" w:sz="4" w:space="0" w:color="auto"/>
      </w:pBdr>
      <w:spacing w:before="100" w:beforeAutospacing="1" w:after="100" w:afterAutospacing="1"/>
      <w:jc w:val="center"/>
    </w:pPr>
    <w:rPr>
      <w:b/>
      <w:bCs/>
    </w:rPr>
  </w:style>
  <w:style w:type="paragraph" w:customStyle="1" w:styleId="xl54">
    <w:name w:val="xl54"/>
    <w:basedOn w:val="a"/>
    <w:rsid w:val="00E04A48"/>
    <w:pPr>
      <w:pBdr>
        <w:bottom w:val="single" w:sz="4" w:space="0" w:color="auto"/>
        <w:right w:val="single" w:sz="4" w:space="0" w:color="auto"/>
      </w:pBdr>
      <w:spacing w:before="100" w:beforeAutospacing="1" w:after="100" w:afterAutospacing="1"/>
      <w:jc w:val="center"/>
    </w:pPr>
    <w:rPr>
      <w:b/>
      <w:bCs/>
    </w:rPr>
  </w:style>
  <w:style w:type="paragraph" w:customStyle="1" w:styleId="xl55">
    <w:name w:val="xl55"/>
    <w:basedOn w:val="a"/>
    <w:rsid w:val="00E04A48"/>
    <w:pPr>
      <w:pBdr>
        <w:top w:val="single" w:sz="4" w:space="0" w:color="auto"/>
        <w:left w:val="single" w:sz="4" w:space="0" w:color="auto"/>
      </w:pBdr>
      <w:spacing w:before="100" w:beforeAutospacing="1" w:after="100" w:afterAutospacing="1"/>
      <w:jc w:val="center"/>
    </w:pPr>
  </w:style>
  <w:style w:type="paragraph" w:customStyle="1" w:styleId="xl56">
    <w:name w:val="xl56"/>
    <w:basedOn w:val="a"/>
    <w:rsid w:val="00E04A48"/>
    <w:pPr>
      <w:pBdr>
        <w:top w:val="single" w:sz="4" w:space="0" w:color="auto"/>
        <w:right w:val="single" w:sz="4" w:space="0" w:color="auto"/>
      </w:pBdr>
      <w:spacing w:before="100" w:beforeAutospacing="1" w:after="100" w:afterAutospacing="1"/>
      <w:jc w:val="center"/>
    </w:pPr>
  </w:style>
  <w:style w:type="paragraph" w:customStyle="1" w:styleId="xl57">
    <w:name w:val="xl57"/>
    <w:basedOn w:val="a"/>
    <w:rsid w:val="00E04A4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8">
    <w:name w:val="xl58"/>
    <w:basedOn w:val="a"/>
    <w:rsid w:val="00E04A4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59">
    <w:name w:val="xl59"/>
    <w:basedOn w:val="a"/>
    <w:rsid w:val="00E04A48"/>
    <w:pPr>
      <w:pBdr>
        <w:left w:val="single" w:sz="4" w:space="0" w:color="auto"/>
      </w:pBdr>
      <w:spacing w:before="100" w:beforeAutospacing="1" w:after="100" w:afterAutospacing="1"/>
      <w:jc w:val="center"/>
      <w:textAlignment w:val="top"/>
    </w:pPr>
    <w:rPr>
      <w:b/>
      <w:bCs/>
    </w:rPr>
  </w:style>
  <w:style w:type="paragraph" w:customStyle="1" w:styleId="xl60">
    <w:name w:val="xl60"/>
    <w:basedOn w:val="a"/>
    <w:rsid w:val="00E04A48"/>
    <w:pPr>
      <w:pBdr>
        <w:right w:val="single" w:sz="4" w:space="0" w:color="auto"/>
      </w:pBdr>
      <w:spacing w:before="100" w:beforeAutospacing="1" w:after="100" w:afterAutospacing="1"/>
      <w:jc w:val="center"/>
      <w:textAlignment w:val="top"/>
    </w:pPr>
    <w:rPr>
      <w:b/>
      <w:bCs/>
    </w:rPr>
  </w:style>
  <w:style w:type="paragraph" w:customStyle="1" w:styleId="xl61">
    <w:name w:val="xl61"/>
    <w:basedOn w:val="a"/>
    <w:rsid w:val="00E04A48"/>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62">
    <w:name w:val="xl62"/>
    <w:basedOn w:val="a"/>
    <w:rsid w:val="00E04A48"/>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63">
    <w:name w:val="xl63"/>
    <w:basedOn w:val="a"/>
    <w:rsid w:val="00E04A48"/>
    <w:pPr>
      <w:pBdr>
        <w:left w:val="single" w:sz="4" w:space="0" w:color="auto"/>
      </w:pBdr>
      <w:spacing w:before="100" w:beforeAutospacing="1" w:after="100" w:afterAutospacing="1"/>
      <w:jc w:val="center"/>
    </w:pPr>
  </w:style>
  <w:style w:type="paragraph" w:customStyle="1" w:styleId="xl64">
    <w:name w:val="xl64"/>
    <w:basedOn w:val="a"/>
    <w:rsid w:val="00E04A48"/>
    <w:pPr>
      <w:pBdr>
        <w:right w:val="single" w:sz="4" w:space="0" w:color="auto"/>
      </w:pBdr>
      <w:spacing w:before="100" w:beforeAutospacing="1" w:after="100" w:afterAutospacing="1"/>
      <w:jc w:val="center"/>
    </w:pPr>
  </w:style>
  <w:style w:type="paragraph" w:customStyle="1" w:styleId="xl65">
    <w:name w:val="xl65"/>
    <w:basedOn w:val="a"/>
    <w:rsid w:val="00E04A48"/>
    <w:pPr>
      <w:pBdr>
        <w:bottom w:val="single" w:sz="4" w:space="0" w:color="auto"/>
      </w:pBdr>
      <w:spacing w:before="100" w:beforeAutospacing="1" w:after="100" w:afterAutospacing="1"/>
      <w:jc w:val="center"/>
    </w:pPr>
    <w:rPr>
      <w:b/>
      <w:bCs/>
    </w:rPr>
  </w:style>
  <w:style w:type="paragraph" w:customStyle="1" w:styleId="1f">
    <w:name w:val="Знак Знак Знак Знак Знак Знак Знак Знак Знак Знак Знак Знак Знак Знак Знак1 Знак"/>
    <w:basedOn w:val="a"/>
    <w:rsid w:val="00E04A48"/>
    <w:rPr>
      <w:rFonts w:ascii="Verdana" w:hAnsi="Verdana" w:cs="Verdana"/>
      <w:sz w:val="20"/>
      <w:szCs w:val="20"/>
      <w:lang w:val="en-US" w:eastAsia="en-US"/>
    </w:rPr>
  </w:style>
  <w:style w:type="character" w:customStyle="1" w:styleId="FontStyle28">
    <w:name w:val="Font Style28"/>
    <w:rsid w:val="00E04A48"/>
    <w:rPr>
      <w:rFonts w:ascii="Times New Roman" w:hAnsi="Times New Roman" w:cs="Times New Roman"/>
      <w:sz w:val="18"/>
      <w:szCs w:val="18"/>
    </w:rPr>
  </w:style>
  <w:style w:type="character" w:styleId="aff6">
    <w:name w:val="Strong"/>
    <w:uiPriority w:val="22"/>
    <w:qFormat/>
    <w:rsid w:val="00E04A48"/>
    <w:rPr>
      <w:b/>
      <w:bCs/>
    </w:rPr>
  </w:style>
  <w:style w:type="paragraph" w:customStyle="1" w:styleId="37">
    <w:name w:val="3"/>
    <w:basedOn w:val="a"/>
    <w:next w:val="af3"/>
    <w:rsid w:val="00E04A48"/>
    <w:pPr>
      <w:spacing w:before="20" w:after="20"/>
      <w:ind w:left="20"/>
    </w:pPr>
  </w:style>
  <w:style w:type="character" w:customStyle="1" w:styleId="FontStyle21">
    <w:name w:val="Font Style21"/>
    <w:rsid w:val="00E04A48"/>
    <w:rPr>
      <w:rFonts w:ascii="Times New Roman" w:hAnsi="Times New Roman" w:cs="Times New Roman"/>
      <w:sz w:val="26"/>
      <w:szCs w:val="26"/>
    </w:rPr>
  </w:style>
  <w:style w:type="character" w:styleId="aff7">
    <w:name w:val="Emphasis"/>
    <w:uiPriority w:val="20"/>
    <w:qFormat/>
    <w:rsid w:val="00E04A48"/>
    <w:rPr>
      <w:i/>
      <w:iCs/>
    </w:rPr>
  </w:style>
  <w:style w:type="paragraph" w:customStyle="1" w:styleId="42">
    <w:name w:val="Стиль4"/>
    <w:basedOn w:val="a"/>
    <w:rsid w:val="00E04A48"/>
    <w:pPr>
      <w:widowControl w:val="0"/>
      <w:spacing w:after="60"/>
      <w:jc w:val="both"/>
    </w:pPr>
    <w:rPr>
      <w:sz w:val="21"/>
      <w:lang w:val="uk-UA"/>
    </w:rPr>
  </w:style>
  <w:style w:type="paragraph" w:customStyle="1" w:styleId="1f0">
    <w:name w:val="Знак 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1f1">
    <w:name w:val="Основний текст з відступом1"/>
    <w:basedOn w:val="a"/>
    <w:rsid w:val="00E04A48"/>
    <w:pPr>
      <w:ind w:firstLine="708"/>
    </w:pPr>
    <w:rPr>
      <w:sz w:val="28"/>
      <w:szCs w:val="20"/>
      <w:lang w:val="uk-UA"/>
    </w:rPr>
  </w:style>
  <w:style w:type="paragraph" w:styleId="aff8">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a"/>
    <w:link w:val="aff9"/>
    <w:uiPriority w:val="34"/>
    <w:qFormat/>
    <w:rsid w:val="00E04A48"/>
    <w:pPr>
      <w:ind w:left="720"/>
      <w:contextualSpacing/>
    </w:pPr>
  </w:style>
  <w:style w:type="paragraph" w:customStyle="1" w:styleId="110">
    <w:name w:val="Основний текст з відступом11"/>
    <w:basedOn w:val="a"/>
    <w:rsid w:val="00E04A48"/>
    <w:pPr>
      <w:ind w:firstLine="708"/>
    </w:pPr>
    <w:rPr>
      <w:sz w:val="28"/>
      <w:szCs w:val="20"/>
      <w:lang w:val="uk-UA"/>
    </w:rPr>
  </w:style>
  <w:style w:type="character" w:customStyle="1" w:styleId="14">
    <w:name w:val="Основной текст Знак1"/>
    <w:aliases w:val="Основной текст Знак Знак Знак Знак,Текст1 Знак,bt Знак"/>
    <w:link w:val="a4"/>
    <w:rsid w:val="00E04A48"/>
    <w:rPr>
      <w:rFonts w:ascii="Times New Roman" w:eastAsia="Times New Roman" w:hAnsi="Times New Roman" w:cs="Times New Roman"/>
      <w:b/>
      <w:sz w:val="32"/>
      <w:szCs w:val="20"/>
      <w:lang w:eastAsia="ru-RU"/>
    </w:rPr>
  </w:style>
  <w:style w:type="character" w:customStyle="1" w:styleId="apple-style-span">
    <w:name w:val="apple-style-span"/>
    <w:basedOn w:val="a0"/>
    <w:rsid w:val="00E04A48"/>
  </w:style>
  <w:style w:type="character" w:customStyle="1" w:styleId="FontStyle15">
    <w:name w:val="Font Style15"/>
    <w:rsid w:val="00E04A48"/>
    <w:rPr>
      <w:rFonts w:ascii="Times New Roman" w:hAnsi="Times New Roman" w:cs="Times New Roman"/>
      <w:sz w:val="22"/>
      <w:szCs w:val="22"/>
    </w:rPr>
  </w:style>
  <w:style w:type="paragraph" w:customStyle="1" w:styleId="Style5">
    <w:name w:val="Style5"/>
    <w:basedOn w:val="a"/>
    <w:uiPriority w:val="99"/>
    <w:rsid w:val="00E04A48"/>
    <w:pPr>
      <w:widowControl w:val="0"/>
      <w:autoSpaceDE w:val="0"/>
      <w:autoSpaceDN w:val="0"/>
      <w:adjustRightInd w:val="0"/>
      <w:spacing w:line="300" w:lineRule="exact"/>
    </w:pPr>
  </w:style>
  <w:style w:type="paragraph" w:customStyle="1" w:styleId="Style7">
    <w:name w:val="Style7"/>
    <w:basedOn w:val="a"/>
    <w:uiPriority w:val="99"/>
    <w:rsid w:val="00E04A48"/>
    <w:pPr>
      <w:widowControl w:val="0"/>
      <w:autoSpaceDE w:val="0"/>
      <w:autoSpaceDN w:val="0"/>
      <w:adjustRightInd w:val="0"/>
      <w:spacing w:line="320" w:lineRule="exact"/>
    </w:pPr>
  </w:style>
  <w:style w:type="character" w:customStyle="1" w:styleId="FontStyle18">
    <w:name w:val="Font Style18"/>
    <w:rsid w:val="00E04A48"/>
    <w:rPr>
      <w:rFonts w:ascii="Times New Roman" w:hAnsi="Times New Roman" w:cs="Times New Roman"/>
      <w:b/>
      <w:bCs/>
      <w:sz w:val="26"/>
      <w:szCs w:val="26"/>
    </w:rPr>
  </w:style>
  <w:style w:type="character" w:customStyle="1" w:styleId="FontStyle20">
    <w:name w:val="Font Style20"/>
    <w:uiPriority w:val="99"/>
    <w:rsid w:val="00E04A48"/>
    <w:rPr>
      <w:rFonts w:ascii="Times New Roman" w:hAnsi="Times New Roman" w:cs="Times New Roman"/>
      <w:sz w:val="22"/>
      <w:szCs w:val="22"/>
    </w:rPr>
  </w:style>
  <w:style w:type="paragraph" w:customStyle="1" w:styleId="Style12">
    <w:name w:val="Style12"/>
    <w:basedOn w:val="a"/>
    <w:uiPriority w:val="99"/>
    <w:rsid w:val="00E04A48"/>
    <w:pPr>
      <w:widowControl w:val="0"/>
      <w:autoSpaceDE w:val="0"/>
      <w:autoSpaceDN w:val="0"/>
      <w:adjustRightInd w:val="0"/>
      <w:spacing w:line="274" w:lineRule="exact"/>
    </w:pPr>
  </w:style>
  <w:style w:type="paragraph" w:customStyle="1" w:styleId="Style10">
    <w:name w:val="Style10"/>
    <w:basedOn w:val="a"/>
    <w:rsid w:val="00E04A48"/>
    <w:pPr>
      <w:widowControl w:val="0"/>
      <w:autoSpaceDE w:val="0"/>
      <w:autoSpaceDN w:val="0"/>
      <w:adjustRightInd w:val="0"/>
      <w:spacing w:line="274" w:lineRule="exact"/>
      <w:jc w:val="both"/>
    </w:pPr>
  </w:style>
  <w:style w:type="paragraph" w:customStyle="1" w:styleId="Style14">
    <w:name w:val="Style14"/>
    <w:basedOn w:val="a"/>
    <w:uiPriority w:val="99"/>
    <w:rsid w:val="00E04A48"/>
    <w:pPr>
      <w:widowControl w:val="0"/>
      <w:autoSpaceDE w:val="0"/>
      <w:autoSpaceDN w:val="0"/>
      <w:adjustRightInd w:val="0"/>
      <w:spacing w:line="274" w:lineRule="exact"/>
    </w:pPr>
  </w:style>
  <w:style w:type="paragraph" w:customStyle="1" w:styleId="affa">
    <w:name w:val="Содержимое таблицы"/>
    <w:basedOn w:val="a"/>
    <w:rsid w:val="00E04A48"/>
    <w:pPr>
      <w:widowControl w:val="0"/>
      <w:suppressLineNumbers/>
      <w:suppressAutoHyphens/>
    </w:pPr>
    <w:rPr>
      <w:rFonts w:eastAsia="DejaVu Sans" w:cs="DejaVu Sans"/>
      <w:kern w:val="1"/>
      <w:lang w:val="uk-UA" w:eastAsia="hi-IN" w:bidi="hi-IN"/>
    </w:rPr>
  </w:style>
  <w:style w:type="paragraph" w:customStyle="1" w:styleId="2b">
    <w:name w:val="Основний текст з відступом2"/>
    <w:basedOn w:val="a"/>
    <w:rsid w:val="00E04A48"/>
    <w:pPr>
      <w:ind w:firstLine="708"/>
    </w:pPr>
    <w:rPr>
      <w:sz w:val="28"/>
      <w:szCs w:val="20"/>
      <w:lang w:val="uk-UA"/>
    </w:rPr>
  </w:style>
  <w:style w:type="character" w:customStyle="1" w:styleId="FontStyle24">
    <w:name w:val="Font Style24"/>
    <w:uiPriority w:val="99"/>
    <w:rsid w:val="00E04A48"/>
    <w:rPr>
      <w:rFonts w:ascii="Times New Roman" w:hAnsi="Times New Roman" w:cs="Times New Roman"/>
      <w:sz w:val="26"/>
      <w:szCs w:val="26"/>
    </w:rPr>
  </w:style>
  <w:style w:type="paragraph" w:customStyle="1" w:styleId="Style16">
    <w:name w:val="Style16"/>
    <w:basedOn w:val="a"/>
    <w:rsid w:val="00E04A48"/>
    <w:pPr>
      <w:widowControl w:val="0"/>
      <w:autoSpaceDE w:val="0"/>
      <w:autoSpaceDN w:val="0"/>
      <w:adjustRightInd w:val="0"/>
      <w:spacing w:line="324" w:lineRule="exact"/>
      <w:ind w:hanging="336"/>
      <w:jc w:val="both"/>
    </w:pPr>
    <w:rPr>
      <w:rFonts w:ascii="Consolas" w:hAnsi="Consolas"/>
    </w:rPr>
  </w:style>
  <w:style w:type="paragraph" w:customStyle="1" w:styleId="Style13">
    <w:name w:val="Style13"/>
    <w:basedOn w:val="a"/>
    <w:rsid w:val="00E04A48"/>
    <w:pPr>
      <w:widowControl w:val="0"/>
      <w:autoSpaceDE w:val="0"/>
      <w:autoSpaceDN w:val="0"/>
      <w:adjustRightInd w:val="0"/>
      <w:spacing w:line="317" w:lineRule="exact"/>
      <w:ind w:hanging="334"/>
      <w:jc w:val="both"/>
    </w:pPr>
    <w:rPr>
      <w:rFonts w:ascii="Consolas" w:hAnsi="Consolas"/>
    </w:rPr>
  </w:style>
  <w:style w:type="paragraph" w:customStyle="1" w:styleId="1f2">
    <w:name w:val="Знак Знак1"/>
    <w:basedOn w:val="a"/>
    <w:rsid w:val="00E04A48"/>
    <w:rPr>
      <w:rFonts w:ascii="Verdana" w:hAnsi="Verdana"/>
      <w:sz w:val="20"/>
      <w:szCs w:val="20"/>
      <w:lang w:val="en-US" w:eastAsia="en-US"/>
    </w:rPr>
  </w:style>
  <w:style w:type="paragraph" w:customStyle="1" w:styleId="2c">
    <w:name w:val="Знак Знак2 Знак Знак Знак"/>
    <w:basedOn w:val="a"/>
    <w:rsid w:val="00E04A48"/>
    <w:rPr>
      <w:rFonts w:ascii="Verdana" w:hAnsi="Verdana" w:cs="Verdana"/>
      <w:color w:val="000000"/>
      <w:sz w:val="20"/>
      <w:szCs w:val="20"/>
      <w:lang w:val="en-US" w:eastAsia="en-US"/>
    </w:rPr>
  </w:style>
  <w:style w:type="paragraph" w:customStyle="1" w:styleId="111">
    <w:name w:val="Звичайний11"/>
    <w:rsid w:val="00E04A48"/>
    <w:pPr>
      <w:spacing w:after="0" w:line="240" w:lineRule="auto"/>
    </w:pPr>
    <w:rPr>
      <w:rFonts w:ascii="Times New Roman" w:eastAsia="Times New Roman" w:hAnsi="Times New Roman" w:cs="Times New Roman"/>
      <w:sz w:val="20"/>
      <w:szCs w:val="20"/>
      <w:lang w:eastAsia="ru-RU"/>
    </w:rPr>
  </w:style>
  <w:style w:type="paragraph" w:customStyle="1" w:styleId="311">
    <w:name w:val="Основний текст 311"/>
    <w:basedOn w:val="a"/>
    <w:rsid w:val="00E04A48"/>
    <w:pPr>
      <w:tabs>
        <w:tab w:val="left" w:pos="851"/>
      </w:tabs>
    </w:pPr>
    <w:rPr>
      <w:sz w:val="28"/>
      <w:szCs w:val="20"/>
      <w:lang w:val="uk-UA"/>
    </w:rPr>
  </w:style>
  <w:style w:type="paragraph" w:customStyle="1" w:styleId="2110">
    <w:name w:val="Основний текст 211"/>
    <w:basedOn w:val="a"/>
    <w:rsid w:val="00E04A48"/>
    <w:pPr>
      <w:jc w:val="both"/>
    </w:pPr>
    <w:rPr>
      <w:sz w:val="28"/>
      <w:szCs w:val="20"/>
      <w:lang w:val="uk-UA"/>
    </w:rPr>
  </w:style>
  <w:style w:type="paragraph" w:customStyle="1" w:styleId="112">
    <w:name w:val="Назва об'єкта11"/>
    <w:basedOn w:val="a"/>
    <w:next w:val="a"/>
    <w:rsid w:val="00E04A48"/>
    <w:pPr>
      <w:jc w:val="center"/>
    </w:pPr>
    <w:rPr>
      <w:rFonts w:ascii="Arial" w:hAnsi="Arial"/>
      <w:b/>
      <w:sz w:val="28"/>
      <w:szCs w:val="20"/>
      <w:lang w:val="uk-UA"/>
    </w:rPr>
  </w:style>
  <w:style w:type="paragraph" w:customStyle="1" w:styleId="1f3">
    <w:name w:val="Знак Знак Знак1"/>
    <w:basedOn w:val="a"/>
    <w:rsid w:val="00E04A48"/>
    <w:rPr>
      <w:rFonts w:ascii="Verdana" w:hAnsi="Verdana" w:cs="Verdana"/>
      <w:sz w:val="20"/>
      <w:szCs w:val="20"/>
      <w:lang w:val="en-US" w:eastAsia="en-US"/>
    </w:rPr>
  </w:style>
  <w:style w:type="paragraph" w:customStyle="1" w:styleId="120">
    <w:name w:val="Знак12"/>
    <w:basedOn w:val="a"/>
    <w:rsid w:val="00E04A48"/>
    <w:rPr>
      <w:rFonts w:ascii="Verdana" w:hAnsi="Verdana" w:cs="Verdana"/>
      <w:sz w:val="20"/>
      <w:szCs w:val="20"/>
      <w:lang w:val="en-US" w:eastAsia="en-US"/>
    </w:rPr>
  </w:style>
  <w:style w:type="paragraph" w:customStyle="1" w:styleId="2d">
    <w:name w:val="Знак Знак Знак Знак Знак Знак Знак Знак2"/>
    <w:basedOn w:val="a"/>
    <w:rsid w:val="00E04A48"/>
    <w:rPr>
      <w:rFonts w:ascii="Verdana" w:hAnsi="Verdana" w:cs="Verdana"/>
      <w:sz w:val="20"/>
      <w:szCs w:val="20"/>
      <w:lang w:val="en-US" w:eastAsia="en-US"/>
    </w:rPr>
  </w:style>
  <w:style w:type="paragraph" w:customStyle="1" w:styleId="CharChar10">
    <w:name w:val="Char Char1"/>
    <w:basedOn w:val="a"/>
    <w:rsid w:val="00E04A48"/>
    <w:rPr>
      <w:rFonts w:ascii="Verdana" w:hAnsi="Verdana" w:cs="Verdana"/>
      <w:sz w:val="20"/>
      <w:szCs w:val="20"/>
      <w:lang w:val="en-US" w:eastAsia="en-US"/>
    </w:rPr>
  </w:style>
  <w:style w:type="paragraph" w:customStyle="1" w:styleId="113">
    <w:name w:val="Знак Знак Знак Знак Знак Знак Знак Знак Знак Знак Знак1 Знак Знак Знак Знак Знак Знак Знак Знак Знак1"/>
    <w:basedOn w:val="a"/>
    <w:rsid w:val="00E04A48"/>
    <w:rPr>
      <w:rFonts w:ascii="Verdana" w:hAnsi="Verdana" w:cs="Verdana"/>
      <w:sz w:val="20"/>
      <w:szCs w:val="20"/>
      <w:lang w:val="en-US" w:eastAsia="en-US"/>
    </w:rPr>
  </w:style>
  <w:style w:type="paragraph" w:customStyle="1" w:styleId="CharChar11">
    <w:name w:val="Знак Знак Char Char1"/>
    <w:basedOn w:val="a"/>
    <w:rsid w:val="00E04A48"/>
    <w:rPr>
      <w:rFonts w:ascii="Verdana" w:hAnsi="Verdana" w:cs="Verdana"/>
      <w:sz w:val="20"/>
      <w:szCs w:val="20"/>
      <w:lang w:val="en-US" w:eastAsia="en-US"/>
    </w:rPr>
  </w:style>
  <w:style w:type="paragraph" w:customStyle="1" w:styleId="212">
    <w:name w:val="Знак21"/>
    <w:basedOn w:val="a"/>
    <w:rsid w:val="00E04A48"/>
    <w:rPr>
      <w:rFonts w:ascii="Verdana" w:hAnsi="Verdana"/>
      <w:szCs w:val="2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114">
    <w:name w:val="Знак Знак Знак Знак Знак Знак Знак Знак Знак Знак Знак1 Знак Знак 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1f5">
    <w:name w:val="Знак Знак Знак Знак1"/>
    <w:basedOn w:val="a"/>
    <w:rsid w:val="00E04A48"/>
    <w:rPr>
      <w:rFonts w:ascii="Verdana" w:hAnsi="Verdana" w:cs="Verdana"/>
      <w:sz w:val="20"/>
      <w:szCs w:val="20"/>
      <w:lang w:val="en-US" w:eastAsia="en-US"/>
    </w:rPr>
  </w:style>
  <w:style w:type="paragraph" w:customStyle="1" w:styleId="115">
    <w:name w:val="Знак Знак Знак Знак Знак Знак Знак Знак Знак Знак Знак1 Знак Знак Знак Знак 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213">
    <w:name w:val="Знак Знак2 Знак1"/>
    <w:basedOn w:val="a"/>
    <w:rsid w:val="00E04A48"/>
    <w:rPr>
      <w:rFonts w:ascii="Verdana" w:hAnsi="Verdana" w:cs="Verdana"/>
      <w:color w:val="000000"/>
      <w:sz w:val="20"/>
      <w:szCs w:val="20"/>
      <w:lang w:val="en-US" w:eastAsia="en-US"/>
    </w:rPr>
  </w:style>
  <w:style w:type="paragraph" w:customStyle="1" w:styleId="116">
    <w:name w:val="Знак Знак Знак1 Знак1"/>
    <w:basedOn w:val="a"/>
    <w:rsid w:val="00E04A48"/>
    <w:rPr>
      <w:rFonts w:ascii="Verdana" w:hAnsi="Verdana" w:cs="Verdana"/>
      <w:sz w:val="20"/>
      <w:szCs w:val="20"/>
      <w:lang w:val="en-US" w:eastAsia="en-US"/>
    </w:rPr>
  </w:style>
  <w:style w:type="paragraph" w:customStyle="1" w:styleId="117">
    <w:name w:val="Знак Знак Знак Знак Знак Знак1 Знак Знак Знак Знак1"/>
    <w:basedOn w:val="a"/>
    <w:rsid w:val="00E04A48"/>
    <w:rPr>
      <w:rFonts w:ascii="Verdana" w:hAnsi="Verdana" w:cs="Verdana"/>
      <w:sz w:val="20"/>
      <w:szCs w:val="20"/>
      <w:lang w:val="en-US" w:eastAsia="en-US"/>
    </w:rPr>
  </w:style>
  <w:style w:type="paragraph" w:customStyle="1" w:styleId="1f7">
    <w:name w:val="Знак Знак Знак Знак Знак Знак Знак1"/>
    <w:basedOn w:val="a"/>
    <w:rsid w:val="00E04A48"/>
    <w:rPr>
      <w:rFonts w:ascii="Verdana" w:hAnsi="Verdana" w:cs="Verdana"/>
      <w:sz w:val="20"/>
      <w:szCs w:val="20"/>
      <w:lang w:val="en-US" w:eastAsia="en-US"/>
    </w:rPr>
  </w:style>
  <w:style w:type="paragraph" w:customStyle="1" w:styleId="118">
    <w:name w:val="Знак Знак Знак Знак Знак Знак Знак Знак Знак Знак Знак Знак Знак Знак Знак1 Знак1"/>
    <w:basedOn w:val="a"/>
    <w:rsid w:val="00E04A48"/>
    <w:rPr>
      <w:rFonts w:ascii="Verdana" w:hAnsi="Verdana" w:cs="Verdana"/>
      <w:sz w:val="20"/>
      <w:szCs w:val="20"/>
      <w:lang w:val="en-US" w:eastAsia="en-US"/>
    </w:rPr>
  </w:style>
  <w:style w:type="paragraph" w:styleId="affb">
    <w:name w:val="Balloon Text"/>
    <w:basedOn w:val="a"/>
    <w:link w:val="affc"/>
    <w:unhideWhenUsed/>
    <w:rsid w:val="00E04A48"/>
    <w:rPr>
      <w:rFonts w:ascii="Tahoma" w:hAnsi="Tahoma"/>
      <w:sz w:val="16"/>
      <w:szCs w:val="16"/>
    </w:rPr>
  </w:style>
  <w:style w:type="character" w:customStyle="1" w:styleId="affc">
    <w:name w:val="Текст выноски Знак"/>
    <w:basedOn w:val="a0"/>
    <w:link w:val="affb"/>
    <w:rsid w:val="00E04A48"/>
    <w:rPr>
      <w:rFonts w:ascii="Tahoma" w:eastAsia="Times New Roman" w:hAnsi="Tahoma" w:cs="Times New Roman"/>
      <w:sz w:val="16"/>
      <w:szCs w:val="16"/>
    </w:rPr>
  </w:style>
  <w:style w:type="paragraph" w:customStyle="1" w:styleId="220">
    <w:name w:val="Основний текст 22"/>
    <w:basedOn w:val="a"/>
    <w:rsid w:val="00E04A48"/>
    <w:pPr>
      <w:widowControl w:val="0"/>
      <w:ind w:left="567" w:firstLine="1134"/>
      <w:jc w:val="both"/>
    </w:pPr>
    <w:rPr>
      <w:sz w:val="28"/>
      <w:szCs w:val="20"/>
    </w:rPr>
  </w:style>
  <w:style w:type="paragraph" w:styleId="affd">
    <w:name w:val="No Spacing"/>
    <w:link w:val="affe"/>
    <w:uiPriority w:val="1"/>
    <w:qFormat/>
    <w:rsid w:val="00E04A48"/>
    <w:pPr>
      <w:spacing w:after="0" w:line="240" w:lineRule="auto"/>
    </w:pPr>
    <w:rPr>
      <w:rFonts w:ascii="Calibri" w:eastAsia="Calibri" w:hAnsi="Calibri" w:cs="Times New Roman"/>
    </w:rPr>
  </w:style>
  <w:style w:type="paragraph" w:customStyle="1" w:styleId="2e">
    <w:name w:val="Звичайний2"/>
    <w:rsid w:val="00E04A48"/>
    <w:pPr>
      <w:spacing w:after="0" w:line="240" w:lineRule="auto"/>
    </w:pPr>
    <w:rPr>
      <w:rFonts w:ascii="Times New Roman" w:eastAsia="Times New Roman" w:hAnsi="Times New Roman" w:cs="Times New Roman"/>
      <w:snapToGrid w:val="0"/>
      <w:sz w:val="28"/>
      <w:szCs w:val="20"/>
      <w:lang w:eastAsia="ru-RU"/>
    </w:rPr>
  </w:style>
  <w:style w:type="paragraph" w:customStyle="1" w:styleId="Style2">
    <w:name w:val="Style2"/>
    <w:basedOn w:val="a"/>
    <w:rsid w:val="00E04A48"/>
    <w:pPr>
      <w:widowControl w:val="0"/>
      <w:autoSpaceDE w:val="0"/>
      <w:autoSpaceDN w:val="0"/>
      <w:adjustRightInd w:val="0"/>
      <w:spacing w:line="317" w:lineRule="exact"/>
      <w:ind w:hanging="336"/>
    </w:pPr>
  </w:style>
  <w:style w:type="character" w:customStyle="1" w:styleId="FontStyle17">
    <w:name w:val="Font Style17"/>
    <w:uiPriority w:val="99"/>
    <w:rsid w:val="00E04A48"/>
    <w:rPr>
      <w:rFonts w:ascii="Times New Roman" w:hAnsi="Times New Roman" w:cs="Times New Roman"/>
      <w:sz w:val="22"/>
      <w:szCs w:val="22"/>
    </w:rPr>
  </w:style>
  <w:style w:type="paragraph" w:styleId="HTML">
    <w:name w:val="HTML Preformatted"/>
    <w:aliases w:val="Знак3"/>
    <w:basedOn w:val="a"/>
    <w:link w:val="HTML0"/>
    <w:uiPriority w:val="99"/>
    <w:rsid w:val="00E04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olor w:val="000000"/>
      <w:sz w:val="20"/>
      <w:szCs w:val="20"/>
    </w:rPr>
  </w:style>
  <w:style w:type="character" w:customStyle="1" w:styleId="HTML0">
    <w:name w:val="Стандартный HTML Знак"/>
    <w:aliases w:val="Знак3 Знак"/>
    <w:basedOn w:val="a0"/>
    <w:link w:val="HTML"/>
    <w:uiPriority w:val="99"/>
    <w:rsid w:val="00E04A48"/>
    <w:rPr>
      <w:rFonts w:ascii="Arial Unicode MS" w:eastAsia="Arial Unicode MS" w:hAnsi="Arial Unicode MS" w:cs="Times New Roman"/>
      <w:color w:val="000000"/>
      <w:sz w:val="20"/>
      <w:szCs w:val="20"/>
      <w:lang w:eastAsia="ru-RU"/>
    </w:rPr>
  </w:style>
  <w:style w:type="paragraph" w:customStyle="1" w:styleId="Aaoieeeieiioeooe">
    <w:name w:val="Aa?oiee eieiioeooe"/>
    <w:basedOn w:val="a"/>
    <w:rsid w:val="00E04A48"/>
    <w:pPr>
      <w:tabs>
        <w:tab w:val="center" w:pos="4153"/>
        <w:tab w:val="right" w:pos="8306"/>
      </w:tabs>
    </w:pPr>
    <w:rPr>
      <w:rFonts w:ascii="Antiqua" w:hAnsi="Antiqua"/>
      <w:szCs w:val="20"/>
      <w:lang w:val="uk-UA"/>
    </w:rPr>
  </w:style>
  <w:style w:type="paragraph" w:customStyle="1" w:styleId="214">
    <w:name w:val="Основной текст с отступом 21"/>
    <w:basedOn w:val="a"/>
    <w:rsid w:val="00E04A48"/>
    <w:pPr>
      <w:widowControl w:val="0"/>
      <w:suppressAutoHyphens/>
      <w:spacing w:line="360" w:lineRule="auto"/>
      <w:ind w:firstLine="1418"/>
      <w:jc w:val="both"/>
    </w:pPr>
    <w:rPr>
      <w:rFonts w:eastAsia="Arial Unicode MS" w:cs="Mangal"/>
      <w:kern w:val="1"/>
      <w:sz w:val="28"/>
      <w:szCs w:val="20"/>
      <w:lang w:eastAsia="hi-IN" w:bidi="hi-IN"/>
    </w:rPr>
  </w:style>
  <w:style w:type="paragraph" w:customStyle="1" w:styleId="2f">
    <w:name w:val="Назва об'єкта2"/>
    <w:basedOn w:val="a"/>
    <w:next w:val="a"/>
    <w:rsid w:val="00E04A48"/>
    <w:pPr>
      <w:jc w:val="center"/>
    </w:pPr>
    <w:rPr>
      <w:rFonts w:ascii="Arial" w:hAnsi="Arial"/>
      <w:b/>
      <w:sz w:val="28"/>
      <w:szCs w:val="20"/>
      <w:lang w:val="uk-UA"/>
    </w:rPr>
  </w:style>
  <w:style w:type="paragraph" w:customStyle="1" w:styleId="2f0">
    <w:name w:val="Абзац списка2"/>
    <w:basedOn w:val="a"/>
    <w:uiPriority w:val="34"/>
    <w:qFormat/>
    <w:rsid w:val="00E04A48"/>
    <w:pPr>
      <w:spacing w:after="200" w:line="276" w:lineRule="auto"/>
      <w:ind w:left="720"/>
      <w:contextualSpacing/>
    </w:pPr>
    <w:rPr>
      <w:rFonts w:ascii="Calibri" w:eastAsia="Calibri" w:hAnsi="Calibri"/>
      <w:sz w:val="22"/>
      <w:szCs w:val="22"/>
      <w:lang w:val="uk-UA" w:eastAsia="en-US"/>
    </w:rPr>
  </w:style>
  <w:style w:type="paragraph" w:customStyle="1" w:styleId="afff">
    <w:name w:val="Знак Знак Знак Знак Знак Знак"/>
    <w:basedOn w:val="a"/>
    <w:rsid w:val="00E04A48"/>
    <w:rPr>
      <w:rFonts w:ascii="Verdana" w:hAnsi="Verdana" w:cs="Verdana"/>
      <w:sz w:val="20"/>
      <w:szCs w:val="20"/>
      <w:lang w:val="uk-UA" w:eastAsia="en-US"/>
    </w:rPr>
  </w:style>
  <w:style w:type="paragraph" w:customStyle="1" w:styleId="38">
    <w:name w:val="Основний текст з відступом3"/>
    <w:basedOn w:val="a"/>
    <w:rsid w:val="00E04A48"/>
    <w:pPr>
      <w:ind w:firstLine="708"/>
    </w:pPr>
    <w:rPr>
      <w:sz w:val="28"/>
      <w:szCs w:val="20"/>
      <w:lang w:val="uk-UA"/>
    </w:rPr>
  </w:style>
  <w:style w:type="paragraph" w:customStyle="1" w:styleId="1f8">
    <w:name w:val="Знак Знак Знак Знак Знак Знак1"/>
    <w:basedOn w:val="a"/>
    <w:rsid w:val="00E04A48"/>
    <w:rPr>
      <w:rFonts w:ascii="Verdana" w:hAnsi="Verdana" w:cs="Verdana"/>
      <w:sz w:val="20"/>
      <w:szCs w:val="20"/>
      <w:lang w:val="uk-UA" w:eastAsia="en-US"/>
    </w:rPr>
  </w:style>
  <w:style w:type="paragraph" w:customStyle="1" w:styleId="1f9">
    <w:name w:val="Знак Знак1 Знак"/>
    <w:basedOn w:val="a"/>
    <w:rsid w:val="00E04A48"/>
    <w:rPr>
      <w:rFonts w:ascii="Verdana" w:hAnsi="Verdana" w:cs="Verdana"/>
      <w:sz w:val="20"/>
      <w:szCs w:val="20"/>
      <w:lang w:val="en-US" w:eastAsia="en-US"/>
    </w:rPr>
  </w:style>
  <w:style w:type="paragraph" w:customStyle="1" w:styleId="afff0">
    <w:name w:val="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CharCharCharChar9">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215">
    <w:name w:val="Знак Знак2 Знак Знак Знак1 Знак"/>
    <w:basedOn w:val="a"/>
    <w:rsid w:val="00E04A48"/>
    <w:rPr>
      <w:rFonts w:ascii="Verdana" w:hAnsi="Verdana" w:cs="Verdana"/>
      <w:color w:val="000000"/>
      <w:sz w:val="20"/>
      <w:szCs w:val="20"/>
      <w:lang w:val="en-US" w:eastAsia="en-US"/>
    </w:rPr>
  </w:style>
  <w:style w:type="paragraph" w:customStyle="1" w:styleId="2f1">
    <w:name w:val="Знак Знак2 Знак Знак Знак Знак"/>
    <w:basedOn w:val="a"/>
    <w:rsid w:val="00E04A48"/>
    <w:rPr>
      <w:rFonts w:ascii="Verdana" w:hAnsi="Verdana" w:cs="Verdana"/>
      <w:color w:val="000000"/>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w:basedOn w:val="a"/>
    <w:rsid w:val="00E04A48"/>
    <w:rPr>
      <w:rFonts w:ascii="Verdana" w:hAnsi="Verdana" w:cs="Verdana"/>
      <w:color w:val="000000"/>
      <w:sz w:val="20"/>
      <w:szCs w:val="20"/>
      <w:lang w:val="en-US" w:eastAsia="en-US"/>
    </w:rPr>
  </w:style>
  <w:style w:type="paragraph" w:customStyle="1" w:styleId="2f2">
    <w:name w:val="Знак Знак2"/>
    <w:basedOn w:val="a"/>
    <w:rsid w:val="00E04A48"/>
    <w:rPr>
      <w:rFonts w:ascii="Verdana" w:hAnsi="Verdana" w:cs="Verdana"/>
      <w:color w:val="000000"/>
      <w:sz w:val="20"/>
      <w:szCs w:val="20"/>
      <w:lang w:val="en-US" w:eastAsia="en-US"/>
    </w:rPr>
  </w:style>
  <w:style w:type="paragraph" w:customStyle="1" w:styleId="CharCharCharChar10">
    <w:name w:val="Char Знак Знак Char Знак Знак Char Знак Знак Char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E04A48"/>
    <w:rPr>
      <w:rFonts w:ascii="Verdana" w:hAnsi="Verdana" w:cs="Verdana"/>
      <w:sz w:val="20"/>
      <w:szCs w:val="20"/>
      <w:lang w:val="en-US" w:eastAsia="en-US"/>
    </w:rPr>
  </w:style>
  <w:style w:type="paragraph" w:styleId="afff1">
    <w:name w:val="caption"/>
    <w:basedOn w:val="a"/>
    <w:uiPriority w:val="35"/>
    <w:qFormat/>
    <w:rsid w:val="00E04A48"/>
    <w:pPr>
      <w:jc w:val="center"/>
    </w:pPr>
    <w:rPr>
      <w:sz w:val="28"/>
      <w:szCs w:val="20"/>
    </w:rPr>
  </w:style>
  <w:style w:type="paragraph" w:customStyle="1" w:styleId="230">
    <w:name w:val="Основний текст 23"/>
    <w:basedOn w:val="a"/>
    <w:rsid w:val="00E04A48"/>
    <w:pPr>
      <w:widowControl w:val="0"/>
      <w:ind w:left="567" w:firstLine="1134"/>
      <w:jc w:val="both"/>
    </w:pPr>
    <w:rPr>
      <w:sz w:val="28"/>
      <w:szCs w:val="20"/>
    </w:rPr>
  </w:style>
  <w:style w:type="paragraph" w:customStyle="1" w:styleId="CharCharCharChara">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character" w:customStyle="1" w:styleId="FontStyle99">
    <w:name w:val="Font Style99"/>
    <w:uiPriority w:val="99"/>
    <w:rsid w:val="00E04A48"/>
    <w:rPr>
      <w:rFonts w:ascii="Times New Roman" w:hAnsi="Times New Roman" w:cs="Times New Roman"/>
      <w:sz w:val="24"/>
      <w:szCs w:val="24"/>
    </w:rPr>
  </w:style>
  <w:style w:type="paragraph" w:customStyle="1" w:styleId="240">
    <w:name w:val="Основний текст 24"/>
    <w:basedOn w:val="a"/>
    <w:rsid w:val="00E04A48"/>
    <w:pPr>
      <w:widowControl w:val="0"/>
      <w:ind w:left="567" w:firstLine="1134"/>
      <w:jc w:val="both"/>
    </w:pPr>
    <w:rPr>
      <w:sz w:val="28"/>
      <w:szCs w:val="20"/>
    </w:rPr>
  </w:style>
  <w:style w:type="paragraph" w:customStyle="1" w:styleId="39">
    <w:name w:val="Звичайний3"/>
    <w:rsid w:val="00E04A48"/>
    <w:pPr>
      <w:spacing w:after="0" w:line="240" w:lineRule="auto"/>
    </w:pPr>
    <w:rPr>
      <w:rFonts w:ascii="Times New Roman" w:eastAsia="Times New Roman" w:hAnsi="Times New Roman" w:cs="Times New Roman"/>
      <w:snapToGrid w:val="0"/>
      <w:sz w:val="28"/>
      <w:szCs w:val="20"/>
      <w:lang w:eastAsia="ru-RU"/>
    </w:rPr>
  </w:style>
  <w:style w:type="paragraph" w:customStyle="1" w:styleId="119">
    <w:name w:val="Знак11"/>
    <w:basedOn w:val="a"/>
    <w:rsid w:val="00E04A48"/>
    <w:rPr>
      <w:rFonts w:ascii="Verdana" w:hAnsi="Verdana"/>
      <w:sz w:val="20"/>
      <w:szCs w:val="20"/>
      <w:lang w:val="en-US" w:eastAsia="en-US"/>
    </w:rPr>
  </w:style>
  <w:style w:type="paragraph" w:customStyle="1" w:styleId="1fa">
    <w:name w:val="Абзац списку1"/>
    <w:basedOn w:val="a"/>
    <w:rsid w:val="00E04A48"/>
    <w:pPr>
      <w:spacing w:after="200" w:line="276" w:lineRule="auto"/>
      <w:ind w:left="720"/>
      <w:contextualSpacing/>
    </w:pPr>
    <w:rPr>
      <w:rFonts w:ascii="Calibri" w:hAnsi="Calibri"/>
      <w:sz w:val="22"/>
      <w:szCs w:val="22"/>
      <w:lang w:val="uk-UA" w:eastAsia="uk-UA"/>
    </w:rPr>
  </w:style>
  <w:style w:type="paragraph" w:customStyle="1" w:styleId="1fb">
    <w:name w:val="Знак Знак Знак Знак Знак Знак Знак Знак Знак Знак1"/>
    <w:basedOn w:val="a"/>
    <w:rsid w:val="00E04A48"/>
    <w:rPr>
      <w:rFonts w:ascii="Verdana" w:hAnsi="Verdana" w:cs="Verdana"/>
      <w:sz w:val="20"/>
      <w:szCs w:val="20"/>
      <w:lang w:val="en-US" w:eastAsia="en-US"/>
    </w:rPr>
  </w:style>
  <w:style w:type="paragraph" w:customStyle="1" w:styleId="1fc">
    <w:name w:val="Без интервала1"/>
    <w:aliases w:val="Инфопоинт,инфопоинт,ИНФОПОНТ"/>
    <w:link w:val="NoSpacingChar"/>
    <w:qFormat/>
    <w:rsid w:val="00E04A48"/>
    <w:pPr>
      <w:spacing w:after="0" w:line="240" w:lineRule="auto"/>
    </w:pPr>
    <w:rPr>
      <w:rFonts w:ascii="Times New Roman" w:eastAsia="Times New Roman" w:hAnsi="Times New Roman" w:cs="Times New Roman"/>
      <w:sz w:val="20"/>
      <w:szCs w:val="20"/>
      <w:lang w:val="uk-UA" w:eastAsia="ru-RU"/>
    </w:rPr>
  </w:style>
  <w:style w:type="paragraph" w:customStyle="1" w:styleId="afff2">
    <w:name w:val="Знак Знак Знак Знак Знак"/>
    <w:basedOn w:val="a"/>
    <w:rsid w:val="00E04A48"/>
    <w:rPr>
      <w:rFonts w:ascii="Verdana" w:hAnsi="Verdana" w:cs="Verdana"/>
      <w:sz w:val="20"/>
      <w:szCs w:val="20"/>
      <w:lang w:val="en-US" w:eastAsia="en-US"/>
    </w:rPr>
  </w:style>
  <w:style w:type="paragraph" w:customStyle="1" w:styleId="afff3">
    <w:name w:val="Нормальний текст"/>
    <w:basedOn w:val="a"/>
    <w:rsid w:val="00E04A48"/>
    <w:pPr>
      <w:spacing w:before="120"/>
      <w:ind w:firstLine="567"/>
    </w:pPr>
    <w:rPr>
      <w:rFonts w:ascii="Antiqua" w:hAnsi="Antiqua"/>
      <w:sz w:val="26"/>
      <w:szCs w:val="20"/>
      <w:lang w:val="uk-UA"/>
    </w:rPr>
  </w:style>
  <w:style w:type="paragraph" w:customStyle="1" w:styleId="11a">
    <w:name w:val="Абзац списку11"/>
    <w:basedOn w:val="a"/>
    <w:qFormat/>
    <w:rsid w:val="00E04A48"/>
    <w:pPr>
      <w:spacing w:after="200" w:line="276" w:lineRule="auto"/>
      <w:ind w:left="720"/>
      <w:contextualSpacing/>
    </w:pPr>
    <w:rPr>
      <w:rFonts w:ascii="Calibri" w:hAnsi="Calibri"/>
      <w:sz w:val="22"/>
      <w:szCs w:val="22"/>
      <w:lang w:val="uk-UA" w:eastAsia="uk-UA"/>
    </w:rPr>
  </w:style>
  <w:style w:type="paragraph" w:customStyle="1" w:styleId="1fd">
    <w:name w:val="Без інтервалів1"/>
    <w:qFormat/>
    <w:rsid w:val="00E04A48"/>
    <w:pPr>
      <w:widowControl w:val="0"/>
      <w:suppressAutoHyphens/>
      <w:autoSpaceDE w:val="0"/>
      <w:spacing w:after="0" w:line="240" w:lineRule="auto"/>
    </w:pPr>
    <w:rPr>
      <w:rFonts w:ascii="Calibri" w:eastAsia="Calibri" w:hAnsi="Calibri" w:cs="Calibri"/>
      <w:lang w:eastAsia="zh-CN"/>
    </w:rPr>
  </w:style>
  <w:style w:type="paragraph" w:customStyle="1" w:styleId="1fe">
    <w:name w:val="Знак Знак Знак Знак Знак Знак Знак Знак1"/>
    <w:basedOn w:val="a"/>
    <w:uiPriority w:val="99"/>
    <w:rsid w:val="00E04A48"/>
    <w:rPr>
      <w:rFonts w:ascii="Verdana" w:hAnsi="Verdana" w:cs="Verdana"/>
      <w:lang w:val="en-US" w:eastAsia="en-US"/>
    </w:rPr>
  </w:style>
  <w:style w:type="paragraph" w:customStyle="1" w:styleId="217">
    <w:name w:val="Основний текст з відступом 21"/>
    <w:basedOn w:val="a"/>
    <w:rsid w:val="00E04A48"/>
    <w:pPr>
      <w:tabs>
        <w:tab w:val="left" w:pos="0"/>
      </w:tabs>
      <w:ind w:left="284"/>
      <w:jc w:val="both"/>
    </w:pPr>
    <w:rPr>
      <w:lang w:val="uk-UA"/>
    </w:rPr>
  </w:style>
  <w:style w:type="paragraph" w:customStyle="1" w:styleId="3a">
    <w:name w:val="Назва об'єкта3"/>
    <w:basedOn w:val="a"/>
    <w:next w:val="a"/>
    <w:rsid w:val="00E04A48"/>
    <w:pPr>
      <w:jc w:val="center"/>
    </w:pPr>
    <w:rPr>
      <w:rFonts w:ascii="Arial" w:hAnsi="Arial"/>
      <w:b/>
      <w:sz w:val="28"/>
      <w:szCs w:val="20"/>
      <w:lang w:val="uk-UA"/>
    </w:rPr>
  </w:style>
  <w:style w:type="paragraph" w:customStyle="1" w:styleId="250">
    <w:name w:val="Основний текст 25"/>
    <w:basedOn w:val="a"/>
    <w:rsid w:val="00E04A48"/>
    <w:pPr>
      <w:widowControl w:val="0"/>
      <w:overflowPunct w:val="0"/>
      <w:autoSpaceDE w:val="0"/>
      <w:autoSpaceDN w:val="0"/>
      <w:adjustRightInd w:val="0"/>
      <w:jc w:val="both"/>
    </w:pPr>
    <w:rPr>
      <w:sz w:val="28"/>
      <w:szCs w:val="20"/>
      <w:lang w:val="uk-UA"/>
    </w:rPr>
  </w:style>
  <w:style w:type="paragraph" w:customStyle="1" w:styleId="ch34">
    <w:name w:val="ch34"/>
    <w:basedOn w:val="a"/>
    <w:rsid w:val="00E04A48"/>
    <w:pPr>
      <w:spacing w:before="100" w:beforeAutospacing="1" w:after="100" w:afterAutospacing="1"/>
    </w:pPr>
  </w:style>
  <w:style w:type="character" w:customStyle="1" w:styleId="apple-converted-space">
    <w:name w:val="apple-converted-space"/>
    <w:basedOn w:val="a0"/>
    <w:rsid w:val="00E04A48"/>
  </w:style>
  <w:style w:type="character" w:customStyle="1" w:styleId="rvts44">
    <w:name w:val="rvts44"/>
    <w:basedOn w:val="a0"/>
    <w:rsid w:val="00E04A48"/>
  </w:style>
  <w:style w:type="character" w:customStyle="1" w:styleId="rvts23">
    <w:name w:val="rvts23"/>
    <w:basedOn w:val="a0"/>
    <w:rsid w:val="00E04A48"/>
  </w:style>
  <w:style w:type="paragraph" w:customStyle="1" w:styleId="Default">
    <w:name w:val="Default"/>
    <w:rsid w:val="00E04A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4">
    <w:name w:val="Знак Знак Знак Знак"/>
    <w:basedOn w:val="a"/>
    <w:rsid w:val="00E04A48"/>
    <w:rPr>
      <w:rFonts w:ascii="Verdana" w:hAnsi="Verdana"/>
      <w:sz w:val="20"/>
      <w:szCs w:val="20"/>
      <w:lang w:val="en-US" w:eastAsia="en-US"/>
    </w:rPr>
  </w:style>
  <w:style w:type="character" w:customStyle="1" w:styleId="xfm267957346">
    <w:name w:val="xfm_267957346"/>
    <w:rsid w:val="00E04A48"/>
  </w:style>
  <w:style w:type="paragraph" w:customStyle="1" w:styleId="afff5">
    <w:name w:val="Знак Знак Знак Знак Знак Знак Знак Знак Знак"/>
    <w:basedOn w:val="a"/>
    <w:rsid w:val="00E04A48"/>
    <w:rPr>
      <w:rFonts w:ascii="Verdana" w:hAnsi="Verdana" w:cs="Verdana"/>
      <w:sz w:val="20"/>
      <w:szCs w:val="20"/>
      <w:lang w:val="en-US" w:eastAsia="en-US"/>
    </w:rPr>
  </w:style>
  <w:style w:type="paragraph" w:customStyle="1" w:styleId="218">
    <w:name w:val="Основной текст 21"/>
    <w:basedOn w:val="a"/>
    <w:rsid w:val="00E04A48"/>
    <w:pPr>
      <w:suppressAutoHyphens/>
      <w:jc w:val="center"/>
    </w:pPr>
    <w:rPr>
      <w:rFonts w:eastAsia="Calibri"/>
      <w:sz w:val="28"/>
      <w:szCs w:val="28"/>
      <w:lang w:val="uk-UA" w:eastAsia="ar-SA"/>
    </w:rPr>
  </w:style>
  <w:style w:type="character" w:customStyle="1" w:styleId="afff6">
    <w:name w:val="Основной текст_"/>
    <w:link w:val="2f3"/>
    <w:locked/>
    <w:rsid w:val="00E04A48"/>
    <w:rPr>
      <w:i/>
      <w:iCs/>
      <w:sz w:val="18"/>
      <w:szCs w:val="18"/>
      <w:shd w:val="clear" w:color="auto" w:fill="FFFFFF"/>
    </w:rPr>
  </w:style>
  <w:style w:type="character" w:customStyle="1" w:styleId="81">
    <w:name w:val="Основной текст + 8"/>
    <w:aliases w:val="5 pt2,Не курсив2"/>
    <w:uiPriority w:val="99"/>
    <w:rsid w:val="00E04A48"/>
    <w:rPr>
      <w:i/>
      <w:iCs/>
      <w:color w:val="000000"/>
      <w:spacing w:val="0"/>
      <w:w w:val="100"/>
      <w:position w:val="0"/>
      <w:sz w:val="17"/>
      <w:szCs w:val="17"/>
      <w:shd w:val="clear" w:color="auto" w:fill="FFFFFF"/>
      <w:lang w:val="uk-UA"/>
    </w:rPr>
  </w:style>
  <w:style w:type="paragraph" w:customStyle="1" w:styleId="2f3">
    <w:name w:val="Основной текст2"/>
    <w:basedOn w:val="a"/>
    <w:link w:val="afff6"/>
    <w:rsid w:val="00E04A48"/>
    <w:pPr>
      <w:widowControl w:val="0"/>
      <w:shd w:val="clear" w:color="auto" w:fill="FFFFFF"/>
      <w:spacing w:before="300" w:line="221" w:lineRule="exact"/>
      <w:jc w:val="both"/>
    </w:pPr>
    <w:rPr>
      <w:rFonts w:asciiTheme="minorHAnsi" w:eastAsiaTheme="minorHAnsi" w:hAnsiTheme="minorHAnsi" w:cstheme="minorBidi"/>
      <w:i/>
      <w:iCs/>
      <w:sz w:val="18"/>
      <w:szCs w:val="18"/>
      <w:lang w:eastAsia="en-US"/>
    </w:rPr>
  </w:style>
  <w:style w:type="paragraph" w:customStyle="1" w:styleId="1ff">
    <w:name w:val="Абзац списка1"/>
    <w:basedOn w:val="a"/>
    <w:qFormat/>
    <w:rsid w:val="00E04A48"/>
    <w:pPr>
      <w:spacing w:after="200" w:line="276" w:lineRule="auto"/>
      <w:ind w:left="720"/>
      <w:contextualSpacing/>
    </w:pPr>
    <w:rPr>
      <w:rFonts w:ascii="Calibri" w:hAnsi="Calibri"/>
      <w:sz w:val="22"/>
      <w:szCs w:val="22"/>
      <w:lang w:eastAsia="en-US"/>
    </w:rPr>
  </w:style>
  <w:style w:type="paragraph" w:customStyle="1" w:styleId="aDovidka">
    <w:name w:val="a Dovidka"/>
    <w:basedOn w:val="a"/>
    <w:link w:val="aDovidka0"/>
    <w:autoRedefine/>
    <w:uiPriority w:val="99"/>
    <w:rsid w:val="00E04A48"/>
    <w:pPr>
      <w:widowControl w:val="0"/>
      <w:tabs>
        <w:tab w:val="left" w:pos="720"/>
        <w:tab w:val="left" w:pos="2432"/>
      </w:tabs>
      <w:ind w:firstLine="709"/>
      <w:jc w:val="both"/>
    </w:pPr>
    <w:rPr>
      <w:sz w:val="28"/>
      <w:szCs w:val="28"/>
    </w:rPr>
  </w:style>
  <w:style w:type="character" w:customStyle="1" w:styleId="aDovidka0">
    <w:name w:val="a Dovidka Знак"/>
    <w:link w:val="aDovidka"/>
    <w:uiPriority w:val="99"/>
    <w:rsid w:val="00E04A48"/>
    <w:rPr>
      <w:rFonts w:ascii="Times New Roman" w:eastAsia="Times New Roman" w:hAnsi="Times New Roman" w:cs="Times New Roman"/>
      <w:sz w:val="28"/>
      <w:szCs w:val="28"/>
      <w:lang w:eastAsia="ru-RU"/>
    </w:rPr>
  </w:style>
  <w:style w:type="paragraph" w:customStyle="1" w:styleId="1ff0">
    <w:name w:val="Обычный1"/>
    <w:uiPriority w:val="99"/>
    <w:rsid w:val="00E04A48"/>
    <w:pPr>
      <w:snapToGrid w:val="0"/>
      <w:spacing w:after="0" w:line="240" w:lineRule="auto"/>
    </w:pPr>
    <w:rPr>
      <w:rFonts w:ascii="Times New Roman" w:eastAsia="Times New Roman" w:hAnsi="Times New Roman" w:cs="Times New Roman"/>
      <w:sz w:val="20"/>
      <w:szCs w:val="20"/>
      <w:lang w:val="uk-UA" w:eastAsia="ru-RU"/>
    </w:rPr>
  </w:style>
  <w:style w:type="paragraph" w:customStyle="1" w:styleId="2f4">
    <w:name w:val="Обычный2"/>
    <w:rsid w:val="00E04A48"/>
    <w:pPr>
      <w:spacing w:after="0" w:line="240" w:lineRule="auto"/>
    </w:pPr>
    <w:rPr>
      <w:rFonts w:ascii="Times New Roman" w:eastAsia="Times New Roman" w:hAnsi="Times New Roman" w:cs="Times New Roman"/>
      <w:snapToGrid w:val="0"/>
      <w:sz w:val="20"/>
      <w:szCs w:val="20"/>
      <w:lang w:val="uk-UA" w:eastAsia="ru-RU"/>
    </w:rPr>
  </w:style>
  <w:style w:type="paragraph" w:customStyle="1" w:styleId="51">
    <w:name w:val="Основной текст5"/>
    <w:basedOn w:val="a"/>
    <w:rsid w:val="00E04A48"/>
    <w:pPr>
      <w:widowControl w:val="0"/>
      <w:shd w:val="clear" w:color="auto" w:fill="FFFFFF"/>
      <w:spacing w:line="322" w:lineRule="exact"/>
      <w:ind w:hanging="500"/>
      <w:jc w:val="both"/>
    </w:pPr>
    <w:rPr>
      <w:spacing w:val="3"/>
      <w:sz w:val="25"/>
      <w:szCs w:val="25"/>
      <w:lang w:val="uk-UA" w:eastAsia="uk-UA"/>
    </w:rPr>
  </w:style>
  <w:style w:type="paragraph" w:customStyle="1" w:styleId="xfmc1">
    <w:name w:val="xfmc1"/>
    <w:basedOn w:val="a"/>
    <w:rsid w:val="00E04A48"/>
    <w:pPr>
      <w:spacing w:before="100" w:beforeAutospacing="1" w:after="100" w:afterAutospacing="1"/>
    </w:pPr>
  </w:style>
  <w:style w:type="paragraph" w:customStyle="1" w:styleId="1ff1">
    <w:name w:val="Основной текст1"/>
    <w:basedOn w:val="a"/>
    <w:rsid w:val="00E04A48"/>
    <w:pPr>
      <w:shd w:val="clear" w:color="auto" w:fill="FFFFFF"/>
      <w:spacing w:before="1260" w:line="322" w:lineRule="exact"/>
      <w:jc w:val="both"/>
    </w:pPr>
    <w:rPr>
      <w:rFonts w:ascii="Calibri" w:eastAsia="Calibri" w:hAnsi="Calibri"/>
      <w:sz w:val="26"/>
      <w:szCs w:val="26"/>
      <w:lang w:val="uk-UA" w:eastAsia="uk-UA"/>
    </w:rPr>
  </w:style>
  <w:style w:type="paragraph" w:customStyle="1" w:styleId="1ff2">
    <w:name w:val="Знак1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character" w:customStyle="1" w:styleId="FontStyle31">
    <w:name w:val="Font Style31"/>
    <w:rsid w:val="00E04A48"/>
    <w:rPr>
      <w:rFonts w:ascii="Times New Roman" w:hAnsi="Times New Roman" w:cs="Times New Roman"/>
      <w:sz w:val="22"/>
      <w:szCs w:val="22"/>
    </w:rPr>
  </w:style>
  <w:style w:type="paragraph" w:customStyle="1" w:styleId="1ff3">
    <w:name w:val="Название объекта1"/>
    <w:basedOn w:val="a"/>
    <w:next w:val="a"/>
    <w:rsid w:val="00E04A48"/>
    <w:pPr>
      <w:jc w:val="center"/>
    </w:pPr>
    <w:rPr>
      <w:rFonts w:ascii="Arial" w:hAnsi="Arial"/>
      <w:b/>
      <w:sz w:val="28"/>
      <w:szCs w:val="20"/>
      <w:lang w:val="uk-UA"/>
    </w:rPr>
  </w:style>
  <w:style w:type="paragraph" w:customStyle="1" w:styleId="1ff4">
    <w:name w:val="Абзац списка1"/>
    <w:basedOn w:val="a"/>
    <w:qFormat/>
    <w:rsid w:val="00E04A48"/>
    <w:pPr>
      <w:spacing w:after="200" w:line="276" w:lineRule="auto"/>
      <w:ind w:left="720"/>
      <w:contextualSpacing/>
    </w:pPr>
    <w:rPr>
      <w:rFonts w:ascii="Calibri" w:hAnsi="Calibri"/>
      <w:sz w:val="22"/>
      <w:szCs w:val="22"/>
      <w:lang w:eastAsia="en-US"/>
    </w:rPr>
  </w:style>
  <w:style w:type="character" w:customStyle="1" w:styleId="se2968d9d">
    <w:name w:val="s_e2968d9d"/>
    <w:basedOn w:val="a0"/>
    <w:uiPriority w:val="99"/>
    <w:rsid w:val="00E04A48"/>
  </w:style>
  <w:style w:type="paragraph" w:customStyle="1" w:styleId="2f5">
    <w:name w:val="Без интервала2"/>
    <w:rsid w:val="00E04A48"/>
    <w:pPr>
      <w:spacing w:after="0" w:line="240" w:lineRule="auto"/>
    </w:pPr>
    <w:rPr>
      <w:rFonts w:ascii="Times New Roman" w:eastAsia="Calibri" w:hAnsi="Times New Roman" w:cs="Times New Roman"/>
      <w:sz w:val="20"/>
      <w:szCs w:val="20"/>
      <w:lang w:val="uk-UA" w:eastAsia="ru-RU"/>
    </w:rPr>
  </w:style>
  <w:style w:type="paragraph" w:customStyle="1" w:styleId="11b">
    <w:name w:val="Без интервала11"/>
    <w:rsid w:val="00E04A48"/>
    <w:pPr>
      <w:spacing w:after="0" w:line="240" w:lineRule="auto"/>
    </w:pPr>
    <w:rPr>
      <w:rFonts w:ascii="Times New Roman" w:eastAsia="Times New Roman" w:hAnsi="Times New Roman" w:cs="Times New Roman"/>
      <w:sz w:val="20"/>
      <w:szCs w:val="20"/>
      <w:lang w:val="uk-UA" w:eastAsia="ru-RU"/>
    </w:rPr>
  </w:style>
  <w:style w:type="paragraph" w:customStyle="1" w:styleId="a30">
    <w:name w:val="a3"/>
    <w:basedOn w:val="a"/>
    <w:rsid w:val="00E04A48"/>
    <w:pPr>
      <w:spacing w:before="100" w:beforeAutospacing="1" w:after="100" w:afterAutospacing="1"/>
    </w:pPr>
  </w:style>
  <w:style w:type="character" w:customStyle="1" w:styleId="afff7">
    <w:name w:val="Основной текст + Полужирный"/>
    <w:rsid w:val="00E04A48"/>
    <w:rPr>
      <w:rFonts w:ascii="Times New Roman" w:hAnsi="Times New Roman"/>
      <w:b/>
      <w:bCs/>
      <w:i/>
      <w:iCs/>
      <w:color w:val="000000"/>
      <w:spacing w:val="0"/>
      <w:w w:val="100"/>
      <w:position w:val="0"/>
      <w:sz w:val="19"/>
      <w:szCs w:val="19"/>
      <w:u w:val="none"/>
      <w:shd w:val="clear" w:color="auto" w:fill="FFFFFF"/>
      <w:lang w:val="uk-UA" w:bidi="ar-SA"/>
    </w:rPr>
  </w:style>
  <w:style w:type="character" w:customStyle="1" w:styleId="afff8">
    <w:name w:val="Основной текст + Курсив"/>
    <w:aliases w:val="Интервал 0 pt"/>
    <w:rsid w:val="00E04A48"/>
    <w:rPr>
      <w:rFonts w:ascii="Times New Roman" w:hAnsi="Times New Roman"/>
      <w:i w:val="0"/>
      <w:iCs w:val="0"/>
      <w:color w:val="000000"/>
      <w:spacing w:val="-10"/>
      <w:w w:val="100"/>
      <w:position w:val="0"/>
      <w:sz w:val="19"/>
      <w:szCs w:val="19"/>
      <w:u w:val="none"/>
      <w:shd w:val="clear" w:color="auto" w:fill="FFFFFF"/>
      <w:lang w:val="uk-UA" w:bidi="ar-SA"/>
    </w:rPr>
  </w:style>
  <w:style w:type="character" w:customStyle="1" w:styleId="100">
    <w:name w:val="Основной текст + 10"/>
    <w:aliases w:val="5 pt,Полужирный"/>
    <w:rsid w:val="00E04A48"/>
    <w:rPr>
      <w:rFonts w:ascii="Times New Roman" w:hAnsi="Times New Roman"/>
      <w:b/>
      <w:bCs/>
      <w:i/>
      <w:iCs/>
      <w:color w:val="000000"/>
      <w:spacing w:val="0"/>
      <w:w w:val="100"/>
      <w:position w:val="0"/>
      <w:sz w:val="21"/>
      <w:szCs w:val="21"/>
      <w:u w:val="none"/>
      <w:shd w:val="clear" w:color="auto" w:fill="FFFFFF"/>
      <w:lang w:val="uk-UA" w:bidi="ar-SA"/>
    </w:rPr>
  </w:style>
  <w:style w:type="paragraph" w:customStyle="1" w:styleId="2f6">
    <w:name w:val="Обычный2"/>
    <w:rsid w:val="00E04A48"/>
    <w:pPr>
      <w:spacing w:after="0" w:line="240" w:lineRule="auto"/>
    </w:pPr>
    <w:rPr>
      <w:rFonts w:ascii="Times New Roman" w:eastAsia="Times New Roman" w:hAnsi="Times New Roman" w:cs="Times New Roman"/>
      <w:snapToGrid w:val="0"/>
      <w:sz w:val="28"/>
      <w:szCs w:val="20"/>
      <w:lang w:eastAsia="ru-RU"/>
    </w:rPr>
  </w:style>
  <w:style w:type="paragraph" w:customStyle="1" w:styleId="afff9">
    <w:name w:val="Знак"/>
    <w:basedOn w:val="a"/>
    <w:rsid w:val="00E04A48"/>
    <w:rPr>
      <w:rFonts w:ascii="Verdana" w:hAnsi="Verdana" w:cs="Verdana"/>
      <w:sz w:val="20"/>
      <w:szCs w:val="20"/>
      <w:lang w:val="en-US" w:eastAsia="en-US"/>
    </w:rPr>
  </w:style>
  <w:style w:type="paragraph" w:customStyle="1" w:styleId="1ff5">
    <w:name w:val="Знак1 Знак Знак"/>
    <w:basedOn w:val="a"/>
    <w:rsid w:val="00E04A48"/>
    <w:rPr>
      <w:rFonts w:ascii="Verdana" w:hAnsi="Verdana" w:cs="Verdana"/>
      <w:color w:val="000000"/>
      <w:sz w:val="20"/>
      <w:szCs w:val="20"/>
      <w:lang w:val="en-US" w:eastAsia="en-US"/>
    </w:rPr>
  </w:style>
  <w:style w:type="character" w:customStyle="1" w:styleId="longtext">
    <w:name w:val="long_text"/>
    <w:rsid w:val="00E04A48"/>
    <w:rPr>
      <w:rFonts w:cs="Times New Roman"/>
    </w:rPr>
  </w:style>
  <w:style w:type="character" w:customStyle="1" w:styleId="af4">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3"/>
    <w:uiPriority w:val="99"/>
    <w:locked/>
    <w:rsid w:val="00E04A48"/>
    <w:rPr>
      <w:rFonts w:ascii="Times New Roman" w:eastAsia="Times New Roman" w:hAnsi="Times New Roman" w:cs="Times New Roman"/>
      <w:sz w:val="24"/>
      <w:szCs w:val="24"/>
    </w:rPr>
  </w:style>
  <w:style w:type="character" w:customStyle="1" w:styleId="hps">
    <w:name w:val="hps"/>
    <w:basedOn w:val="a0"/>
    <w:uiPriority w:val="99"/>
    <w:rsid w:val="00E04A48"/>
  </w:style>
  <w:style w:type="paragraph" w:customStyle="1" w:styleId="rvps15">
    <w:name w:val="rvps15"/>
    <w:basedOn w:val="a"/>
    <w:rsid w:val="00E04A48"/>
    <w:pPr>
      <w:spacing w:before="100" w:beforeAutospacing="1" w:after="100" w:afterAutospacing="1"/>
    </w:pPr>
    <w:rPr>
      <w:rFonts w:eastAsia="Calibri"/>
      <w:lang w:bidi="sa-IN"/>
    </w:rPr>
  </w:style>
  <w:style w:type="character" w:customStyle="1" w:styleId="shorttext">
    <w:name w:val="short_text"/>
    <w:basedOn w:val="a0"/>
    <w:uiPriority w:val="99"/>
    <w:rsid w:val="00E04A48"/>
  </w:style>
  <w:style w:type="paragraph" w:customStyle="1" w:styleId="proza">
    <w:name w:val="proza"/>
    <w:basedOn w:val="a"/>
    <w:rsid w:val="00E04A48"/>
    <w:pPr>
      <w:spacing w:before="100" w:beforeAutospacing="1" w:after="100" w:afterAutospacing="1"/>
    </w:pPr>
  </w:style>
  <w:style w:type="paragraph" w:customStyle="1" w:styleId="afffa">
    <w:name w:val="Знак Знак Знак"/>
    <w:basedOn w:val="a"/>
    <w:rsid w:val="00E04A48"/>
    <w:rPr>
      <w:rFonts w:ascii="Verdana" w:hAnsi="Verdana" w:cs="Verdana"/>
      <w:sz w:val="20"/>
      <w:szCs w:val="20"/>
      <w:lang w:val="en-US" w:eastAsia="en-US"/>
    </w:rPr>
  </w:style>
  <w:style w:type="paragraph" w:customStyle="1" w:styleId="1ff6">
    <w:name w:val="Основной текст с отступом1"/>
    <w:basedOn w:val="a"/>
    <w:link w:val="BodyTextIndentChar1"/>
    <w:rsid w:val="00E04A48"/>
    <w:pPr>
      <w:suppressAutoHyphens/>
      <w:spacing w:before="60"/>
      <w:ind w:firstLine="720"/>
      <w:jc w:val="both"/>
    </w:pPr>
    <w:rPr>
      <w:lang w:val="uk-UA" w:eastAsia="zh-CN"/>
    </w:rPr>
  </w:style>
  <w:style w:type="character" w:customStyle="1" w:styleId="BodyTextIndentChar1">
    <w:name w:val="Body Text Indent Char1"/>
    <w:link w:val="1ff6"/>
    <w:rsid w:val="00E04A48"/>
    <w:rPr>
      <w:rFonts w:ascii="Times New Roman" w:eastAsia="Times New Roman" w:hAnsi="Times New Roman" w:cs="Times New Roman"/>
      <w:sz w:val="24"/>
      <w:szCs w:val="24"/>
      <w:lang w:val="uk-UA" w:eastAsia="zh-CN"/>
    </w:rPr>
  </w:style>
  <w:style w:type="character" w:customStyle="1" w:styleId="NoSpacingChar">
    <w:name w:val="No Spacing Char"/>
    <w:link w:val="1fc"/>
    <w:locked/>
    <w:rsid w:val="00E04A48"/>
    <w:rPr>
      <w:rFonts w:ascii="Times New Roman" w:eastAsia="Times New Roman" w:hAnsi="Times New Roman" w:cs="Times New Roman"/>
      <w:sz w:val="20"/>
      <w:szCs w:val="20"/>
      <w:lang w:val="uk-UA" w:eastAsia="ru-RU"/>
    </w:rPr>
  </w:style>
  <w:style w:type="character" w:customStyle="1" w:styleId="textexposedshow">
    <w:name w:val="text_exposed_show"/>
    <w:basedOn w:val="a0"/>
    <w:rsid w:val="00E04A48"/>
  </w:style>
  <w:style w:type="character" w:customStyle="1" w:styleId="affe">
    <w:name w:val="Без интервала Знак"/>
    <w:link w:val="affd"/>
    <w:uiPriority w:val="1"/>
    <w:rsid w:val="00E04A48"/>
    <w:rPr>
      <w:rFonts w:ascii="Calibri" w:eastAsia="Calibri" w:hAnsi="Calibri" w:cs="Times New Roman"/>
    </w:rPr>
  </w:style>
  <w:style w:type="paragraph" w:customStyle="1" w:styleId="caaieiaie1">
    <w:name w:val="caaieiaie 1"/>
    <w:basedOn w:val="a"/>
    <w:next w:val="a"/>
    <w:rsid w:val="00E04A48"/>
    <w:pPr>
      <w:keepNext/>
      <w:widowControl w:val="0"/>
      <w:autoSpaceDE w:val="0"/>
      <w:autoSpaceDN w:val="0"/>
      <w:spacing w:line="192" w:lineRule="auto"/>
      <w:jc w:val="center"/>
    </w:pPr>
    <w:rPr>
      <w:rFonts w:ascii="SchoolDL" w:hAnsi="SchoolDL" w:cs="SchoolDL"/>
      <w:b/>
      <w:bCs/>
      <w:sz w:val="30"/>
      <w:szCs w:val="30"/>
    </w:rPr>
  </w:style>
  <w:style w:type="paragraph" w:customStyle="1" w:styleId="1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p6">
    <w:name w:val="p6"/>
    <w:basedOn w:val="a"/>
    <w:rsid w:val="00E04A48"/>
    <w:pPr>
      <w:spacing w:before="100" w:beforeAutospacing="1" w:after="100" w:afterAutospacing="1"/>
    </w:pPr>
  </w:style>
  <w:style w:type="paragraph" w:customStyle="1" w:styleId="1ff8">
    <w:name w:val="Основной текст с отступом1"/>
    <w:basedOn w:val="a"/>
    <w:rsid w:val="00E04A48"/>
    <w:pPr>
      <w:suppressAutoHyphens/>
      <w:spacing w:before="60"/>
      <w:ind w:firstLine="720"/>
      <w:jc w:val="both"/>
    </w:pPr>
    <w:rPr>
      <w:lang w:val="uk-UA" w:eastAsia="zh-CN"/>
    </w:rPr>
  </w:style>
  <w:style w:type="character" w:customStyle="1" w:styleId="5yl5">
    <w:name w:val="_5yl5"/>
    <w:rsid w:val="00E04A48"/>
  </w:style>
  <w:style w:type="paragraph" w:customStyle="1" w:styleId="1ff9">
    <w:name w:val="Знак1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1ffa">
    <w:name w:val="Название объекта1"/>
    <w:basedOn w:val="a"/>
    <w:next w:val="a"/>
    <w:rsid w:val="00E04A48"/>
    <w:pPr>
      <w:jc w:val="center"/>
    </w:pPr>
    <w:rPr>
      <w:rFonts w:ascii="Arial" w:hAnsi="Arial"/>
      <w:b/>
      <w:sz w:val="28"/>
      <w:szCs w:val="20"/>
      <w:lang w:val="uk-UA"/>
    </w:rPr>
  </w:style>
  <w:style w:type="paragraph" w:customStyle="1" w:styleId="2f7">
    <w:name w:val="Без интервала2"/>
    <w:rsid w:val="00E04A48"/>
    <w:pPr>
      <w:spacing w:after="0" w:line="240" w:lineRule="auto"/>
    </w:pPr>
    <w:rPr>
      <w:rFonts w:ascii="Times New Roman" w:eastAsia="Calibri" w:hAnsi="Times New Roman" w:cs="Times New Roman"/>
      <w:sz w:val="20"/>
      <w:szCs w:val="20"/>
      <w:lang w:val="uk-UA" w:eastAsia="ru-RU"/>
    </w:rPr>
  </w:style>
  <w:style w:type="paragraph" w:customStyle="1" w:styleId="1ffb">
    <w:name w:val="Знак1 Знак Знак"/>
    <w:basedOn w:val="a"/>
    <w:rsid w:val="00E04A48"/>
    <w:rPr>
      <w:rFonts w:ascii="Verdana" w:hAnsi="Verdana" w:cs="Verdana"/>
      <w:color w:val="000000"/>
      <w:sz w:val="20"/>
      <w:szCs w:val="20"/>
      <w:lang w:val="en-US" w:eastAsia="en-US"/>
    </w:rPr>
  </w:style>
  <w:style w:type="paragraph" w:customStyle="1" w:styleId="1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afffb">
    <w:name w:val="Готовый"/>
    <w:basedOn w:val="a"/>
    <w:rsid w:val="00E04A4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pPr>
    <w:rPr>
      <w:rFonts w:ascii="Courier New" w:hAnsi="Courier New" w:cs="Courier New"/>
      <w:sz w:val="20"/>
      <w:szCs w:val="20"/>
      <w:lang w:val="uk-UA" w:eastAsia="zh-CN"/>
    </w:rPr>
  </w:style>
  <w:style w:type="paragraph" w:customStyle="1" w:styleId="a90">
    <w:name w:val="a9"/>
    <w:basedOn w:val="a"/>
    <w:rsid w:val="00E04A48"/>
    <w:pPr>
      <w:spacing w:before="100" w:beforeAutospacing="1" w:after="100" w:afterAutospacing="1"/>
    </w:pPr>
  </w:style>
  <w:style w:type="paragraph" w:customStyle="1" w:styleId="1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2f8">
    <w:name w:val="Основной текст с отступом2"/>
    <w:basedOn w:val="a"/>
    <w:rsid w:val="00E04A48"/>
    <w:pPr>
      <w:suppressAutoHyphens/>
      <w:spacing w:before="60"/>
      <w:ind w:firstLine="720"/>
      <w:jc w:val="both"/>
    </w:pPr>
    <w:rPr>
      <w:lang w:val="uk-UA" w:eastAsia="zh-CN"/>
    </w:rPr>
  </w:style>
  <w:style w:type="paragraph" w:customStyle="1" w:styleId="a40">
    <w:name w:val="a4"/>
    <w:basedOn w:val="a"/>
    <w:rsid w:val="00E04A48"/>
    <w:pPr>
      <w:spacing w:before="100" w:beforeAutospacing="1" w:after="100" w:afterAutospacing="1"/>
    </w:pPr>
    <w:rPr>
      <w:lang w:val="uk-UA" w:eastAsia="uk-UA"/>
    </w:rPr>
  </w:style>
  <w:style w:type="character" w:customStyle="1" w:styleId="tlid-translation">
    <w:name w:val="tlid-translation"/>
    <w:rsid w:val="00E04A48"/>
  </w:style>
  <w:style w:type="paragraph" w:customStyle="1" w:styleId="docdata">
    <w:name w:val="docdata"/>
    <w:aliases w:val="docy,v5,8995,baiaagaaboqcaaad8h4aaauahwaaaaaaaaaaaaaaaaaaaaaaaaaaaaaaaaaaaaaaaaaaaaaaaaaaaaaaaaaaaaaaaaaaaaaaaaaaaaaaaaaaaaaaaaaaaaaaaaaaaaaaaaaaaaaaaaaaaaaaaaaaaaaaaaaaaaaaaaaaaaaaaaaaaaaaaaaaaaaaaaaaaaaaaaaaaaaaaaaaaaaaaaaaaaaaaaaaaaaaaaaaaaaa"/>
    <w:basedOn w:val="a"/>
    <w:rsid w:val="00E04A48"/>
    <w:pPr>
      <w:spacing w:before="100" w:beforeAutospacing="1" w:after="100" w:afterAutospacing="1"/>
    </w:pPr>
  </w:style>
  <w:style w:type="paragraph" w:customStyle="1" w:styleId="CharChar2">
    <w:name w:val="Char Знак Знак Char Знак Знак Знак Знак Знак Знак Знак Знак Знак Знак Знак Знак Знак"/>
    <w:basedOn w:val="a"/>
    <w:rsid w:val="00E04A48"/>
    <w:rPr>
      <w:rFonts w:ascii="Verdana" w:eastAsia="MS Mincho" w:hAnsi="Verdana"/>
      <w:lang w:val="en-US" w:eastAsia="en-US"/>
    </w:rPr>
  </w:style>
  <w:style w:type="paragraph" w:customStyle="1" w:styleId="1ffe">
    <w:name w:val="Знак Знак1 Знак Знак Знак Знак"/>
    <w:basedOn w:val="a"/>
    <w:rsid w:val="00E04A48"/>
    <w:rPr>
      <w:rFonts w:ascii="Verdana" w:hAnsi="Verdana"/>
      <w:lang w:val="en-US" w:eastAsia="en-US"/>
    </w:rPr>
  </w:style>
  <w:style w:type="paragraph" w:customStyle="1" w:styleId="1fff">
    <w:name w:val="Знак Знак Знак1 Знак Знак Знак Знак Знак Знак Знак Знак Знак Знак"/>
    <w:basedOn w:val="a"/>
    <w:rsid w:val="00E04A48"/>
    <w:rPr>
      <w:rFonts w:ascii="Verdana" w:hAnsi="Verdana" w:cs="Verdana"/>
      <w:sz w:val="20"/>
      <w:szCs w:val="20"/>
      <w:lang w:val="en-US" w:eastAsia="en-US"/>
    </w:rPr>
  </w:style>
  <w:style w:type="paragraph" w:customStyle="1" w:styleId="3b">
    <w:name w:val="Основной текст (3)"/>
    <w:basedOn w:val="a"/>
    <w:rsid w:val="00E04A48"/>
    <w:pPr>
      <w:widowControl w:val="0"/>
      <w:shd w:val="clear" w:color="auto" w:fill="FFFFFF"/>
      <w:spacing w:line="326" w:lineRule="exact"/>
      <w:ind w:hanging="380"/>
    </w:pPr>
    <w:rPr>
      <w:rFonts w:ascii="Calibri" w:eastAsia="Calibri" w:hAnsi="Calibri"/>
      <w:sz w:val="22"/>
      <w:szCs w:val="22"/>
      <w:lang w:eastAsia="en-US"/>
    </w:rPr>
  </w:style>
  <w:style w:type="paragraph" w:customStyle="1" w:styleId="2f9">
    <w:name w:val="Абзац списку2"/>
    <w:basedOn w:val="a"/>
    <w:rsid w:val="00E04A48"/>
    <w:pPr>
      <w:spacing w:after="200" w:line="276" w:lineRule="auto"/>
      <w:ind w:left="720"/>
    </w:pPr>
    <w:rPr>
      <w:rFonts w:ascii="Calibri" w:hAnsi="Calibri"/>
      <w:sz w:val="22"/>
      <w:szCs w:val="22"/>
    </w:rPr>
  </w:style>
  <w:style w:type="paragraph" w:customStyle="1" w:styleId="43">
    <w:name w:val="заголовок 4"/>
    <w:basedOn w:val="a"/>
    <w:next w:val="a"/>
    <w:rsid w:val="00E04A48"/>
    <w:pPr>
      <w:keepNext/>
      <w:autoSpaceDE w:val="0"/>
      <w:autoSpaceDN w:val="0"/>
      <w:ind w:firstLine="1701"/>
      <w:jc w:val="both"/>
    </w:pPr>
    <w:rPr>
      <w:rFonts w:ascii="Bookman Old Style" w:hAnsi="Bookman Old Style"/>
      <w:sz w:val="27"/>
      <w:szCs w:val="27"/>
    </w:rPr>
  </w:style>
  <w:style w:type="paragraph" w:customStyle="1" w:styleId="afffc">
    <w:name w:val="ОДА"/>
    <w:basedOn w:val="a"/>
    <w:qFormat/>
    <w:rsid w:val="00E04A48"/>
    <w:pPr>
      <w:ind w:firstLine="709"/>
      <w:jc w:val="both"/>
    </w:pPr>
    <w:rPr>
      <w:rFonts w:ascii="Bookman Old Style" w:hAnsi="Bookman Old Style"/>
      <w:sz w:val="26"/>
      <w:szCs w:val="26"/>
      <w:lang w:eastAsia="en-US"/>
    </w:rPr>
  </w:style>
  <w:style w:type="paragraph" w:customStyle="1" w:styleId="3c">
    <w:name w:val="заголовок 3"/>
    <w:basedOn w:val="a"/>
    <w:next w:val="a"/>
    <w:rsid w:val="00E04A48"/>
    <w:pPr>
      <w:keepNext/>
      <w:spacing w:line="192" w:lineRule="auto"/>
      <w:jc w:val="center"/>
    </w:pPr>
    <w:rPr>
      <w:rFonts w:ascii="SchoolDL" w:hAnsi="SchoolDL"/>
      <w:b/>
      <w:caps/>
      <w:sz w:val="28"/>
      <w:szCs w:val="20"/>
      <w:lang w:val="uk-UA"/>
    </w:rPr>
  </w:style>
  <w:style w:type="character" w:customStyle="1" w:styleId="rvts0">
    <w:name w:val="rvts0"/>
    <w:basedOn w:val="a0"/>
    <w:rsid w:val="00E04A48"/>
  </w:style>
  <w:style w:type="paragraph" w:customStyle="1" w:styleId="CharChar3">
    <w:name w:val="Char Знак Знак Char Знак Знак Знак Знак Знак Знак Знак Знак Знак Знак Знак Знак Знак"/>
    <w:basedOn w:val="a"/>
    <w:rsid w:val="00B51242"/>
    <w:rPr>
      <w:rFonts w:ascii="Verdana" w:eastAsia="MS Mincho" w:hAnsi="Verdana"/>
      <w:lang w:val="en-US" w:eastAsia="en-US"/>
    </w:rPr>
  </w:style>
  <w:style w:type="paragraph" w:customStyle="1" w:styleId="afffd">
    <w:name w:val="Знак"/>
    <w:basedOn w:val="a"/>
    <w:rsid w:val="00B51242"/>
    <w:rPr>
      <w:rFonts w:ascii="Verdana" w:hAnsi="Verdana" w:cs="Verdana"/>
      <w:sz w:val="20"/>
      <w:szCs w:val="20"/>
      <w:lang w:val="en-US" w:eastAsia="en-US"/>
    </w:rPr>
  </w:style>
  <w:style w:type="paragraph" w:customStyle="1" w:styleId="1fff0">
    <w:name w:val="Знак Знак1 Знак Знак Знак Знак"/>
    <w:basedOn w:val="a"/>
    <w:rsid w:val="00B51242"/>
    <w:rPr>
      <w:rFonts w:ascii="Verdana" w:hAnsi="Verdana"/>
      <w:lang w:val="en-US" w:eastAsia="en-US"/>
    </w:rPr>
  </w:style>
  <w:style w:type="paragraph" w:customStyle="1" w:styleId="1fff1">
    <w:name w:val="Знак Знак Знак1 Знак Знак Знак Знак Знак Знак Знак Знак Знак Знак"/>
    <w:basedOn w:val="a"/>
    <w:rsid w:val="00B51242"/>
    <w:rPr>
      <w:rFonts w:ascii="Verdana" w:hAnsi="Verdana" w:cs="Verdana"/>
      <w:sz w:val="20"/>
      <w:szCs w:val="20"/>
      <w:lang w:val="en-US" w:eastAsia="en-US"/>
    </w:rPr>
  </w:style>
  <w:style w:type="character" w:customStyle="1" w:styleId="aff9">
    <w:name w:val="Абзац списка Знак"/>
    <w:aliases w:val="Bullet Points Знак,Liste Paragraf Знак,Llista Nivell1 Знак,Lista de nivel 1 Знак,Paragraphe de liste PBLH Знак,Normal bullet 2 Знак,Graph &amp; Table tite Знак,Table of contents numbered Знак,Bullet list Знак,Bullet List Paragraph Знак"/>
    <w:link w:val="aff8"/>
    <w:uiPriority w:val="34"/>
    <w:locked/>
    <w:rsid w:val="00AD1B6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454563">
      <w:bodyDiv w:val="1"/>
      <w:marLeft w:val="0"/>
      <w:marRight w:val="0"/>
      <w:marTop w:val="0"/>
      <w:marBottom w:val="0"/>
      <w:divBdr>
        <w:top w:val="none" w:sz="0" w:space="0" w:color="auto"/>
        <w:left w:val="none" w:sz="0" w:space="0" w:color="auto"/>
        <w:bottom w:val="none" w:sz="0" w:space="0" w:color="auto"/>
        <w:right w:val="none" w:sz="0" w:space="0" w:color="auto"/>
      </w:divBdr>
    </w:div>
    <w:div w:id="729308100">
      <w:bodyDiv w:val="1"/>
      <w:marLeft w:val="0"/>
      <w:marRight w:val="0"/>
      <w:marTop w:val="0"/>
      <w:marBottom w:val="0"/>
      <w:divBdr>
        <w:top w:val="none" w:sz="0" w:space="0" w:color="auto"/>
        <w:left w:val="none" w:sz="0" w:space="0" w:color="auto"/>
        <w:bottom w:val="none" w:sz="0" w:space="0" w:color="auto"/>
        <w:right w:val="none" w:sz="0" w:space="0" w:color="auto"/>
      </w:divBdr>
    </w:div>
    <w:div w:id="978652237">
      <w:bodyDiv w:val="1"/>
      <w:marLeft w:val="0"/>
      <w:marRight w:val="0"/>
      <w:marTop w:val="0"/>
      <w:marBottom w:val="0"/>
      <w:divBdr>
        <w:top w:val="none" w:sz="0" w:space="0" w:color="auto"/>
        <w:left w:val="none" w:sz="0" w:space="0" w:color="auto"/>
        <w:bottom w:val="none" w:sz="0" w:space="0" w:color="auto"/>
        <w:right w:val="none" w:sz="0" w:space="0" w:color="auto"/>
      </w:divBdr>
    </w:div>
    <w:div w:id="1156649715">
      <w:bodyDiv w:val="1"/>
      <w:marLeft w:val="0"/>
      <w:marRight w:val="0"/>
      <w:marTop w:val="0"/>
      <w:marBottom w:val="0"/>
      <w:divBdr>
        <w:top w:val="none" w:sz="0" w:space="0" w:color="auto"/>
        <w:left w:val="none" w:sz="0" w:space="0" w:color="auto"/>
        <w:bottom w:val="none" w:sz="0" w:space="0" w:color="auto"/>
        <w:right w:val="none" w:sz="0" w:space="0" w:color="auto"/>
      </w:divBdr>
    </w:div>
    <w:div w:id="1541165060">
      <w:bodyDiv w:val="1"/>
      <w:marLeft w:val="0"/>
      <w:marRight w:val="0"/>
      <w:marTop w:val="0"/>
      <w:marBottom w:val="0"/>
      <w:divBdr>
        <w:top w:val="none" w:sz="0" w:space="0" w:color="auto"/>
        <w:left w:val="none" w:sz="0" w:space="0" w:color="auto"/>
        <w:bottom w:val="none" w:sz="0" w:space="0" w:color="auto"/>
        <w:right w:val="none" w:sz="0" w:space="0" w:color="auto"/>
      </w:divBdr>
      <w:divsChild>
        <w:div w:id="353000086">
          <w:marLeft w:val="-225"/>
          <w:marRight w:val="-225"/>
          <w:marTop w:val="0"/>
          <w:marBottom w:val="270"/>
          <w:divBdr>
            <w:top w:val="none" w:sz="0" w:space="0" w:color="auto"/>
            <w:left w:val="none" w:sz="0" w:space="0" w:color="auto"/>
            <w:bottom w:val="none" w:sz="0" w:space="0" w:color="auto"/>
            <w:right w:val="none" w:sz="0" w:space="0" w:color="auto"/>
          </w:divBdr>
          <w:divsChild>
            <w:div w:id="1761490716">
              <w:marLeft w:val="0"/>
              <w:marRight w:val="0"/>
              <w:marTop w:val="0"/>
              <w:marBottom w:val="0"/>
              <w:divBdr>
                <w:top w:val="none" w:sz="0" w:space="0" w:color="auto"/>
                <w:left w:val="none" w:sz="0" w:space="0" w:color="auto"/>
                <w:bottom w:val="none" w:sz="0" w:space="0" w:color="auto"/>
                <w:right w:val="none" w:sz="0" w:space="0" w:color="auto"/>
              </w:divBdr>
              <w:divsChild>
                <w:div w:id="1055933858">
                  <w:marLeft w:val="0"/>
                  <w:marRight w:val="0"/>
                  <w:marTop w:val="0"/>
                  <w:marBottom w:val="90"/>
                  <w:divBdr>
                    <w:top w:val="none" w:sz="0" w:space="0" w:color="auto"/>
                    <w:left w:val="none" w:sz="0" w:space="0" w:color="auto"/>
                    <w:bottom w:val="none" w:sz="0" w:space="0" w:color="auto"/>
                    <w:right w:val="none" w:sz="0" w:space="0" w:color="auto"/>
                  </w:divBdr>
                </w:div>
              </w:divsChild>
            </w:div>
            <w:div w:id="1646007346">
              <w:marLeft w:val="0"/>
              <w:marRight w:val="0"/>
              <w:marTop w:val="0"/>
              <w:marBottom w:val="0"/>
              <w:divBdr>
                <w:top w:val="none" w:sz="0" w:space="0" w:color="auto"/>
                <w:left w:val="none" w:sz="0" w:space="0" w:color="auto"/>
                <w:bottom w:val="none" w:sz="0" w:space="0" w:color="auto"/>
                <w:right w:val="none" w:sz="0" w:space="0" w:color="auto"/>
              </w:divBdr>
              <w:divsChild>
                <w:div w:id="914582630">
                  <w:marLeft w:val="0"/>
                  <w:marRight w:val="0"/>
                  <w:marTop w:val="0"/>
                  <w:marBottom w:val="90"/>
                  <w:divBdr>
                    <w:top w:val="none" w:sz="0" w:space="0" w:color="auto"/>
                    <w:left w:val="none" w:sz="0" w:space="0" w:color="auto"/>
                    <w:bottom w:val="none" w:sz="0" w:space="0" w:color="auto"/>
                    <w:right w:val="none" w:sz="0" w:space="0" w:color="auto"/>
                  </w:divBdr>
                </w:div>
                <w:div w:id="764957564">
                  <w:marLeft w:val="0"/>
                  <w:marRight w:val="0"/>
                  <w:marTop w:val="0"/>
                  <w:marBottom w:val="75"/>
                  <w:divBdr>
                    <w:top w:val="none" w:sz="0" w:space="0" w:color="auto"/>
                    <w:left w:val="none" w:sz="0" w:space="0" w:color="auto"/>
                    <w:bottom w:val="none" w:sz="0" w:space="0" w:color="auto"/>
                    <w:right w:val="none" w:sz="0" w:space="0" w:color="auto"/>
                  </w:divBdr>
                </w:div>
              </w:divsChild>
            </w:div>
            <w:div w:id="2121104306">
              <w:marLeft w:val="0"/>
              <w:marRight w:val="0"/>
              <w:marTop w:val="0"/>
              <w:marBottom w:val="0"/>
              <w:divBdr>
                <w:top w:val="none" w:sz="0" w:space="0" w:color="auto"/>
                <w:left w:val="none" w:sz="0" w:space="0" w:color="auto"/>
                <w:bottom w:val="none" w:sz="0" w:space="0" w:color="auto"/>
                <w:right w:val="none" w:sz="0" w:space="0" w:color="auto"/>
              </w:divBdr>
              <w:divsChild>
                <w:div w:id="1649897096">
                  <w:marLeft w:val="0"/>
                  <w:marRight w:val="0"/>
                  <w:marTop w:val="0"/>
                  <w:marBottom w:val="90"/>
                  <w:divBdr>
                    <w:top w:val="none" w:sz="0" w:space="0" w:color="auto"/>
                    <w:left w:val="none" w:sz="0" w:space="0" w:color="auto"/>
                    <w:bottom w:val="none" w:sz="0" w:space="0" w:color="auto"/>
                    <w:right w:val="none" w:sz="0" w:space="0" w:color="auto"/>
                  </w:divBdr>
                </w:div>
                <w:div w:id="30566609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246038396">
          <w:marLeft w:val="0"/>
          <w:marRight w:val="0"/>
          <w:marTop w:val="0"/>
          <w:marBottom w:val="0"/>
          <w:divBdr>
            <w:top w:val="single" w:sz="6" w:space="0" w:color="auto"/>
            <w:left w:val="none" w:sz="0" w:space="0" w:color="auto"/>
            <w:bottom w:val="none" w:sz="0" w:space="0" w:color="auto"/>
            <w:right w:val="none" w:sz="0" w:space="0" w:color="auto"/>
          </w:divBdr>
        </w:div>
      </w:divsChild>
    </w:div>
    <w:div w:id="177243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254%D0%BA/96-%D0%B2%D1%80" TargetMode="External"/><Relationship Id="rId4" Type="http://schemas.microsoft.com/office/2007/relationships/stylesWithEffects" Target="stylesWithEffects.xml"/><Relationship Id="rId9" Type="http://schemas.openxmlformats.org/officeDocument/2006/relationships/hyperlink" Target="http://uk.wikipedia.org/wiki/%D0%86%D0%BD%D1%84%D0%BE%D1%80%D0%BC%D0%B0%D1%86%D1%96%D0%B9%D0%BD%D0%BE-%D0%BA%D0%BE%D0%BC%D1%83%D0%BD%D1%96%D0%BA%D0%B0%D1%86%D1%96%D0%B9%D0%BD%D1%96_%D1%82%D0%B5%D1%85%D0%BD%D0%BE%D0%BB%D0%BE%D0%B3%D1%96%D1%9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DB499-E88A-47A3-95D5-3EF101BDE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52</Pages>
  <Words>17213</Words>
  <Characters>98118</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pravdina</dc:creator>
  <cp:lastModifiedBy>User</cp:lastModifiedBy>
  <cp:revision>3159</cp:revision>
  <cp:lastPrinted>2023-12-04T13:48:00Z</cp:lastPrinted>
  <dcterms:created xsi:type="dcterms:W3CDTF">2023-11-07T07:55:00Z</dcterms:created>
  <dcterms:modified xsi:type="dcterms:W3CDTF">2023-12-04T13:49:00Z</dcterms:modified>
</cp:coreProperties>
</file>