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C846C" w14:textId="07FDABB4" w:rsidR="00ED3E7B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56E6">
        <w:rPr>
          <w:rFonts w:ascii="Times New Roman" w:eastAsia="Times New Roman" w:hAnsi="Times New Roman" w:cs="Times New Roman"/>
          <w:b/>
          <w:noProof/>
          <w:color w:val="000000"/>
          <w:sz w:val="24"/>
          <w:szCs w:val="28"/>
          <w:lang w:val="uk-UA" w:eastAsia="uk-UA"/>
        </w:rPr>
        <w:drawing>
          <wp:inline distT="0" distB="0" distL="0" distR="0" wp14:anchorId="29B0C2E0" wp14:editId="7D30E4D6">
            <wp:extent cx="7239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A97FC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660D6B7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ДНІПРОПЕТРОВСЬКА ОБЛАСНА РАДА</w:t>
      </w:r>
    </w:p>
    <w:p w14:paraId="1C19D5CB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VІIІ СКЛИКАННЯ</w:t>
      </w:r>
    </w:p>
    <w:p w14:paraId="262B7FC6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DD19D27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Постійна комісія обласної ради з питань </w:t>
      </w:r>
    </w:p>
    <w:p w14:paraId="1D86D349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науки, освіти, соціальної політики та праці</w:t>
      </w:r>
    </w:p>
    <w:p w14:paraId="58646392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756E6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7E53C" wp14:editId="2CB1F382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AB235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просп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О. Поля, 2,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кімн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320, м. Дніпро, 49004,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тел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(097) 037 02 86,</w:t>
      </w:r>
    </w:p>
    <w:p w14:paraId="1E4CBFE4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e-mail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pdk.osvita@gmail.com</w:t>
      </w:r>
    </w:p>
    <w:p w14:paraId="016A5E3B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68ADAD16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29568A06" w14:textId="04960FB4" w:rsidR="00ED3E7B" w:rsidRDefault="00166FF9" w:rsidP="00ED3E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ВИСНОВКИ ТА РЕКОМЕНДАЦІЇ № </w:t>
      </w:r>
      <w:r w:rsidR="00C21D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</w:t>
      </w:r>
      <w:r w:rsidR="00F738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6238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</w:p>
    <w:p w14:paraId="47AE7382" w14:textId="77777777" w:rsidR="00ED3E7B" w:rsidRPr="002756E6" w:rsidRDefault="00ED3E7B" w:rsidP="00ED3E7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F11BC2F" w14:textId="77777777" w:rsidR="0062388C" w:rsidRPr="0062388C" w:rsidRDefault="0062388C" w:rsidP="006238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238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27 лютого 2024 року</w:t>
      </w:r>
    </w:p>
    <w:p w14:paraId="20462121" w14:textId="166D5542" w:rsidR="00ED3E7B" w:rsidRDefault="0062388C" w:rsidP="006238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238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11.00</w:t>
      </w:r>
    </w:p>
    <w:p w14:paraId="7B6C73F4" w14:textId="77777777" w:rsidR="0062388C" w:rsidRPr="00166FF9" w:rsidRDefault="0062388C" w:rsidP="006238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63EA9F" w14:textId="06EEE581" w:rsidR="00166FF9" w:rsidRPr="00166FF9" w:rsidRDefault="00166FF9" w:rsidP="00C21D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</w:t>
      </w:r>
      <w:r w:rsidR="0032791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27917" w:rsidRPr="00327917">
        <w:rPr>
          <w:rFonts w:ascii="Times New Roman" w:hAnsi="Times New Roman" w:cs="Times New Roman"/>
          <w:sz w:val="28"/>
          <w:szCs w:val="28"/>
          <w:lang w:val="uk-UA"/>
        </w:rPr>
        <w:t xml:space="preserve">віт </w:t>
      </w:r>
      <w:r w:rsidR="00C21DAF" w:rsidRPr="00C21DAF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C21DA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21DAF" w:rsidRPr="00C21DAF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з фінансово-економічних питань – головн</w:t>
      </w:r>
      <w:r w:rsidR="00C21DAF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C21DAF" w:rsidRPr="00C21DAF">
        <w:rPr>
          <w:rFonts w:ascii="Times New Roman" w:hAnsi="Times New Roman" w:cs="Times New Roman"/>
          <w:sz w:val="28"/>
          <w:szCs w:val="28"/>
          <w:lang w:val="uk-UA"/>
        </w:rPr>
        <w:t xml:space="preserve"> бухгалтер</w:t>
      </w:r>
      <w:r w:rsidR="00C21DA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21DAF" w:rsidRPr="00C21DAF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освіти і науки Дніпропетровської обласної державної адміністрації </w:t>
      </w:r>
      <w:proofErr w:type="spellStart"/>
      <w:r w:rsidR="00C21DAF">
        <w:rPr>
          <w:rFonts w:ascii="Times New Roman" w:hAnsi="Times New Roman" w:cs="Times New Roman"/>
          <w:sz w:val="28"/>
          <w:szCs w:val="28"/>
          <w:lang w:val="uk-UA"/>
        </w:rPr>
        <w:t>Лебедевої</w:t>
      </w:r>
      <w:proofErr w:type="spellEnd"/>
      <w:r w:rsidR="00C21DAF">
        <w:rPr>
          <w:rFonts w:ascii="Times New Roman" w:hAnsi="Times New Roman" w:cs="Times New Roman"/>
          <w:sz w:val="28"/>
          <w:szCs w:val="28"/>
          <w:lang w:val="uk-UA"/>
        </w:rPr>
        <w:t xml:space="preserve"> Т.П. </w:t>
      </w:r>
      <w:r w:rsidR="00C21DAF" w:rsidRPr="00C21DAF">
        <w:rPr>
          <w:rFonts w:ascii="Times New Roman" w:hAnsi="Times New Roman" w:cs="Times New Roman"/>
          <w:sz w:val="28"/>
          <w:szCs w:val="28"/>
          <w:lang w:val="uk-UA"/>
        </w:rPr>
        <w:t xml:space="preserve">про стан виконання заходів регіональної цільової соціальної  програми „Освіта Дніпропетровщини до 2024 року” за </w:t>
      </w:r>
      <w:r w:rsidR="00C21DAF">
        <w:rPr>
          <w:rFonts w:ascii="Times New Roman" w:hAnsi="Times New Roman" w:cs="Times New Roman"/>
          <w:sz w:val="28"/>
          <w:szCs w:val="28"/>
          <w:lang w:val="uk-UA"/>
        </w:rPr>
        <w:t>2023 рік</w:t>
      </w:r>
      <w:r w:rsidR="0032791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 постійна комісія вирішила:</w:t>
      </w:r>
    </w:p>
    <w:p w14:paraId="762CAE8C" w14:textId="77777777" w:rsidR="00166FF9" w:rsidRPr="00166FF9" w:rsidRDefault="00166FF9" w:rsidP="00166FF9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88B9E18" w14:textId="085E3C42" w:rsidR="00D653B1" w:rsidRDefault="00C21DAF" w:rsidP="00C21D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DAF">
        <w:rPr>
          <w:rFonts w:ascii="Times New Roman" w:hAnsi="Times New Roman" w:cs="Times New Roman"/>
          <w:sz w:val="28"/>
          <w:szCs w:val="28"/>
          <w:lang w:val="uk-UA"/>
        </w:rPr>
        <w:t>1. Звіт про стан виконання заходів регіональної цільової соціальної  програми „Освіта Дніпропетровщини до 2024 року” за 2023 рік взяти до відома.</w:t>
      </w:r>
    </w:p>
    <w:p w14:paraId="223A6B3F" w14:textId="77777777" w:rsidR="00C21DAF" w:rsidRDefault="00C21DAF" w:rsidP="00166F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6311D5D" w14:textId="77777777" w:rsidR="00C21DAF" w:rsidRDefault="00C21DAF" w:rsidP="00166F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14:paraId="71AE1B82" w14:textId="531171FD" w:rsidR="00166FF9" w:rsidRPr="00166FF9" w:rsidRDefault="00166FF9" w:rsidP="00166F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b/>
          <w:sz w:val="28"/>
          <w:szCs w:val="28"/>
          <w:lang w:val="uk-UA"/>
        </w:rPr>
        <w:t>Голова постійної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А.О. КОЛОМОЄЦЬ</w:t>
      </w:r>
    </w:p>
    <w:sectPr w:rsidR="00166FF9" w:rsidRPr="00166FF9" w:rsidSect="0084093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5370B"/>
    <w:multiLevelType w:val="hybridMultilevel"/>
    <w:tmpl w:val="65784952"/>
    <w:lvl w:ilvl="0" w:tplc="2A6CDE7E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3B"/>
    <w:rsid w:val="00166FF9"/>
    <w:rsid w:val="00177F14"/>
    <w:rsid w:val="00281DDE"/>
    <w:rsid w:val="00327917"/>
    <w:rsid w:val="003A5362"/>
    <w:rsid w:val="0054605C"/>
    <w:rsid w:val="0056180A"/>
    <w:rsid w:val="005F3AD6"/>
    <w:rsid w:val="0062388C"/>
    <w:rsid w:val="00653D78"/>
    <w:rsid w:val="00711235"/>
    <w:rsid w:val="007D4DFD"/>
    <w:rsid w:val="007E235B"/>
    <w:rsid w:val="00872FA9"/>
    <w:rsid w:val="008B4C6D"/>
    <w:rsid w:val="00952891"/>
    <w:rsid w:val="009D00AD"/>
    <w:rsid w:val="00A76278"/>
    <w:rsid w:val="00AB1E3B"/>
    <w:rsid w:val="00C21DAF"/>
    <w:rsid w:val="00CE1124"/>
    <w:rsid w:val="00CF2B5C"/>
    <w:rsid w:val="00D653B1"/>
    <w:rsid w:val="00DA76BD"/>
    <w:rsid w:val="00DF1F06"/>
    <w:rsid w:val="00E421D8"/>
    <w:rsid w:val="00E67595"/>
    <w:rsid w:val="00EC75CA"/>
    <w:rsid w:val="00ED3E7B"/>
    <w:rsid w:val="00F7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9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16</cp:revision>
  <cp:lastPrinted>2023-07-17T06:34:00Z</cp:lastPrinted>
  <dcterms:created xsi:type="dcterms:W3CDTF">2023-07-17T06:35:00Z</dcterms:created>
  <dcterms:modified xsi:type="dcterms:W3CDTF">2024-02-28T07:44:00Z</dcterms:modified>
</cp:coreProperties>
</file>