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F468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A584271" wp14:editId="16F9AF9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ECF5" w14:textId="77777777" w:rsidR="00E434ED" w:rsidRPr="00055EC9" w:rsidRDefault="00E434ED" w:rsidP="00E434ED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035D4F2C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2DB2FF23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46F2A560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65BF2E89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26935BA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493F195B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14BC8A68" w14:textId="77777777" w:rsidR="00E434ED" w:rsidRPr="00055EC9" w:rsidRDefault="00E434ED" w:rsidP="00E434ED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D0D7DF" wp14:editId="7DF62E1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B03E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20168329" w14:textId="77777777" w:rsidR="00E434ED" w:rsidRPr="00055EC9" w:rsidRDefault="00E434ED" w:rsidP="00E434ED">
      <w:pPr>
        <w:pStyle w:val="a3"/>
        <w:rPr>
          <w:szCs w:val="28"/>
        </w:rPr>
      </w:pPr>
    </w:p>
    <w:p w14:paraId="1AB28B65" w14:textId="77777777" w:rsidR="00E434ED" w:rsidRPr="00055EC9" w:rsidRDefault="00E434ED" w:rsidP="00E434ED">
      <w:pPr>
        <w:pStyle w:val="a3"/>
        <w:rPr>
          <w:szCs w:val="28"/>
        </w:rPr>
      </w:pPr>
    </w:p>
    <w:p w14:paraId="4E9A70D1" w14:textId="04FA9503" w:rsidR="00E434ED" w:rsidRPr="00055EC9" w:rsidRDefault="00E434ED" w:rsidP="00E434ED">
      <w:pPr>
        <w:pStyle w:val="a3"/>
        <w:rPr>
          <w:szCs w:val="28"/>
        </w:rPr>
      </w:pPr>
      <w:r>
        <w:rPr>
          <w:szCs w:val="28"/>
        </w:rPr>
        <w:t>ВИСНОВКИ ТА РЕКОМЕНДАЦІЇ № 1 –</w:t>
      </w:r>
      <w:r w:rsidRPr="00055EC9">
        <w:rPr>
          <w:szCs w:val="28"/>
        </w:rPr>
        <w:t xml:space="preserve"> </w:t>
      </w:r>
      <w:r>
        <w:rPr>
          <w:szCs w:val="28"/>
        </w:rPr>
        <w:t>28/25</w:t>
      </w:r>
    </w:p>
    <w:p w14:paraId="15E6D493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Pr="00055EC9">
        <w:rPr>
          <w:sz w:val="28"/>
          <w:szCs w:val="28"/>
          <w:lang w:val="uk-UA"/>
        </w:rPr>
        <w:t xml:space="preserve"> обласної ради</w:t>
      </w:r>
    </w:p>
    <w:p w14:paraId="5375CC4A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</w:p>
    <w:p w14:paraId="692B1842" w14:textId="77777777" w:rsidR="00E434ED" w:rsidRPr="00055EC9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55EC9">
        <w:rPr>
          <w:sz w:val="28"/>
          <w:szCs w:val="28"/>
          <w:lang w:val="uk-UA"/>
        </w:rPr>
        <w:t xml:space="preserve"> року</w:t>
      </w:r>
    </w:p>
    <w:p w14:paraId="354E92F7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55E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55EC9">
        <w:rPr>
          <w:sz w:val="28"/>
          <w:szCs w:val="28"/>
          <w:lang w:val="uk-UA"/>
        </w:rPr>
        <w:t>0</w:t>
      </w:r>
    </w:p>
    <w:p w14:paraId="2268D24B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164A4D9E" w14:textId="77777777" w:rsidR="006A1A5E" w:rsidRDefault="006A1A5E">
      <w:pPr>
        <w:rPr>
          <w:lang w:val="uk-UA"/>
        </w:rPr>
      </w:pPr>
    </w:p>
    <w:p w14:paraId="77B7870D" w14:textId="42980EAE" w:rsidR="00E434ED" w:rsidRPr="00E434ED" w:rsidRDefault="00E434ED" w:rsidP="00E434ED">
      <w:pPr>
        <w:ind w:firstLine="709"/>
        <w:jc w:val="both"/>
        <w:rPr>
          <w:bCs/>
          <w:sz w:val="28"/>
          <w:szCs w:val="28"/>
          <w:lang w:val="uk-UA"/>
        </w:rPr>
      </w:pPr>
      <w:r w:rsidRPr="00E434ED">
        <w:rPr>
          <w:sz w:val="28"/>
          <w:szCs w:val="28"/>
          <w:lang w:val="uk-UA"/>
        </w:rPr>
        <w:t xml:space="preserve">Заслухавши та обговоривши інформацію голови постійної комісії обласної ради з питань сім’ї, молоді та спорту щодо затвердження порядку денного </w:t>
      </w:r>
      <w:r w:rsidRPr="00E434ED">
        <w:rPr>
          <w:bCs/>
          <w:sz w:val="28"/>
          <w:szCs w:val="28"/>
          <w:lang w:val="uk-UA"/>
        </w:rPr>
        <w:t>спільного виїзного засідання постійних комісій обласної ради, постійні комісії вирішили:</w:t>
      </w:r>
    </w:p>
    <w:p w14:paraId="3A091EB3" w14:textId="77777777" w:rsidR="00E434ED" w:rsidRPr="00E434ED" w:rsidRDefault="00E434ED" w:rsidP="00E434ED">
      <w:pPr>
        <w:ind w:firstLine="709"/>
        <w:jc w:val="both"/>
        <w:rPr>
          <w:bCs/>
          <w:sz w:val="28"/>
          <w:szCs w:val="28"/>
          <w:lang w:val="uk-UA"/>
        </w:rPr>
      </w:pPr>
    </w:p>
    <w:p w14:paraId="74826D3F" w14:textId="1A147401" w:rsidR="00E434ED" w:rsidRPr="00E434ED" w:rsidRDefault="00E434ED" w:rsidP="00E434ED">
      <w:pPr>
        <w:ind w:firstLine="709"/>
        <w:jc w:val="both"/>
        <w:rPr>
          <w:rStyle w:val="a6"/>
          <w:sz w:val="28"/>
          <w:szCs w:val="28"/>
          <w:lang w:val="uk-UA"/>
        </w:rPr>
      </w:pPr>
      <w:r w:rsidRPr="00E434ED">
        <w:rPr>
          <w:sz w:val="28"/>
          <w:szCs w:val="28"/>
          <w:lang w:val="uk-UA"/>
        </w:rPr>
        <w:t xml:space="preserve">1. Інформацію голови постійної комісії обласної ради </w:t>
      </w:r>
      <w:bookmarkStart w:id="0" w:name="_GoBack"/>
      <w:bookmarkEnd w:id="0"/>
      <w:r w:rsidRPr="00E434ED">
        <w:rPr>
          <w:sz w:val="28"/>
          <w:szCs w:val="28"/>
          <w:lang w:val="uk-UA"/>
        </w:rPr>
        <w:t>з питань сім’ї, молоді та спорту щодо</w:t>
      </w:r>
      <w:r w:rsidRPr="00E434ED">
        <w:rPr>
          <w:sz w:val="28"/>
          <w:szCs w:val="28"/>
          <w:lang w:val="uk-UA" w:eastAsia="uk-UA"/>
        </w:rPr>
        <w:t xml:space="preserve"> </w:t>
      </w:r>
      <w:r w:rsidRPr="00E434ED">
        <w:rPr>
          <w:bCs/>
          <w:sz w:val="28"/>
          <w:szCs w:val="28"/>
          <w:lang w:val="uk-UA"/>
        </w:rPr>
        <w:t xml:space="preserve">затвердження порядку денного спільного виїзного засідання постійних комісій обласної ради </w:t>
      </w:r>
      <w:r w:rsidRPr="00E434ED">
        <w:rPr>
          <w:sz w:val="28"/>
          <w:szCs w:val="28"/>
          <w:lang w:val="uk-UA"/>
        </w:rPr>
        <w:t>взяти до уваги та затвердити порядок денний.</w:t>
      </w:r>
    </w:p>
    <w:p w14:paraId="0C3CEB81" w14:textId="32820877" w:rsidR="00E434ED" w:rsidRDefault="00E434ED" w:rsidP="00E434ED">
      <w:pPr>
        <w:pStyle w:val="a5"/>
        <w:rPr>
          <w:sz w:val="28"/>
          <w:szCs w:val="28"/>
          <w:lang w:val="uk-UA"/>
        </w:rPr>
      </w:pPr>
    </w:p>
    <w:p w14:paraId="152C48AA" w14:textId="77777777" w:rsidR="00E434ED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</w:p>
    <w:p w14:paraId="427BAD3E" w14:textId="6E538543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Голова постійної комісії обласної ради</w:t>
      </w:r>
    </w:p>
    <w:p w14:paraId="1DB208E7" w14:textId="77777777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з питань сім’ї, молоді та спорту                                            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Pr="005E0807"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14:paraId="520C568A" w14:textId="77777777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BA5AF70" w14:textId="77777777" w:rsidR="00E434ED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3E60D70E" w14:textId="5EEC55D5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 постійної комісії обласної ради</w:t>
      </w:r>
    </w:p>
    <w:p w14:paraId="242715A5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0A762174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політики та праці         </w:t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p w14:paraId="21396FDF" w14:textId="77777777" w:rsidR="00E434ED" w:rsidRPr="00E434ED" w:rsidRDefault="00E434ED" w:rsidP="00E434ED">
      <w:pPr>
        <w:pStyle w:val="a5"/>
        <w:rPr>
          <w:sz w:val="28"/>
          <w:szCs w:val="28"/>
          <w:lang w:val="uk-UA"/>
        </w:rPr>
      </w:pPr>
    </w:p>
    <w:sectPr w:rsidR="00E434ED" w:rsidRPr="00E434ED" w:rsidSect="00643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71"/>
    <w:multiLevelType w:val="hybridMultilevel"/>
    <w:tmpl w:val="C0D2E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4"/>
    <w:rsid w:val="006434A6"/>
    <w:rsid w:val="006A1A5E"/>
    <w:rsid w:val="008F2B44"/>
    <w:rsid w:val="00A22DEA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D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DE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2D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2DEA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740</Words>
  <Characters>422</Characters>
  <Application>Microsoft Office Word</Application>
  <DocSecurity>0</DocSecurity>
  <Lines>3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3</cp:revision>
  <dcterms:created xsi:type="dcterms:W3CDTF">2024-02-27T10:04:00Z</dcterms:created>
  <dcterms:modified xsi:type="dcterms:W3CDTF">2024-02-29T07:22:00Z</dcterms:modified>
</cp:coreProperties>
</file>