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5506" w14:textId="77777777" w:rsidR="00B112CF" w:rsidRPr="000B1B43" w:rsidRDefault="00B112CF" w:rsidP="00B112CF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  <w:r w:rsidRPr="000B1B43">
        <w:rPr>
          <w:sz w:val="28"/>
          <w:szCs w:val="28"/>
        </w:rPr>
        <w:t xml:space="preserve">Додаток 1 до додатка </w:t>
      </w:r>
    </w:p>
    <w:p w14:paraId="556B8D03" w14:textId="77777777" w:rsidR="00B112CF" w:rsidRDefault="00B112CF" w:rsidP="00B112CF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  <w:r w:rsidRPr="000B1B43">
        <w:rPr>
          <w:sz w:val="28"/>
          <w:szCs w:val="28"/>
        </w:rPr>
        <w:t>до рішення обласної ради</w:t>
      </w:r>
    </w:p>
    <w:p w14:paraId="1A0D9105" w14:textId="77777777" w:rsidR="00B112CF" w:rsidRDefault="00B112CF" w:rsidP="00B112CF">
      <w:pPr>
        <w:spacing w:line="216" w:lineRule="auto"/>
        <w:ind w:firstLine="709"/>
        <w:jc w:val="center"/>
        <w:rPr>
          <w:b/>
          <w:sz w:val="28"/>
          <w:szCs w:val="28"/>
          <w:lang w:val="uk-UA"/>
        </w:rPr>
      </w:pPr>
    </w:p>
    <w:p w14:paraId="199AA290" w14:textId="77777777" w:rsidR="00B112CF" w:rsidRDefault="00B112CF" w:rsidP="00B112CF">
      <w:pPr>
        <w:spacing w:line="21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Примірна форма складання Стратегії розвитку </w:t>
      </w:r>
    </w:p>
    <w:p w14:paraId="5C5B2742" w14:textId="520F4093" w:rsidR="00B112CF" w:rsidRDefault="000B1B43" w:rsidP="00B112CF">
      <w:pPr>
        <w:spacing w:line="21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комунального </w:t>
      </w:r>
      <w:r w:rsidR="00B112CF" w:rsidRPr="000001F8">
        <w:rPr>
          <w:b/>
          <w:bCs/>
          <w:color w:val="000000"/>
          <w:sz w:val="28"/>
          <w:szCs w:val="28"/>
          <w:lang w:val="uk-UA"/>
        </w:rPr>
        <w:t>закладу професійної (професійно-технічної), фахової передвищої освіти</w:t>
      </w:r>
      <w:r w:rsidR="00B112CF" w:rsidRPr="000001F8">
        <w:rPr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>що</w:t>
      </w:r>
      <w:r w:rsidR="00B112CF" w:rsidRPr="000001F8">
        <w:rPr>
          <w:b/>
          <w:bCs/>
          <w:sz w:val="28"/>
          <w:szCs w:val="28"/>
          <w:lang w:val="uk-UA"/>
        </w:rPr>
        <w:t xml:space="preserve"> належ</w:t>
      </w:r>
      <w:r w:rsidR="00372438">
        <w:rPr>
          <w:b/>
          <w:bCs/>
          <w:sz w:val="28"/>
          <w:szCs w:val="28"/>
          <w:lang w:val="uk-UA"/>
        </w:rPr>
        <w:t>и</w:t>
      </w:r>
      <w:r w:rsidR="00B112CF" w:rsidRPr="000001F8">
        <w:rPr>
          <w:b/>
          <w:bCs/>
          <w:sz w:val="28"/>
          <w:szCs w:val="28"/>
          <w:lang w:val="uk-UA"/>
        </w:rPr>
        <w:t>ть до спільної власності територіальних</w:t>
      </w:r>
      <w:r w:rsidR="00B112CF">
        <w:rPr>
          <w:b/>
          <w:sz w:val="28"/>
          <w:szCs w:val="28"/>
          <w:lang w:val="uk-UA"/>
        </w:rPr>
        <w:t xml:space="preserve"> громад сіл, селищ, міст Дніпропетровської області</w:t>
      </w:r>
    </w:p>
    <w:p w14:paraId="2FFDEA9D" w14:textId="77777777" w:rsidR="00B112CF" w:rsidRDefault="00B112CF" w:rsidP="00B112CF">
      <w:pPr>
        <w:spacing w:line="216" w:lineRule="auto"/>
        <w:ind w:firstLine="709"/>
        <w:jc w:val="center"/>
        <w:rPr>
          <w:b/>
          <w:sz w:val="28"/>
          <w:szCs w:val="28"/>
          <w:lang w:val="uk-UA"/>
        </w:rPr>
      </w:pPr>
    </w:p>
    <w:p w14:paraId="3B1E687F" w14:textId="68F9C63B" w:rsidR="00B112CF" w:rsidRDefault="00B112CF" w:rsidP="00576A32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Назва закладу освіти.</w:t>
      </w:r>
    </w:p>
    <w:p w14:paraId="189B935A" w14:textId="77777777" w:rsidR="00B112CF" w:rsidRDefault="00B112CF" w:rsidP="00576A32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Форма власності.</w:t>
      </w:r>
    </w:p>
    <w:p w14:paraId="2370948D" w14:textId="74D086AD" w:rsidR="00B112CF" w:rsidRDefault="00B112CF" w:rsidP="00576A32">
      <w:pPr>
        <w:tabs>
          <w:tab w:val="left" w:pos="585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B1B43">
        <w:rPr>
          <w:sz w:val="28"/>
          <w:szCs w:val="28"/>
          <w:lang w:val="uk-UA"/>
        </w:rPr>
        <w:t>Юридична та фактична адреси.</w:t>
      </w:r>
      <w:r>
        <w:rPr>
          <w:sz w:val="28"/>
          <w:szCs w:val="28"/>
          <w:lang w:val="uk-UA"/>
        </w:rPr>
        <w:tab/>
      </w:r>
    </w:p>
    <w:p w14:paraId="30FFA92F" w14:textId="5136C197" w:rsidR="00B112CF" w:rsidRDefault="00B112CF" w:rsidP="00576A32">
      <w:pPr>
        <w:tabs>
          <w:tab w:val="left" w:pos="142"/>
          <w:tab w:val="left" w:pos="284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Структура закладу освіти та особливості змісту освіти відповідно до типу закладу.</w:t>
      </w:r>
    </w:p>
    <w:p w14:paraId="5B0A403F" w14:textId="77777777" w:rsidR="00B112CF" w:rsidRDefault="00B112CF" w:rsidP="00576A32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Підстава для складання Стратегії.</w:t>
      </w:r>
    </w:p>
    <w:p w14:paraId="334F985D" w14:textId="77777777" w:rsidR="00B112CF" w:rsidRDefault="00B112CF" w:rsidP="00576A32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Актуальність та обґрунтування Стратегії.</w:t>
      </w:r>
    </w:p>
    <w:p w14:paraId="0F94FBB5" w14:textId="77777777" w:rsidR="00B112CF" w:rsidRDefault="00B112CF" w:rsidP="00576A32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Етапи реалізації Стратегії.</w:t>
      </w:r>
    </w:p>
    <w:p w14:paraId="61891303" w14:textId="00A6B661" w:rsidR="00B112CF" w:rsidRDefault="00B112CF" w:rsidP="00576A32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0B1B43" w:rsidRPr="000B1B43">
        <w:rPr>
          <w:sz w:val="28"/>
          <w:szCs w:val="28"/>
          <w:lang w:val="uk-UA"/>
        </w:rPr>
        <w:t xml:space="preserve">Концептуально-ідеологічна складова: мета, місія, </w:t>
      </w:r>
      <w:proofErr w:type="spellStart"/>
      <w:r w:rsidR="000B1B43" w:rsidRPr="000B1B43">
        <w:rPr>
          <w:sz w:val="28"/>
          <w:szCs w:val="28"/>
          <w:lang w:val="uk-UA"/>
        </w:rPr>
        <w:t>візія</w:t>
      </w:r>
      <w:proofErr w:type="spellEnd"/>
      <w:r w:rsidR="000B1B43" w:rsidRPr="000B1B43">
        <w:rPr>
          <w:sz w:val="28"/>
          <w:szCs w:val="28"/>
          <w:lang w:val="uk-UA"/>
        </w:rPr>
        <w:t>, цінності, принципи діяльності закладу, стратегічні завдання.</w:t>
      </w:r>
    </w:p>
    <w:p w14:paraId="62AB4622" w14:textId="3CAD96DF" w:rsidR="00B112CF" w:rsidRDefault="00B112CF" w:rsidP="00576A32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 Планування основних напрямів діяльності </w:t>
      </w:r>
      <w:bookmarkStart w:id="0" w:name="_GoBack"/>
      <w:bookmarkEnd w:id="0"/>
      <w:r>
        <w:rPr>
          <w:sz w:val="28"/>
          <w:szCs w:val="28"/>
          <w:lang w:val="uk-UA"/>
        </w:rPr>
        <w:t>закладу освіти відповідно до стратегічних завдань, типу та специфіки його роботи:</w:t>
      </w:r>
    </w:p>
    <w:p w14:paraId="5FAE83B4" w14:textId="6945701F" w:rsidR="00B112CF" w:rsidRPr="000001F8" w:rsidRDefault="00B112CF" w:rsidP="00576A32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 Стратегія розвитку </w:t>
      </w:r>
      <w:r w:rsidR="00E849F4">
        <w:rPr>
          <w:sz w:val="28"/>
          <w:szCs w:val="28"/>
          <w:lang w:val="uk-UA"/>
        </w:rPr>
        <w:t xml:space="preserve">безпечного </w:t>
      </w:r>
      <w:r>
        <w:rPr>
          <w:sz w:val="28"/>
          <w:szCs w:val="28"/>
          <w:lang w:val="uk-UA"/>
        </w:rPr>
        <w:t>освітнього</w:t>
      </w:r>
      <w:r w:rsidRPr="000001F8">
        <w:rPr>
          <w:sz w:val="28"/>
          <w:szCs w:val="28"/>
          <w:lang w:val="uk-UA"/>
        </w:rPr>
        <w:t xml:space="preserve"> середовища: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0"/>
        <w:gridCol w:w="2718"/>
        <w:gridCol w:w="2246"/>
        <w:gridCol w:w="1932"/>
        <w:gridCol w:w="1470"/>
      </w:tblGrid>
      <w:tr w:rsidR="00B112CF" w14:paraId="1BE3063F" w14:textId="77777777" w:rsidTr="00DD7FC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8C2C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5086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Зміст заходу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E4AC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Період/термін виконання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529B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Відповідальна особа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E005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Примітка</w:t>
            </w:r>
          </w:p>
        </w:tc>
      </w:tr>
      <w:tr w:rsidR="00B112CF" w14:paraId="2D0853CE" w14:textId="77777777" w:rsidTr="00DD7FC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DF9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176A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E06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EB7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7B6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383D2A3" w14:textId="77777777" w:rsidR="00B112CF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</w:p>
    <w:p w14:paraId="63349805" w14:textId="2100C2CE" w:rsidR="00B112CF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 Стратегія розвитку </w:t>
      </w:r>
      <w:r w:rsidR="00576A32">
        <w:rPr>
          <w:sz w:val="28"/>
          <w:szCs w:val="28"/>
          <w:lang w:val="uk-UA"/>
        </w:rPr>
        <w:t xml:space="preserve">освітнього простору, </w:t>
      </w:r>
      <w:r>
        <w:rPr>
          <w:sz w:val="28"/>
          <w:szCs w:val="28"/>
          <w:lang w:val="uk-UA"/>
        </w:rPr>
        <w:t xml:space="preserve">матеріально-технічної бази: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0"/>
        <w:gridCol w:w="2718"/>
        <w:gridCol w:w="2246"/>
        <w:gridCol w:w="1932"/>
        <w:gridCol w:w="1470"/>
      </w:tblGrid>
      <w:tr w:rsidR="00B112CF" w14:paraId="53390162" w14:textId="77777777" w:rsidTr="00DD7FC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BBA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3EB3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Зміст заходу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23E2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Період/термін виконання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5A30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Відповідальна особа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A90C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Примітка</w:t>
            </w:r>
          </w:p>
        </w:tc>
      </w:tr>
      <w:tr w:rsidR="00B112CF" w14:paraId="1F5F3BFF" w14:textId="77777777" w:rsidTr="00DD7FC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624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F3E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108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2FE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A7A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238D58AA" w14:textId="77777777" w:rsidR="00B112CF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</w:p>
    <w:p w14:paraId="008F3FFD" w14:textId="654CE4C7" w:rsidR="00B112CF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 Стратегія розвитку</w:t>
      </w:r>
      <w:r w:rsidR="000B1B43">
        <w:rPr>
          <w:sz w:val="28"/>
          <w:szCs w:val="28"/>
          <w:lang w:val="uk-UA"/>
        </w:rPr>
        <w:t xml:space="preserve"> системи</w:t>
      </w:r>
      <w:r>
        <w:rPr>
          <w:sz w:val="28"/>
          <w:szCs w:val="28"/>
          <w:lang w:val="uk-UA"/>
        </w:rPr>
        <w:t xml:space="preserve"> оцінювання </w:t>
      </w:r>
      <w:r w:rsidR="00D91176">
        <w:rPr>
          <w:sz w:val="28"/>
          <w:szCs w:val="28"/>
          <w:lang w:val="uk-UA"/>
        </w:rPr>
        <w:t xml:space="preserve">результатів </w:t>
      </w:r>
      <w:r w:rsidR="00576A32">
        <w:rPr>
          <w:sz w:val="28"/>
          <w:szCs w:val="28"/>
          <w:lang w:val="uk-UA"/>
        </w:rPr>
        <w:t xml:space="preserve">навчальних досягнень </w:t>
      </w:r>
      <w:r>
        <w:rPr>
          <w:sz w:val="28"/>
          <w:szCs w:val="28"/>
          <w:lang w:val="uk-UA"/>
        </w:rPr>
        <w:t xml:space="preserve">здобувачів освіти: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0"/>
        <w:gridCol w:w="2718"/>
        <w:gridCol w:w="2246"/>
        <w:gridCol w:w="1932"/>
        <w:gridCol w:w="1470"/>
      </w:tblGrid>
      <w:tr w:rsidR="00B112CF" w14:paraId="0E6B0970" w14:textId="77777777" w:rsidTr="00DD7FC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724D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BFF4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Зміст заходу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B9A9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Період/термін виконання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6B90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Відповідальна особа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4955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Примітка</w:t>
            </w:r>
          </w:p>
        </w:tc>
      </w:tr>
      <w:tr w:rsidR="00B112CF" w14:paraId="519F1787" w14:textId="77777777" w:rsidTr="00DD7FC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312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B05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14B9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1E2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92D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F566A56" w14:textId="77777777" w:rsidR="00B112CF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</w:p>
    <w:p w14:paraId="113A4C59" w14:textId="7FFE79F0" w:rsidR="00B112CF" w:rsidRPr="00576A32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9.4. </w:t>
      </w:r>
      <w:r w:rsidRPr="00E849F4">
        <w:rPr>
          <w:sz w:val="28"/>
          <w:szCs w:val="28"/>
          <w:lang w:val="uk-UA"/>
        </w:rPr>
        <w:t xml:space="preserve">Стратегія </w:t>
      </w:r>
      <w:r w:rsidR="00E849F4" w:rsidRPr="00E849F4">
        <w:rPr>
          <w:sz w:val="28"/>
          <w:szCs w:val="28"/>
          <w:lang w:val="uk-UA"/>
        </w:rPr>
        <w:t xml:space="preserve">професійного </w:t>
      </w:r>
      <w:r w:rsidRPr="00E849F4">
        <w:rPr>
          <w:sz w:val="28"/>
          <w:szCs w:val="28"/>
          <w:lang w:val="uk-UA"/>
        </w:rPr>
        <w:t xml:space="preserve">розвитку </w:t>
      </w:r>
      <w:r w:rsidR="00D91176">
        <w:rPr>
          <w:sz w:val="28"/>
          <w:szCs w:val="28"/>
          <w:lang w:val="uk-UA"/>
        </w:rPr>
        <w:t xml:space="preserve">та педагогічної діяльності </w:t>
      </w:r>
      <w:r w:rsidR="00E849F4" w:rsidRPr="00576A32">
        <w:rPr>
          <w:sz w:val="28"/>
          <w:szCs w:val="28"/>
          <w:shd w:val="clear" w:color="auto" w:fill="FFFFFF"/>
          <w:lang w:val="uk-UA"/>
        </w:rPr>
        <w:t>педагогічних і науково-педагогічних працівників</w:t>
      </w:r>
      <w:r w:rsidRPr="00576A32">
        <w:rPr>
          <w:sz w:val="28"/>
          <w:szCs w:val="28"/>
          <w:lang w:val="uk-UA"/>
        </w:rPr>
        <w:t xml:space="preserve">: </w:t>
      </w:r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977"/>
        <w:gridCol w:w="2663"/>
        <w:gridCol w:w="2235"/>
        <w:gridCol w:w="1932"/>
        <w:gridCol w:w="1657"/>
      </w:tblGrid>
      <w:tr w:rsidR="00B112CF" w14:paraId="49061CA3" w14:textId="77777777" w:rsidTr="00DD7FC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A36A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CC03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Зміст заходу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52E6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Період/термін виконання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2A28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Відповідальна особа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09E2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Примітка</w:t>
            </w:r>
          </w:p>
        </w:tc>
      </w:tr>
      <w:tr w:rsidR="00B112CF" w14:paraId="7F6B0D1D" w14:textId="77777777" w:rsidTr="00DD7FC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485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AD9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A14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389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98B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086AB52" w14:textId="77777777" w:rsidR="00B112CF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9.5. Стратегія розвитку управлінських ресурсів: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0"/>
        <w:gridCol w:w="2718"/>
        <w:gridCol w:w="2246"/>
        <w:gridCol w:w="1932"/>
        <w:gridCol w:w="1470"/>
      </w:tblGrid>
      <w:tr w:rsidR="00B112CF" w14:paraId="0D26A107" w14:textId="77777777" w:rsidTr="00DD7FC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482D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A296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Зміст заходу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5631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Період/термін виконання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7FD3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Відповідальна особа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9C51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Примітка</w:t>
            </w:r>
          </w:p>
        </w:tc>
      </w:tr>
      <w:tr w:rsidR="00B112CF" w14:paraId="781712AD" w14:textId="77777777" w:rsidTr="00DD7FC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59A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274A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3A1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0C6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8FE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28345EDA" w14:textId="77777777" w:rsidR="00B112CF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</w:p>
    <w:p w14:paraId="7C27892A" w14:textId="77777777" w:rsidR="00B112CF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9.6. Основні стратегічні проєкти: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021"/>
        <w:gridCol w:w="1701"/>
        <w:gridCol w:w="1985"/>
        <w:gridCol w:w="1843"/>
        <w:gridCol w:w="1187"/>
        <w:gridCol w:w="1619"/>
      </w:tblGrid>
      <w:tr w:rsidR="00B112CF" w14:paraId="459830B7" w14:textId="77777777" w:rsidTr="00DD7FC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0466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8583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 проєкту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BEDE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Період/термін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210A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 проєкту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6708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750C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Очікуваний результат</w:t>
            </w:r>
          </w:p>
        </w:tc>
      </w:tr>
      <w:tr w:rsidR="00B112CF" w14:paraId="04CAEAD4" w14:textId="77777777" w:rsidTr="00DD7FC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0C6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308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158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C33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457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FD8" w14:textId="77777777" w:rsidR="00B112CF" w:rsidRDefault="00B112CF" w:rsidP="00DD7FC3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79F73D2" w14:textId="77777777" w:rsidR="00B112CF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</w:p>
    <w:p w14:paraId="3B2B30F5" w14:textId="77777777" w:rsidR="00B112CF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Очікувані результати від реалізації Стратегії, показники ефективності, імовірні ризики та способи їх подолання.</w:t>
      </w:r>
    </w:p>
    <w:p w14:paraId="0301EF9D" w14:textId="77777777" w:rsidR="00B112CF" w:rsidRDefault="00B112CF" w:rsidP="00B112CF">
      <w:pPr>
        <w:spacing w:after="120" w:line="216" w:lineRule="auto"/>
        <w:jc w:val="both"/>
        <w:rPr>
          <w:sz w:val="28"/>
          <w:szCs w:val="28"/>
          <w:lang w:val="uk-UA"/>
        </w:rPr>
      </w:pPr>
    </w:p>
    <w:p w14:paraId="7C520DE2" w14:textId="77777777" w:rsidR="00B112CF" w:rsidRPr="000001F8" w:rsidRDefault="00B112CF" w:rsidP="00B112CF">
      <w:pPr>
        <w:pStyle w:val="rvps2"/>
        <w:spacing w:before="0" w:beforeAutospacing="0" w:after="0" w:afterAutospacing="0" w:line="216" w:lineRule="auto"/>
        <w:jc w:val="both"/>
        <w:rPr>
          <w:sz w:val="28"/>
          <w:szCs w:val="28"/>
        </w:rPr>
      </w:pPr>
    </w:p>
    <w:p w14:paraId="72EB8B9D" w14:textId="77777777" w:rsidR="00B112CF" w:rsidRPr="000001F8" w:rsidRDefault="00B112CF" w:rsidP="00B112CF">
      <w:pPr>
        <w:spacing w:line="216" w:lineRule="auto"/>
        <w:ind w:right="283"/>
        <w:jc w:val="both"/>
        <w:rPr>
          <w:b/>
          <w:bCs/>
          <w:sz w:val="28"/>
          <w:szCs w:val="28"/>
          <w:lang w:val="uk-UA"/>
        </w:rPr>
      </w:pPr>
      <w:r w:rsidRPr="000001F8">
        <w:rPr>
          <w:b/>
          <w:bCs/>
          <w:sz w:val="28"/>
          <w:szCs w:val="28"/>
          <w:lang w:val="uk-UA"/>
        </w:rPr>
        <w:t>Заступник</w:t>
      </w:r>
    </w:p>
    <w:p w14:paraId="5158082F" w14:textId="77777777" w:rsidR="00B112CF" w:rsidRPr="000001F8" w:rsidRDefault="00B112CF" w:rsidP="00B112CF">
      <w:pPr>
        <w:spacing w:line="216" w:lineRule="auto"/>
        <w:rPr>
          <w:b/>
          <w:bCs/>
          <w:sz w:val="28"/>
          <w:szCs w:val="28"/>
          <w:lang w:val="uk-UA"/>
        </w:rPr>
      </w:pPr>
      <w:r w:rsidRPr="000001F8">
        <w:rPr>
          <w:b/>
          <w:bCs/>
          <w:sz w:val="28"/>
          <w:szCs w:val="28"/>
          <w:lang w:val="uk-UA"/>
        </w:rPr>
        <w:t>голови обласної ради                                                               І. КАШИРІН</w:t>
      </w:r>
    </w:p>
    <w:p w14:paraId="393EE08C" w14:textId="77777777" w:rsidR="00B112CF" w:rsidRPr="000001F8" w:rsidRDefault="00B112CF" w:rsidP="00B112CF">
      <w:pPr>
        <w:spacing w:line="216" w:lineRule="auto"/>
        <w:rPr>
          <w:lang w:val="uk-UA"/>
        </w:rPr>
      </w:pPr>
    </w:p>
    <w:p w14:paraId="495C3975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0F886A6A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300A5BFD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119FB3FC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02B4F0D8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1F9961DD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7C637E5E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2400C9C6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145E52CB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774891CE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6D8C9B5C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50A20D6A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0BE5CEB4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7FABBB80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49B966E4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55A47F77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62FAF3E9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37938061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220C30D6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7FFD7C41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7B25D09D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7BB0EE9A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p w14:paraId="738679A8" w14:textId="77777777" w:rsidR="00B112CF" w:rsidRDefault="00B112CF" w:rsidP="00E36D16">
      <w:pPr>
        <w:pStyle w:val="rvps2"/>
        <w:spacing w:before="0" w:beforeAutospacing="0" w:after="0" w:afterAutospacing="0" w:line="216" w:lineRule="auto"/>
        <w:ind w:firstLine="6237"/>
        <w:jc w:val="both"/>
        <w:rPr>
          <w:sz w:val="28"/>
          <w:szCs w:val="28"/>
        </w:rPr>
      </w:pPr>
    </w:p>
    <w:sectPr w:rsidR="00B112CF" w:rsidSect="00E36D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185BD" w14:textId="77777777" w:rsidR="000E019D" w:rsidRDefault="000E019D" w:rsidP="00E36D16">
      <w:r>
        <w:separator/>
      </w:r>
    </w:p>
  </w:endnote>
  <w:endnote w:type="continuationSeparator" w:id="0">
    <w:p w14:paraId="19FBB5E8" w14:textId="77777777" w:rsidR="000E019D" w:rsidRDefault="000E019D" w:rsidP="00E3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1EDB" w14:textId="77777777" w:rsidR="000E019D" w:rsidRDefault="000E019D" w:rsidP="00E36D16">
      <w:r>
        <w:separator/>
      </w:r>
    </w:p>
  </w:footnote>
  <w:footnote w:type="continuationSeparator" w:id="0">
    <w:p w14:paraId="42A758DD" w14:textId="77777777" w:rsidR="000E019D" w:rsidRDefault="000E019D" w:rsidP="00E3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122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21803B4" w14:textId="2A5F0CB0" w:rsidR="00E36D16" w:rsidRPr="00E36D16" w:rsidRDefault="00E36D16">
        <w:pPr>
          <w:pStyle w:val="a4"/>
          <w:jc w:val="center"/>
          <w:rPr>
            <w:sz w:val="28"/>
            <w:szCs w:val="28"/>
          </w:rPr>
        </w:pPr>
        <w:r w:rsidRPr="00E36D16">
          <w:rPr>
            <w:sz w:val="28"/>
            <w:szCs w:val="28"/>
          </w:rPr>
          <w:fldChar w:fldCharType="begin"/>
        </w:r>
        <w:r w:rsidRPr="00E36D16">
          <w:rPr>
            <w:sz w:val="28"/>
            <w:szCs w:val="28"/>
          </w:rPr>
          <w:instrText>PAGE   \* MERGEFORMAT</w:instrText>
        </w:r>
        <w:r w:rsidRPr="00E36D16">
          <w:rPr>
            <w:sz w:val="28"/>
            <w:szCs w:val="28"/>
          </w:rPr>
          <w:fldChar w:fldCharType="separate"/>
        </w:r>
        <w:r w:rsidR="00DB7DB5">
          <w:rPr>
            <w:noProof/>
            <w:sz w:val="28"/>
            <w:szCs w:val="28"/>
          </w:rPr>
          <w:t>2</w:t>
        </w:r>
        <w:r w:rsidRPr="00E36D16">
          <w:rPr>
            <w:sz w:val="28"/>
            <w:szCs w:val="28"/>
          </w:rPr>
          <w:fldChar w:fldCharType="end"/>
        </w:r>
      </w:p>
    </w:sdtContent>
  </w:sdt>
  <w:p w14:paraId="047E1F3B" w14:textId="77777777" w:rsidR="00E36D16" w:rsidRDefault="00E36D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40"/>
    <w:rsid w:val="000001F8"/>
    <w:rsid w:val="000B1B43"/>
    <w:rsid w:val="000E019D"/>
    <w:rsid w:val="0021135B"/>
    <w:rsid w:val="00281DDE"/>
    <w:rsid w:val="00372438"/>
    <w:rsid w:val="00391B4E"/>
    <w:rsid w:val="00576A32"/>
    <w:rsid w:val="007E0C60"/>
    <w:rsid w:val="008B4C6D"/>
    <w:rsid w:val="00912164"/>
    <w:rsid w:val="00AA3340"/>
    <w:rsid w:val="00B112CF"/>
    <w:rsid w:val="00B15152"/>
    <w:rsid w:val="00B21826"/>
    <w:rsid w:val="00BB725E"/>
    <w:rsid w:val="00CC4843"/>
    <w:rsid w:val="00D91176"/>
    <w:rsid w:val="00DB7DB5"/>
    <w:rsid w:val="00E36D16"/>
    <w:rsid w:val="00E849F4"/>
    <w:rsid w:val="00EF467E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A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15152"/>
    <w:pPr>
      <w:spacing w:before="100" w:beforeAutospacing="1" w:after="100" w:afterAutospacing="1"/>
    </w:pPr>
    <w:rPr>
      <w:lang w:val="uk-UA" w:eastAsia="uk-UA"/>
    </w:rPr>
  </w:style>
  <w:style w:type="table" w:styleId="a3">
    <w:name w:val="Table Grid"/>
    <w:basedOn w:val="a1"/>
    <w:uiPriority w:val="59"/>
    <w:rsid w:val="00B15152"/>
    <w:pPr>
      <w:spacing w:after="0" w:line="240" w:lineRule="auto"/>
    </w:pPr>
    <w:rPr>
      <w:kern w:val="0"/>
      <w:lang w:val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D1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D1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E36D1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D1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15152"/>
    <w:pPr>
      <w:spacing w:before="100" w:beforeAutospacing="1" w:after="100" w:afterAutospacing="1"/>
    </w:pPr>
    <w:rPr>
      <w:lang w:val="uk-UA" w:eastAsia="uk-UA"/>
    </w:rPr>
  </w:style>
  <w:style w:type="table" w:styleId="a3">
    <w:name w:val="Table Grid"/>
    <w:basedOn w:val="a1"/>
    <w:uiPriority w:val="59"/>
    <w:rsid w:val="00B15152"/>
    <w:pPr>
      <w:spacing w:after="0" w:line="240" w:lineRule="auto"/>
    </w:pPr>
    <w:rPr>
      <w:kern w:val="0"/>
      <w:lang w:val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D1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D1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E36D1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D1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Казимиров</dc:creator>
  <cp:keywords/>
  <dc:description/>
  <cp:lastModifiedBy>User</cp:lastModifiedBy>
  <cp:revision>12</cp:revision>
  <dcterms:created xsi:type="dcterms:W3CDTF">2023-09-15T06:51:00Z</dcterms:created>
  <dcterms:modified xsi:type="dcterms:W3CDTF">2024-02-19T13:07:00Z</dcterms:modified>
</cp:coreProperties>
</file>