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81" w:rsidRPr="00407283" w:rsidRDefault="004C5F81" w:rsidP="00424B6D">
      <w:pPr>
        <w:ind w:left="581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Додаток </w:t>
      </w:r>
      <w:r w:rsidR="00407283">
        <w:rPr>
          <w:bCs/>
          <w:sz w:val="28"/>
          <w:szCs w:val="28"/>
          <w:lang w:val="uk-UA"/>
        </w:rPr>
        <w:t>4</w:t>
      </w:r>
      <w:bookmarkStart w:id="0" w:name="_GoBack"/>
      <w:bookmarkEnd w:id="0"/>
    </w:p>
    <w:p w:rsidR="006E5339" w:rsidRDefault="004C5F81" w:rsidP="00424B6D">
      <w:pPr>
        <w:ind w:left="581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рішення обласної ради</w:t>
      </w:r>
    </w:p>
    <w:p w:rsidR="004C5F81" w:rsidRDefault="004C5F81" w:rsidP="00424B6D">
      <w:pPr>
        <w:rPr>
          <w:bCs/>
          <w:sz w:val="28"/>
          <w:szCs w:val="28"/>
          <w:lang w:val="uk-UA"/>
        </w:rPr>
      </w:pPr>
    </w:p>
    <w:p w:rsidR="00EF1D55" w:rsidRPr="00900F1D" w:rsidRDefault="00EF1D55" w:rsidP="00424B6D">
      <w:pPr>
        <w:jc w:val="center"/>
        <w:rPr>
          <w:b/>
          <w:sz w:val="28"/>
          <w:szCs w:val="28"/>
        </w:rPr>
      </w:pPr>
      <w:r w:rsidRPr="00900F1D">
        <w:rPr>
          <w:b/>
          <w:bCs/>
          <w:sz w:val="28"/>
          <w:szCs w:val="28"/>
        </w:rPr>
        <w:t>Структура тарифів на централізоване водопостачання та централізоване водовідведення</w:t>
      </w:r>
      <w:r w:rsidR="000F2813" w:rsidRPr="00900F1D">
        <w:rPr>
          <w:b/>
          <w:bCs/>
          <w:sz w:val="28"/>
          <w:szCs w:val="28"/>
          <w:lang w:val="uk-UA"/>
        </w:rPr>
        <w:t xml:space="preserve"> </w:t>
      </w:r>
      <w:r w:rsidRPr="00900F1D">
        <w:rPr>
          <w:b/>
          <w:bCs/>
          <w:sz w:val="28"/>
          <w:szCs w:val="28"/>
        </w:rPr>
        <w:t>комунального підприємства ,,</w:t>
      </w:r>
      <w:r w:rsidR="00AB3190" w:rsidRPr="00900F1D">
        <w:rPr>
          <w:b/>
          <w:bCs/>
          <w:sz w:val="28"/>
          <w:szCs w:val="28"/>
          <w:lang w:val="uk-UA"/>
        </w:rPr>
        <w:t>Солонянське житлово-комунальне господарство</w:t>
      </w:r>
      <w:r w:rsidRPr="00900F1D">
        <w:rPr>
          <w:b/>
          <w:bCs/>
          <w:sz w:val="28"/>
          <w:szCs w:val="28"/>
        </w:rPr>
        <w:t>ˮ Дніпропетровської обласної радиˮ</w:t>
      </w:r>
      <w:r w:rsidRPr="00900F1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6C5E4C" w:rsidRPr="00900F1D" w:rsidRDefault="006C5E4C" w:rsidP="00424B6D">
      <w:pPr>
        <w:jc w:val="center"/>
        <w:rPr>
          <w:sz w:val="4"/>
          <w:szCs w:val="20"/>
        </w:rPr>
      </w:pPr>
    </w:p>
    <w:p w:rsidR="00EF1D55" w:rsidRDefault="00B16784" w:rsidP="00424B6D">
      <w:pPr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</w:t>
      </w:r>
      <w:r w:rsidR="00EF1D55" w:rsidRPr="000F01B6">
        <w:rPr>
          <w:sz w:val="22"/>
          <w:szCs w:val="22"/>
        </w:rPr>
        <w:t>без ПДВ</w:t>
      </w:r>
    </w:p>
    <w:tbl>
      <w:tblPr>
        <w:tblStyle w:val="a9"/>
        <w:tblW w:w="89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78"/>
        <w:gridCol w:w="1204"/>
        <w:gridCol w:w="850"/>
        <w:gridCol w:w="1314"/>
        <w:gridCol w:w="943"/>
      </w:tblGrid>
      <w:tr w:rsidR="00AB3190" w:rsidRPr="00AB3190" w:rsidTr="00424B6D">
        <w:trPr>
          <w:trHeight w:val="547"/>
          <w:tblHeader/>
          <w:jc w:val="center"/>
        </w:trPr>
        <w:tc>
          <w:tcPr>
            <w:tcW w:w="704" w:type="dxa"/>
            <w:vMerge w:val="restart"/>
            <w:noWrap/>
            <w:vAlign w:val="center"/>
            <w:hideMark/>
          </w:tcPr>
          <w:p w:rsidR="00AB3190" w:rsidRPr="0090041E" w:rsidRDefault="00AB3190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0041E">
              <w:rPr>
                <w:color w:val="000000"/>
                <w:sz w:val="22"/>
                <w:szCs w:val="22"/>
              </w:rPr>
              <w:t>№</w:t>
            </w:r>
            <w:r w:rsidRPr="0090041E">
              <w:rPr>
                <w:color w:val="000000"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3978" w:type="dxa"/>
            <w:vMerge w:val="restart"/>
            <w:noWrap/>
            <w:vAlign w:val="center"/>
            <w:hideMark/>
          </w:tcPr>
          <w:p w:rsidR="00AB3190" w:rsidRPr="0090041E" w:rsidRDefault="00AB3190" w:rsidP="00424B6D">
            <w:pPr>
              <w:rPr>
                <w:color w:val="000000"/>
                <w:sz w:val="22"/>
                <w:szCs w:val="22"/>
              </w:rPr>
            </w:pPr>
            <w:r w:rsidRPr="0090041E">
              <w:rPr>
                <w:color w:val="000000"/>
                <w:sz w:val="22"/>
                <w:szCs w:val="22"/>
              </w:rPr>
              <w:t> </w:t>
            </w:r>
          </w:p>
          <w:p w:rsidR="00AB3190" w:rsidRPr="0090041E" w:rsidRDefault="00AB3190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0041E">
              <w:rPr>
                <w:color w:val="000000"/>
                <w:sz w:val="22"/>
                <w:szCs w:val="22"/>
              </w:rPr>
              <w:t>Найменнування  показників</w:t>
            </w:r>
          </w:p>
        </w:tc>
        <w:tc>
          <w:tcPr>
            <w:tcW w:w="2054" w:type="dxa"/>
            <w:gridSpan w:val="2"/>
            <w:hideMark/>
          </w:tcPr>
          <w:p w:rsidR="00183822" w:rsidRPr="0090041E" w:rsidRDefault="00183822" w:rsidP="00424B6D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AB3190" w:rsidRPr="0090041E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90041E">
              <w:rPr>
                <w:color w:val="000000"/>
                <w:sz w:val="22"/>
                <w:szCs w:val="22"/>
              </w:rPr>
              <w:t>Централізоване водопостачання</w:t>
            </w:r>
          </w:p>
        </w:tc>
        <w:tc>
          <w:tcPr>
            <w:tcW w:w="2257" w:type="dxa"/>
            <w:gridSpan w:val="2"/>
            <w:hideMark/>
          </w:tcPr>
          <w:p w:rsidR="00183822" w:rsidRPr="0090041E" w:rsidRDefault="00183822" w:rsidP="00424B6D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AB3190" w:rsidRPr="0090041E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90041E">
              <w:rPr>
                <w:color w:val="000000"/>
                <w:sz w:val="22"/>
                <w:szCs w:val="22"/>
              </w:rPr>
              <w:t>Централізоване водовідведення</w:t>
            </w:r>
          </w:p>
        </w:tc>
      </w:tr>
      <w:tr w:rsidR="00AB3190" w:rsidRPr="00AB3190" w:rsidTr="00424B6D">
        <w:trPr>
          <w:trHeight w:val="559"/>
          <w:tblHeader/>
          <w:jc w:val="center"/>
        </w:trPr>
        <w:tc>
          <w:tcPr>
            <w:tcW w:w="704" w:type="dxa"/>
            <w:vMerge/>
            <w:noWrap/>
            <w:hideMark/>
          </w:tcPr>
          <w:p w:rsidR="00AB3190" w:rsidRPr="0090041E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8" w:type="dxa"/>
            <w:vMerge/>
            <w:noWrap/>
            <w:hideMark/>
          </w:tcPr>
          <w:p w:rsidR="00AB3190" w:rsidRPr="0090041E" w:rsidRDefault="00AB3190" w:rsidP="00424B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noWrap/>
            <w:vAlign w:val="center"/>
            <w:hideMark/>
          </w:tcPr>
          <w:p w:rsidR="00AB3190" w:rsidRPr="0090041E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90041E">
              <w:rPr>
                <w:color w:val="000000"/>
                <w:sz w:val="22"/>
                <w:szCs w:val="22"/>
              </w:rPr>
              <w:t>тис.</w:t>
            </w:r>
            <w:r w:rsidRPr="0090041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486857">
              <w:rPr>
                <w:color w:val="000000"/>
                <w:sz w:val="22"/>
                <w:szCs w:val="22"/>
              </w:rPr>
              <w:t>грн</w:t>
            </w:r>
            <w:r w:rsidR="0048685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0041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0041E">
              <w:rPr>
                <w:color w:val="000000"/>
                <w:sz w:val="22"/>
                <w:szCs w:val="22"/>
              </w:rPr>
              <w:t>на рік</w:t>
            </w:r>
          </w:p>
        </w:tc>
        <w:tc>
          <w:tcPr>
            <w:tcW w:w="850" w:type="dxa"/>
            <w:noWrap/>
            <w:vAlign w:val="center"/>
            <w:hideMark/>
          </w:tcPr>
          <w:p w:rsidR="00AB3190" w:rsidRPr="0090041E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90041E">
              <w:rPr>
                <w:sz w:val="22"/>
                <w:szCs w:val="22"/>
              </w:rPr>
              <w:t>грн/</w:t>
            </w:r>
            <w:r w:rsidRPr="0090041E">
              <w:rPr>
                <w:sz w:val="22"/>
                <w:szCs w:val="22"/>
                <w:lang w:val="uk-UA"/>
              </w:rPr>
              <w:t>м</w:t>
            </w:r>
            <w:r w:rsidRPr="0090041E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314" w:type="dxa"/>
            <w:noWrap/>
            <w:vAlign w:val="center"/>
            <w:hideMark/>
          </w:tcPr>
          <w:p w:rsidR="00AB3190" w:rsidRPr="0090041E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90041E">
              <w:rPr>
                <w:color w:val="000000"/>
                <w:sz w:val="22"/>
                <w:szCs w:val="22"/>
              </w:rPr>
              <w:t>тис.</w:t>
            </w:r>
            <w:r w:rsidRPr="0090041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0041E">
              <w:rPr>
                <w:color w:val="000000"/>
                <w:sz w:val="22"/>
                <w:szCs w:val="22"/>
              </w:rPr>
              <w:t>грн</w:t>
            </w:r>
            <w:r w:rsidR="0048685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0041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0041E">
              <w:rPr>
                <w:color w:val="000000"/>
                <w:sz w:val="22"/>
                <w:szCs w:val="22"/>
              </w:rPr>
              <w:t>на рік</w:t>
            </w:r>
          </w:p>
        </w:tc>
        <w:tc>
          <w:tcPr>
            <w:tcW w:w="943" w:type="dxa"/>
            <w:noWrap/>
            <w:vAlign w:val="center"/>
            <w:hideMark/>
          </w:tcPr>
          <w:p w:rsidR="00AB3190" w:rsidRPr="0090041E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90041E">
              <w:rPr>
                <w:sz w:val="22"/>
                <w:szCs w:val="22"/>
              </w:rPr>
              <w:t>грн/</w:t>
            </w:r>
            <w:r w:rsidRPr="0090041E">
              <w:rPr>
                <w:sz w:val="22"/>
                <w:szCs w:val="22"/>
                <w:lang w:val="uk-UA"/>
              </w:rPr>
              <w:t>м</w:t>
            </w:r>
            <w:r w:rsidRPr="0090041E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AB3190" w:rsidRPr="00AB3190" w:rsidTr="00424B6D">
        <w:trPr>
          <w:trHeight w:val="325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bCs/>
                <w:color w:val="000000"/>
                <w:sz w:val="22"/>
                <w:szCs w:val="22"/>
              </w:rPr>
            </w:pPr>
            <w:r w:rsidRPr="00AB3190">
              <w:rPr>
                <w:bCs/>
                <w:color w:val="000000"/>
                <w:sz w:val="22"/>
                <w:szCs w:val="22"/>
              </w:rPr>
              <w:t>Виробнича  собівартість</w:t>
            </w:r>
            <w:r w:rsidR="0081277E">
              <w:rPr>
                <w:bCs/>
                <w:color w:val="000000"/>
                <w:sz w:val="22"/>
                <w:szCs w:val="22"/>
                <w:lang w:val="uk-UA"/>
              </w:rPr>
              <w:t>,</w:t>
            </w:r>
            <w:r w:rsidR="0081277E" w:rsidRPr="00AB3190">
              <w:rPr>
                <w:bCs/>
                <w:color w:val="000000"/>
                <w:sz w:val="22"/>
                <w:szCs w:val="22"/>
              </w:rPr>
              <w:t xml:space="preserve"> у т.</w:t>
            </w:r>
            <w:r w:rsidR="0081277E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81277E" w:rsidRPr="00AB3190">
              <w:rPr>
                <w:bCs/>
                <w:color w:val="000000"/>
                <w:sz w:val="22"/>
                <w:szCs w:val="22"/>
              </w:rPr>
              <w:t>ч.</w:t>
            </w:r>
            <w:r w:rsidR="0081277E">
              <w:rPr>
                <w:b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34661,89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58,75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8960,10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44,80</w:t>
            </w:r>
          </w:p>
        </w:tc>
      </w:tr>
      <w:tr w:rsidR="00AB3190" w:rsidRPr="00AB3190" w:rsidTr="00424B6D">
        <w:trPr>
          <w:trHeight w:val="274"/>
          <w:jc w:val="center"/>
        </w:trPr>
        <w:tc>
          <w:tcPr>
            <w:tcW w:w="704" w:type="dxa"/>
            <w:noWrap/>
            <w:hideMark/>
          </w:tcPr>
          <w:p w:rsidR="00AB3190" w:rsidRPr="00AB3190" w:rsidRDefault="0081277E" w:rsidP="00424B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AB3190">
              <w:rPr>
                <w:bCs/>
                <w:color w:val="000000"/>
                <w:sz w:val="22"/>
                <w:szCs w:val="22"/>
              </w:rPr>
              <w:t>прямі матеріальні витрати</w:t>
            </w:r>
            <w:r w:rsidR="0081277E">
              <w:rPr>
                <w:bCs/>
                <w:color w:val="000000"/>
                <w:sz w:val="22"/>
                <w:szCs w:val="22"/>
                <w:lang w:val="uk-UA"/>
              </w:rPr>
              <w:t>, у т. ч.: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22664,22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38,41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7874,29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39,37</w:t>
            </w:r>
          </w:p>
        </w:tc>
      </w:tr>
      <w:tr w:rsidR="00AB3190" w:rsidRPr="00AB3190" w:rsidTr="00424B6D">
        <w:trPr>
          <w:trHeight w:val="277"/>
          <w:jc w:val="center"/>
        </w:trPr>
        <w:tc>
          <w:tcPr>
            <w:tcW w:w="704" w:type="dxa"/>
            <w:noWrap/>
            <w:hideMark/>
          </w:tcPr>
          <w:p w:rsidR="00AB3190" w:rsidRPr="00AB3190" w:rsidRDefault="0081277E" w:rsidP="00424B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електроенергія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9433,12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15,99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4042,77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20,21</w:t>
            </w:r>
          </w:p>
        </w:tc>
      </w:tr>
      <w:tr w:rsidR="00AB3190" w:rsidRPr="00AB3190" w:rsidTr="00424B6D">
        <w:trPr>
          <w:trHeight w:val="268"/>
          <w:jc w:val="center"/>
        </w:trPr>
        <w:tc>
          <w:tcPr>
            <w:tcW w:w="704" w:type="dxa"/>
            <w:noWrap/>
            <w:hideMark/>
          </w:tcPr>
          <w:p w:rsidR="00AB3190" w:rsidRPr="00AB3190" w:rsidRDefault="0081277E" w:rsidP="00424B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витрати на реагенти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7580,78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12,85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AB3190" w:rsidRPr="00AB3190" w:rsidTr="00424B6D">
        <w:trPr>
          <w:trHeight w:val="265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bCs/>
                <w:color w:val="000000"/>
                <w:sz w:val="22"/>
                <w:szCs w:val="22"/>
              </w:rPr>
            </w:pPr>
            <w:r w:rsidRPr="00AB3190">
              <w:rPr>
                <w:bCs/>
                <w:color w:val="000000"/>
                <w:sz w:val="22"/>
                <w:szCs w:val="22"/>
              </w:rPr>
              <w:t>прямі витрати на опату праці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4138,51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7,01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1876,20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9,38</w:t>
            </w:r>
          </w:p>
        </w:tc>
      </w:tr>
      <w:tr w:rsidR="00AB3190" w:rsidRPr="00AB3190" w:rsidTr="00424B6D">
        <w:trPr>
          <w:trHeight w:val="142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AB3190">
              <w:rPr>
                <w:bCs/>
                <w:color w:val="000000"/>
                <w:sz w:val="22"/>
                <w:szCs w:val="22"/>
              </w:rPr>
              <w:t>інші  прямі  витрати,</w:t>
            </w:r>
            <w:r w:rsidR="00486857" w:rsidRPr="0048685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B3190">
              <w:rPr>
                <w:bCs/>
                <w:color w:val="000000"/>
                <w:sz w:val="22"/>
                <w:szCs w:val="22"/>
              </w:rPr>
              <w:t>у т.</w:t>
            </w:r>
            <w:r w:rsidR="0081277E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AB3190">
              <w:rPr>
                <w:bCs/>
                <w:color w:val="000000"/>
                <w:sz w:val="22"/>
                <w:szCs w:val="22"/>
              </w:rPr>
              <w:t>ч.</w:t>
            </w:r>
            <w:r w:rsidR="0081277E">
              <w:rPr>
                <w:b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1511,81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2,56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1955,32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9,78</w:t>
            </w:r>
          </w:p>
        </w:tc>
      </w:tr>
      <w:tr w:rsidR="00AB3190" w:rsidRPr="00AB3190" w:rsidTr="00424B6D">
        <w:trPr>
          <w:trHeight w:val="145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відрахування  на соціальні заходи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910,47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1,54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412,76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2,06</w:t>
            </w:r>
          </w:p>
        </w:tc>
      </w:tr>
      <w:tr w:rsidR="00AB3190" w:rsidRPr="00AB3190" w:rsidTr="00424B6D">
        <w:trPr>
          <w:trHeight w:val="320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амортизаційні  відрахування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601,34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1,02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1542,56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7,71</w:t>
            </w:r>
          </w:p>
        </w:tc>
      </w:tr>
      <w:tr w:rsidR="00AB3190" w:rsidRPr="00AB3190" w:rsidTr="00424B6D">
        <w:trPr>
          <w:trHeight w:val="267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486857" w:rsidP="00424B6D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</w:t>
            </w:r>
            <w:r w:rsidR="0081277E">
              <w:rPr>
                <w:bCs/>
                <w:color w:val="000000"/>
                <w:sz w:val="22"/>
                <w:szCs w:val="22"/>
              </w:rPr>
              <w:t>агальновиробничі витрати,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81277E">
              <w:rPr>
                <w:bCs/>
                <w:color w:val="000000"/>
                <w:sz w:val="22"/>
                <w:szCs w:val="22"/>
              </w:rPr>
              <w:t>у т.</w:t>
            </w:r>
            <w:r w:rsidR="0081277E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AB3190" w:rsidRPr="00AB3190">
              <w:rPr>
                <w:bCs/>
                <w:color w:val="000000"/>
                <w:sz w:val="22"/>
                <w:szCs w:val="22"/>
              </w:rPr>
              <w:t>ч.</w:t>
            </w:r>
            <w:r w:rsidR="0081277E">
              <w:rPr>
                <w:b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11997,67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20,34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1085,81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5,43</w:t>
            </w:r>
          </w:p>
        </w:tc>
      </w:tr>
      <w:tr w:rsidR="00AB3190" w:rsidRPr="00AB3190" w:rsidTr="00424B6D">
        <w:trPr>
          <w:trHeight w:val="272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витрати на оплату праці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5978,59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10,13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AB3190" w:rsidRPr="00AB3190" w:rsidTr="00424B6D">
        <w:trPr>
          <w:trHeight w:val="275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відрахування  на соціальні заходи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1315,29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2,23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AB3190" w:rsidRPr="00AB3190" w:rsidTr="00424B6D">
        <w:trPr>
          <w:trHeight w:val="280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амортизаційні  відрахування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44,80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0,08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4,94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0,02</w:t>
            </w:r>
          </w:p>
        </w:tc>
      </w:tr>
      <w:tr w:rsidR="00AB3190" w:rsidRPr="00AB3190" w:rsidTr="00424B6D">
        <w:trPr>
          <w:trHeight w:val="487"/>
          <w:jc w:val="center"/>
        </w:trPr>
        <w:tc>
          <w:tcPr>
            <w:tcW w:w="704" w:type="dxa"/>
            <w:noWrap/>
            <w:vAlign w:val="center"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978" w:type="dxa"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витрати</w:t>
            </w:r>
            <w:r w:rsidR="00486857">
              <w:rPr>
                <w:color w:val="000000"/>
                <w:sz w:val="22"/>
                <w:szCs w:val="22"/>
                <w:lang w:val="uk-UA"/>
              </w:rPr>
              <w:t>,</w:t>
            </w:r>
            <w:r w:rsidRPr="00AB3190">
              <w:rPr>
                <w:color w:val="000000"/>
                <w:sz w:val="22"/>
                <w:szCs w:val="22"/>
              </w:rPr>
              <w:t xml:space="preserve"> повязані зі сплатою</w:t>
            </w:r>
            <w:r w:rsidR="0081277E">
              <w:rPr>
                <w:color w:val="000000"/>
                <w:sz w:val="22"/>
                <w:szCs w:val="22"/>
              </w:rPr>
              <w:t xml:space="preserve"> податків, зборів та інших обов’</w:t>
            </w:r>
            <w:r w:rsidRPr="00AB3190">
              <w:rPr>
                <w:color w:val="000000"/>
                <w:sz w:val="22"/>
                <w:szCs w:val="22"/>
              </w:rPr>
              <w:t>язкових платежів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1853,53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3,14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AB3190" w:rsidRPr="00AB3190" w:rsidTr="00424B6D">
        <w:trPr>
          <w:trHeight w:val="210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інші витрати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2805,46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4,76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1080,87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5,40</w:t>
            </w:r>
          </w:p>
        </w:tc>
      </w:tr>
      <w:tr w:rsidR="00AB3190" w:rsidRPr="00AB3190" w:rsidTr="00424B6D">
        <w:trPr>
          <w:trHeight w:val="228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bCs/>
                <w:color w:val="000000"/>
                <w:sz w:val="22"/>
                <w:szCs w:val="22"/>
              </w:rPr>
            </w:pPr>
            <w:r w:rsidRPr="00AB3190">
              <w:rPr>
                <w:bCs/>
                <w:color w:val="000000"/>
                <w:sz w:val="22"/>
                <w:szCs w:val="22"/>
              </w:rPr>
              <w:t>Адміністративні витрати</w:t>
            </w:r>
            <w:r w:rsidR="0081277E">
              <w:rPr>
                <w:bCs/>
                <w:color w:val="000000"/>
                <w:sz w:val="22"/>
                <w:szCs w:val="22"/>
                <w:lang w:val="uk-UA"/>
              </w:rPr>
              <w:t>,</w:t>
            </w:r>
            <w:r w:rsidR="0081277E" w:rsidRPr="00AB3190">
              <w:rPr>
                <w:bCs/>
                <w:color w:val="000000"/>
                <w:sz w:val="22"/>
                <w:szCs w:val="22"/>
              </w:rPr>
              <w:t xml:space="preserve"> у т.</w:t>
            </w:r>
            <w:r w:rsidR="0081277E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81277E" w:rsidRPr="00AB3190">
              <w:rPr>
                <w:bCs/>
                <w:color w:val="000000"/>
                <w:sz w:val="22"/>
                <w:szCs w:val="22"/>
              </w:rPr>
              <w:t>ч.</w:t>
            </w:r>
            <w:r w:rsidR="0081277E">
              <w:rPr>
                <w:b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4019,61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6,81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1859,47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9,30</w:t>
            </w:r>
          </w:p>
        </w:tc>
      </w:tr>
      <w:tr w:rsidR="00AB3190" w:rsidRPr="00AB3190" w:rsidTr="00424B6D">
        <w:trPr>
          <w:trHeight w:val="246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витрати на оплату праці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2795,04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4,74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1197,87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5,99</w:t>
            </w:r>
          </w:p>
        </w:tc>
      </w:tr>
      <w:tr w:rsidR="00AB3190" w:rsidRPr="00AB3190" w:rsidTr="00424B6D">
        <w:trPr>
          <w:trHeight w:val="278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відрахування  на соціальні заходи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614,91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1,04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263,53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1,32</w:t>
            </w:r>
          </w:p>
        </w:tc>
      </w:tr>
      <w:tr w:rsidR="00AB3190" w:rsidRPr="00AB3190" w:rsidTr="00424B6D">
        <w:trPr>
          <w:trHeight w:val="254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амортизаційні  відрахування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2,22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0,01</w:t>
            </w:r>
          </w:p>
        </w:tc>
      </w:tr>
      <w:tr w:rsidR="00AB3190" w:rsidRPr="00AB3190" w:rsidTr="00424B6D">
        <w:trPr>
          <w:trHeight w:val="286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інші витрати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607,44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1,03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397,07</w:t>
            </w:r>
          </w:p>
        </w:tc>
        <w:tc>
          <w:tcPr>
            <w:tcW w:w="943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1,99</w:t>
            </w:r>
          </w:p>
        </w:tc>
      </w:tr>
      <w:tr w:rsidR="00AB3190" w:rsidRPr="00AB3190" w:rsidTr="00424B6D">
        <w:trPr>
          <w:trHeight w:val="276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AB3190">
              <w:rPr>
                <w:bCs/>
                <w:color w:val="000000"/>
                <w:sz w:val="22"/>
                <w:szCs w:val="22"/>
              </w:rPr>
              <w:t>Витрати на збут</w:t>
            </w:r>
            <w:r w:rsidR="0081277E">
              <w:rPr>
                <w:bCs/>
                <w:color w:val="000000"/>
                <w:sz w:val="22"/>
                <w:szCs w:val="22"/>
                <w:lang w:val="uk-UA"/>
              </w:rPr>
              <w:t>,</w:t>
            </w:r>
            <w:r w:rsidRPr="00AB3190">
              <w:rPr>
                <w:bCs/>
                <w:color w:val="000000"/>
                <w:sz w:val="22"/>
                <w:szCs w:val="22"/>
              </w:rPr>
              <w:t xml:space="preserve"> у т.</w:t>
            </w:r>
            <w:r w:rsidR="0081277E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AB3190">
              <w:rPr>
                <w:bCs/>
                <w:color w:val="000000"/>
                <w:sz w:val="22"/>
                <w:szCs w:val="22"/>
              </w:rPr>
              <w:t>ч.</w:t>
            </w:r>
            <w:r w:rsidR="0081277E">
              <w:rPr>
                <w:b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120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31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943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AB3190" w:rsidRPr="00AB3190" w:rsidTr="00424B6D">
        <w:trPr>
          <w:trHeight w:val="266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витрати на оплату праці</w:t>
            </w:r>
          </w:p>
        </w:tc>
        <w:tc>
          <w:tcPr>
            <w:tcW w:w="120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31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943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AB3190" w:rsidRPr="00AB3190" w:rsidTr="00424B6D">
        <w:trPr>
          <w:trHeight w:val="283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відрахування  на соціальні заходи</w:t>
            </w:r>
          </w:p>
        </w:tc>
        <w:tc>
          <w:tcPr>
            <w:tcW w:w="120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31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943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AB3190" w:rsidRPr="00AB3190" w:rsidTr="00424B6D">
        <w:trPr>
          <w:trHeight w:val="259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амортизаційні  відрахування</w:t>
            </w:r>
          </w:p>
        </w:tc>
        <w:tc>
          <w:tcPr>
            <w:tcW w:w="120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31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943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AB3190" w:rsidRPr="00AB3190" w:rsidTr="00424B6D">
        <w:trPr>
          <w:trHeight w:val="277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інші витрати</w:t>
            </w:r>
          </w:p>
        </w:tc>
        <w:tc>
          <w:tcPr>
            <w:tcW w:w="120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31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943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AB3190" w:rsidRPr="00AB3190" w:rsidTr="00424B6D">
        <w:trPr>
          <w:trHeight w:val="140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Інші операційні витрати</w:t>
            </w:r>
          </w:p>
        </w:tc>
        <w:tc>
          <w:tcPr>
            <w:tcW w:w="120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31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943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AB3190" w:rsidRPr="00AB3190" w:rsidTr="00424B6D">
        <w:trPr>
          <w:trHeight w:val="157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Фінансові витрати</w:t>
            </w:r>
          </w:p>
        </w:tc>
        <w:tc>
          <w:tcPr>
            <w:tcW w:w="120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31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943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AB3190" w:rsidRPr="00AB3190" w:rsidTr="00424B6D">
        <w:trPr>
          <w:trHeight w:val="190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AB3190" w:rsidP="00424B6D">
            <w:pPr>
              <w:rPr>
                <w:bCs/>
                <w:color w:val="000000"/>
                <w:sz w:val="22"/>
                <w:szCs w:val="22"/>
              </w:rPr>
            </w:pPr>
            <w:r w:rsidRPr="00AB3190">
              <w:rPr>
                <w:bCs/>
                <w:color w:val="000000"/>
                <w:sz w:val="22"/>
                <w:szCs w:val="22"/>
              </w:rPr>
              <w:t>Повна  собівартість</w:t>
            </w:r>
          </w:p>
        </w:tc>
        <w:tc>
          <w:tcPr>
            <w:tcW w:w="120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38681,50</w:t>
            </w:r>
          </w:p>
        </w:tc>
        <w:tc>
          <w:tcPr>
            <w:tcW w:w="850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65,56</w:t>
            </w:r>
          </w:p>
        </w:tc>
        <w:tc>
          <w:tcPr>
            <w:tcW w:w="1314" w:type="dxa"/>
            <w:noWrap/>
            <w:vAlign w:val="center"/>
          </w:tcPr>
          <w:p w:rsidR="00AB3190" w:rsidRPr="003F75B4" w:rsidRDefault="003F75B4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10819,57</w:t>
            </w:r>
          </w:p>
        </w:tc>
        <w:tc>
          <w:tcPr>
            <w:tcW w:w="943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54,10</w:t>
            </w:r>
          </w:p>
        </w:tc>
      </w:tr>
      <w:tr w:rsidR="00AB3190" w:rsidRPr="00AB3190" w:rsidTr="00424B6D">
        <w:trPr>
          <w:trHeight w:val="193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486857" w:rsidP="00424B6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Розрахунковий прибуток</w:t>
            </w:r>
            <w:r w:rsidR="00AB3190" w:rsidRPr="00AB3190">
              <w:rPr>
                <w:color w:val="000000"/>
                <w:sz w:val="22"/>
                <w:szCs w:val="22"/>
              </w:rPr>
              <w:t>, у т.</w:t>
            </w:r>
            <w:r w:rsidR="0081277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AB3190" w:rsidRPr="00AB3190">
              <w:rPr>
                <w:color w:val="000000"/>
                <w:sz w:val="22"/>
                <w:szCs w:val="22"/>
              </w:rPr>
              <w:t>ч.</w:t>
            </w:r>
            <w:r w:rsidR="00AB3190"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120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912,88</w:t>
            </w:r>
          </w:p>
        </w:tc>
        <w:tc>
          <w:tcPr>
            <w:tcW w:w="850" w:type="dxa"/>
            <w:noWrap/>
            <w:vAlign w:val="center"/>
          </w:tcPr>
          <w:p w:rsidR="00AB3190" w:rsidRPr="00D7507D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1,55</w:t>
            </w:r>
          </w:p>
        </w:tc>
        <w:tc>
          <w:tcPr>
            <w:tcW w:w="131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255,34</w:t>
            </w:r>
          </w:p>
        </w:tc>
        <w:tc>
          <w:tcPr>
            <w:tcW w:w="943" w:type="dxa"/>
            <w:noWrap/>
            <w:vAlign w:val="center"/>
          </w:tcPr>
          <w:p w:rsidR="00AB3190" w:rsidRPr="00D7507D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1,28</w:t>
            </w:r>
          </w:p>
        </w:tc>
      </w:tr>
      <w:tr w:rsidR="00AB3190" w:rsidRPr="00AB3190" w:rsidTr="00424B6D">
        <w:trPr>
          <w:trHeight w:val="226"/>
          <w:jc w:val="center"/>
        </w:trPr>
        <w:tc>
          <w:tcPr>
            <w:tcW w:w="704" w:type="dxa"/>
            <w:noWrap/>
            <w:hideMark/>
          </w:tcPr>
          <w:p w:rsidR="00AB3190" w:rsidRPr="00AB3190" w:rsidRDefault="00AB3190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978" w:type="dxa"/>
            <w:noWrap/>
            <w:hideMark/>
          </w:tcPr>
          <w:p w:rsidR="00AB3190" w:rsidRPr="00AB3190" w:rsidRDefault="00486857" w:rsidP="00424B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AB3190" w:rsidRPr="00AB3190">
              <w:rPr>
                <w:color w:val="000000"/>
                <w:sz w:val="22"/>
                <w:szCs w:val="22"/>
              </w:rPr>
              <w:t>одаток на прибуток</w:t>
            </w:r>
          </w:p>
        </w:tc>
        <w:tc>
          <w:tcPr>
            <w:tcW w:w="120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139,25</w:t>
            </w:r>
          </w:p>
        </w:tc>
        <w:tc>
          <w:tcPr>
            <w:tcW w:w="850" w:type="dxa"/>
            <w:noWrap/>
            <w:vAlign w:val="center"/>
          </w:tcPr>
          <w:p w:rsidR="00AB3190" w:rsidRPr="00323739" w:rsidRDefault="00AB3190" w:rsidP="00424B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  <w:noWrap/>
            <w:vAlign w:val="center"/>
          </w:tcPr>
          <w:p w:rsidR="00AB3190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38,95</w:t>
            </w:r>
          </w:p>
        </w:tc>
        <w:tc>
          <w:tcPr>
            <w:tcW w:w="943" w:type="dxa"/>
            <w:noWrap/>
            <w:vAlign w:val="center"/>
          </w:tcPr>
          <w:p w:rsidR="00AB3190" w:rsidRPr="007C5668" w:rsidRDefault="00AB3190" w:rsidP="00424B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D4B04" w:rsidRPr="00AB3190" w:rsidTr="00424B6D">
        <w:trPr>
          <w:trHeight w:val="243"/>
          <w:jc w:val="center"/>
        </w:trPr>
        <w:tc>
          <w:tcPr>
            <w:tcW w:w="704" w:type="dxa"/>
            <w:noWrap/>
            <w:vAlign w:val="center"/>
            <w:hideMark/>
          </w:tcPr>
          <w:p w:rsidR="006D4B04" w:rsidRPr="00AB3190" w:rsidRDefault="006D4B04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978" w:type="dxa"/>
            <w:noWrap/>
            <w:hideMark/>
          </w:tcPr>
          <w:p w:rsidR="00424B6D" w:rsidRDefault="006D4B04" w:rsidP="00424B6D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AB3190">
              <w:rPr>
                <w:bCs/>
                <w:color w:val="000000"/>
                <w:sz w:val="22"/>
                <w:szCs w:val="22"/>
              </w:rPr>
              <w:t>Вартість централізованого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водопостачання</w:t>
            </w:r>
            <w:r w:rsidR="00424B6D">
              <w:rPr>
                <w:bCs/>
                <w:color w:val="000000"/>
                <w:sz w:val="22"/>
                <w:szCs w:val="22"/>
              </w:rPr>
              <w:t>/водовідведення,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6D4B04" w:rsidRPr="00AB3190" w:rsidRDefault="006D4B04" w:rsidP="00424B6D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AB3190">
              <w:rPr>
                <w:bCs/>
                <w:color w:val="000000"/>
                <w:sz w:val="22"/>
                <w:szCs w:val="22"/>
              </w:rPr>
              <w:t>т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ис</w:t>
            </w:r>
            <w:r w:rsidRPr="00AB3190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AB3190">
              <w:rPr>
                <w:bCs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2054" w:type="dxa"/>
            <w:gridSpan w:val="2"/>
            <w:noWrap/>
            <w:vAlign w:val="center"/>
          </w:tcPr>
          <w:p w:rsidR="006D4B04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39594,38</w:t>
            </w:r>
          </w:p>
        </w:tc>
        <w:tc>
          <w:tcPr>
            <w:tcW w:w="2257" w:type="dxa"/>
            <w:gridSpan w:val="2"/>
            <w:noWrap/>
            <w:vAlign w:val="center"/>
          </w:tcPr>
          <w:p w:rsidR="006D4B04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11074,91</w:t>
            </w:r>
          </w:p>
        </w:tc>
      </w:tr>
      <w:tr w:rsidR="006D4B04" w:rsidRPr="00AB3190" w:rsidTr="00424B6D">
        <w:trPr>
          <w:trHeight w:val="263"/>
          <w:jc w:val="center"/>
        </w:trPr>
        <w:tc>
          <w:tcPr>
            <w:tcW w:w="704" w:type="dxa"/>
            <w:noWrap/>
            <w:vAlign w:val="center"/>
            <w:hideMark/>
          </w:tcPr>
          <w:p w:rsidR="006D4B04" w:rsidRPr="00AB3190" w:rsidRDefault="006D4B04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978" w:type="dxa"/>
            <w:noWrap/>
            <w:hideMark/>
          </w:tcPr>
          <w:p w:rsidR="006D4B04" w:rsidRPr="00AB3190" w:rsidRDefault="006D4B04" w:rsidP="00424B6D">
            <w:pPr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Тариф на централізоване</w:t>
            </w:r>
            <w:r>
              <w:rPr>
                <w:color w:val="000000"/>
                <w:sz w:val="22"/>
                <w:szCs w:val="22"/>
              </w:rPr>
              <w:t xml:space="preserve"> водопостачання</w:t>
            </w:r>
            <w:r w:rsidRPr="00AB3190">
              <w:rPr>
                <w:color w:val="000000"/>
                <w:sz w:val="22"/>
                <w:szCs w:val="22"/>
              </w:rPr>
              <w:t>/водовідведення, грн/</w:t>
            </w:r>
            <w:r w:rsidRPr="00AB3190">
              <w:rPr>
                <w:sz w:val="22"/>
                <w:szCs w:val="22"/>
                <w:lang w:val="uk-UA"/>
              </w:rPr>
              <w:t>м</w:t>
            </w:r>
            <w:r w:rsidRPr="00AB3190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2054" w:type="dxa"/>
            <w:gridSpan w:val="2"/>
            <w:noWrap/>
            <w:vAlign w:val="center"/>
          </w:tcPr>
          <w:p w:rsidR="006D4B04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67,11</w:t>
            </w:r>
          </w:p>
        </w:tc>
        <w:tc>
          <w:tcPr>
            <w:tcW w:w="2257" w:type="dxa"/>
            <w:gridSpan w:val="2"/>
            <w:noWrap/>
            <w:vAlign w:val="center"/>
          </w:tcPr>
          <w:p w:rsidR="006D4B04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55,37</w:t>
            </w:r>
          </w:p>
        </w:tc>
      </w:tr>
      <w:tr w:rsidR="006D4B04" w:rsidRPr="00AB3190" w:rsidTr="00424B6D">
        <w:trPr>
          <w:trHeight w:val="280"/>
          <w:jc w:val="center"/>
        </w:trPr>
        <w:tc>
          <w:tcPr>
            <w:tcW w:w="704" w:type="dxa"/>
            <w:noWrap/>
            <w:hideMark/>
          </w:tcPr>
          <w:p w:rsidR="006D4B04" w:rsidRPr="00AB3190" w:rsidRDefault="006D4B04" w:rsidP="00424B6D">
            <w:pPr>
              <w:jc w:val="center"/>
              <w:rPr>
                <w:color w:val="000000"/>
                <w:sz w:val="22"/>
                <w:szCs w:val="22"/>
              </w:rPr>
            </w:pPr>
            <w:r w:rsidRPr="00AB3190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978" w:type="dxa"/>
            <w:noWrap/>
            <w:hideMark/>
          </w:tcPr>
          <w:p w:rsidR="006D4B04" w:rsidRPr="00AB3190" w:rsidRDefault="006D4B04" w:rsidP="00424B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Обсяг </w:t>
            </w:r>
            <w:r w:rsidRPr="00AB3190">
              <w:rPr>
                <w:color w:val="000000"/>
                <w:sz w:val="22"/>
                <w:szCs w:val="22"/>
              </w:rPr>
              <w:t>реалізації,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AB3190">
              <w:rPr>
                <w:color w:val="000000"/>
                <w:sz w:val="22"/>
                <w:szCs w:val="22"/>
              </w:rPr>
              <w:t>тис.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AB3190">
              <w:rPr>
                <w:sz w:val="22"/>
                <w:szCs w:val="22"/>
                <w:lang w:val="uk-UA"/>
              </w:rPr>
              <w:t>м</w:t>
            </w:r>
            <w:r w:rsidRPr="00AB3190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2054" w:type="dxa"/>
            <w:gridSpan w:val="2"/>
            <w:noWrap/>
            <w:vAlign w:val="center"/>
          </w:tcPr>
          <w:p w:rsidR="006D4B04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590</w:t>
            </w:r>
          </w:p>
        </w:tc>
        <w:tc>
          <w:tcPr>
            <w:tcW w:w="2257" w:type="dxa"/>
            <w:gridSpan w:val="2"/>
            <w:noWrap/>
            <w:vAlign w:val="center"/>
          </w:tcPr>
          <w:p w:rsidR="006D4B04" w:rsidRPr="00402E89" w:rsidRDefault="00402E89" w:rsidP="00424B6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</w:tr>
    </w:tbl>
    <w:p w:rsidR="00AB3190" w:rsidRDefault="00AB3190" w:rsidP="00424B6D">
      <w:pPr>
        <w:jc w:val="right"/>
        <w:rPr>
          <w:sz w:val="22"/>
          <w:szCs w:val="22"/>
        </w:rPr>
      </w:pPr>
    </w:p>
    <w:p w:rsidR="00FE02D9" w:rsidRDefault="00FE02D9" w:rsidP="00424B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21D97">
        <w:rPr>
          <w:b/>
          <w:sz w:val="28"/>
          <w:szCs w:val="28"/>
        </w:rPr>
        <w:t>аступник</w:t>
      </w:r>
      <w:r>
        <w:rPr>
          <w:b/>
          <w:sz w:val="28"/>
          <w:szCs w:val="28"/>
        </w:rPr>
        <w:t xml:space="preserve"> </w:t>
      </w:r>
      <w:r w:rsidRPr="00621D97">
        <w:rPr>
          <w:b/>
          <w:sz w:val="28"/>
          <w:szCs w:val="28"/>
        </w:rPr>
        <w:t xml:space="preserve">голови </w:t>
      </w:r>
    </w:p>
    <w:p w:rsidR="00FE02D9" w:rsidRPr="00621D97" w:rsidRDefault="00FE02D9" w:rsidP="00424B6D">
      <w:r w:rsidRPr="00621D97">
        <w:rPr>
          <w:b/>
          <w:sz w:val="28"/>
          <w:szCs w:val="28"/>
        </w:rPr>
        <w:t xml:space="preserve">обласної ради     </w:t>
      </w:r>
      <w:r>
        <w:rPr>
          <w:b/>
          <w:sz w:val="28"/>
          <w:szCs w:val="28"/>
          <w:lang w:val="uk-UA"/>
        </w:rPr>
        <w:t xml:space="preserve">     </w:t>
      </w:r>
      <w:r w:rsidRPr="00621D97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</w:t>
      </w:r>
      <w:r w:rsidRPr="00621D9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>І.</w:t>
      </w:r>
      <w:r w:rsidRPr="00621D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КАШИРІН</w:t>
      </w:r>
    </w:p>
    <w:p w:rsidR="00EF1D55" w:rsidRPr="000F2813" w:rsidRDefault="00EF1D55" w:rsidP="00424B6D">
      <w:pPr>
        <w:rPr>
          <w:sz w:val="28"/>
          <w:szCs w:val="28"/>
        </w:rPr>
      </w:pPr>
    </w:p>
    <w:sectPr w:rsidR="00EF1D55" w:rsidRPr="000F2813" w:rsidSect="00900F1D">
      <w:headerReference w:type="default" r:id="rId7"/>
      <w:pgSz w:w="11906" w:h="16838"/>
      <w:pgMar w:top="1134" w:right="113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3C" w:rsidRDefault="0004683C" w:rsidP="0001790B">
      <w:r>
        <w:separator/>
      </w:r>
    </w:p>
  </w:endnote>
  <w:endnote w:type="continuationSeparator" w:id="0">
    <w:p w:rsidR="0004683C" w:rsidRDefault="0004683C" w:rsidP="0001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3C" w:rsidRDefault="0004683C" w:rsidP="0001790B">
      <w:r>
        <w:separator/>
      </w:r>
    </w:p>
  </w:footnote>
  <w:footnote w:type="continuationSeparator" w:id="0">
    <w:p w:rsidR="0004683C" w:rsidRDefault="0004683C" w:rsidP="0001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8738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92A76" w:rsidRPr="00700519" w:rsidRDefault="00B92A76" w:rsidP="00700519">
        <w:pPr>
          <w:pStyle w:val="a3"/>
          <w:jc w:val="center"/>
          <w:rPr>
            <w:sz w:val="28"/>
            <w:szCs w:val="28"/>
          </w:rPr>
        </w:pPr>
        <w:r w:rsidRPr="0001790B">
          <w:rPr>
            <w:sz w:val="28"/>
            <w:szCs w:val="28"/>
          </w:rPr>
          <w:fldChar w:fldCharType="begin"/>
        </w:r>
        <w:r w:rsidRPr="0001790B">
          <w:rPr>
            <w:sz w:val="28"/>
            <w:szCs w:val="28"/>
          </w:rPr>
          <w:instrText>PAGE   \* MERGEFORMAT</w:instrText>
        </w:r>
        <w:r w:rsidRPr="0001790B">
          <w:rPr>
            <w:sz w:val="28"/>
            <w:szCs w:val="28"/>
          </w:rPr>
          <w:fldChar w:fldCharType="separate"/>
        </w:r>
        <w:r w:rsidR="00900F1D">
          <w:rPr>
            <w:noProof/>
            <w:sz w:val="28"/>
            <w:szCs w:val="28"/>
          </w:rPr>
          <w:t>2</w:t>
        </w:r>
        <w:r w:rsidRPr="0001790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B3"/>
    <w:rsid w:val="0001790B"/>
    <w:rsid w:val="0004683C"/>
    <w:rsid w:val="00070160"/>
    <w:rsid w:val="00072FCD"/>
    <w:rsid w:val="000734B1"/>
    <w:rsid w:val="0009260C"/>
    <w:rsid w:val="000B150B"/>
    <w:rsid w:val="000C0EFA"/>
    <w:rsid w:val="000F2813"/>
    <w:rsid w:val="0010012F"/>
    <w:rsid w:val="001016B5"/>
    <w:rsid w:val="001137D8"/>
    <w:rsid w:val="00115794"/>
    <w:rsid w:val="001405F4"/>
    <w:rsid w:val="0014376A"/>
    <w:rsid w:val="00147F8A"/>
    <w:rsid w:val="00183822"/>
    <w:rsid w:val="00183D92"/>
    <w:rsid w:val="00197C2A"/>
    <w:rsid w:val="001C59F2"/>
    <w:rsid w:val="001D4539"/>
    <w:rsid w:val="001D46DC"/>
    <w:rsid w:val="001E1FE8"/>
    <w:rsid w:val="001F49E6"/>
    <w:rsid w:val="001F4C4D"/>
    <w:rsid w:val="00217DCD"/>
    <w:rsid w:val="00230EF0"/>
    <w:rsid w:val="002B47CF"/>
    <w:rsid w:val="002B6736"/>
    <w:rsid w:val="002C7338"/>
    <w:rsid w:val="002F3E13"/>
    <w:rsid w:val="00316EAA"/>
    <w:rsid w:val="00323739"/>
    <w:rsid w:val="00347921"/>
    <w:rsid w:val="003509FF"/>
    <w:rsid w:val="003535CF"/>
    <w:rsid w:val="00356508"/>
    <w:rsid w:val="003A568F"/>
    <w:rsid w:val="003C712F"/>
    <w:rsid w:val="003D2EE6"/>
    <w:rsid w:val="003D45A6"/>
    <w:rsid w:val="003F341F"/>
    <w:rsid w:val="003F75B4"/>
    <w:rsid w:val="00402447"/>
    <w:rsid w:val="00402E89"/>
    <w:rsid w:val="00407283"/>
    <w:rsid w:val="00407BF4"/>
    <w:rsid w:val="00410CBE"/>
    <w:rsid w:val="00415208"/>
    <w:rsid w:val="00424B6D"/>
    <w:rsid w:val="0043394B"/>
    <w:rsid w:val="004737D0"/>
    <w:rsid w:val="00486857"/>
    <w:rsid w:val="00492448"/>
    <w:rsid w:val="00497E1C"/>
    <w:rsid w:val="004C5F81"/>
    <w:rsid w:val="004E12AB"/>
    <w:rsid w:val="004E29F7"/>
    <w:rsid w:val="00620F84"/>
    <w:rsid w:val="00640577"/>
    <w:rsid w:val="00671C57"/>
    <w:rsid w:val="006754DC"/>
    <w:rsid w:val="00683C8D"/>
    <w:rsid w:val="006842B3"/>
    <w:rsid w:val="00695AEC"/>
    <w:rsid w:val="00695D09"/>
    <w:rsid w:val="00695DE2"/>
    <w:rsid w:val="00696806"/>
    <w:rsid w:val="006A1350"/>
    <w:rsid w:val="006A3B1E"/>
    <w:rsid w:val="006C5E4C"/>
    <w:rsid w:val="006D4B04"/>
    <w:rsid w:val="006E5339"/>
    <w:rsid w:val="00700519"/>
    <w:rsid w:val="007011EC"/>
    <w:rsid w:val="00745574"/>
    <w:rsid w:val="00750349"/>
    <w:rsid w:val="0079135A"/>
    <w:rsid w:val="007B1D59"/>
    <w:rsid w:val="007B1F52"/>
    <w:rsid w:val="007B6DBE"/>
    <w:rsid w:val="007C5668"/>
    <w:rsid w:val="007D5186"/>
    <w:rsid w:val="00810DB7"/>
    <w:rsid w:val="0081277E"/>
    <w:rsid w:val="008222F8"/>
    <w:rsid w:val="00827EA1"/>
    <w:rsid w:val="008457F1"/>
    <w:rsid w:val="00873017"/>
    <w:rsid w:val="008A462A"/>
    <w:rsid w:val="008A77B5"/>
    <w:rsid w:val="008D4196"/>
    <w:rsid w:val="008F578F"/>
    <w:rsid w:val="0090041E"/>
    <w:rsid w:val="00900F1D"/>
    <w:rsid w:val="009938DA"/>
    <w:rsid w:val="009A4326"/>
    <w:rsid w:val="009B6B25"/>
    <w:rsid w:val="009C31A0"/>
    <w:rsid w:val="009E14C9"/>
    <w:rsid w:val="00A254EC"/>
    <w:rsid w:val="00A25C93"/>
    <w:rsid w:val="00A35440"/>
    <w:rsid w:val="00A570AD"/>
    <w:rsid w:val="00A57B5B"/>
    <w:rsid w:val="00A8113A"/>
    <w:rsid w:val="00AA0C24"/>
    <w:rsid w:val="00AB3190"/>
    <w:rsid w:val="00AB3CAD"/>
    <w:rsid w:val="00AB4141"/>
    <w:rsid w:val="00AF154A"/>
    <w:rsid w:val="00B0722C"/>
    <w:rsid w:val="00B117EC"/>
    <w:rsid w:val="00B16784"/>
    <w:rsid w:val="00B2070E"/>
    <w:rsid w:val="00B411E3"/>
    <w:rsid w:val="00B55DD1"/>
    <w:rsid w:val="00B92A76"/>
    <w:rsid w:val="00B960E9"/>
    <w:rsid w:val="00BC46F5"/>
    <w:rsid w:val="00BC5743"/>
    <w:rsid w:val="00BE377B"/>
    <w:rsid w:val="00C1213A"/>
    <w:rsid w:val="00C364D6"/>
    <w:rsid w:val="00C37989"/>
    <w:rsid w:val="00C4340C"/>
    <w:rsid w:val="00C454EC"/>
    <w:rsid w:val="00C66EEF"/>
    <w:rsid w:val="00C701F5"/>
    <w:rsid w:val="00CC3121"/>
    <w:rsid w:val="00CC6008"/>
    <w:rsid w:val="00CD2427"/>
    <w:rsid w:val="00CE4568"/>
    <w:rsid w:val="00D56502"/>
    <w:rsid w:val="00D6053B"/>
    <w:rsid w:val="00D67262"/>
    <w:rsid w:val="00D7507D"/>
    <w:rsid w:val="00D9460D"/>
    <w:rsid w:val="00DB573D"/>
    <w:rsid w:val="00DD1693"/>
    <w:rsid w:val="00DD5BF2"/>
    <w:rsid w:val="00E3164A"/>
    <w:rsid w:val="00E568A8"/>
    <w:rsid w:val="00E73CFB"/>
    <w:rsid w:val="00EA76D8"/>
    <w:rsid w:val="00EC27CD"/>
    <w:rsid w:val="00ED1370"/>
    <w:rsid w:val="00EF1D55"/>
    <w:rsid w:val="00EF3D54"/>
    <w:rsid w:val="00F4516E"/>
    <w:rsid w:val="00F70163"/>
    <w:rsid w:val="00F72F9E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7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C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C4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AB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7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C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C4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AB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2024-03-06T12:53:00Z</cp:lastPrinted>
  <dcterms:created xsi:type="dcterms:W3CDTF">2024-02-26T13:28:00Z</dcterms:created>
  <dcterms:modified xsi:type="dcterms:W3CDTF">2024-03-11T07:58:00Z</dcterms:modified>
</cp:coreProperties>
</file>