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1A21C9" w:rsidRDefault="00D6343C">
      <w:pPr>
        <w:jc w:val="center"/>
      </w:pPr>
      <w:r w:rsidRPr="001A21C9">
        <w:t xml:space="preserve"> </w:t>
      </w:r>
      <w:r w:rsidR="00344829" w:rsidRPr="001A21C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C7422CC" wp14:editId="4E67B2F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1A21C9" w:rsidRDefault="0026659C">
      <w:pPr>
        <w:jc w:val="center"/>
        <w:rPr>
          <w:sz w:val="20"/>
          <w:szCs w:val="20"/>
        </w:rPr>
      </w:pPr>
    </w:p>
    <w:p w:rsidR="0026659C" w:rsidRPr="001A21C9" w:rsidRDefault="0026659C">
      <w:pPr>
        <w:jc w:val="center"/>
        <w:rPr>
          <w:b/>
          <w:bCs/>
          <w:color w:val="000000"/>
          <w:sz w:val="36"/>
          <w:szCs w:val="36"/>
        </w:rPr>
      </w:pPr>
      <w:r w:rsidRPr="001A21C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1A21C9" w:rsidRDefault="0026659C">
      <w:pPr>
        <w:shd w:val="clear" w:color="auto" w:fill="FFFFFF"/>
        <w:jc w:val="center"/>
        <w:rPr>
          <w:b/>
          <w:bCs/>
        </w:rPr>
      </w:pPr>
      <w:r w:rsidRPr="001A21C9">
        <w:rPr>
          <w:b/>
          <w:bCs/>
          <w:color w:val="000000"/>
          <w:sz w:val="36"/>
          <w:szCs w:val="36"/>
        </w:rPr>
        <w:t>VIІ</w:t>
      </w:r>
      <w:r w:rsidR="00635558" w:rsidRPr="001A21C9">
        <w:rPr>
          <w:b/>
          <w:bCs/>
          <w:color w:val="000000"/>
          <w:sz w:val="36"/>
          <w:szCs w:val="36"/>
        </w:rPr>
        <w:t>І</w:t>
      </w:r>
      <w:r w:rsidRPr="001A21C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1A21C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1A21C9" w:rsidRDefault="0026659C">
      <w:pPr>
        <w:shd w:val="clear" w:color="auto" w:fill="FFFFFF"/>
        <w:jc w:val="center"/>
      </w:pPr>
      <w:r w:rsidRPr="001A21C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1A21C9">
        <w:rPr>
          <w:b/>
          <w:bCs/>
          <w:sz w:val="32"/>
          <w:szCs w:val="32"/>
        </w:rPr>
        <w:t>ого розвитку області, бюджету і</w:t>
      </w:r>
      <w:r w:rsidRPr="001A21C9">
        <w:rPr>
          <w:b/>
          <w:bCs/>
          <w:sz w:val="32"/>
          <w:szCs w:val="32"/>
        </w:rPr>
        <w:t xml:space="preserve"> фінансів</w:t>
      </w:r>
    </w:p>
    <w:p w:rsidR="0026659C" w:rsidRPr="001A21C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1A21C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4A8DAA" wp14:editId="7629B953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1A21C9" w:rsidRDefault="0026659C">
      <w:pPr>
        <w:shd w:val="clear" w:color="auto" w:fill="FFFFFF"/>
        <w:jc w:val="center"/>
      </w:pPr>
      <w:r w:rsidRPr="001A21C9">
        <w:rPr>
          <w:color w:val="000000"/>
        </w:rPr>
        <w:t>пр</w:t>
      </w:r>
      <w:r w:rsidR="00120D5B" w:rsidRPr="001A21C9">
        <w:rPr>
          <w:color w:val="000000"/>
        </w:rPr>
        <w:t>осп</w:t>
      </w:r>
      <w:r w:rsidRPr="001A21C9">
        <w:rPr>
          <w:color w:val="000000"/>
        </w:rPr>
        <w:t>. Олександра Поля, 2, м. Дніпро, 49004</w:t>
      </w:r>
    </w:p>
    <w:p w:rsidR="0026659C" w:rsidRDefault="0026659C" w:rsidP="00350794">
      <w:pPr>
        <w:pStyle w:val="ac"/>
      </w:pPr>
    </w:p>
    <w:p w:rsidR="00AD33EF" w:rsidRDefault="00AD33EF" w:rsidP="004B4EC9">
      <w:pPr>
        <w:pStyle w:val="ac"/>
      </w:pPr>
    </w:p>
    <w:p w:rsidR="004B4EC9" w:rsidRPr="001A21C9" w:rsidRDefault="004B4EC9" w:rsidP="004B4EC9">
      <w:pPr>
        <w:pStyle w:val="ac"/>
      </w:pPr>
      <w:r w:rsidRPr="001A21C9">
        <w:t xml:space="preserve">ВИСНОВКИ </w:t>
      </w:r>
      <w:r w:rsidR="0014136F" w:rsidRPr="001A21C9">
        <w:t>І</w:t>
      </w:r>
      <w:r w:rsidRPr="001A21C9">
        <w:t xml:space="preserve"> РЕКОМЕНДАЦІЇ № </w:t>
      </w:r>
      <w:r w:rsidR="0099700F">
        <w:t>4</w:t>
      </w:r>
      <w:r w:rsidRPr="001A21C9">
        <w:t>/2</w:t>
      </w:r>
      <w:r w:rsidR="00AD33EF">
        <w:t>7</w:t>
      </w:r>
    </w:p>
    <w:p w:rsidR="0026659C" w:rsidRPr="001A21C9" w:rsidRDefault="0026659C">
      <w:pPr>
        <w:jc w:val="center"/>
        <w:rPr>
          <w:b/>
        </w:rPr>
      </w:pPr>
      <w:r w:rsidRPr="001A21C9">
        <w:rPr>
          <w:b/>
        </w:rPr>
        <w:t xml:space="preserve">засідання постійної комісії </w:t>
      </w:r>
      <w:r w:rsidR="00642E42" w:rsidRPr="001A21C9">
        <w:rPr>
          <w:b/>
        </w:rPr>
        <w:t xml:space="preserve">обласної </w:t>
      </w:r>
      <w:r w:rsidRPr="001A21C9">
        <w:rPr>
          <w:b/>
        </w:rPr>
        <w:t>ради</w:t>
      </w:r>
    </w:p>
    <w:p w:rsidR="0026659C" w:rsidRPr="001A21C9" w:rsidRDefault="0026659C">
      <w:pPr>
        <w:rPr>
          <w:sz w:val="20"/>
          <w:szCs w:val="20"/>
        </w:rPr>
      </w:pPr>
    </w:p>
    <w:p w:rsidR="002516EC" w:rsidRPr="001A21C9" w:rsidRDefault="002516EC">
      <w:pPr>
        <w:rPr>
          <w:sz w:val="20"/>
          <w:szCs w:val="20"/>
        </w:rPr>
      </w:pPr>
    </w:p>
    <w:p w:rsidR="00AD33EF" w:rsidRPr="00A05005" w:rsidRDefault="00AD33EF" w:rsidP="00AD33EF">
      <w:r w:rsidRPr="00A05005">
        <w:t>20 травня 2024 року</w:t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</w:r>
      <w:r w:rsidRPr="00A05005">
        <w:tab/>
        <w:t>м. Дніпро</w:t>
      </w:r>
    </w:p>
    <w:p w:rsidR="00AD33EF" w:rsidRPr="00A05005" w:rsidRDefault="00AD33EF" w:rsidP="00AD33EF">
      <w:r w:rsidRPr="00A05005">
        <w:t>12:00 годин</w:t>
      </w:r>
    </w:p>
    <w:p w:rsidR="008D7154" w:rsidRPr="001A21C9" w:rsidRDefault="008D7154">
      <w:pPr>
        <w:jc w:val="right"/>
      </w:pPr>
    </w:p>
    <w:p w:rsidR="004B4EC9" w:rsidRPr="001A21C9" w:rsidRDefault="004B4EC9" w:rsidP="006F7864">
      <w:pPr>
        <w:pStyle w:val="af8"/>
        <w:ind w:left="0" w:firstLine="709"/>
        <w:jc w:val="both"/>
        <w:rPr>
          <w:lang w:val="uk-UA"/>
        </w:rPr>
      </w:pPr>
      <w:r w:rsidRPr="001A21C9">
        <w:rPr>
          <w:lang w:val="uk-UA"/>
        </w:rPr>
        <w:t xml:space="preserve">Заслухавши і обговоривши інформацію </w:t>
      </w:r>
      <w:r w:rsidR="00271638" w:rsidRPr="001A21C9">
        <w:rPr>
          <w:bCs/>
          <w:lang w:val="uk-UA"/>
        </w:rPr>
        <w:t>заступника</w:t>
      </w:r>
      <w:r w:rsidR="00271638" w:rsidRPr="001A21C9">
        <w:rPr>
          <w:b/>
          <w:bCs/>
          <w:lang w:val="uk-UA"/>
        </w:rPr>
        <w:t xml:space="preserve"> </w:t>
      </w:r>
      <w:r w:rsidR="00271638" w:rsidRPr="001A21C9">
        <w:rPr>
          <w:lang w:val="uk-UA"/>
        </w:rPr>
        <w:t>директора департаменту – начальника управління планування, кадрового та господарського забезпечення департаменту капітального будівництва облдержадміністрації Макарова Д.А. щодо робіт з будівництва малих групових будинків, фінансування яких включено до обласного бюджету на 2024 рік</w:t>
      </w:r>
      <w:r w:rsidRPr="001A21C9">
        <w:rPr>
          <w:lang w:val="uk-UA"/>
        </w:rPr>
        <w:t>, постійна комісія вирішила:</w:t>
      </w:r>
    </w:p>
    <w:p w:rsidR="004B4EC9" w:rsidRPr="001A21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AD33EF" w:rsidRPr="00A05005" w:rsidRDefault="00AD33EF" w:rsidP="00AD33EF">
      <w:pPr>
        <w:ind w:firstLine="708"/>
        <w:jc w:val="both"/>
      </w:pPr>
      <w:r w:rsidRPr="00A05005">
        <w:t xml:space="preserve">1. Інформацію </w:t>
      </w:r>
      <w:r w:rsidRPr="00A05005">
        <w:rPr>
          <w:bCs/>
        </w:rPr>
        <w:t>заступника</w:t>
      </w:r>
      <w:r w:rsidRPr="00A05005">
        <w:rPr>
          <w:b/>
          <w:bCs/>
        </w:rPr>
        <w:t xml:space="preserve"> </w:t>
      </w:r>
      <w:r w:rsidRPr="00A05005">
        <w:t>директора департаменту – начальника управління планування, кадрового та господарського забезпечення департаменту капітального будівництва облдержадміністрації Макарова Д.А. взяти до відома.</w:t>
      </w:r>
    </w:p>
    <w:p w:rsidR="00AD33EF" w:rsidRPr="00A05005" w:rsidRDefault="00AD33EF" w:rsidP="00AD33EF">
      <w:pPr>
        <w:ind w:firstLine="708"/>
        <w:jc w:val="both"/>
        <w:rPr>
          <w:lang w:val="ru-RU"/>
        </w:rPr>
      </w:pPr>
      <w:r w:rsidRPr="00A05005">
        <w:t xml:space="preserve">2. Звернутися до робочої групи "Прозорість і підзвітність" у Дніпропетровській області стосовно розгляду вартості 1 </w:t>
      </w:r>
      <w:proofErr w:type="spellStart"/>
      <w:r w:rsidRPr="00A05005">
        <w:t>кв</w:t>
      </w:r>
      <w:proofErr w:type="spellEnd"/>
      <w:r w:rsidRPr="00A05005">
        <w:t xml:space="preserve"> м будівництва малих групових будинків та доцільності продовження робіт по об’єктах "Нове будівництво малого групового будинку за адресою: Дніпропетровська обл., м. Кривий Ріг, </w:t>
      </w:r>
      <w:proofErr w:type="spellStart"/>
      <w:r w:rsidRPr="00A05005">
        <w:t>Довгинцівський</w:t>
      </w:r>
      <w:proofErr w:type="spellEnd"/>
      <w:r w:rsidRPr="00A05005">
        <w:t xml:space="preserve"> район, вул. </w:t>
      </w:r>
      <w:proofErr w:type="spellStart"/>
      <w:r w:rsidRPr="00A05005">
        <w:t>Володимирівська</w:t>
      </w:r>
      <w:proofErr w:type="spellEnd"/>
      <w:r w:rsidRPr="00A05005">
        <w:t xml:space="preserve">, між буд. 61 та 65  (у т.ч. ПКД)" та "Будівництво малого групового будинку за адресою: Дніпропетровська область, </w:t>
      </w:r>
      <w:proofErr w:type="spellStart"/>
      <w:r w:rsidRPr="00A05005">
        <w:t>смт</w:t>
      </w:r>
      <w:proofErr w:type="spellEnd"/>
      <w:r w:rsidRPr="00A05005">
        <w:t xml:space="preserve"> </w:t>
      </w:r>
      <w:proofErr w:type="spellStart"/>
      <w:r w:rsidRPr="00A05005">
        <w:t>Васильківка</w:t>
      </w:r>
      <w:proofErr w:type="spellEnd"/>
      <w:r w:rsidRPr="00A05005">
        <w:t>, вул. Мічуріна, 158".</w:t>
      </w:r>
    </w:p>
    <w:p w:rsidR="00AD33EF" w:rsidRPr="00A05005" w:rsidRDefault="00AD33EF" w:rsidP="00AD33EF">
      <w:pPr>
        <w:ind w:firstLine="708"/>
        <w:jc w:val="both"/>
      </w:pPr>
    </w:p>
    <w:p w:rsidR="0099700F" w:rsidRPr="00A05005" w:rsidRDefault="0099700F" w:rsidP="0099700F">
      <w:pPr>
        <w:pStyle w:val="a9"/>
        <w:spacing w:line="300" w:lineRule="exact"/>
        <w:jc w:val="center"/>
        <w:rPr>
          <w:b/>
          <w:bCs/>
        </w:rPr>
      </w:pPr>
      <w:r w:rsidRPr="00A05005">
        <w:rPr>
          <w:b/>
          <w:bCs/>
        </w:rPr>
        <w:t>Результати голосування:</w:t>
      </w:r>
    </w:p>
    <w:p w:rsidR="0099700F" w:rsidRPr="00A05005" w:rsidRDefault="0099700F" w:rsidP="0099700F">
      <w:pPr>
        <w:pStyle w:val="a9"/>
        <w:spacing w:line="300" w:lineRule="exact"/>
        <w:jc w:val="center"/>
        <w:rPr>
          <w:b/>
          <w:bCs/>
        </w:rPr>
      </w:pPr>
    </w:p>
    <w:p w:rsidR="0099700F" w:rsidRPr="00A05005" w:rsidRDefault="0099700F" w:rsidP="0099700F">
      <w:pPr>
        <w:pStyle w:val="a9"/>
        <w:ind w:left="2832" w:firstLine="708"/>
      </w:pPr>
      <w:r w:rsidRPr="00A05005">
        <w:t xml:space="preserve">за </w:t>
      </w:r>
      <w:r w:rsidRPr="00A05005">
        <w:tab/>
      </w:r>
      <w:r w:rsidRPr="00A05005">
        <w:tab/>
      </w:r>
      <w:r w:rsidRPr="00A05005">
        <w:tab/>
        <w:t>1</w:t>
      </w:r>
      <w:r>
        <w:t>0</w:t>
      </w:r>
    </w:p>
    <w:p w:rsidR="0099700F" w:rsidRPr="00A05005" w:rsidRDefault="0099700F" w:rsidP="0099700F">
      <w:pPr>
        <w:ind w:left="2832" w:firstLine="720"/>
        <w:jc w:val="both"/>
      </w:pPr>
      <w:r w:rsidRPr="00A05005">
        <w:t>проти</w:t>
      </w:r>
      <w:r w:rsidRPr="00A05005">
        <w:tab/>
      </w:r>
      <w:r w:rsidRPr="00A05005">
        <w:tab/>
        <w:t xml:space="preserve">  -</w:t>
      </w:r>
    </w:p>
    <w:p w:rsidR="0099700F" w:rsidRPr="00A05005" w:rsidRDefault="0099700F" w:rsidP="0099700F">
      <w:pPr>
        <w:ind w:left="2832" w:firstLine="720"/>
        <w:jc w:val="both"/>
      </w:pPr>
      <w:r w:rsidRPr="00A05005">
        <w:t xml:space="preserve">утримались </w:t>
      </w:r>
      <w:r w:rsidRPr="00A05005">
        <w:tab/>
        <w:t xml:space="preserve">  -</w:t>
      </w:r>
    </w:p>
    <w:p w:rsidR="0099700F" w:rsidRPr="00A05005" w:rsidRDefault="0099700F" w:rsidP="0099700F">
      <w:pPr>
        <w:ind w:left="2832" w:firstLine="720"/>
        <w:jc w:val="both"/>
      </w:pPr>
      <w:r w:rsidRPr="00A05005">
        <w:t xml:space="preserve">усього </w:t>
      </w:r>
      <w:r w:rsidRPr="00A05005">
        <w:tab/>
      </w:r>
      <w:r w:rsidRPr="00A05005">
        <w:tab/>
        <w:t>1</w:t>
      </w:r>
      <w:r>
        <w:t>0</w:t>
      </w:r>
    </w:p>
    <w:p w:rsidR="0099700F" w:rsidRPr="00A05005" w:rsidRDefault="0099700F" w:rsidP="0099700F">
      <w:pPr>
        <w:jc w:val="both"/>
        <w:rPr>
          <w:b/>
          <w:bCs/>
          <w:u w:val="single"/>
          <w:shd w:val="clear" w:color="auto" w:fill="FFFFFF"/>
        </w:rPr>
      </w:pPr>
    </w:p>
    <w:p w:rsidR="0099700F" w:rsidRPr="00A05005" w:rsidRDefault="0099700F" w:rsidP="0099700F">
      <w:r w:rsidRPr="00A05005">
        <w:rPr>
          <w:bCs/>
        </w:rPr>
        <w:lastRenderedPageBreak/>
        <w:t>Кеда</w:t>
      </w:r>
      <w:r w:rsidRPr="00A05005">
        <w:rPr>
          <w:b/>
          <w:bCs/>
        </w:rPr>
        <w:t xml:space="preserve"> </w:t>
      </w:r>
      <w:r w:rsidRPr="00A05005">
        <w:t>Н.В. – за</w:t>
      </w:r>
    </w:p>
    <w:p w:rsidR="0099700F" w:rsidRPr="00A05005" w:rsidRDefault="0099700F" w:rsidP="0099700F">
      <w:r w:rsidRPr="00A05005">
        <w:rPr>
          <w:bCs/>
        </w:rPr>
        <w:t>Чабанова</w:t>
      </w:r>
      <w:r w:rsidRPr="00A05005">
        <w:t xml:space="preserve"> Т.С. – за</w:t>
      </w:r>
    </w:p>
    <w:p w:rsidR="0099700F" w:rsidRPr="00A05005" w:rsidRDefault="0099700F" w:rsidP="0099700F">
      <w:r w:rsidRPr="00A05005">
        <w:rPr>
          <w:rFonts w:eastAsiaTheme="minorHAnsi"/>
          <w:bCs/>
          <w:lang w:eastAsia="en-US"/>
        </w:rPr>
        <w:t>Плахотнік</w:t>
      </w:r>
      <w:r w:rsidRPr="00A05005">
        <w:rPr>
          <w:rFonts w:eastAsiaTheme="minorHAnsi"/>
          <w:lang w:eastAsia="en-US"/>
        </w:rPr>
        <w:t xml:space="preserve"> О.О. </w:t>
      </w:r>
      <w:r w:rsidRPr="00A05005">
        <w:t>– за</w:t>
      </w:r>
    </w:p>
    <w:p w:rsidR="0099700F" w:rsidRPr="00A05005" w:rsidRDefault="0099700F" w:rsidP="0099700F">
      <w:r w:rsidRPr="00A05005">
        <w:rPr>
          <w:rFonts w:eastAsiaTheme="minorHAnsi"/>
          <w:lang w:eastAsia="en-US"/>
        </w:rPr>
        <w:t xml:space="preserve">Бондаренко О.В. </w:t>
      </w:r>
      <w:r w:rsidRPr="00A05005">
        <w:t>– за</w:t>
      </w:r>
    </w:p>
    <w:p w:rsidR="0099700F" w:rsidRPr="00A05005" w:rsidRDefault="0099700F" w:rsidP="0099700F">
      <w:r w:rsidRPr="00A05005">
        <w:rPr>
          <w:rFonts w:eastAsiaTheme="minorHAnsi"/>
          <w:bCs/>
          <w:lang w:eastAsia="en-US"/>
        </w:rPr>
        <w:t xml:space="preserve">Борисенко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99700F" w:rsidRPr="00A05005" w:rsidRDefault="0099700F" w:rsidP="0099700F">
      <w:proofErr w:type="spellStart"/>
      <w:r w:rsidRPr="00A05005">
        <w:rPr>
          <w:rFonts w:eastAsiaTheme="minorHAnsi"/>
          <w:bCs/>
          <w:lang w:eastAsia="en-US"/>
        </w:rPr>
        <w:t>Геккієв</w:t>
      </w:r>
      <w:proofErr w:type="spellEnd"/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А.Д. </w:t>
      </w:r>
      <w:r w:rsidRPr="00A05005">
        <w:t>– за</w:t>
      </w:r>
    </w:p>
    <w:p w:rsidR="0099700F" w:rsidRPr="00A05005" w:rsidRDefault="0099700F" w:rsidP="0099700F">
      <w:r w:rsidRPr="00A05005">
        <w:rPr>
          <w:rFonts w:eastAsiaTheme="minorHAnsi"/>
          <w:bCs/>
          <w:lang w:eastAsia="en-US"/>
        </w:rPr>
        <w:t>Жадан</w:t>
      </w:r>
      <w:r w:rsidRPr="00A05005">
        <w:rPr>
          <w:rFonts w:eastAsiaTheme="minorHAnsi"/>
          <w:b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Є.В. </w:t>
      </w:r>
      <w:r w:rsidRPr="00A05005">
        <w:t>– за</w:t>
      </w:r>
    </w:p>
    <w:p w:rsidR="0099700F" w:rsidRPr="00A05005" w:rsidRDefault="0099700F" w:rsidP="0099700F">
      <w:proofErr w:type="spellStart"/>
      <w:r w:rsidRPr="00A05005">
        <w:rPr>
          <w:rFonts w:eastAsiaTheme="minorHAnsi"/>
          <w:bCs/>
          <w:lang w:eastAsia="en-US"/>
        </w:rPr>
        <w:t>Мухтаров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Г.А. </w:t>
      </w:r>
      <w:r w:rsidRPr="00A05005">
        <w:t>– за</w:t>
      </w:r>
    </w:p>
    <w:p w:rsidR="0099700F" w:rsidRPr="00A05005" w:rsidRDefault="0099700F" w:rsidP="0099700F">
      <w:r w:rsidRPr="00A05005">
        <w:rPr>
          <w:rFonts w:eastAsiaTheme="minorHAnsi"/>
          <w:bCs/>
          <w:lang w:eastAsia="en-US"/>
        </w:rPr>
        <w:t xml:space="preserve">Савченко </w:t>
      </w:r>
      <w:r w:rsidRPr="00A05005">
        <w:rPr>
          <w:rFonts w:eastAsiaTheme="minorHAnsi"/>
          <w:lang w:eastAsia="en-US"/>
        </w:rPr>
        <w:t xml:space="preserve">О.М. </w:t>
      </w:r>
      <w:r w:rsidRPr="00A05005">
        <w:t>– за</w:t>
      </w:r>
    </w:p>
    <w:p w:rsidR="0099700F" w:rsidRDefault="0099700F" w:rsidP="0099700F">
      <w:r w:rsidRPr="00A05005">
        <w:rPr>
          <w:rFonts w:eastAsiaTheme="minorHAnsi"/>
          <w:bCs/>
          <w:lang w:eastAsia="en-US"/>
        </w:rPr>
        <w:t xml:space="preserve">Чиркова </w:t>
      </w:r>
      <w:r w:rsidRPr="00A05005">
        <w:rPr>
          <w:rFonts w:eastAsiaTheme="minorHAnsi"/>
          <w:lang w:eastAsia="en-US"/>
        </w:rPr>
        <w:t xml:space="preserve">О.В. </w:t>
      </w:r>
      <w:r w:rsidRPr="00A05005">
        <w:t>– за</w:t>
      </w:r>
    </w:p>
    <w:p w:rsidR="0099700F" w:rsidRPr="00A05005" w:rsidRDefault="0099700F" w:rsidP="0099700F">
      <w:proofErr w:type="spellStart"/>
      <w:r w:rsidRPr="00A05005">
        <w:rPr>
          <w:rFonts w:eastAsiaTheme="minorHAnsi"/>
          <w:bCs/>
          <w:lang w:eastAsia="en-US"/>
        </w:rPr>
        <w:t>Молоков</w:t>
      </w:r>
      <w:proofErr w:type="spellEnd"/>
      <w:r w:rsidRPr="00A05005">
        <w:rPr>
          <w:rFonts w:eastAsiaTheme="minorHAnsi"/>
          <w:bCs/>
          <w:lang w:eastAsia="en-US"/>
        </w:rPr>
        <w:t xml:space="preserve"> </w:t>
      </w:r>
      <w:r w:rsidRPr="00A05005">
        <w:rPr>
          <w:rFonts w:eastAsiaTheme="minorHAnsi"/>
          <w:lang w:eastAsia="en-US"/>
        </w:rPr>
        <w:t xml:space="preserve">С.В. </w:t>
      </w:r>
      <w:r w:rsidRPr="00A05005">
        <w:t xml:space="preserve">– </w:t>
      </w:r>
      <w:r>
        <w:t>не брав участь у голосуванні</w:t>
      </w:r>
    </w:p>
    <w:p w:rsidR="00AD33EF" w:rsidRPr="00A05005" w:rsidRDefault="00AD33EF" w:rsidP="00AD33EF">
      <w:pPr>
        <w:jc w:val="center"/>
        <w:rPr>
          <w:b/>
          <w:bCs/>
          <w:u w:val="single"/>
          <w:shd w:val="clear" w:color="auto" w:fill="FFFFFF"/>
        </w:rPr>
      </w:pPr>
      <w:bookmarkStart w:id="0" w:name="_GoBack"/>
      <w:bookmarkEnd w:id="0"/>
    </w:p>
    <w:p w:rsidR="006B7CDC" w:rsidRDefault="006B7CDC" w:rsidP="00D35938">
      <w:pPr>
        <w:jc w:val="both"/>
        <w:rPr>
          <w:b/>
          <w:bCs/>
          <w:sz w:val="24"/>
          <w:szCs w:val="24"/>
        </w:rPr>
      </w:pPr>
    </w:p>
    <w:p w:rsidR="003B488D" w:rsidRPr="001A21C9" w:rsidRDefault="003B488D" w:rsidP="00D35938">
      <w:pPr>
        <w:jc w:val="both"/>
        <w:rPr>
          <w:b/>
          <w:bCs/>
          <w:sz w:val="24"/>
          <w:szCs w:val="24"/>
        </w:rPr>
      </w:pPr>
    </w:p>
    <w:p w:rsidR="006A2279" w:rsidRPr="001A21C9" w:rsidRDefault="006A2279" w:rsidP="00D35938">
      <w:pPr>
        <w:jc w:val="both"/>
        <w:rPr>
          <w:b/>
          <w:bCs/>
          <w:sz w:val="24"/>
          <w:szCs w:val="24"/>
        </w:rPr>
      </w:pPr>
    </w:p>
    <w:p w:rsidR="0080508B" w:rsidRPr="001A21C9" w:rsidRDefault="0080508B" w:rsidP="0080508B">
      <w:pPr>
        <w:jc w:val="both"/>
        <w:rPr>
          <w:b/>
          <w:bCs/>
        </w:rPr>
      </w:pPr>
      <w:r w:rsidRPr="001A21C9">
        <w:rPr>
          <w:b/>
          <w:bCs/>
        </w:rPr>
        <w:t>Головуюча на засіданні,</w:t>
      </w:r>
    </w:p>
    <w:p w:rsidR="0069414F" w:rsidRPr="001A21C9" w:rsidRDefault="00C160BC" w:rsidP="0069414F">
      <w:pPr>
        <w:jc w:val="both"/>
        <w:rPr>
          <w:b/>
          <w:bCs/>
        </w:rPr>
      </w:pPr>
      <w:r w:rsidRPr="001A21C9">
        <w:rPr>
          <w:b/>
          <w:bCs/>
        </w:rPr>
        <w:t xml:space="preserve">заступник голови </w:t>
      </w:r>
      <w:r w:rsidR="0080508B" w:rsidRPr="001A21C9">
        <w:rPr>
          <w:b/>
          <w:bCs/>
        </w:rPr>
        <w:t>комісії</w:t>
      </w:r>
      <w:r w:rsidR="0080508B" w:rsidRPr="001A21C9">
        <w:rPr>
          <w:b/>
          <w:bCs/>
        </w:rPr>
        <w:tab/>
      </w:r>
      <w:r w:rsidR="0080508B" w:rsidRPr="001A21C9">
        <w:rPr>
          <w:b/>
          <w:bCs/>
        </w:rPr>
        <w:tab/>
      </w:r>
      <w:r w:rsidR="00112C3F" w:rsidRPr="001A21C9">
        <w:rPr>
          <w:b/>
          <w:bCs/>
        </w:rPr>
        <w:t xml:space="preserve">            </w:t>
      </w:r>
      <w:r w:rsidR="0080508B" w:rsidRPr="001A21C9">
        <w:rPr>
          <w:b/>
          <w:bCs/>
        </w:rPr>
        <w:tab/>
      </w:r>
      <w:r w:rsidR="00043AB6" w:rsidRPr="001A21C9">
        <w:rPr>
          <w:b/>
          <w:bCs/>
        </w:rPr>
        <w:tab/>
      </w:r>
      <w:r w:rsidRPr="001A21C9">
        <w:rPr>
          <w:b/>
          <w:bCs/>
        </w:rPr>
        <w:t>Н.В. КЕДА</w:t>
      </w:r>
    </w:p>
    <w:sectPr w:rsidR="0069414F" w:rsidRPr="001A21C9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C" w:rsidRDefault="0018456C">
      <w:r>
        <w:separator/>
      </w:r>
    </w:p>
  </w:endnote>
  <w:endnote w:type="continuationSeparator" w:id="0">
    <w:p w:rsidR="0018456C" w:rsidRDefault="0018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C" w:rsidRDefault="0018456C">
      <w:r>
        <w:separator/>
      </w:r>
    </w:p>
  </w:footnote>
  <w:footnote w:type="continuationSeparator" w:id="0">
    <w:p w:rsidR="0018456C" w:rsidRDefault="0018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9700F" w:rsidRPr="0099700F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348AB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56C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1C9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1638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48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129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36876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503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BB5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2279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1F5B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00F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159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3EF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0248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0D42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0BC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77D9F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1850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6A6F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AA03-B20A-4A4F-BA4A-D4CB8061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188</cp:revision>
  <cp:lastPrinted>2024-01-16T12:06:00Z</cp:lastPrinted>
  <dcterms:created xsi:type="dcterms:W3CDTF">2022-01-24T08:04:00Z</dcterms:created>
  <dcterms:modified xsi:type="dcterms:W3CDTF">2024-05-22T11:28:00Z</dcterms:modified>
</cp:coreProperties>
</file>