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bookmarkStart w:id="0" w:name="_GoBack"/>
      <w:bookmarkEnd w:id="0"/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850F66" w:rsidRPr="0014136F" w:rsidRDefault="00850F66" w:rsidP="006E1B4E">
      <w:pPr>
        <w:pStyle w:val="ad"/>
        <w:jc w:val="right"/>
        <w:rPr>
          <w:b/>
          <w:u w:val="single"/>
        </w:rPr>
      </w:pPr>
    </w:p>
    <w:p w:rsidR="004B4EC9" w:rsidRPr="00A71E95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2B096A">
        <w:t>ТА</w:t>
      </w:r>
      <w:r>
        <w:t xml:space="preserve"> РЕКОМЕНДАЦІЇ</w:t>
      </w:r>
      <w:r w:rsidRPr="00B024BC">
        <w:t xml:space="preserve"> № </w:t>
      </w:r>
      <w:r w:rsidR="00547B30">
        <w:rPr>
          <w:lang w:val="ru-RU"/>
        </w:rPr>
        <w:t>2</w:t>
      </w:r>
      <w:r>
        <w:rPr>
          <w:lang w:val="ru-RU"/>
        </w:rPr>
        <w:t>/</w:t>
      </w:r>
      <w:r>
        <w:t>2</w:t>
      </w:r>
      <w:r w:rsidR="00AB7C33">
        <w:t>8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4D03E9" w:rsidRPr="00A05005" w:rsidRDefault="00AB7C33" w:rsidP="004D03E9">
      <w:r>
        <w:t>12</w:t>
      </w:r>
      <w:r w:rsidR="004D03E9" w:rsidRPr="00A05005">
        <w:t xml:space="preserve"> </w:t>
      </w:r>
      <w:r>
        <w:t>червня</w:t>
      </w:r>
      <w:r w:rsidR="004D03E9" w:rsidRPr="00A05005">
        <w:t xml:space="preserve"> 2024 року</w:t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  <w:t>м. Дніпро</w:t>
      </w:r>
    </w:p>
    <w:p w:rsidR="004D03E9" w:rsidRPr="00A05005" w:rsidRDefault="004D03E9" w:rsidP="004D03E9">
      <w:r w:rsidRPr="00A05005">
        <w:t>12:00 годин</w:t>
      </w:r>
    </w:p>
    <w:p w:rsidR="008D7154" w:rsidRPr="00684E99" w:rsidRDefault="008D7154">
      <w:pPr>
        <w:jc w:val="right"/>
      </w:pPr>
    </w:p>
    <w:p w:rsidR="004B4EC9" w:rsidRPr="004B4EC9" w:rsidRDefault="004B4EC9" w:rsidP="006F7864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4D03E9" w:rsidRPr="004D03E9">
        <w:rPr>
          <w:lang w:val="uk-UA"/>
        </w:rPr>
        <w:t xml:space="preserve">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="004D03E9" w:rsidRPr="004D03E9">
        <w:rPr>
          <w:lang w:val="uk-UA"/>
        </w:rPr>
        <w:t>Беспаленкової</w:t>
      </w:r>
      <w:proofErr w:type="spellEnd"/>
      <w:r w:rsidR="004D03E9" w:rsidRPr="004D03E9">
        <w:rPr>
          <w:lang w:val="uk-UA"/>
        </w:rPr>
        <w:t xml:space="preserve"> Н.М.</w:t>
      </w:r>
      <w:r>
        <w:rPr>
          <w:lang w:val="uk-UA"/>
        </w:rPr>
        <w:t xml:space="preserve"> стосовно </w:t>
      </w:r>
      <w:r w:rsidR="00762049" w:rsidRPr="00762049">
        <w:rPr>
          <w:lang w:val="uk-UA"/>
        </w:rPr>
        <w:t>проєкту рішення Дніпропетровської обласної ради „Про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році”</w:t>
      </w:r>
      <w:r>
        <w:rPr>
          <w:lang w:val="uk-UA"/>
        </w:rPr>
        <w:t>, постійна комісія вирішила:</w:t>
      </w:r>
    </w:p>
    <w:p w:rsidR="004B4EC9" w:rsidRDefault="004B4EC9" w:rsidP="006F7864">
      <w:pPr>
        <w:pStyle w:val="af8"/>
        <w:ind w:left="0" w:firstLine="709"/>
        <w:jc w:val="both"/>
        <w:rPr>
          <w:lang w:val="uk-UA"/>
        </w:rPr>
      </w:pPr>
    </w:p>
    <w:p w:rsidR="00547B30" w:rsidRPr="003927BC" w:rsidRDefault="00547B30" w:rsidP="00547B30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3927BC">
        <w:rPr>
          <w:sz w:val="28"/>
          <w:szCs w:val="28"/>
          <w:lang w:val="uk-UA"/>
        </w:rPr>
        <w:t xml:space="preserve">1. Інформацію </w:t>
      </w:r>
      <w:r w:rsidRPr="00DC240F">
        <w:rPr>
          <w:sz w:val="28"/>
          <w:szCs w:val="28"/>
          <w:lang w:val="uk-UA"/>
        </w:rPr>
        <w:t xml:space="preserve">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DC240F">
        <w:rPr>
          <w:sz w:val="28"/>
          <w:szCs w:val="28"/>
          <w:lang w:val="uk-UA"/>
        </w:rPr>
        <w:t>Беспаленкової</w:t>
      </w:r>
      <w:proofErr w:type="spellEnd"/>
      <w:r w:rsidRPr="00DC240F">
        <w:rPr>
          <w:sz w:val="28"/>
          <w:szCs w:val="28"/>
          <w:lang w:val="uk-UA"/>
        </w:rPr>
        <w:t xml:space="preserve"> Н.М.</w:t>
      </w:r>
      <w:r w:rsidRPr="003927BC">
        <w:rPr>
          <w:sz w:val="28"/>
          <w:szCs w:val="28"/>
          <w:lang w:val="uk-UA"/>
        </w:rPr>
        <w:t xml:space="preserve"> взяти до відома.</w:t>
      </w:r>
    </w:p>
    <w:p w:rsidR="00547B30" w:rsidRPr="003927BC" w:rsidRDefault="00547B30" w:rsidP="00547B30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547B30" w:rsidRPr="003927BC" w:rsidRDefault="00547B30" w:rsidP="00547B30">
      <w:pPr>
        <w:pStyle w:val="af8"/>
        <w:ind w:left="0" w:firstLine="708"/>
        <w:jc w:val="both"/>
        <w:rPr>
          <w:lang w:val="uk-UA"/>
        </w:rPr>
      </w:pPr>
      <w:r w:rsidRPr="003927BC">
        <w:rPr>
          <w:lang w:val="uk-UA"/>
        </w:rPr>
        <w:t xml:space="preserve">2. Погодити </w:t>
      </w:r>
      <w:proofErr w:type="spellStart"/>
      <w:r w:rsidRPr="003927BC">
        <w:rPr>
          <w:lang w:val="uk-UA"/>
        </w:rPr>
        <w:t>проєкт</w:t>
      </w:r>
      <w:proofErr w:type="spellEnd"/>
      <w:r w:rsidRPr="003927BC">
        <w:rPr>
          <w:lang w:val="uk-UA"/>
        </w:rPr>
        <w:t xml:space="preserve"> рішення обласної ради „</w:t>
      </w:r>
      <w:r w:rsidRPr="00DC240F">
        <w:rPr>
          <w:lang w:val="uk-UA"/>
        </w:rPr>
        <w:t>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</w:t>
      </w:r>
      <w:r w:rsidRPr="003927BC">
        <w:rPr>
          <w:lang w:val="uk-UA"/>
        </w:rPr>
        <w:t xml:space="preserve">”, винести його на розгляд </w:t>
      </w:r>
      <w:r>
        <w:rPr>
          <w:lang w:val="uk-UA"/>
        </w:rPr>
        <w:t>двад</w:t>
      </w:r>
      <w:r w:rsidRPr="003927BC">
        <w:rPr>
          <w:lang w:val="uk-UA"/>
        </w:rPr>
        <w:t>цятої сесії Дніпропетровської обласної ради VIIІ скликання та рекомендувати обласній раді затвердити.</w:t>
      </w:r>
    </w:p>
    <w:p w:rsidR="00740D6F" w:rsidRPr="005750BD" w:rsidRDefault="00740D6F" w:rsidP="00740D6F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DB24A5" w:rsidRPr="00716DEB" w:rsidRDefault="00DB24A5" w:rsidP="00DB24A5">
      <w:pPr>
        <w:pStyle w:val="a9"/>
        <w:spacing w:line="300" w:lineRule="exact"/>
        <w:jc w:val="center"/>
        <w:rPr>
          <w:b/>
          <w:bCs/>
        </w:rPr>
      </w:pPr>
      <w:r w:rsidRPr="00716DEB">
        <w:rPr>
          <w:b/>
          <w:bCs/>
        </w:rPr>
        <w:t>Результати голосування:</w:t>
      </w:r>
    </w:p>
    <w:p w:rsidR="00DB24A5" w:rsidRPr="00716DEB" w:rsidRDefault="00DB24A5" w:rsidP="00DB24A5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DB24A5" w:rsidRPr="008A4136" w:rsidRDefault="00DB24A5" w:rsidP="00DB24A5">
      <w:pPr>
        <w:ind w:left="3540"/>
        <w:rPr>
          <w:lang w:val="ru-RU"/>
        </w:rPr>
      </w:pPr>
      <w:r w:rsidRPr="00716DEB">
        <w:rPr>
          <w:bCs/>
        </w:rPr>
        <w:t>Чабанова</w:t>
      </w:r>
      <w:r w:rsidRPr="00716DEB">
        <w:t xml:space="preserve"> Т.С. –</w:t>
      </w:r>
      <w:r>
        <w:rPr>
          <w:lang w:val="ru-RU"/>
        </w:rPr>
        <w:t xml:space="preserve"> за</w:t>
      </w:r>
    </w:p>
    <w:p w:rsidR="00DB24A5" w:rsidRPr="008A4136" w:rsidRDefault="00DB24A5" w:rsidP="00DB24A5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>Плахотнік</w:t>
      </w:r>
      <w:r w:rsidRPr="00716DEB">
        <w:rPr>
          <w:rFonts w:eastAsiaTheme="minorHAnsi"/>
          <w:lang w:eastAsia="en-US"/>
        </w:rPr>
        <w:t xml:space="preserve"> О.О. </w:t>
      </w:r>
      <w:r w:rsidRPr="00716DEB">
        <w:t>–</w:t>
      </w:r>
      <w:r>
        <w:rPr>
          <w:lang w:val="ru-RU"/>
        </w:rPr>
        <w:t xml:space="preserve"> за</w:t>
      </w:r>
    </w:p>
    <w:p w:rsidR="00DB24A5" w:rsidRPr="008A4136" w:rsidRDefault="00DB24A5" w:rsidP="00DB24A5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 xml:space="preserve">Борисенко </w:t>
      </w:r>
      <w:r w:rsidRPr="00716DEB">
        <w:rPr>
          <w:rFonts w:eastAsiaTheme="minorHAnsi"/>
          <w:lang w:eastAsia="en-US"/>
        </w:rPr>
        <w:t xml:space="preserve">О.В. </w:t>
      </w:r>
      <w:r w:rsidRPr="00716DEB">
        <w:t>–</w:t>
      </w:r>
      <w:r>
        <w:rPr>
          <w:lang w:val="ru-RU"/>
        </w:rPr>
        <w:t xml:space="preserve"> за</w:t>
      </w:r>
    </w:p>
    <w:p w:rsidR="00DB24A5" w:rsidRPr="008A4136" w:rsidRDefault="00DB24A5" w:rsidP="00DB24A5">
      <w:pPr>
        <w:ind w:left="3540"/>
        <w:rPr>
          <w:lang w:val="ru-RU"/>
        </w:rPr>
      </w:pPr>
      <w:r w:rsidRPr="00734568">
        <w:rPr>
          <w:bCs/>
        </w:rPr>
        <w:lastRenderedPageBreak/>
        <w:t>Кеда</w:t>
      </w:r>
      <w:r w:rsidRPr="00734568">
        <w:rPr>
          <w:b/>
          <w:bCs/>
        </w:rPr>
        <w:t xml:space="preserve"> </w:t>
      </w:r>
      <w:r w:rsidRPr="00734568">
        <w:t>Н.В.</w:t>
      </w:r>
      <w:r>
        <w:rPr>
          <w:lang w:val="ru-RU"/>
        </w:rPr>
        <w:t xml:space="preserve"> </w:t>
      </w:r>
      <w:r w:rsidRPr="00716DEB">
        <w:t>–</w:t>
      </w:r>
      <w:r>
        <w:rPr>
          <w:lang w:val="ru-RU"/>
        </w:rPr>
        <w:t xml:space="preserve"> за</w:t>
      </w:r>
    </w:p>
    <w:p w:rsidR="00DB24A5" w:rsidRPr="00716DEB" w:rsidRDefault="00DB24A5" w:rsidP="00DB24A5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>Буряк</w:t>
      </w:r>
      <w:r w:rsidRPr="00716DEB">
        <w:rPr>
          <w:rFonts w:eastAsiaTheme="minorHAnsi"/>
          <w:b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О.М. </w:t>
      </w:r>
      <w:r w:rsidRPr="00716DEB">
        <w:t>–</w:t>
      </w:r>
      <w:r>
        <w:rPr>
          <w:lang w:val="ru-RU"/>
        </w:rPr>
        <w:t xml:space="preserve"> за</w:t>
      </w:r>
    </w:p>
    <w:p w:rsidR="00DB24A5" w:rsidRDefault="00DB24A5" w:rsidP="00DB24A5">
      <w:pPr>
        <w:ind w:left="3540"/>
        <w:rPr>
          <w:rFonts w:eastAsiaTheme="minorHAnsi"/>
          <w:bCs/>
          <w:lang w:val="ru-RU" w:eastAsia="en-US"/>
        </w:rPr>
      </w:pPr>
      <w:proofErr w:type="spellStart"/>
      <w:r w:rsidRPr="00716DEB">
        <w:rPr>
          <w:rFonts w:eastAsiaTheme="minorHAnsi"/>
          <w:bCs/>
          <w:lang w:eastAsia="en-US"/>
        </w:rPr>
        <w:t>Геккієв</w:t>
      </w:r>
      <w:proofErr w:type="spellEnd"/>
      <w:r w:rsidRPr="00716DEB">
        <w:rPr>
          <w:rFonts w:eastAsiaTheme="minorHAnsi"/>
          <w:b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А.Д. </w:t>
      </w:r>
      <w:r w:rsidRPr="00716DEB">
        <w:t>–</w:t>
      </w:r>
      <w:r>
        <w:rPr>
          <w:lang w:val="ru-RU"/>
        </w:rPr>
        <w:t xml:space="preserve"> за</w:t>
      </w:r>
      <w:r w:rsidRPr="00716DEB">
        <w:rPr>
          <w:rFonts w:eastAsiaTheme="minorHAnsi"/>
          <w:bCs/>
          <w:lang w:eastAsia="en-US"/>
        </w:rPr>
        <w:t xml:space="preserve"> </w:t>
      </w:r>
    </w:p>
    <w:p w:rsidR="00DB24A5" w:rsidRDefault="00DB24A5" w:rsidP="00DB24A5">
      <w:pPr>
        <w:ind w:left="3540"/>
        <w:rPr>
          <w:rFonts w:eastAsiaTheme="minorHAnsi"/>
          <w:bCs/>
          <w:lang w:val="ru-RU" w:eastAsia="en-US"/>
        </w:rPr>
      </w:pPr>
      <w:r w:rsidRPr="00716DEB">
        <w:rPr>
          <w:rFonts w:eastAsiaTheme="minorHAnsi"/>
          <w:bCs/>
          <w:lang w:eastAsia="en-US"/>
        </w:rPr>
        <w:t>Жадан</w:t>
      </w:r>
      <w:r w:rsidRPr="00716DEB">
        <w:rPr>
          <w:rFonts w:eastAsiaTheme="minorHAnsi"/>
          <w:b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Є.В. </w:t>
      </w:r>
      <w:r w:rsidRPr="00716DEB">
        <w:t>–</w:t>
      </w:r>
      <w:r>
        <w:rPr>
          <w:lang w:val="ru-RU"/>
        </w:rPr>
        <w:t xml:space="preserve"> за</w:t>
      </w:r>
      <w:r w:rsidRPr="00716DEB">
        <w:rPr>
          <w:rFonts w:eastAsiaTheme="minorHAnsi"/>
          <w:bCs/>
          <w:lang w:eastAsia="en-US"/>
        </w:rPr>
        <w:t xml:space="preserve"> </w:t>
      </w:r>
    </w:p>
    <w:p w:rsidR="00DB24A5" w:rsidRPr="00716DEB" w:rsidRDefault="00DB24A5" w:rsidP="00DB24A5">
      <w:pPr>
        <w:ind w:left="3540"/>
        <w:rPr>
          <w:lang w:val="ru-RU"/>
        </w:rPr>
      </w:pPr>
      <w:proofErr w:type="spellStart"/>
      <w:r w:rsidRPr="00716DEB">
        <w:rPr>
          <w:rFonts w:eastAsiaTheme="minorHAnsi"/>
          <w:bCs/>
          <w:lang w:eastAsia="en-US"/>
        </w:rPr>
        <w:t>Мухтаров</w:t>
      </w:r>
      <w:proofErr w:type="spellEnd"/>
      <w:r w:rsidRPr="00716DEB">
        <w:rPr>
          <w:rFonts w:eastAsiaTheme="minorHAnsi"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Г.А. </w:t>
      </w:r>
      <w:r w:rsidRPr="00716DEB">
        <w:t>–</w:t>
      </w:r>
      <w:r>
        <w:rPr>
          <w:lang w:val="ru-RU"/>
        </w:rPr>
        <w:t xml:space="preserve"> за</w:t>
      </w:r>
    </w:p>
    <w:p w:rsidR="00DB24A5" w:rsidRPr="00716DEB" w:rsidRDefault="00DB24A5" w:rsidP="00DB24A5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 xml:space="preserve">Савченко </w:t>
      </w:r>
      <w:r w:rsidRPr="00716DEB">
        <w:rPr>
          <w:rFonts w:eastAsiaTheme="minorHAnsi"/>
          <w:lang w:eastAsia="en-US"/>
        </w:rPr>
        <w:t xml:space="preserve">О.М. </w:t>
      </w:r>
      <w:r w:rsidRPr="00716DEB">
        <w:t>–</w:t>
      </w:r>
      <w:r>
        <w:rPr>
          <w:lang w:val="ru-RU"/>
        </w:rPr>
        <w:t xml:space="preserve"> за</w:t>
      </w:r>
    </w:p>
    <w:p w:rsidR="00DB24A5" w:rsidRDefault="00DB24A5" w:rsidP="00DB24A5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 xml:space="preserve">Чиркова </w:t>
      </w:r>
      <w:r w:rsidRPr="00716DEB">
        <w:rPr>
          <w:rFonts w:eastAsiaTheme="minorHAnsi"/>
          <w:lang w:eastAsia="en-US"/>
        </w:rPr>
        <w:t xml:space="preserve">О.В. </w:t>
      </w:r>
      <w:r w:rsidRPr="00716DEB">
        <w:t>–</w:t>
      </w:r>
      <w:r>
        <w:rPr>
          <w:lang w:val="ru-RU"/>
        </w:rPr>
        <w:t xml:space="preserve"> за</w:t>
      </w:r>
    </w:p>
    <w:p w:rsidR="00DB24A5" w:rsidRPr="00716DEB" w:rsidRDefault="00DB24A5" w:rsidP="00DB24A5">
      <w:pPr>
        <w:ind w:left="3540"/>
        <w:rPr>
          <w:b/>
          <w:bCs/>
          <w:sz w:val="16"/>
          <w:szCs w:val="16"/>
          <w:lang w:val="ru-RU"/>
        </w:rPr>
      </w:pPr>
    </w:p>
    <w:p w:rsidR="00DB24A5" w:rsidRPr="008A4136" w:rsidRDefault="00DB24A5" w:rsidP="00DB24A5">
      <w:pPr>
        <w:pStyle w:val="a9"/>
        <w:ind w:left="2832" w:firstLine="708"/>
        <w:rPr>
          <w:lang w:val="ru-RU"/>
        </w:rPr>
      </w:pPr>
      <w:r w:rsidRPr="00716DEB">
        <w:t xml:space="preserve">за </w:t>
      </w:r>
      <w:r w:rsidRPr="00716DEB">
        <w:tab/>
      </w:r>
      <w:r w:rsidRPr="00716DEB">
        <w:tab/>
        <w:t xml:space="preserve">  </w:t>
      </w:r>
      <w:r>
        <w:rPr>
          <w:lang w:val="ru-RU"/>
        </w:rPr>
        <w:t>10</w:t>
      </w:r>
    </w:p>
    <w:p w:rsidR="00DB24A5" w:rsidRPr="00716DEB" w:rsidRDefault="00DB24A5" w:rsidP="00DB24A5">
      <w:pPr>
        <w:ind w:left="2832" w:firstLine="720"/>
        <w:jc w:val="both"/>
      </w:pPr>
      <w:r w:rsidRPr="00716DEB">
        <w:t>проти</w:t>
      </w:r>
      <w:r w:rsidRPr="00716DEB">
        <w:tab/>
        <w:t xml:space="preserve">  –</w:t>
      </w:r>
      <w:r w:rsidRPr="00716DEB">
        <w:tab/>
        <w:t xml:space="preserve">  </w:t>
      </w:r>
    </w:p>
    <w:p w:rsidR="00DB24A5" w:rsidRPr="00716DEB" w:rsidRDefault="00DB24A5" w:rsidP="00DB24A5">
      <w:pPr>
        <w:ind w:left="2832" w:firstLine="720"/>
        <w:jc w:val="both"/>
      </w:pPr>
      <w:r w:rsidRPr="00716DEB">
        <w:t>утримались  –</w:t>
      </w:r>
      <w:r w:rsidRPr="00716DEB">
        <w:tab/>
        <w:t xml:space="preserve">  </w:t>
      </w:r>
    </w:p>
    <w:p w:rsidR="00DB24A5" w:rsidRPr="008A4136" w:rsidRDefault="00DB24A5" w:rsidP="00DB24A5">
      <w:pPr>
        <w:ind w:left="2832" w:firstLine="708"/>
        <w:jc w:val="both"/>
        <w:rPr>
          <w:lang w:val="ru-RU"/>
        </w:rPr>
      </w:pPr>
      <w:r w:rsidRPr="00716DEB">
        <w:t xml:space="preserve">усього </w:t>
      </w:r>
      <w:r w:rsidRPr="00716DEB">
        <w:tab/>
        <w:t xml:space="preserve">  </w:t>
      </w:r>
      <w:r>
        <w:rPr>
          <w:lang w:val="ru-RU"/>
        </w:rPr>
        <w:t>10</w:t>
      </w:r>
    </w:p>
    <w:p w:rsidR="006D1BD3" w:rsidRPr="00DB24A5" w:rsidRDefault="006D1BD3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  <w:lang w:val="ru-RU"/>
        </w:rPr>
      </w:pPr>
    </w:p>
    <w:p w:rsidR="00730EF4" w:rsidRDefault="00730EF4" w:rsidP="006F7864">
      <w:pPr>
        <w:pStyle w:val="a9"/>
        <w:spacing w:line="300" w:lineRule="exact"/>
        <w:rPr>
          <w:b/>
          <w:bCs/>
        </w:rPr>
      </w:pPr>
    </w:p>
    <w:p w:rsidR="00C06AC6" w:rsidRPr="00684E99" w:rsidRDefault="00C06AC6" w:rsidP="00D35938">
      <w:pPr>
        <w:jc w:val="both"/>
        <w:rPr>
          <w:b/>
          <w:bCs/>
          <w:sz w:val="24"/>
          <w:szCs w:val="24"/>
        </w:rPr>
      </w:pPr>
    </w:p>
    <w:p w:rsidR="006B7CDC" w:rsidRPr="00684E99" w:rsidRDefault="006B7CDC" w:rsidP="00D35938">
      <w:pPr>
        <w:jc w:val="both"/>
        <w:rPr>
          <w:b/>
          <w:bCs/>
          <w:sz w:val="24"/>
          <w:szCs w:val="24"/>
        </w:rPr>
      </w:pPr>
    </w:p>
    <w:p w:rsidR="00740D6F" w:rsidRPr="00C75F9D" w:rsidRDefault="00740D6F" w:rsidP="00740D6F">
      <w:pPr>
        <w:jc w:val="both"/>
        <w:rPr>
          <w:b/>
          <w:bCs/>
        </w:rPr>
      </w:pPr>
      <w:r w:rsidRPr="00C75F9D">
        <w:rPr>
          <w:b/>
          <w:bCs/>
        </w:rPr>
        <w:t>Головуюча на засіданні,</w:t>
      </w:r>
    </w:p>
    <w:p w:rsidR="00740D6F" w:rsidRPr="00C75F9D" w:rsidRDefault="00740D6F" w:rsidP="00740D6F">
      <w:pPr>
        <w:jc w:val="both"/>
      </w:pPr>
      <w:r w:rsidRPr="00C75F9D">
        <w:rPr>
          <w:b/>
          <w:bCs/>
        </w:rPr>
        <w:t>секретар комісії</w:t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</w:rPr>
        <w:t>Т.С.</w:t>
      </w:r>
      <w:r w:rsidRPr="00C75F9D">
        <w:rPr>
          <w:b/>
          <w:bCs/>
        </w:rPr>
        <w:t xml:space="preserve"> ЧАБАНОВА</w:t>
      </w:r>
    </w:p>
    <w:p w:rsidR="00402BA8" w:rsidRPr="00067175" w:rsidRDefault="00402BA8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B7" w:rsidRDefault="009F25B7">
      <w:r>
        <w:separator/>
      </w:r>
    </w:p>
  </w:endnote>
  <w:endnote w:type="continuationSeparator" w:id="0">
    <w:p w:rsidR="009F25B7" w:rsidRDefault="009F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B7" w:rsidRDefault="009F25B7">
      <w:r>
        <w:separator/>
      </w:r>
    </w:p>
  </w:footnote>
  <w:footnote w:type="continuationSeparator" w:id="0">
    <w:p w:rsidR="009F25B7" w:rsidRDefault="009F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155329" w:rsidRPr="00155329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D03E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5329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1809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096A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090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2C8C"/>
    <w:rsid w:val="00434837"/>
    <w:rsid w:val="004352CF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47B30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777F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62049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25B7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2858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893"/>
    <w:rsid w:val="00D22AE3"/>
    <w:rsid w:val="00D255C3"/>
    <w:rsid w:val="00D27D24"/>
    <w:rsid w:val="00D31A62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EB2"/>
    <w:rsid w:val="00DB24A5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59F4"/>
    <w:rsid w:val="00E65BA1"/>
    <w:rsid w:val="00E663C2"/>
    <w:rsid w:val="00E71B2E"/>
    <w:rsid w:val="00E731F3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7E2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AAC7-2457-4D6C-A0FF-D0EA56CB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2</cp:revision>
  <cp:lastPrinted>2024-06-12T11:13:00Z</cp:lastPrinted>
  <dcterms:created xsi:type="dcterms:W3CDTF">2024-06-12T11:19:00Z</dcterms:created>
  <dcterms:modified xsi:type="dcterms:W3CDTF">2024-06-12T11:19:00Z</dcterms:modified>
</cp:coreProperties>
</file>