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579A" w14:textId="77777777" w:rsidR="00123CBD" w:rsidRDefault="00123CBD" w:rsidP="008B2428">
      <w:pPr>
        <w:spacing w:line="201" w:lineRule="auto"/>
        <w:rPr>
          <w:b/>
          <w:bCs/>
          <w:color w:val="000000"/>
          <w:sz w:val="28"/>
          <w:szCs w:val="28"/>
          <w:lang w:val="uk-UA"/>
        </w:rPr>
      </w:pPr>
    </w:p>
    <w:p w14:paraId="41EC656B" w14:textId="77777777" w:rsidR="00E16D47" w:rsidRPr="008F131B" w:rsidRDefault="00E16D47" w:rsidP="008F131B">
      <w:pPr>
        <w:ind w:left="11766" w:hanging="709"/>
        <w:rPr>
          <w:sz w:val="28"/>
          <w:szCs w:val="28"/>
          <w:lang w:val="uk-UA"/>
        </w:rPr>
      </w:pPr>
      <w:r w:rsidRPr="008F131B">
        <w:rPr>
          <w:sz w:val="28"/>
          <w:szCs w:val="28"/>
          <w:lang w:val="uk-UA"/>
        </w:rPr>
        <w:t xml:space="preserve">Додаток 1 </w:t>
      </w:r>
    </w:p>
    <w:p w14:paraId="24FB95BC" w14:textId="77777777" w:rsidR="00E16D47" w:rsidRPr="008F131B" w:rsidRDefault="00E16D47" w:rsidP="008F131B">
      <w:pPr>
        <w:ind w:left="11766" w:hanging="709"/>
        <w:rPr>
          <w:sz w:val="28"/>
          <w:szCs w:val="28"/>
          <w:lang w:val="uk-UA"/>
        </w:rPr>
      </w:pPr>
      <w:r w:rsidRPr="008F131B">
        <w:rPr>
          <w:sz w:val="28"/>
          <w:szCs w:val="28"/>
          <w:lang w:val="uk-UA"/>
        </w:rPr>
        <w:t>до рішення обласної ради</w:t>
      </w:r>
    </w:p>
    <w:p w14:paraId="62AC1B4C" w14:textId="77777777" w:rsidR="00E16D47" w:rsidRPr="00E16D47" w:rsidRDefault="00E16D47" w:rsidP="00E16D47">
      <w:pPr>
        <w:rPr>
          <w:lang w:val="uk-UA"/>
        </w:rPr>
      </w:pPr>
    </w:p>
    <w:p w14:paraId="7FA00FD1" w14:textId="77777777" w:rsidR="00E16D47" w:rsidRPr="00E16D47" w:rsidRDefault="00E16D47" w:rsidP="00E16D47">
      <w:pPr>
        <w:rPr>
          <w:lang w:val="uk-UA"/>
        </w:rPr>
      </w:pPr>
    </w:p>
    <w:p w14:paraId="3A8BC3A1" w14:textId="77777777" w:rsidR="00E16D47" w:rsidRPr="00E16D47" w:rsidRDefault="00E16D47" w:rsidP="00E16D47">
      <w:pPr>
        <w:rPr>
          <w:lang w:val="uk-UA"/>
        </w:rPr>
      </w:pPr>
    </w:p>
    <w:p w14:paraId="1EDCD753" w14:textId="7FA677E3" w:rsidR="00E16D47" w:rsidRPr="008F131B" w:rsidRDefault="00685007" w:rsidP="00E16D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ЗМІНИ</w:t>
      </w:r>
    </w:p>
    <w:p w14:paraId="193D4AD8" w14:textId="2ECBE7C1" w:rsidR="00E16D47" w:rsidRPr="008F131B" w:rsidRDefault="00685007" w:rsidP="00E16D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переліку </w:t>
      </w:r>
      <w:r w:rsidR="00E16D47" w:rsidRPr="008F131B">
        <w:rPr>
          <w:b/>
          <w:sz w:val="28"/>
          <w:szCs w:val="28"/>
          <w:lang w:val="uk-UA"/>
        </w:rPr>
        <w:t>завдань і заходів Регіональної цільової соціальної програми розвитку сімейної та гендерної політики</w:t>
      </w:r>
    </w:p>
    <w:tbl>
      <w:tblPr>
        <w:tblStyle w:val="a3"/>
        <w:tblpPr w:leftFromText="180" w:rightFromText="180" w:vertAnchor="text" w:horzAnchor="margin" w:tblpX="-176" w:tblpY="657"/>
        <w:tblW w:w="15045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1418"/>
        <w:gridCol w:w="1417"/>
        <w:gridCol w:w="709"/>
        <w:gridCol w:w="709"/>
        <w:gridCol w:w="709"/>
        <w:gridCol w:w="708"/>
        <w:gridCol w:w="709"/>
        <w:gridCol w:w="851"/>
        <w:gridCol w:w="1470"/>
      </w:tblGrid>
      <w:tr w:rsidR="00E16D47" w14:paraId="2B20BEF3" w14:textId="77777777" w:rsidTr="00E16D47">
        <w:trPr>
          <w:trHeight w:val="561"/>
        </w:trPr>
        <w:tc>
          <w:tcPr>
            <w:tcW w:w="1668" w:type="dxa"/>
            <w:vMerge w:val="restart"/>
          </w:tcPr>
          <w:p w14:paraId="5F6D0314" w14:textId="77777777" w:rsidR="00E16D47" w:rsidRDefault="00E16D47" w:rsidP="00E16D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741C0276" w14:textId="77777777" w:rsidR="00E16D47" w:rsidRPr="00131FD0" w:rsidRDefault="00E16D47" w:rsidP="00E16D4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Назва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напряму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діяльності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131FD0">
              <w:rPr>
                <w:b/>
                <w:sz w:val="18"/>
                <w:szCs w:val="18"/>
              </w:rPr>
              <w:t>пріоритетні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завдання</w:t>
            </w:r>
            <w:proofErr w:type="spellEnd"/>
            <w:r w:rsidRPr="00131F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71974DCB" w14:textId="77777777" w:rsidR="00E16D47" w:rsidRDefault="00E16D47" w:rsidP="00E16D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5490585C" w14:textId="77777777" w:rsidR="00E16D47" w:rsidRPr="00131FD0" w:rsidRDefault="00E16D47" w:rsidP="00E16D4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Зміст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заходів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Програми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з </w:t>
            </w:r>
            <w:proofErr w:type="spellStart"/>
            <w:r w:rsidRPr="00131FD0">
              <w:rPr>
                <w:b/>
                <w:sz w:val="18"/>
                <w:szCs w:val="18"/>
              </w:rPr>
              <w:t>виконання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2409" w:type="dxa"/>
            <w:vMerge w:val="restart"/>
          </w:tcPr>
          <w:p w14:paraId="409AA5C0" w14:textId="77777777" w:rsidR="00E16D47" w:rsidRDefault="00E16D47" w:rsidP="00E16D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07D598E9" w14:textId="77777777" w:rsidR="00E16D47" w:rsidRPr="00131FD0" w:rsidRDefault="00E16D47" w:rsidP="00E16D4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Відповідальні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за </w:t>
            </w:r>
            <w:proofErr w:type="spellStart"/>
            <w:r w:rsidRPr="00131FD0">
              <w:rPr>
                <w:b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1418" w:type="dxa"/>
            <w:vMerge w:val="restart"/>
          </w:tcPr>
          <w:p w14:paraId="2857D42D" w14:textId="77777777" w:rsidR="00E16D47" w:rsidRDefault="00E16D47" w:rsidP="00E16D4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4C73784C" w14:textId="77777777" w:rsidR="00E16D47" w:rsidRPr="00131FD0" w:rsidRDefault="00E16D47" w:rsidP="00E16D47">
            <w:pPr>
              <w:jc w:val="center"/>
              <w:rPr>
                <w:b/>
                <w:sz w:val="18"/>
                <w:szCs w:val="18"/>
              </w:rPr>
            </w:pPr>
            <w:r w:rsidRPr="00131FD0">
              <w:rPr>
                <w:b/>
                <w:sz w:val="18"/>
                <w:szCs w:val="18"/>
              </w:rPr>
              <w:t xml:space="preserve">Строки </w:t>
            </w:r>
            <w:proofErr w:type="spellStart"/>
            <w:r w:rsidRPr="00131FD0">
              <w:rPr>
                <w:b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5812" w:type="dxa"/>
            <w:gridSpan w:val="7"/>
          </w:tcPr>
          <w:p w14:paraId="04DACD0F" w14:textId="77777777" w:rsidR="00E16D47" w:rsidRDefault="00E16D47" w:rsidP="00E16D4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F6067">
              <w:rPr>
                <w:b/>
                <w:color w:val="000000"/>
                <w:sz w:val="18"/>
                <w:szCs w:val="18"/>
                <w:lang w:val="uk-UA"/>
              </w:rPr>
              <w:t>Орієнтовні обсяги фінансування за роками виконання,</w:t>
            </w:r>
          </w:p>
          <w:p w14:paraId="58F97CEF" w14:textId="77777777" w:rsidR="00E16D47" w:rsidRPr="001F6067" w:rsidRDefault="00E16D47" w:rsidP="00E16D4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F6067">
              <w:rPr>
                <w:b/>
                <w:color w:val="000000"/>
                <w:sz w:val="18"/>
                <w:szCs w:val="18"/>
                <w:lang w:val="uk-UA"/>
              </w:rPr>
              <w:t xml:space="preserve"> тис. грн</w:t>
            </w:r>
          </w:p>
          <w:p w14:paraId="763AB769" w14:textId="77777777" w:rsidR="00E16D47" w:rsidRPr="00131FD0" w:rsidRDefault="00E16D47" w:rsidP="00E16D4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70" w:type="dxa"/>
            <w:vMerge w:val="restart"/>
          </w:tcPr>
          <w:p w14:paraId="459B2823" w14:textId="77777777" w:rsidR="00E16D47" w:rsidRDefault="00E16D47" w:rsidP="00E16D4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14:paraId="6C5F9D41" w14:textId="77777777" w:rsidR="00E16D47" w:rsidRPr="00131FD0" w:rsidRDefault="00E16D47" w:rsidP="00E16D4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color w:val="000000"/>
                <w:sz w:val="18"/>
                <w:szCs w:val="18"/>
                <w:lang w:val="uk-UA"/>
              </w:rPr>
              <w:t>Очікуваний результат від виконання заходу</w:t>
            </w:r>
          </w:p>
        </w:tc>
      </w:tr>
      <w:tr w:rsidR="00E16D47" w14:paraId="43BD5EBA" w14:textId="77777777" w:rsidTr="00E16D47">
        <w:trPr>
          <w:trHeight w:val="630"/>
        </w:trPr>
        <w:tc>
          <w:tcPr>
            <w:tcW w:w="1668" w:type="dxa"/>
            <w:vMerge/>
          </w:tcPr>
          <w:p w14:paraId="224A3F54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14:paraId="156C4532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vMerge/>
          </w:tcPr>
          <w:p w14:paraId="75A7542C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14:paraId="2F5500FD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6B13BE0D" w14:textId="77777777" w:rsidR="00E16D47" w:rsidRDefault="00E16D47" w:rsidP="00E16D4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color w:val="000000"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131FD0">
              <w:rPr>
                <w:b/>
                <w:color w:val="000000"/>
                <w:sz w:val="18"/>
                <w:szCs w:val="18"/>
                <w:lang w:val="uk-UA"/>
              </w:rPr>
              <w:t>фінансу-</w:t>
            </w:r>
            <w:proofErr w:type="spellEnd"/>
          </w:p>
          <w:p w14:paraId="6F6EF840" w14:textId="77777777" w:rsidR="00E16D47" w:rsidRPr="00131FD0" w:rsidRDefault="00E16D47" w:rsidP="00E16D4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131FD0">
              <w:rPr>
                <w:b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709" w:type="dxa"/>
          </w:tcPr>
          <w:p w14:paraId="0F368F16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2023</w:t>
            </w:r>
          </w:p>
          <w:p w14:paraId="3B1BFEC2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09" w:type="dxa"/>
          </w:tcPr>
          <w:p w14:paraId="3C09220F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2024</w:t>
            </w:r>
          </w:p>
          <w:p w14:paraId="456C5B29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09" w:type="dxa"/>
          </w:tcPr>
          <w:p w14:paraId="68F21932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2025</w:t>
            </w:r>
          </w:p>
          <w:p w14:paraId="2ABD832F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08" w:type="dxa"/>
          </w:tcPr>
          <w:p w14:paraId="435E6AC1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2026</w:t>
            </w:r>
          </w:p>
          <w:p w14:paraId="18324F4C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09" w:type="dxa"/>
          </w:tcPr>
          <w:p w14:paraId="5D18E0A3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2027</w:t>
            </w:r>
          </w:p>
          <w:p w14:paraId="1E6EB8BD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851" w:type="dxa"/>
          </w:tcPr>
          <w:p w14:paraId="18B1F73D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Усього за Програмою</w:t>
            </w:r>
          </w:p>
        </w:tc>
        <w:tc>
          <w:tcPr>
            <w:tcW w:w="1470" w:type="dxa"/>
            <w:vMerge/>
          </w:tcPr>
          <w:p w14:paraId="7E66AB0F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16D47" w14:paraId="22C922D5" w14:textId="77777777" w:rsidTr="00E16D47">
        <w:trPr>
          <w:trHeight w:val="190"/>
        </w:trPr>
        <w:tc>
          <w:tcPr>
            <w:tcW w:w="1668" w:type="dxa"/>
          </w:tcPr>
          <w:p w14:paraId="52E7DE36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68" w:type="dxa"/>
          </w:tcPr>
          <w:p w14:paraId="244492E3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409" w:type="dxa"/>
          </w:tcPr>
          <w:p w14:paraId="75C3DD10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</w:tcPr>
          <w:p w14:paraId="76049D67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14:paraId="2A177C85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</w:tcPr>
          <w:p w14:paraId="6210B6C8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14:paraId="364106E6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</w:tcPr>
          <w:p w14:paraId="77B28323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</w:tcPr>
          <w:p w14:paraId="165DD0E6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</w:tcPr>
          <w:p w14:paraId="2823D2B6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14:paraId="01574AB7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70" w:type="dxa"/>
          </w:tcPr>
          <w:p w14:paraId="0CDA039C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</w:tr>
      <w:tr w:rsidR="00E16D47" w14:paraId="1B5B915C" w14:textId="77777777" w:rsidTr="00E16D47">
        <w:trPr>
          <w:trHeight w:val="630"/>
        </w:trPr>
        <w:tc>
          <w:tcPr>
            <w:tcW w:w="1668" w:type="dxa"/>
            <w:vMerge w:val="restart"/>
          </w:tcPr>
          <w:p w14:paraId="194A1C56" w14:textId="77777777" w:rsidR="00E16D47" w:rsidRPr="001F6067" w:rsidRDefault="00E16D47" w:rsidP="00E16D47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F6067">
              <w:rPr>
                <w:b/>
                <w:color w:val="000000"/>
                <w:sz w:val="18"/>
                <w:szCs w:val="18"/>
                <w:lang w:val="uk-UA"/>
              </w:rPr>
              <w:t>1. Підвищення престижу сім’ї, популяризація традиційних сімейних цінностей та національних родинних традицій</w:t>
            </w:r>
          </w:p>
        </w:tc>
        <w:tc>
          <w:tcPr>
            <w:tcW w:w="2268" w:type="dxa"/>
            <w:vMerge w:val="restart"/>
          </w:tcPr>
          <w:p w14:paraId="4B2DCDFF" w14:textId="77777777" w:rsidR="00E16D47" w:rsidRPr="00131FD0" w:rsidRDefault="00E16D47" w:rsidP="00E16D47">
            <w:pPr>
              <w:spacing w:line="21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1.1. </w:t>
            </w:r>
            <w:r w:rsidRPr="00131FD0">
              <w:rPr>
                <w:sz w:val="18"/>
                <w:szCs w:val="18"/>
                <w:lang w:val="uk-UA"/>
              </w:rPr>
              <w:t xml:space="preserve">Проведення інформаційно-просвітницьких кампаній, спрямованих на популяризацію сімейних цінностей та національних родинних традицій, формування культури планування сім’ї, зокрема до Міжнародного дня сім’ї, </w:t>
            </w:r>
          </w:p>
          <w:p w14:paraId="37447B0E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sz w:val="18"/>
                <w:szCs w:val="18"/>
                <w:lang w:val="uk-UA"/>
              </w:rPr>
              <w:t>Дня матері, Дня родини, Дня батька</w:t>
            </w:r>
          </w:p>
        </w:tc>
        <w:tc>
          <w:tcPr>
            <w:tcW w:w="2409" w:type="dxa"/>
            <w:vMerge w:val="restart"/>
          </w:tcPr>
          <w:p w14:paraId="593187EC" w14:textId="5F86A749" w:rsidR="00E16D47" w:rsidRPr="00131FD0" w:rsidRDefault="00E16D47" w:rsidP="00E16D47">
            <w:pPr>
              <w:spacing w:line="196" w:lineRule="auto"/>
              <w:ind w:left="-57" w:right="-250"/>
              <w:rPr>
                <w:bCs/>
                <w:sz w:val="18"/>
                <w:szCs w:val="18"/>
                <w:lang w:val="uk-UA"/>
              </w:rPr>
            </w:pPr>
            <w:r w:rsidRPr="00131FD0">
              <w:rPr>
                <w:sz w:val="18"/>
                <w:szCs w:val="18"/>
                <w:lang w:val="uk-UA"/>
              </w:rPr>
              <w:t>Департамент соціал</w:t>
            </w:r>
            <w:r>
              <w:rPr>
                <w:sz w:val="18"/>
                <w:szCs w:val="18"/>
                <w:lang w:val="uk-UA"/>
              </w:rPr>
              <w:t>ьного захисту населення облдерж</w:t>
            </w:r>
            <w:r w:rsidRPr="00131FD0">
              <w:rPr>
                <w:sz w:val="18"/>
                <w:szCs w:val="18"/>
                <w:lang w:val="uk-UA"/>
              </w:rPr>
              <w:t xml:space="preserve">адміністрації, управління культури, туризму, національностей та релігій облдержадміністрації, департамент охорони здоров’я облдержадміністрації, департамент освіти і науки облдержадміністрації, Дніпропетровський обласний центр соціальних служб (за згодою), Дніпропетровська обласна рада (за згодою), </w:t>
            </w:r>
            <w:r w:rsidRPr="00131FD0">
              <w:rPr>
                <w:bCs/>
                <w:sz w:val="18"/>
                <w:szCs w:val="18"/>
                <w:lang w:val="uk-UA"/>
              </w:rPr>
              <w:t>райдержадміністрації, виконавчі органи сільських, селищних, міських рад</w:t>
            </w:r>
          </w:p>
          <w:p w14:paraId="5C385FA5" w14:textId="77777777" w:rsidR="00E16D47" w:rsidRPr="00131FD0" w:rsidRDefault="00E16D47" w:rsidP="00E16D47">
            <w:pPr>
              <w:spacing w:line="196" w:lineRule="auto"/>
              <w:ind w:left="-57" w:right="-250"/>
              <w:rPr>
                <w:sz w:val="18"/>
                <w:szCs w:val="18"/>
                <w:lang w:val="uk-UA"/>
              </w:rPr>
            </w:pPr>
            <w:r w:rsidRPr="00131FD0">
              <w:rPr>
                <w:bCs/>
                <w:sz w:val="18"/>
                <w:szCs w:val="18"/>
                <w:lang w:val="uk-UA"/>
              </w:rPr>
              <w:t>(за згодою)</w:t>
            </w:r>
            <w:r w:rsidRPr="00131FD0">
              <w:rPr>
                <w:sz w:val="18"/>
                <w:szCs w:val="18"/>
                <w:lang w:val="uk-UA"/>
              </w:rPr>
              <w:t xml:space="preserve"> </w:t>
            </w:r>
          </w:p>
          <w:p w14:paraId="79BA20E4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748CD6DE" w14:textId="39B1B0B0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2023</w:t>
            </w:r>
            <w:r w:rsidR="00F41403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F41403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 w:rsidRPr="00131FD0">
              <w:rPr>
                <w:color w:val="000000"/>
                <w:sz w:val="18"/>
                <w:szCs w:val="18"/>
                <w:lang w:val="uk-UA"/>
              </w:rPr>
              <w:t>2027</w:t>
            </w:r>
          </w:p>
          <w:p w14:paraId="5A1BEF38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417" w:type="dxa"/>
            <w:vAlign w:val="center"/>
          </w:tcPr>
          <w:p w14:paraId="7CB518D2" w14:textId="77777777" w:rsidR="00E16D47" w:rsidRPr="00131FD0" w:rsidRDefault="00E16D47" w:rsidP="00E16D47">
            <w:pPr>
              <w:spacing w:line="196" w:lineRule="auto"/>
              <w:ind w:left="-57" w:right="-57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Загальний обсяг, </w:t>
            </w:r>
          </w:p>
          <w:p w14:paraId="4A863C8E" w14:textId="77777777" w:rsidR="00E16D47" w:rsidRPr="00131FD0" w:rsidRDefault="00E16D47" w:rsidP="00E16D47">
            <w:pPr>
              <w:spacing w:line="196" w:lineRule="auto"/>
              <w:ind w:left="-57" w:right="-57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bCs/>
                <w:color w:val="000000"/>
                <w:sz w:val="18"/>
                <w:szCs w:val="18"/>
                <w:lang w:val="uk-UA"/>
              </w:rPr>
              <w:t>у т. ч.</w:t>
            </w:r>
          </w:p>
        </w:tc>
        <w:tc>
          <w:tcPr>
            <w:tcW w:w="709" w:type="dxa"/>
          </w:tcPr>
          <w:p w14:paraId="1ACDEEA0" w14:textId="77777777" w:rsidR="00E16D47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69483E33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30,0</w:t>
            </w:r>
          </w:p>
        </w:tc>
        <w:tc>
          <w:tcPr>
            <w:tcW w:w="2835" w:type="dxa"/>
            <w:gridSpan w:val="4"/>
            <w:vMerge w:val="restart"/>
          </w:tcPr>
          <w:p w14:paraId="13870EB6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3F4C09F9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63277597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7BD6FD6A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01C4CA5E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75941930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4D974A9D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40164379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31275C03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У межах загального обсягу фінансування</w:t>
            </w:r>
          </w:p>
        </w:tc>
        <w:tc>
          <w:tcPr>
            <w:tcW w:w="851" w:type="dxa"/>
          </w:tcPr>
          <w:p w14:paraId="4E01BDE0" w14:textId="77777777" w:rsidR="00E16D47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33DE0B99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30,0</w:t>
            </w:r>
          </w:p>
        </w:tc>
        <w:tc>
          <w:tcPr>
            <w:tcW w:w="1470" w:type="dxa"/>
            <w:vMerge w:val="restart"/>
          </w:tcPr>
          <w:p w14:paraId="686FC286" w14:textId="47185F41" w:rsidR="00E16D47" w:rsidRPr="00131FD0" w:rsidRDefault="00E16D47" w:rsidP="00E16D47">
            <w:pPr>
              <w:spacing w:line="216" w:lineRule="auto"/>
              <w:ind w:right="-108"/>
              <w:rPr>
                <w:sz w:val="18"/>
                <w:szCs w:val="18"/>
                <w:lang w:val="uk-UA"/>
              </w:rPr>
            </w:pPr>
            <w:r w:rsidRPr="00131FD0">
              <w:rPr>
                <w:sz w:val="18"/>
                <w:szCs w:val="18"/>
                <w:lang w:val="uk-UA"/>
              </w:rPr>
              <w:t>Прове</w:t>
            </w:r>
            <w:r w:rsidR="00360E95">
              <w:rPr>
                <w:sz w:val="18"/>
                <w:szCs w:val="18"/>
                <w:lang w:val="uk-UA"/>
              </w:rPr>
              <w:t>дення інформаційно-просвітницької</w:t>
            </w:r>
            <w:r w:rsidRPr="00131FD0">
              <w:rPr>
                <w:sz w:val="18"/>
                <w:szCs w:val="18"/>
                <w:lang w:val="uk-UA"/>
              </w:rPr>
              <w:t xml:space="preserve"> кампанії.</w:t>
            </w:r>
          </w:p>
          <w:p w14:paraId="228675A2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16D47" w14:paraId="3611D419" w14:textId="77777777" w:rsidTr="00E16D47">
        <w:trPr>
          <w:trHeight w:val="660"/>
        </w:trPr>
        <w:tc>
          <w:tcPr>
            <w:tcW w:w="1668" w:type="dxa"/>
            <w:vMerge/>
          </w:tcPr>
          <w:p w14:paraId="22E4312B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14:paraId="273F01AF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vMerge/>
          </w:tcPr>
          <w:p w14:paraId="37305FDB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14:paraId="55DA20C2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C27A844" w14:textId="77777777" w:rsidR="00E16D47" w:rsidRPr="00131FD0" w:rsidRDefault="00E16D47" w:rsidP="00E16D47">
            <w:pPr>
              <w:spacing w:line="196" w:lineRule="auto"/>
              <w:ind w:left="-57" w:right="-57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bCs/>
                <w:color w:val="000000"/>
                <w:spacing w:val="-2"/>
                <w:sz w:val="18"/>
                <w:szCs w:val="18"/>
                <w:lang w:val="uk-UA"/>
              </w:rPr>
              <w:t>Державний</w:t>
            </w:r>
            <w:r w:rsidRPr="00131FD0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бюджет</w:t>
            </w:r>
          </w:p>
        </w:tc>
        <w:tc>
          <w:tcPr>
            <w:tcW w:w="709" w:type="dxa"/>
          </w:tcPr>
          <w:p w14:paraId="086F00DD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4"/>
            <w:vMerge/>
          </w:tcPr>
          <w:p w14:paraId="2580CEB1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9861CD0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0" w:type="dxa"/>
            <w:vMerge/>
          </w:tcPr>
          <w:p w14:paraId="090C4077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16D47" w14:paraId="2D59DE6D" w14:textId="77777777" w:rsidTr="00E16D47">
        <w:trPr>
          <w:trHeight w:val="630"/>
        </w:trPr>
        <w:tc>
          <w:tcPr>
            <w:tcW w:w="1668" w:type="dxa"/>
            <w:vMerge/>
          </w:tcPr>
          <w:p w14:paraId="650285C4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14:paraId="2CD2A35F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vMerge/>
          </w:tcPr>
          <w:p w14:paraId="27D22DF5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14:paraId="4539DD8E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F56A59" w14:textId="77777777" w:rsidR="00E16D47" w:rsidRPr="00131FD0" w:rsidRDefault="00E16D47" w:rsidP="00E16D47">
            <w:pPr>
              <w:spacing w:line="196" w:lineRule="auto"/>
              <w:ind w:left="-57" w:right="-57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bCs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09" w:type="dxa"/>
          </w:tcPr>
          <w:p w14:paraId="7CFDC965" w14:textId="77777777" w:rsidR="00E16D47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2F242B91" w14:textId="6FF06B5F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30</w:t>
            </w:r>
            <w:r w:rsidR="00685007">
              <w:rPr>
                <w:color w:val="000000"/>
                <w:sz w:val="18"/>
                <w:szCs w:val="18"/>
                <w:lang w:val="uk-UA"/>
              </w:rPr>
              <w:t>,</w:t>
            </w:r>
            <w:r w:rsidRPr="00131FD0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2835" w:type="dxa"/>
            <w:gridSpan w:val="4"/>
            <w:vMerge/>
          </w:tcPr>
          <w:p w14:paraId="19A82787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63013551" w14:textId="77777777" w:rsidR="00E16D47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40674502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30,0</w:t>
            </w:r>
          </w:p>
        </w:tc>
        <w:tc>
          <w:tcPr>
            <w:tcW w:w="1470" w:type="dxa"/>
            <w:vMerge/>
          </w:tcPr>
          <w:p w14:paraId="54CF3CBC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16D47" w14:paraId="6C67A261" w14:textId="77777777" w:rsidTr="00E16D47">
        <w:trPr>
          <w:trHeight w:val="630"/>
        </w:trPr>
        <w:tc>
          <w:tcPr>
            <w:tcW w:w="1668" w:type="dxa"/>
            <w:vMerge/>
          </w:tcPr>
          <w:p w14:paraId="6BB6C52D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14:paraId="5DB7376C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vMerge/>
          </w:tcPr>
          <w:p w14:paraId="58D60F9C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14:paraId="2721CAA9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66879F4" w14:textId="77777777" w:rsidR="00E16D47" w:rsidRPr="00131FD0" w:rsidRDefault="00E16D47" w:rsidP="00E16D47">
            <w:pPr>
              <w:spacing w:line="196" w:lineRule="auto"/>
              <w:ind w:left="-57" w:right="-57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bCs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709" w:type="dxa"/>
          </w:tcPr>
          <w:p w14:paraId="011B6734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4"/>
            <w:vMerge/>
          </w:tcPr>
          <w:p w14:paraId="1352D60A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6BE9EE2F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0" w:type="dxa"/>
            <w:vMerge/>
          </w:tcPr>
          <w:p w14:paraId="08638165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16D47" w14:paraId="449182B1" w14:textId="77777777" w:rsidTr="00E16D47">
        <w:trPr>
          <w:trHeight w:val="660"/>
        </w:trPr>
        <w:tc>
          <w:tcPr>
            <w:tcW w:w="1668" w:type="dxa"/>
            <w:vMerge/>
          </w:tcPr>
          <w:p w14:paraId="5ECD6743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14:paraId="08FF5148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vMerge/>
          </w:tcPr>
          <w:p w14:paraId="45DDE5C3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14:paraId="6CC442ED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0487D2D" w14:textId="77777777" w:rsidR="00E16D47" w:rsidRPr="00131FD0" w:rsidRDefault="00E16D47" w:rsidP="00E16D47">
            <w:pPr>
              <w:spacing w:line="196" w:lineRule="auto"/>
              <w:ind w:left="-57" w:right="-57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bCs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709" w:type="dxa"/>
          </w:tcPr>
          <w:p w14:paraId="37F70396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4"/>
            <w:vMerge/>
          </w:tcPr>
          <w:p w14:paraId="1A515BF9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3E422810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0" w:type="dxa"/>
            <w:vMerge/>
          </w:tcPr>
          <w:p w14:paraId="0B07C808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16D47" w14:paraId="1713E6D6" w14:textId="77777777" w:rsidTr="00E16D47">
        <w:trPr>
          <w:trHeight w:val="660"/>
        </w:trPr>
        <w:tc>
          <w:tcPr>
            <w:tcW w:w="1668" w:type="dxa"/>
            <w:vMerge/>
          </w:tcPr>
          <w:p w14:paraId="1D4FAB73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4712AE1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sz w:val="18"/>
                <w:szCs w:val="18"/>
                <w:lang w:val="uk-UA"/>
              </w:rPr>
              <w:t xml:space="preserve">1.5. </w:t>
            </w:r>
            <w:proofErr w:type="spellStart"/>
            <w:r w:rsidRPr="00131FD0">
              <w:rPr>
                <w:sz w:val="18"/>
                <w:szCs w:val="18"/>
              </w:rPr>
              <w:t>Здійснення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заходів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щодо</w:t>
            </w:r>
            <w:proofErr w:type="spellEnd"/>
            <w:r w:rsidRPr="00131FD0">
              <w:rPr>
                <w:sz w:val="18"/>
                <w:szCs w:val="18"/>
                <w:lang w:val="uk-UA"/>
              </w:rPr>
              <w:t xml:space="preserve"> </w:t>
            </w:r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присвоєння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багатодітним</w:t>
            </w:r>
            <w:proofErr w:type="spellEnd"/>
          </w:p>
        </w:tc>
        <w:tc>
          <w:tcPr>
            <w:tcW w:w="2409" w:type="dxa"/>
          </w:tcPr>
          <w:p w14:paraId="5486B3E2" w14:textId="7F03EA5B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sz w:val="18"/>
                <w:szCs w:val="18"/>
                <w:lang w:val="uk-UA"/>
              </w:rPr>
              <w:t>Департамент соціального захисту населення облдержадміністрації,</w:t>
            </w:r>
          </w:p>
        </w:tc>
        <w:tc>
          <w:tcPr>
            <w:tcW w:w="1418" w:type="dxa"/>
          </w:tcPr>
          <w:p w14:paraId="4EAFBD24" w14:textId="31E7839E" w:rsidR="00E16D47" w:rsidRPr="00131FD0" w:rsidRDefault="00360E95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2023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="00E16D47" w:rsidRPr="00131FD0">
              <w:rPr>
                <w:color w:val="000000"/>
                <w:sz w:val="18"/>
                <w:szCs w:val="18"/>
                <w:lang w:val="uk-UA"/>
              </w:rPr>
              <w:t xml:space="preserve"> 2027</w:t>
            </w:r>
          </w:p>
          <w:p w14:paraId="46F7F854" w14:textId="77777777" w:rsidR="00E16D47" w:rsidRPr="00131FD0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417" w:type="dxa"/>
          </w:tcPr>
          <w:p w14:paraId="31FE77B9" w14:textId="77777777" w:rsidR="00E16D47" w:rsidRPr="00131FD0" w:rsidRDefault="00E16D47" w:rsidP="00E16D47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709" w:type="dxa"/>
          </w:tcPr>
          <w:p w14:paraId="0A43B972" w14:textId="77777777" w:rsidR="00E16D47" w:rsidRDefault="00E16D47" w:rsidP="00E16D4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14:paraId="632DF798" w14:textId="77777777" w:rsidR="00E16D47" w:rsidRPr="00CB2CE2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CE2">
              <w:rPr>
                <w:bCs/>
                <w:sz w:val="18"/>
                <w:szCs w:val="18"/>
                <w:lang w:val="uk-UA"/>
              </w:rPr>
              <w:t>30,0</w:t>
            </w:r>
          </w:p>
        </w:tc>
        <w:tc>
          <w:tcPr>
            <w:tcW w:w="2835" w:type="dxa"/>
            <w:gridSpan w:val="4"/>
          </w:tcPr>
          <w:p w14:paraId="7580705C" w14:textId="77777777" w:rsidR="00E16D47" w:rsidRPr="00131FD0" w:rsidRDefault="00E16D47" w:rsidP="00E16D4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B637A13" w14:textId="77777777" w:rsidR="00E16D47" w:rsidRDefault="00E16D47" w:rsidP="00E16D47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14:paraId="124F0019" w14:textId="77777777" w:rsidR="00E16D47" w:rsidRPr="00CB2CE2" w:rsidRDefault="00E16D47" w:rsidP="00E16D4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B2CE2">
              <w:rPr>
                <w:bCs/>
                <w:sz w:val="18"/>
                <w:szCs w:val="18"/>
                <w:lang w:val="uk-UA"/>
              </w:rPr>
              <w:t>30,0</w:t>
            </w:r>
          </w:p>
        </w:tc>
        <w:tc>
          <w:tcPr>
            <w:tcW w:w="1470" w:type="dxa"/>
          </w:tcPr>
          <w:p w14:paraId="7BC386B6" w14:textId="13678EF4" w:rsidR="00E16D47" w:rsidRPr="00131FD0" w:rsidRDefault="00E16D47" w:rsidP="00E16D47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sz w:val="18"/>
                <w:szCs w:val="18"/>
                <w:lang w:val="uk-UA"/>
              </w:rPr>
              <w:t>Приві</w:t>
            </w:r>
            <w:r w:rsidR="00360E95">
              <w:rPr>
                <w:sz w:val="18"/>
                <w:szCs w:val="18"/>
                <w:lang w:val="uk-UA"/>
              </w:rPr>
              <w:t>тання жінок з отриманням високих</w:t>
            </w:r>
          </w:p>
        </w:tc>
      </w:tr>
    </w:tbl>
    <w:p w14:paraId="718B56D0" w14:textId="77777777" w:rsidR="00317C08" w:rsidRPr="008F131B" w:rsidRDefault="00E16D47" w:rsidP="00E16D47">
      <w:pPr>
        <w:jc w:val="center"/>
        <w:rPr>
          <w:b/>
          <w:sz w:val="28"/>
          <w:szCs w:val="28"/>
          <w:lang w:val="uk-UA"/>
        </w:rPr>
      </w:pPr>
      <w:r w:rsidRPr="008F131B">
        <w:rPr>
          <w:b/>
          <w:sz w:val="28"/>
          <w:szCs w:val="28"/>
          <w:lang w:val="uk-UA"/>
        </w:rPr>
        <w:t>у Дніпропетровській області на 2023 – 2027 роки</w:t>
      </w:r>
    </w:p>
    <w:p w14:paraId="098E56D0" w14:textId="77777777" w:rsidR="00F85B58" w:rsidRDefault="00F85B58" w:rsidP="003A7575">
      <w:pPr>
        <w:ind w:left="11057"/>
        <w:rPr>
          <w:color w:val="000000"/>
          <w:sz w:val="22"/>
          <w:szCs w:val="22"/>
          <w:lang w:val="uk-UA"/>
        </w:rPr>
      </w:pPr>
    </w:p>
    <w:p w14:paraId="7D7BACE4" w14:textId="77777777" w:rsidR="008F131B" w:rsidRDefault="008F131B" w:rsidP="003A7575">
      <w:pPr>
        <w:ind w:left="11057"/>
        <w:rPr>
          <w:color w:val="000000"/>
          <w:sz w:val="22"/>
          <w:szCs w:val="22"/>
          <w:lang w:val="uk-UA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410"/>
        <w:gridCol w:w="1417"/>
        <w:gridCol w:w="1418"/>
        <w:gridCol w:w="708"/>
        <w:gridCol w:w="709"/>
        <w:gridCol w:w="709"/>
        <w:gridCol w:w="709"/>
        <w:gridCol w:w="708"/>
        <w:gridCol w:w="851"/>
        <w:gridCol w:w="1417"/>
      </w:tblGrid>
      <w:tr w:rsidR="0053167B" w14:paraId="722C9A91" w14:textId="77777777" w:rsidTr="0034071A">
        <w:trPr>
          <w:trHeight w:val="263"/>
        </w:trPr>
        <w:tc>
          <w:tcPr>
            <w:tcW w:w="1702" w:type="dxa"/>
          </w:tcPr>
          <w:p w14:paraId="73495EDD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14:paraId="60C93B1F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410" w:type="dxa"/>
          </w:tcPr>
          <w:p w14:paraId="22EDF166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</w:tcPr>
          <w:p w14:paraId="1D52A76E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</w:tcPr>
          <w:p w14:paraId="06EDE47B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</w:tcPr>
          <w:p w14:paraId="6F62FB07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</w:tcPr>
          <w:p w14:paraId="43452C29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14:paraId="4FBBFB08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</w:tcPr>
          <w:p w14:paraId="799A4F73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708" w:type="dxa"/>
          </w:tcPr>
          <w:p w14:paraId="2FE6DE0C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51" w:type="dxa"/>
          </w:tcPr>
          <w:p w14:paraId="46E14228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14:paraId="4AB3E387" w14:textId="77777777" w:rsidR="005E7806" w:rsidRPr="001D62E5" w:rsidRDefault="005E7806" w:rsidP="005E780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62E5">
              <w:rPr>
                <w:b/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53167B" w14:paraId="190C9963" w14:textId="77777777" w:rsidTr="0034071A">
        <w:trPr>
          <w:trHeight w:val="422"/>
        </w:trPr>
        <w:tc>
          <w:tcPr>
            <w:tcW w:w="1702" w:type="dxa"/>
            <w:vMerge w:val="restart"/>
          </w:tcPr>
          <w:p w14:paraId="3432956D" w14:textId="77777777" w:rsidR="005004DD" w:rsidRPr="001D62E5" w:rsidRDefault="005004DD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 w:val="restart"/>
          </w:tcPr>
          <w:p w14:paraId="139B4E0B" w14:textId="2C1C0C23" w:rsidR="005004DD" w:rsidRPr="00131FD0" w:rsidRDefault="005004DD" w:rsidP="00EA6848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131FD0">
              <w:rPr>
                <w:sz w:val="18"/>
                <w:szCs w:val="18"/>
              </w:rPr>
              <w:t>ж</w:t>
            </w:r>
            <w:proofErr w:type="gramEnd"/>
            <w:r w:rsidRPr="00131FD0">
              <w:rPr>
                <w:sz w:val="18"/>
                <w:szCs w:val="18"/>
              </w:rPr>
              <w:t>інкам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почесного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звання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України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r w:rsidR="00685007">
              <w:rPr>
                <w:sz w:val="18"/>
                <w:szCs w:val="18"/>
              </w:rPr>
              <w:t>„</w:t>
            </w:r>
            <w:proofErr w:type="spellStart"/>
            <w:r w:rsidRPr="00131FD0">
              <w:rPr>
                <w:sz w:val="18"/>
                <w:szCs w:val="18"/>
              </w:rPr>
              <w:t>Мати-героїня</w:t>
            </w:r>
            <w:proofErr w:type="spellEnd"/>
            <w:r w:rsidRPr="00131FD0">
              <w:rPr>
                <w:sz w:val="18"/>
                <w:szCs w:val="18"/>
              </w:rPr>
              <w:t xml:space="preserve">” та </w:t>
            </w:r>
            <w:proofErr w:type="spellStart"/>
            <w:r w:rsidRPr="00131FD0">
              <w:rPr>
                <w:sz w:val="18"/>
                <w:szCs w:val="18"/>
              </w:rPr>
              <w:t>їх</w:t>
            </w:r>
            <w:proofErr w:type="spellEnd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="003873B4">
              <w:rPr>
                <w:sz w:val="18"/>
                <w:szCs w:val="18"/>
              </w:rPr>
              <w:t>урочист</w:t>
            </w:r>
            <w:proofErr w:type="spellEnd"/>
            <w:r w:rsidR="003873B4">
              <w:rPr>
                <w:sz w:val="18"/>
                <w:szCs w:val="18"/>
                <w:lang w:val="uk-UA"/>
              </w:rPr>
              <w:t>е</w:t>
            </w:r>
            <w:bookmarkStart w:id="0" w:name="_GoBack"/>
            <w:bookmarkEnd w:id="0"/>
            <w:r w:rsidRPr="00131FD0">
              <w:rPr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sz w:val="18"/>
                <w:szCs w:val="18"/>
              </w:rPr>
              <w:t>привітання</w:t>
            </w:r>
            <w:proofErr w:type="spellEnd"/>
          </w:p>
        </w:tc>
        <w:tc>
          <w:tcPr>
            <w:tcW w:w="2410" w:type="dxa"/>
            <w:vMerge w:val="restart"/>
          </w:tcPr>
          <w:p w14:paraId="480DAE7F" w14:textId="77777777" w:rsidR="005004DD" w:rsidRPr="00131FD0" w:rsidRDefault="005004DD" w:rsidP="00EA6848">
            <w:pPr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Дніпропетровська обласна рада (за згодою)</w:t>
            </w:r>
          </w:p>
        </w:tc>
        <w:tc>
          <w:tcPr>
            <w:tcW w:w="1417" w:type="dxa"/>
            <w:vMerge w:val="restart"/>
          </w:tcPr>
          <w:p w14:paraId="4FEC284F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1D3474D" w14:textId="77777777" w:rsidR="005004DD" w:rsidRPr="00131FD0" w:rsidRDefault="005004DD" w:rsidP="001F6067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color w:val="000000"/>
                <w:sz w:val="18"/>
                <w:szCs w:val="18"/>
                <w:lang w:val="uk-UA"/>
              </w:rPr>
              <w:t>Держаний бюджет</w:t>
            </w:r>
          </w:p>
        </w:tc>
        <w:tc>
          <w:tcPr>
            <w:tcW w:w="708" w:type="dxa"/>
          </w:tcPr>
          <w:p w14:paraId="11631E55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4"/>
            <w:vMerge w:val="restart"/>
          </w:tcPr>
          <w:p w14:paraId="228F4FB0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6EF0DE3D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298AB90E" w14:textId="77777777" w:rsidR="007C489F" w:rsidRDefault="007C489F" w:rsidP="0009578D">
            <w:pPr>
              <w:rPr>
                <w:color w:val="000000"/>
                <w:sz w:val="18"/>
                <w:szCs w:val="18"/>
                <w:lang w:val="uk-UA"/>
              </w:rPr>
            </w:pPr>
          </w:p>
          <w:p w14:paraId="49EA2155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У межах загального обсягу фінансування</w:t>
            </w:r>
          </w:p>
        </w:tc>
        <w:tc>
          <w:tcPr>
            <w:tcW w:w="851" w:type="dxa"/>
          </w:tcPr>
          <w:p w14:paraId="360D8C27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40C67894" w14:textId="2138930B" w:rsidR="005004DD" w:rsidRPr="00131FD0" w:rsidRDefault="00911F9E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державних нагород</w:t>
            </w:r>
          </w:p>
        </w:tc>
      </w:tr>
      <w:tr w:rsidR="0053167B" w14:paraId="79B306E6" w14:textId="77777777" w:rsidTr="0034071A">
        <w:trPr>
          <w:trHeight w:val="422"/>
        </w:trPr>
        <w:tc>
          <w:tcPr>
            <w:tcW w:w="1702" w:type="dxa"/>
            <w:vMerge/>
          </w:tcPr>
          <w:p w14:paraId="136539B8" w14:textId="77777777" w:rsidR="005004DD" w:rsidRPr="001D62E5" w:rsidRDefault="005004DD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</w:tcPr>
          <w:p w14:paraId="2D63F7A6" w14:textId="77777777" w:rsidR="005004DD" w:rsidRPr="00131FD0" w:rsidRDefault="005004DD" w:rsidP="00EA684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F2070CC" w14:textId="77777777" w:rsidR="005004DD" w:rsidRPr="00131FD0" w:rsidRDefault="005004DD" w:rsidP="00EA6848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14:paraId="4A94259D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073DA44" w14:textId="77777777" w:rsidR="005004DD" w:rsidRPr="00131FD0" w:rsidRDefault="005004DD" w:rsidP="001F606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Обласний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708" w:type="dxa"/>
            <w:vAlign w:val="center"/>
          </w:tcPr>
          <w:p w14:paraId="6789418F" w14:textId="77777777" w:rsidR="005004DD" w:rsidRPr="00131FD0" w:rsidRDefault="005004DD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30,0</w:t>
            </w:r>
          </w:p>
        </w:tc>
        <w:tc>
          <w:tcPr>
            <w:tcW w:w="2835" w:type="dxa"/>
            <w:gridSpan w:val="4"/>
            <w:vMerge/>
          </w:tcPr>
          <w:p w14:paraId="17A50982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16A6BB0" w14:textId="77777777" w:rsidR="005004DD" w:rsidRPr="00131FD0" w:rsidRDefault="005004DD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30,0</w:t>
            </w:r>
          </w:p>
        </w:tc>
        <w:tc>
          <w:tcPr>
            <w:tcW w:w="1417" w:type="dxa"/>
            <w:vMerge/>
          </w:tcPr>
          <w:p w14:paraId="5AB1FFE6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3167B" w14:paraId="5EE52D93" w14:textId="77777777" w:rsidTr="0034071A">
        <w:trPr>
          <w:trHeight w:val="422"/>
        </w:trPr>
        <w:tc>
          <w:tcPr>
            <w:tcW w:w="1702" w:type="dxa"/>
            <w:vMerge/>
          </w:tcPr>
          <w:p w14:paraId="641C986B" w14:textId="77777777" w:rsidR="005004DD" w:rsidRPr="001D62E5" w:rsidRDefault="005004DD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</w:tcPr>
          <w:p w14:paraId="38102C3F" w14:textId="77777777" w:rsidR="005004DD" w:rsidRPr="00131FD0" w:rsidRDefault="005004DD" w:rsidP="00EA684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F7E2B86" w14:textId="77777777" w:rsidR="005004DD" w:rsidRPr="00131FD0" w:rsidRDefault="005004DD" w:rsidP="00EA6848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14:paraId="0658AE31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31F409B" w14:textId="77777777" w:rsidR="005004DD" w:rsidRPr="00131FD0" w:rsidRDefault="005004DD" w:rsidP="001F606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Місцевий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708" w:type="dxa"/>
          </w:tcPr>
          <w:p w14:paraId="30FE33A1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4"/>
            <w:vMerge/>
          </w:tcPr>
          <w:p w14:paraId="230F7F9B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249F282A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14:paraId="08D49858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3167B" w14:paraId="4E7D62D3" w14:textId="77777777" w:rsidTr="0034071A">
        <w:trPr>
          <w:trHeight w:val="422"/>
        </w:trPr>
        <w:tc>
          <w:tcPr>
            <w:tcW w:w="1702" w:type="dxa"/>
            <w:vMerge/>
          </w:tcPr>
          <w:p w14:paraId="191256CB" w14:textId="77777777" w:rsidR="005004DD" w:rsidRPr="001D62E5" w:rsidRDefault="005004DD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</w:tcPr>
          <w:p w14:paraId="6F985CEB" w14:textId="77777777" w:rsidR="005004DD" w:rsidRPr="00131FD0" w:rsidRDefault="005004DD" w:rsidP="00EA684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331A5E5" w14:textId="77777777" w:rsidR="005004DD" w:rsidRPr="00131FD0" w:rsidRDefault="005004DD" w:rsidP="00EA6848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14:paraId="62B62C37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1CB14A6" w14:textId="77777777" w:rsidR="005004DD" w:rsidRPr="00131FD0" w:rsidRDefault="005004DD" w:rsidP="001F606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Інші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джерела</w:t>
            </w:r>
            <w:proofErr w:type="spellEnd"/>
          </w:p>
        </w:tc>
        <w:tc>
          <w:tcPr>
            <w:tcW w:w="708" w:type="dxa"/>
          </w:tcPr>
          <w:p w14:paraId="66E3CF89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4"/>
            <w:vMerge/>
          </w:tcPr>
          <w:p w14:paraId="4C9DB38E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8FE37EF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14:paraId="2BB4B480" w14:textId="77777777" w:rsidR="005004DD" w:rsidRPr="00131FD0" w:rsidRDefault="005004DD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3167B" w14:paraId="5D0D39D0" w14:textId="77777777" w:rsidTr="0034071A">
        <w:trPr>
          <w:trHeight w:val="422"/>
        </w:trPr>
        <w:tc>
          <w:tcPr>
            <w:tcW w:w="7797" w:type="dxa"/>
            <w:gridSpan w:val="4"/>
            <w:vMerge w:val="restart"/>
          </w:tcPr>
          <w:p w14:paraId="3B4507B4" w14:textId="77777777" w:rsidR="0047165E" w:rsidRPr="00131FD0" w:rsidRDefault="0047165E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62455011" w14:textId="77777777" w:rsidR="0047165E" w:rsidRPr="00131FD0" w:rsidRDefault="0047165E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181D878D" w14:textId="77777777" w:rsidR="0047165E" w:rsidRPr="00131FD0" w:rsidRDefault="0047165E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3FE5EADD" w14:textId="77777777" w:rsidR="0034071A" w:rsidRDefault="0034071A" w:rsidP="0037105C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  <w:p w14:paraId="726FF46D" w14:textId="77777777" w:rsidR="0034071A" w:rsidRDefault="0034071A" w:rsidP="00131FD0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14:paraId="4C00F920" w14:textId="77777777" w:rsidR="0047165E" w:rsidRPr="00131FD0" w:rsidRDefault="0047165E" w:rsidP="009D5F2C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b/>
                <w:color w:val="000000"/>
                <w:sz w:val="18"/>
                <w:szCs w:val="18"/>
                <w:lang w:val="uk-UA"/>
              </w:rPr>
              <w:t>Усього за програмою</w:t>
            </w:r>
          </w:p>
        </w:tc>
        <w:tc>
          <w:tcPr>
            <w:tcW w:w="1418" w:type="dxa"/>
          </w:tcPr>
          <w:p w14:paraId="5C622075" w14:textId="77777777" w:rsidR="0047165E" w:rsidRPr="00131FD0" w:rsidRDefault="0047165E" w:rsidP="001F60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31FD0">
              <w:rPr>
                <w:b/>
                <w:sz w:val="18"/>
                <w:szCs w:val="18"/>
                <w:lang w:val="uk-UA"/>
              </w:rPr>
              <w:t>Загальний обсяг,</w:t>
            </w:r>
          </w:p>
          <w:p w14:paraId="3B840E8F" w14:textId="77777777" w:rsidR="0047165E" w:rsidRPr="00131FD0" w:rsidRDefault="0047165E" w:rsidP="001F606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31FD0">
              <w:rPr>
                <w:b/>
                <w:sz w:val="18"/>
                <w:szCs w:val="18"/>
                <w:lang w:val="uk-UA"/>
              </w:rPr>
              <w:t>у т. ч.</w:t>
            </w:r>
          </w:p>
        </w:tc>
        <w:tc>
          <w:tcPr>
            <w:tcW w:w="708" w:type="dxa"/>
          </w:tcPr>
          <w:p w14:paraId="542F468F" w14:textId="77777777" w:rsidR="00CB2CE2" w:rsidRDefault="00CB2CE2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34B2C826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100,0</w:t>
            </w:r>
          </w:p>
        </w:tc>
        <w:tc>
          <w:tcPr>
            <w:tcW w:w="709" w:type="dxa"/>
          </w:tcPr>
          <w:p w14:paraId="49B5185F" w14:textId="77777777" w:rsidR="00CB2CE2" w:rsidRDefault="00CB2CE2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4374C1B0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709" w:type="dxa"/>
          </w:tcPr>
          <w:p w14:paraId="71375A38" w14:textId="77777777" w:rsidR="00CB2CE2" w:rsidRDefault="00CB2CE2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738D1C03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709" w:type="dxa"/>
          </w:tcPr>
          <w:p w14:paraId="0778A118" w14:textId="77777777" w:rsidR="00CB2CE2" w:rsidRDefault="00CB2CE2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39C8CEE4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708" w:type="dxa"/>
          </w:tcPr>
          <w:p w14:paraId="67B5CB01" w14:textId="77777777" w:rsidR="00CB2CE2" w:rsidRDefault="00CB2CE2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4439DED2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851" w:type="dxa"/>
          </w:tcPr>
          <w:p w14:paraId="7B2608FC" w14:textId="77777777" w:rsidR="00CB2CE2" w:rsidRDefault="00CB2CE2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7D339E8F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260,0</w:t>
            </w:r>
          </w:p>
        </w:tc>
        <w:tc>
          <w:tcPr>
            <w:tcW w:w="1417" w:type="dxa"/>
            <w:vMerge w:val="restart"/>
          </w:tcPr>
          <w:p w14:paraId="4056CD42" w14:textId="77777777" w:rsidR="0047165E" w:rsidRPr="00131FD0" w:rsidRDefault="0047165E" w:rsidP="005E780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53167B" w14:paraId="6D9B54B5" w14:textId="77777777" w:rsidTr="0034071A">
        <w:trPr>
          <w:trHeight w:val="422"/>
        </w:trPr>
        <w:tc>
          <w:tcPr>
            <w:tcW w:w="7797" w:type="dxa"/>
            <w:gridSpan w:val="4"/>
            <w:vMerge/>
          </w:tcPr>
          <w:p w14:paraId="5F6FBC6C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14:paraId="5C9C6F99" w14:textId="77777777" w:rsidR="0047165E" w:rsidRPr="00131FD0" w:rsidRDefault="0047165E" w:rsidP="001F6067">
            <w:pPr>
              <w:jc w:val="both"/>
              <w:rPr>
                <w:b/>
                <w:sz w:val="18"/>
                <w:szCs w:val="18"/>
              </w:rPr>
            </w:pPr>
            <w:r w:rsidRPr="00131FD0">
              <w:rPr>
                <w:b/>
                <w:sz w:val="18"/>
                <w:szCs w:val="18"/>
              </w:rPr>
              <w:t>Держаний бюджет</w:t>
            </w:r>
          </w:p>
        </w:tc>
        <w:tc>
          <w:tcPr>
            <w:tcW w:w="708" w:type="dxa"/>
          </w:tcPr>
          <w:p w14:paraId="78721DCA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CEDCD16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59E1A4D3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14:paraId="407D18B4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14:paraId="1A299A5E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4913CDFB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14:paraId="17D1FB1D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53167B" w14:paraId="309995C9" w14:textId="77777777" w:rsidTr="0034071A">
        <w:trPr>
          <w:trHeight w:val="422"/>
        </w:trPr>
        <w:tc>
          <w:tcPr>
            <w:tcW w:w="7797" w:type="dxa"/>
            <w:gridSpan w:val="4"/>
            <w:vMerge/>
          </w:tcPr>
          <w:p w14:paraId="7B0DA766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14:paraId="55DBF9CD" w14:textId="77777777" w:rsidR="0047165E" w:rsidRPr="00131FD0" w:rsidRDefault="0047165E" w:rsidP="001F606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Обласний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708" w:type="dxa"/>
            <w:vAlign w:val="center"/>
          </w:tcPr>
          <w:p w14:paraId="730B1027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100,0</w:t>
            </w:r>
          </w:p>
        </w:tc>
        <w:tc>
          <w:tcPr>
            <w:tcW w:w="709" w:type="dxa"/>
            <w:vAlign w:val="center"/>
          </w:tcPr>
          <w:p w14:paraId="0A778A7A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709" w:type="dxa"/>
            <w:vAlign w:val="center"/>
          </w:tcPr>
          <w:p w14:paraId="270829C9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709" w:type="dxa"/>
            <w:vAlign w:val="center"/>
          </w:tcPr>
          <w:p w14:paraId="7F37D816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708" w:type="dxa"/>
            <w:vAlign w:val="center"/>
          </w:tcPr>
          <w:p w14:paraId="1C69BC8E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1F73511B" w14:textId="77777777" w:rsidR="0047165E" w:rsidRPr="00131FD0" w:rsidRDefault="0047165E" w:rsidP="00CB2CE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31FD0">
              <w:rPr>
                <w:color w:val="000000"/>
                <w:sz w:val="18"/>
                <w:szCs w:val="18"/>
                <w:lang w:val="uk-UA"/>
              </w:rPr>
              <w:t>260,0</w:t>
            </w:r>
          </w:p>
        </w:tc>
        <w:tc>
          <w:tcPr>
            <w:tcW w:w="1417" w:type="dxa"/>
            <w:vMerge/>
          </w:tcPr>
          <w:p w14:paraId="25FB3128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53167B" w14:paraId="7092A942" w14:textId="77777777" w:rsidTr="0034071A">
        <w:trPr>
          <w:trHeight w:val="422"/>
        </w:trPr>
        <w:tc>
          <w:tcPr>
            <w:tcW w:w="7797" w:type="dxa"/>
            <w:gridSpan w:val="4"/>
            <w:vMerge/>
          </w:tcPr>
          <w:p w14:paraId="0F141A16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14:paraId="11397E35" w14:textId="77777777" w:rsidR="0047165E" w:rsidRPr="00131FD0" w:rsidRDefault="0047165E" w:rsidP="001F606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Місцевий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708" w:type="dxa"/>
          </w:tcPr>
          <w:p w14:paraId="65AB8447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14:paraId="7FFE8D80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14:paraId="6387756A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14:paraId="5EB03E8B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14:paraId="2A5C4EF0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14:paraId="324D0B01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14:paraId="50ABF995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53167B" w14:paraId="524C8AAB" w14:textId="77777777" w:rsidTr="0034071A">
        <w:trPr>
          <w:trHeight w:val="422"/>
        </w:trPr>
        <w:tc>
          <w:tcPr>
            <w:tcW w:w="7797" w:type="dxa"/>
            <w:gridSpan w:val="4"/>
            <w:vMerge/>
          </w:tcPr>
          <w:p w14:paraId="45744AE7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14:paraId="196A5890" w14:textId="77777777" w:rsidR="0047165E" w:rsidRPr="00131FD0" w:rsidRDefault="0047165E" w:rsidP="001F606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31FD0">
              <w:rPr>
                <w:b/>
                <w:sz w:val="18"/>
                <w:szCs w:val="18"/>
              </w:rPr>
              <w:t>Інші</w:t>
            </w:r>
            <w:proofErr w:type="spellEnd"/>
            <w:r w:rsidRPr="00131F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1FD0">
              <w:rPr>
                <w:b/>
                <w:sz w:val="18"/>
                <w:szCs w:val="18"/>
              </w:rPr>
              <w:t>джерела</w:t>
            </w:r>
            <w:proofErr w:type="spellEnd"/>
          </w:p>
        </w:tc>
        <w:tc>
          <w:tcPr>
            <w:tcW w:w="708" w:type="dxa"/>
          </w:tcPr>
          <w:p w14:paraId="1FD43B38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14:paraId="2BF0A1F2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14:paraId="49818925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14:paraId="09772E2E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14:paraId="3C33571B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14:paraId="18A169B9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14:paraId="0361998E" w14:textId="77777777" w:rsidR="0047165E" w:rsidRPr="005E7806" w:rsidRDefault="0047165E" w:rsidP="005E780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14:paraId="5D7090CB" w14:textId="77777777" w:rsidR="002B514C" w:rsidRDefault="002B514C" w:rsidP="005E7806">
      <w:pPr>
        <w:rPr>
          <w:color w:val="000000"/>
          <w:sz w:val="28"/>
          <w:szCs w:val="28"/>
          <w:lang w:val="uk-UA"/>
        </w:rPr>
      </w:pPr>
    </w:p>
    <w:p w14:paraId="57A7AA24" w14:textId="77777777" w:rsidR="007B03AF" w:rsidRDefault="007B03AF" w:rsidP="007B03AF">
      <w:pPr>
        <w:ind w:right="-130"/>
        <w:rPr>
          <w:b/>
          <w:bCs/>
          <w:sz w:val="28"/>
          <w:szCs w:val="28"/>
          <w:lang w:val="uk-UA"/>
        </w:rPr>
      </w:pPr>
    </w:p>
    <w:p w14:paraId="1A94E1BB" w14:textId="77777777" w:rsidR="007B03AF" w:rsidRDefault="007B03AF" w:rsidP="007B03AF">
      <w:pPr>
        <w:ind w:right="-130"/>
        <w:rPr>
          <w:b/>
          <w:bCs/>
          <w:sz w:val="28"/>
          <w:szCs w:val="28"/>
          <w:lang w:val="uk-UA"/>
        </w:rPr>
      </w:pPr>
    </w:p>
    <w:p w14:paraId="234A5F36" w14:textId="563717B2" w:rsidR="007B03AF" w:rsidRPr="00B06DBA" w:rsidRDefault="007B03AF" w:rsidP="007B03AF">
      <w:pPr>
        <w:ind w:right="-1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Заступник </w:t>
      </w:r>
      <w:proofErr w:type="spellStart"/>
      <w:r w:rsidRPr="00A61804">
        <w:rPr>
          <w:b/>
          <w:bCs/>
          <w:sz w:val="28"/>
          <w:szCs w:val="28"/>
        </w:rPr>
        <w:t>голови</w:t>
      </w:r>
      <w:proofErr w:type="spellEnd"/>
      <w:r w:rsidRPr="00A618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61804">
        <w:rPr>
          <w:b/>
          <w:bCs/>
          <w:sz w:val="28"/>
          <w:szCs w:val="28"/>
        </w:rPr>
        <w:t>обласної</w:t>
      </w:r>
      <w:proofErr w:type="spellEnd"/>
      <w:r w:rsidRPr="00A61804">
        <w:rPr>
          <w:b/>
          <w:bCs/>
          <w:sz w:val="28"/>
          <w:szCs w:val="28"/>
        </w:rPr>
        <w:t xml:space="preserve"> ради                       </w:t>
      </w:r>
      <w:r w:rsidRPr="00A61804">
        <w:rPr>
          <w:b/>
          <w:bCs/>
          <w:sz w:val="28"/>
          <w:szCs w:val="28"/>
        </w:rPr>
        <w:tab/>
      </w:r>
      <w:r w:rsidRPr="00A61804">
        <w:rPr>
          <w:b/>
          <w:bCs/>
          <w:sz w:val="28"/>
          <w:szCs w:val="28"/>
        </w:rPr>
        <w:tab/>
        <w:t xml:space="preserve">                     </w:t>
      </w:r>
      <w:r>
        <w:rPr>
          <w:b/>
          <w:bCs/>
          <w:sz w:val="28"/>
          <w:szCs w:val="28"/>
        </w:rPr>
        <w:t xml:space="preserve">                 </w:t>
      </w:r>
      <w:r w:rsidRPr="00A6180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І. КАШИРІН</w:t>
      </w:r>
    </w:p>
    <w:p w14:paraId="426FB14F" w14:textId="77777777" w:rsidR="00317C08" w:rsidRPr="007B03AF" w:rsidRDefault="00317C08" w:rsidP="00317C08"/>
    <w:sectPr w:rsidR="00317C08" w:rsidRPr="007B03AF" w:rsidSect="009326F2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A024" w14:textId="77777777" w:rsidR="00E07D73" w:rsidRDefault="00E07D73" w:rsidP="008F131B">
      <w:r>
        <w:separator/>
      </w:r>
    </w:p>
  </w:endnote>
  <w:endnote w:type="continuationSeparator" w:id="0">
    <w:p w14:paraId="208B8C46" w14:textId="77777777" w:rsidR="00E07D73" w:rsidRDefault="00E07D73" w:rsidP="008F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993A0" w14:textId="77777777" w:rsidR="00E07D73" w:rsidRDefault="00E07D73" w:rsidP="008F131B">
      <w:r>
        <w:separator/>
      </w:r>
    </w:p>
  </w:footnote>
  <w:footnote w:type="continuationSeparator" w:id="0">
    <w:p w14:paraId="5CE68F59" w14:textId="77777777" w:rsidR="00E07D73" w:rsidRDefault="00E07D73" w:rsidP="008F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1412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C5E8A4" w14:textId="2541560F" w:rsidR="008F131B" w:rsidRPr="008F131B" w:rsidRDefault="008F131B">
        <w:pPr>
          <w:pStyle w:val="a4"/>
          <w:jc w:val="center"/>
          <w:rPr>
            <w:sz w:val="28"/>
            <w:szCs w:val="28"/>
          </w:rPr>
        </w:pPr>
        <w:r w:rsidRPr="008F131B">
          <w:rPr>
            <w:sz w:val="28"/>
            <w:szCs w:val="28"/>
          </w:rPr>
          <w:fldChar w:fldCharType="begin"/>
        </w:r>
        <w:r w:rsidRPr="008F131B">
          <w:rPr>
            <w:sz w:val="28"/>
            <w:szCs w:val="28"/>
          </w:rPr>
          <w:instrText>PAGE   \* MERGEFORMAT</w:instrText>
        </w:r>
        <w:r w:rsidRPr="008F131B">
          <w:rPr>
            <w:sz w:val="28"/>
            <w:szCs w:val="28"/>
          </w:rPr>
          <w:fldChar w:fldCharType="separate"/>
        </w:r>
        <w:r w:rsidR="003873B4">
          <w:rPr>
            <w:noProof/>
            <w:sz w:val="28"/>
            <w:szCs w:val="28"/>
          </w:rPr>
          <w:t>2</w:t>
        </w:r>
        <w:r w:rsidRPr="008F131B">
          <w:rPr>
            <w:sz w:val="28"/>
            <w:szCs w:val="28"/>
          </w:rPr>
          <w:fldChar w:fldCharType="end"/>
        </w:r>
      </w:p>
    </w:sdtContent>
  </w:sdt>
  <w:p w14:paraId="075C5B40" w14:textId="77777777" w:rsidR="008F131B" w:rsidRDefault="008F1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23"/>
    <w:rsid w:val="000707BF"/>
    <w:rsid w:val="0009508D"/>
    <w:rsid w:val="0009578D"/>
    <w:rsid w:val="000A7F67"/>
    <w:rsid w:val="000F0C5C"/>
    <w:rsid w:val="00123CBD"/>
    <w:rsid w:val="00131FD0"/>
    <w:rsid w:val="001D62E5"/>
    <w:rsid w:val="001F6067"/>
    <w:rsid w:val="00206187"/>
    <w:rsid w:val="002A7844"/>
    <w:rsid w:val="002B514C"/>
    <w:rsid w:val="00317C08"/>
    <w:rsid w:val="0034071A"/>
    <w:rsid w:val="00360E95"/>
    <w:rsid w:val="0037105C"/>
    <w:rsid w:val="003873B4"/>
    <w:rsid w:val="00394723"/>
    <w:rsid w:val="003A71EA"/>
    <w:rsid w:val="003A7575"/>
    <w:rsid w:val="0047165E"/>
    <w:rsid w:val="005004DD"/>
    <w:rsid w:val="0053167B"/>
    <w:rsid w:val="005420A3"/>
    <w:rsid w:val="00555D33"/>
    <w:rsid w:val="00566952"/>
    <w:rsid w:val="00574751"/>
    <w:rsid w:val="005849A5"/>
    <w:rsid w:val="005E7806"/>
    <w:rsid w:val="00631406"/>
    <w:rsid w:val="00685007"/>
    <w:rsid w:val="006B791D"/>
    <w:rsid w:val="007B03AF"/>
    <w:rsid w:val="007C489F"/>
    <w:rsid w:val="00853410"/>
    <w:rsid w:val="008B2428"/>
    <w:rsid w:val="008C1352"/>
    <w:rsid w:val="008C269A"/>
    <w:rsid w:val="008F131B"/>
    <w:rsid w:val="00911F9E"/>
    <w:rsid w:val="009326F2"/>
    <w:rsid w:val="00955D56"/>
    <w:rsid w:val="009D5F2C"/>
    <w:rsid w:val="00A11535"/>
    <w:rsid w:val="00BF0726"/>
    <w:rsid w:val="00C07EF0"/>
    <w:rsid w:val="00CB2CE2"/>
    <w:rsid w:val="00CE6F93"/>
    <w:rsid w:val="00DE5611"/>
    <w:rsid w:val="00DF6853"/>
    <w:rsid w:val="00E07D73"/>
    <w:rsid w:val="00E16D47"/>
    <w:rsid w:val="00EA6848"/>
    <w:rsid w:val="00F41403"/>
    <w:rsid w:val="00F52FAA"/>
    <w:rsid w:val="00F812FA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1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1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1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1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2024-04-02T10:02:00Z</cp:lastPrinted>
  <dcterms:created xsi:type="dcterms:W3CDTF">2024-03-11T09:05:00Z</dcterms:created>
  <dcterms:modified xsi:type="dcterms:W3CDTF">2024-04-03T09:06:00Z</dcterms:modified>
</cp:coreProperties>
</file>