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D5" w:rsidRPr="00626FD5" w:rsidRDefault="00626FD5" w:rsidP="00F04ACC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2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Додаток </w:t>
      </w:r>
    </w:p>
    <w:p w:rsidR="00626FD5" w:rsidRPr="00626FD5" w:rsidRDefault="00626FD5" w:rsidP="00F04ACC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рішення обласної ради</w:t>
      </w:r>
    </w:p>
    <w:p w:rsidR="003130C6" w:rsidRPr="003130C6" w:rsidRDefault="003130C6" w:rsidP="00F04A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626FD5" w:rsidRPr="00D171C4" w:rsidRDefault="003130C6" w:rsidP="00F04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31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ЗМІНИ </w:t>
      </w:r>
    </w:p>
    <w:p w:rsidR="003130C6" w:rsidRPr="003130C6" w:rsidRDefault="00626FD5" w:rsidP="00F04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</w:t>
      </w:r>
      <w:proofErr w:type="spellStart"/>
      <w:r w:rsidRPr="0031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ереліку</w:t>
      </w:r>
      <w:proofErr w:type="spellEnd"/>
      <w:r w:rsidRPr="00626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3130C6" w:rsidRPr="0031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завдань і заходів Комплексної програми підтримки внутрішньо переміщених осіб </w:t>
      </w:r>
    </w:p>
    <w:p w:rsidR="003130C6" w:rsidRPr="003130C6" w:rsidRDefault="003130C6" w:rsidP="00F04A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Дніпропетровській області на 2023 – 2025 роки</w:t>
      </w:r>
    </w:p>
    <w:p w:rsidR="003130C6" w:rsidRPr="003130C6" w:rsidRDefault="003130C6" w:rsidP="00F04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"/>
        <w:gridCol w:w="1417"/>
        <w:gridCol w:w="3653"/>
        <w:gridCol w:w="2296"/>
        <w:gridCol w:w="993"/>
        <w:gridCol w:w="1276"/>
        <w:gridCol w:w="851"/>
        <w:gridCol w:w="854"/>
        <w:gridCol w:w="851"/>
        <w:gridCol w:w="852"/>
        <w:gridCol w:w="1559"/>
      </w:tblGrid>
      <w:tr w:rsidR="003130C6" w:rsidRPr="00626FD5" w:rsidTr="00626FD5">
        <w:trPr>
          <w:trHeight w:val="519"/>
        </w:trPr>
        <w:tc>
          <w:tcPr>
            <w:tcW w:w="282" w:type="dxa"/>
            <w:vMerge w:val="restart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ru-RU"/>
              </w:rPr>
            </w:pPr>
            <w:bookmarkStart w:id="0" w:name="RANGE!A1:M360"/>
            <w:bookmarkEnd w:id="0"/>
            <w:r w:rsidRPr="00626F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ru-RU"/>
              </w:rPr>
              <w:t>№</w:t>
            </w:r>
          </w:p>
          <w:p w:rsidR="003130C6" w:rsidRPr="00626FD5" w:rsidRDefault="003130C6" w:rsidP="00F04ACC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ru-RU"/>
              </w:rPr>
              <w:t>з/п</w:t>
            </w:r>
          </w:p>
        </w:tc>
        <w:tc>
          <w:tcPr>
            <w:tcW w:w="1417" w:type="dxa"/>
            <w:vMerge w:val="restart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Назва напряму діяльності</w:t>
            </w:r>
          </w:p>
          <w:p w:rsidR="003130C6" w:rsidRPr="00626FD5" w:rsidRDefault="003130C6" w:rsidP="00F04ACC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(пріоритетні завдання)</w:t>
            </w:r>
          </w:p>
        </w:tc>
        <w:tc>
          <w:tcPr>
            <w:tcW w:w="3653" w:type="dxa"/>
            <w:vMerge w:val="restart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Зміст заходів Програми з виконання</w:t>
            </w:r>
          </w:p>
          <w:p w:rsidR="003130C6" w:rsidRPr="00626FD5" w:rsidRDefault="003130C6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завдання</w:t>
            </w:r>
          </w:p>
        </w:tc>
        <w:tc>
          <w:tcPr>
            <w:tcW w:w="2296" w:type="dxa"/>
            <w:vMerge w:val="restart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Відповідальні за</w:t>
            </w:r>
          </w:p>
          <w:p w:rsidR="003130C6" w:rsidRPr="00626FD5" w:rsidRDefault="003130C6" w:rsidP="00F04ACC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виконання</w:t>
            </w:r>
          </w:p>
        </w:tc>
        <w:tc>
          <w:tcPr>
            <w:tcW w:w="993" w:type="dxa"/>
            <w:vMerge w:val="restart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Строки виконання</w:t>
            </w:r>
          </w:p>
        </w:tc>
        <w:tc>
          <w:tcPr>
            <w:tcW w:w="1276" w:type="dxa"/>
            <w:vMerge w:val="restart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Джерела фінансування</w:t>
            </w:r>
          </w:p>
        </w:tc>
        <w:tc>
          <w:tcPr>
            <w:tcW w:w="3408" w:type="dxa"/>
            <w:gridSpan w:val="4"/>
            <w:shd w:val="clear" w:color="auto" w:fill="auto"/>
            <w:vAlign w:val="center"/>
          </w:tcPr>
          <w:p w:rsidR="003130C6" w:rsidRPr="00626FD5" w:rsidRDefault="003130C6" w:rsidP="00F0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Орієнтовні обсяги фінансування за роками виконання, тис. грн</w:t>
            </w:r>
          </w:p>
        </w:tc>
        <w:tc>
          <w:tcPr>
            <w:tcW w:w="1559" w:type="dxa"/>
            <w:vMerge w:val="restart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Очікуваний результат від виконання заходу</w:t>
            </w:r>
          </w:p>
        </w:tc>
      </w:tr>
      <w:tr w:rsidR="003130C6" w:rsidRPr="00626FD5" w:rsidTr="00626FD5">
        <w:trPr>
          <w:trHeight w:val="70"/>
          <w:tblHeader/>
        </w:trPr>
        <w:tc>
          <w:tcPr>
            <w:tcW w:w="282" w:type="dxa"/>
            <w:vMerge/>
            <w:vAlign w:val="center"/>
          </w:tcPr>
          <w:p w:rsidR="003130C6" w:rsidRPr="00626FD5" w:rsidRDefault="003130C6" w:rsidP="00F04ACC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6" w:right="-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6"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усього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2023 рік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2024 рік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2025 рік</w:t>
            </w:r>
          </w:p>
        </w:tc>
        <w:tc>
          <w:tcPr>
            <w:tcW w:w="1559" w:type="dxa"/>
            <w:vMerge/>
            <w:vAlign w:val="center"/>
          </w:tcPr>
          <w:p w:rsidR="003130C6" w:rsidRPr="00626FD5" w:rsidRDefault="003130C6" w:rsidP="00F04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26FD5" w:rsidRPr="00626FD5" w:rsidTr="00626FD5">
        <w:trPr>
          <w:trHeight w:val="70"/>
          <w:tblHeader/>
        </w:trPr>
        <w:tc>
          <w:tcPr>
            <w:tcW w:w="282" w:type="dxa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1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3653" w:type="dxa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1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2296" w:type="dxa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1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1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1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1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1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1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1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1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11</w:t>
            </w:r>
          </w:p>
        </w:tc>
      </w:tr>
      <w:tr w:rsidR="00626FD5" w:rsidRPr="00626FD5" w:rsidTr="00626FD5">
        <w:trPr>
          <w:trHeight w:val="420"/>
        </w:trPr>
        <w:tc>
          <w:tcPr>
            <w:tcW w:w="282" w:type="dxa"/>
            <w:vMerge w:val="restart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417" w:type="dxa"/>
            <w:vMerge w:val="restart"/>
          </w:tcPr>
          <w:p w:rsidR="00626FD5" w:rsidRPr="00626FD5" w:rsidRDefault="00626FD5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Забезпечення гідних умов проживання ВПО</w:t>
            </w:r>
          </w:p>
        </w:tc>
        <w:tc>
          <w:tcPr>
            <w:tcW w:w="3653" w:type="dxa"/>
            <w:vMerge w:val="restart"/>
          </w:tcPr>
          <w:p w:rsidR="00626FD5" w:rsidRPr="00626FD5" w:rsidRDefault="00626FD5" w:rsidP="00D171C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4.1. Здійснення функцій замовника з </w:t>
            </w:r>
            <w:proofErr w:type="spellStart"/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проєктування</w:t>
            </w:r>
            <w:proofErr w:type="spellEnd"/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 будівництва житла для внутрішньо переміщених осіб</w:t>
            </w:r>
          </w:p>
        </w:tc>
        <w:tc>
          <w:tcPr>
            <w:tcW w:w="2296" w:type="dxa"/>
            <w:vMerge w:val="restart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Департамент капітального будівництва облдержадміністрації</w:t>
            </w:r>
          </w:p>
        </w:tc>
        <w:tc>
          <w:tcPr>
            <w:tcW w:w="993" w:type="dxa"/>
            <w:vMerge w:val="restart"/>
          </w:tcPr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– 2025</w:t>
            </w:r>
          </w:p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 т. ч.</w:t>
            </w:r>
          </w:p>
        </w:tc>
        <w:tc>
          <w:tcPr>
            <w:tcW w:w="3408" w:type="dxa"/>
            <w:gridSpan w:val="4"/>
            <w:vMerge w:val="restart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 межах загального обсягу фінансування регіональних програм</w:t>
            </w:r>
          </w:p>
        </w:tc>
        <w:tc>
          <w:tcPr>
            <w:tcW w:w="1559" w:type="dxa"/>
            <w:vMerge w:val="restart"/>
          </w:tcPr>
          <w:p w:rsidR="00626FD5" w:rsidRPr="00626FD5" w:rsidRDefault="00626FD5" w:rsidP="00D171C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Введення в експлуатацію житлових приміщень для розміщення ВПО</w:t>
            </w:r>
          </w:p>
        </w:tc>
      </w:tr>
      <w:tr w:rsidR="00626FD5" w:rsidRPr="00626FD5" w:rsidTr="00626FD5">
        <w:trPr>
          <w:trHeight w:val="548"/>
        </w:trPr>
        <w:tc>
          <w:tcPr>
            <w:tcW w:w="282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3408" w:type="dxa"/>
            <w:gridSpan w:val="4"/>
            <w:vMerge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626FD5" w:rsidRPr="00626FD5" w:rsidRDefault="00626FD5" w:rsidP="00D171C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6FD5" w:rsidRPr="00626FD5" w:rsidTr="00626FD5">
        <w:trPr>
          <w:trHeight w:val="555"/>
        </w:trPr>
        <w:tc>
          <w:tcPr>
            <w:tcW w:w="282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3408" w:type="dxa"/>
            <w:gridSpan w:val="4"/>
            <w:vMerge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626FD5" w:rsidRPr="00626FD5" w:rsidRDefault="00626FD5" w:rsidP="00D171C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6FD5" w:rsidRPr="00626FD5" w:rsidTr="00626FD5">
        <w:trPr>
          <w:trHeight w:val="495"/>
        </w:trPr>
        <w:tc>
          <w:tcPr>
            <w:tcW w:w="282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3408" w:type="dxa"/>
            <w:gridSpan w:val="4"/>
            <w:vMerge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626FD5" w:rsidRPr="00626FD5" w:rsidRDefault="00626FD5" w:rsidP="00D171C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6FD5" w:rsidRPr="00626FD5" w:rsidTr="00626FD5">
        <w:trPr>
          <w:trHeight w:val="399"/>
        </w:trPr>
        <w:tc>
          <w:tcPr>
            <w:tcW w:w="282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3408" w:type="dxa"/>
            <w:gridSpan w:val="4"/>
            <w:vMerge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626FD5" w:rsidRPr="00626FD5" w:rsidRDefault="00626FD5" w:rsidP="00D171C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6FD5" w:rsidRPr="00626FD5" w:rsidTr="00A617F2">
        <w:trPr>
          <w:trHeight w:val="420"/>
        </w:trPr>
        <w:tc>
          <w:tcPr>
            <w:tcW w:w="282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 w:val="restart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 Виконання ремонтно-будівельних робіт з реконструкції, капітального, поточного ремонту приміщень для розміщення внутрішньо переміщених (евакуйованих) осіб та придбання матеріалів для облаштування таких приміщень</w:t>
            </w:r>
          </w:p>
        </w:tc>
        <w:tc>
          <w:tcPr>
            <w:tcW w:w="2296" w:type="dxa"/>
            <w:vMerge w:val="restart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Департамент капітального будівництва облдержадміністрації, департамент охорони здоров’я облдержадміністрації, департамент освіти і науки облдержадміністрації, управління молоді і спорту облдержадміністрації, управління культури, туризму національностей і релігій облдержадміністрації, департамент соціального захисту населення облдержадміністрації, сільські, селищні, міські ради </w:t>
            </w:r>
          </w:p>
          <w:p w:rsidR="00626FD5" w:rsidRPr="00F04ACC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(за згодою)</w:t>
            </w:r>
          </w:p>
        </w:tc>
        <w:tc>
          <w:tcPr>
            <w:tcW w:w="993" w:type="dxa"/>
            <w:vMerge w:val="restart"/>
          </w:tcPr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– 2025</w:t>
            </w:r>
          </w:p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Загальний обсяг,</w:t>
            </w:r>
          </w:p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 т. ч.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6FD5" w:rsidRPr="00626FD5" w:rsidRDefault="00626FD5" w:rsidP="00A617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5 790,00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26FD5" w:rsidRPr="00626FD5" w:rsidRDefault="00626FD5" w:rsidP="00A617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3 515,00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6FD5" w:rsidRPr="00626FD5" w:rsidRDefault="00626FD5" w:rsidP="00A617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135,00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26FD5" w:rsidRPr="00626FD5" w:rsidRDefault="00626FD5" w:rsidP="00A617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2 140,00</w:t>
            </w:r>
          </w:p>
        </w:tc>
        <w:tc>
          <w:tcPr>
            <w:tcW w:w="1559" w:type="dxa"/>
            <w:vMerge w:val="restart"/>
          </w:tcPr>
          <w:p w:rsidR="00626FD5" w:rsidRPr="00626FD5" w:rsidRDefault="00626FD5" w:rsidP="00D171C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Поліпшення умов проживання ВПО</w:t>
            </w:r>
          </w:p>
        </w:tc>
      </w:tr>
      <w:tr w:rsidR="00626FD5" w:rsidRPr="00626FD5" w:rsidTr="00626FD5">
        <w:trPr>
          <w:trHeight w:val="420"/>
        </w:trPr>
        <w:tc>
          <w:tcPr>
            <w:tcW w:w="282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851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626FD5" w:rsidRPr="00626FD5" w:rsidRDefault="00626FD5" w:rsidP="00F0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6FD5" w:rsidRPr="00626FD5" w:rsidTr="00626FD5">
        <w:trPr>
          <w:trHeight w:val="420"/>
        </w:trPr>
        <w:tc>
          <w:tcPr>
            <w:tcW w:w="282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851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626FD5" w:rsidRPr="00626FD5" w:rsidRDefault="00626FD5" w:rsidP="00F0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6FD5" w:rsidRPr="00626FD5" w:rsidTr="00626FD5">
        <w:trPr>
          <w:trHeight w:val="420"/>
        </w:trPr>
        <w:tc>
          <w:tcPr>
            <w:tcW w:w="282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3408" w:type="dxa"/>
            <w:gridSpan w:val="4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 межах фінансування місцевих галузевих програм</w:t>
            </w:r>
          </w:p>
        </w:tc>
        <w:tc>
          <w:tcPr>
            <w:tcW w:w="1559" w:type="dxa"/>
            <w:vMerge/>
          </w:tcPr>
          <w:p w:rsidR="00626FD5" w:rsidRPr="00626FD5" w:rsidRDefault="00626FD5" w:rsidP="00F0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6FD5" w:rsidRPr="00626FD5" w:rsidTr="00626FD5">
        <w:trPr>
          <w:trHeight w:val="420"/>
        </w:trPr>
        <w:tc>
          <w:tcPr>
            <w:tcW w:w="282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851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5 790,00</w:t>
            </w:r>
          </w:p>
        </w:tc>
        <w:tc>
          <w:tcPr>
            <w:tcW w:w="854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3 515,00</w:t>
            </w:r>
          </w:p>
        </w:tc>
        <w:tc>
          <w:tcPr>
            <w:tcW w:w="851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135,00</w:t>
            </w:r>
          </w:p>
        </w:tc>
        <w:tc>
          <w:tcPr>
            <w:tcW w:w="852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2 140,00</w:t>
            </w:r>
          </w:p>
        </w:tc>
        <w:tc>
          <w:tcPr>
            <w:tcW w:w="1559" w:type="dxa"/>
            <w:vMerge/>
          </w:tcPr>
          <w:p w:rsidR="00626FD5" w:rsidRPr="00626FD5" w:rsidRDefault="00626FD5" w:rsidP="00F0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6FD5" w:rsidRPr="00626FD5" w:rsidTr="00626FD5">
        <w:trPr>
          <w:trHeight w:val="131"/>
        </w:trPr>
        <w:tc>
          <w:tcPr>
            <w:tcW w:w="282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626FD5" w:rsidRPr="00626FD5" w:rsidRDefault="00626FD5" w:rsidP="00F04ACC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3653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229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993" w:type="dxa"/>
          </w:tcPr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27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854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852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1559" w:type="dxa"/>
          </w:tcPr>
          <w:p w:rsidR="00626FD5" w:rsidRPr="00626FD5" w:rsidRDefault="00626FD5" w:rsidP="00F0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11</w:t>
            </w:r>
          </w:p>
        </w:tc>
      </w:tr>
      <w:tr w:rsidR="00626FD5" w:rsidRPr="00626FD5" w:rsidTr="00626FD5">
        <w:trPr>
          <w:trHeight w:val="420"/>
        </w:trPr>
        <w:tc>
          <w:tcPr>
            <w:tcW w:w="282" w:type="dxa"/>
            <w:vMerge w:val="restart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626FD5" w:rsidRPr="00626FD5" w:rsidRDefault="00626FD5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 w:val="restart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4.3. Організація здійснення інвентаризації та формування облікового фонду соціального житла </w:t>
            </w:r>
          </w:p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області з метою надання соціального житла у тимчасове користування ВПО відповідно до чинного законодавства</w:t>
            </w:r>
          </w:p>
        </w:tc>
        <w:tc>
          <w:tcPr>
            <w:tcW w:w="2296" w:type="dxa"/>
            <w:vMerge w:val="restart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Сільські, селищні, міські ради </w:t>
            </w:r>
          </w:p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(за згодою)</w:t>
            </w:r>
          </w:p>
        </w:tc>
        <w:tc>
          <w:tcPr>
            <w:tcW w:w="993" w:type="dxa"/>
            <w:vMerge w:val="restart"/>
          </w:tcPr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– 2025</w:t>
            </w:r>
          </w:p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 т. ч.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3 652,90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1 214,80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1 218,10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1 220,00</w:t>
            </w:r>
          </w:p>
        </w:tc>
        <w:tc>
          <w:tcPr>
            <w:tcW w:w="1559" w:type="dxa"/>
            <w:vMerge w:val="restart"/>
          </w:tcPr>
          <w:p w:rsidR="00626FD5" w:rsidRPr="00626FD5" w:rsidRDefault="00626FD5" w:rsidP="00D171C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Забезпечення ВПО житлом для тимчасового проживання</w:t>
            </w:r>
          </w:p>
        </w:tc>
      </w:tr>
      <w:tr w:rsidR="00626FD5" w:rsidRPr="00626FD5" w:rsidTr="00626FD5">
        <w:trPr>
          <w:trHeight w:val="420"/>
        </w:trPr>
        <w:tc>
          <w:tcPr>
            <w:tcW w:w="282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626FD5" w:rsidRPr="00626FD5" w:rsidRDefault="00626FD5" w:rsidP="00F0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6FD5" w:rsidRPr="00626FD5" w:rsidTr="00626FD5">
        <w:trPr>
          <w:trHeight w:val="420"/>
        </w:trPr>
        <w:tc>
          <w:tcPr>
            <w:tcW w:w="282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626FD5" w:rsidRPr="00626FD5" w:rsidRDefault="00626FD5" w:rsidP="00F0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6FD5" w:rsidRPr="00626FD5" w:rsidTr="00626FD5">
        <w:trPr>
          <w:trHeight w:val="420"/>
        </w:trPr>
        <w:tc>
          <w:tcPr>
            <w:tcW w:w="282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3408" w:type="dxa"/>
            <w:gridSpan w:val="4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 межах фінансування місцевих галузевих програм</w:t>
            </w:r>
          </w:p>
        </w:tc>
        <w:tc>
          <w:tcPr>
            <w:tcW w:w="1559" w:type="dxa"/>
            <w:vMerge/>
          </w:tcPr>
          <w:p w:rsidR="00626FD5" w:rsidRPr="00626FD5" w:rsidRDefault="00626FD5" w:rsidP="00F0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6FD5" w:rsidRPr="00626FD5" w:rsidTr="00626FD5">
        <w:trPr>
          <w:trHeight w:val="334"/>
        </w:trPr>
        <w:tc>
          <w:tcPr>
            <w:tcW w:w="282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3 652,90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1 214,80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1 218,10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1 220,00</w:t>
            </w:r>
          </w:p>
        </w:tc>
        <w:tc>
          <w:tcPr>
            <w:tcW w:w="1559" w:type="dxa"/>
            <w:vMerge/>
          </w:tcPr>
          <w:p w:rsidR="00626FD5" w:rsidRPr="00626FD5" w:rsidRDefault="00626FD5" w:rsidP="00F0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6FD5" w:rsidRPr="00626FD5" w:rsidTr="00626FD5">
        <w:trPr>
          <w:trHeight w:val="420"/>
        </w:trPr>
        <w:tc>
          <w:tcPr>
            <w:tcW w:w="282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 w:val="restart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4.4. Відшкодування комунальних послуг, спожитих мешканцями транзитного містечка модульного типу </w:t>
            </w:r>
          </w:p>
        </w:tc>
        <w:tc>
          <w:tcPr>
            <w:tcW w:w="2296" w:type="dxa"/>
            <w:vMerge w:val="restart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Сільські, селищні, міські ради </w:t>
            </w:r>
          </w:p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(за згодою)</w:t>
            </w:r>
          </w:p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– 2025</w:t>
            </w:r>
          </w:p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 т. ч.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61 933,76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20 557,82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20 625,02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20 750,92</w:t>
            </w:r>
          </w:p>
        </w:tc>
        <w:tc>
          <w:tcPr>
            <w:tcW w:w="1559" w:type="dxa"/>
            <w:vMerge w:val="restart"/>
          </w:tcPr>
          <w:p w:rsidR="00626FD5" w:rsidRPr="00626FD5" w:rsidRDefault="00626FD5" w:rsidP="00D171C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Проведення своєчасних розрахунків за спожиті комунальні послуги</w:t>
            </w:r>
          </w:p>
        </w:tc>
      </w:tr>
      <w:tr w:rsidR="00626FD5" w:rsidRPr="00626FD5" w:rsidTr="00626FD5">
        <w:trPr>
          <w:trHeight w:val="420"/>
        </w:trPr>
        <w:tc>
          <w:tcPr>
            <w:tcW w:w="282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626FD5" w:rsidRPr="00626FD5" w:rsidRDefault="00626FD5" w:rsidP="00D171C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6FD5" w:rsidRPr="00626FD5" w:rsidTr="00626FD5">
        <w:trPr>
          <w:trHeight w:val="258"/>
        </w:trPr>
        <w:tc>
          <w:tcPr>
            <w:tcW w:w="282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626FD5" w:rsidRPr="00626FD5" w:rsidRDefault="00626FD5" w:rsidP="00D171C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6FD5" w:rsidRPr="00626FD5" w:rsidTr="00626FD5">
        <w:trPr>
          <w:trHeight w:val="420"/>
        </w:trPr>
        <w:tc>
          <w:tcPr>
            <w:tcW w:w="282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3408" w:type="dxa"/>
            <w:gridSpan w:val="4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 межах фінансування місцевих галузевих програм</w:t>
            </w:r>
          </w:p>
        </w:tc>
        <w:tc>
          <w:tcPr>
            <w:tcW w:w="1559" w:type="dxa"/>
            <w:vMerge/>
          </w:tcPr>
          <w:p w:rsidR="00626FD5" w:rsidRPr="00626FD5" w:rsidRDefault="00626FD5" w:rsidP="00D171C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6FD5" w:rsidRPr="00626FD5" w:rsidTr="00626FD5">
        <w:trPr>
          <w:trHeight w:val="353"/>
        </w:trPr>
        <w:tc>
          <w:tcPr>
            <w:tcW w:w="282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61 933,76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20 557,82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20 625,02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20 750,92</w:t>
            </w:r>
          </w:p>
        </w:tc>
        <w:tc>
          <w:tcPr>
            <w:tcW w:w="1559" w:type="dxa"/>
            <w:vMerge/>
          </w:tcPr>
          <w:p w:rsidR="00626FD5" w:rsidRPr="00626FD5" w:rsidRDefault="00626FD5" w:rsidP="00D171C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6FD5" w:rsidRPr="00626FD5" w:rsidTr="00626FD5">
        <w:trPr>
          <w:trHeight w:val="420"/>
        </w:trPr>
        <w:tc>
          <w:tcPr>
            <w:tcW w:w="282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 w:val="restart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4.5. Відшкодування комунальних послуг закладам комунальної форми власності, закладам освіти державної форми власності, що передані на фінансування з місцевих бюджетів, закладам спільної власності територіальних громад області, що перебувають в управлінні обласних рад, приватних закладів освіти</w:t>
            </w:r>
          </w:p>
        </w:tc>
        <w:tc>
          <w:tcPr>
            <w:tcW w:w="2296" w:type="dxa"/>
            <w:vMerge w:val="restart"/>
          </w:tcPr>
          <w:p w:rsidR="00626FD5" w:rsidRPr="00626FD5" w:rsidRDefault="00626FD5" w:rsidP="00C01DEB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Департамент соціального захисту населення облдержадміністрації, сільські, селищні, міські ради (за згодою)</w:t>
            </w:r>
          </w:p>
          <w:p w:rsidR="00626FD5" w:rsidRPr="00626FD5" w:rsidRDefault="00626FD5" w:rsidP="00C0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 т. ч.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626FD5" w:rsidRPr="00626FD5" w:rsidRDefault="00626FD5" w:rsidP="00D171C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Проведення своєчасних розрахунків за спожиті комунальні послуги</w:t>
            </w:r>
          </w:p>
          <w:p w:rsidR="00626FD5" w:rsidRPr="00626FD5" w:rsidRDefault="00626FD5" w:rsidP="00D171C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6FD5" w:rsidRPr="00626FD5" w:rsidTr="00626FD5">
        <w:trPr>
          <w:trHeight w:val="420"/>
        </w:trPr>
        <w:tc>
          <w:tcPr>
            <w:tcW w:w="282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</w:tcPr>
          <w:p w:rsidR="00626FD5" w:rsidRPr="00626FD5" w:rsidRDefault="00626FD5" w:rsidP="00C0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3408" w:type="dxa"/>
            <w:gridSpan w:val="4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 межах загального обсягу фінансування</w:t>
            </w:r>
          </w:p>
        </w:tc>
        <w:tc>
          <w:tcPr>
            <w:tcW w:w="1559" w:type="dxa"/>
            <w:vMerge/>
          </w:tcPr>
          <w:p w:rsidR="00626FD5" w:rsidRPr="00626FD5" w:rsidRDefault="00626FD5" w:rsidP="00D171C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6FD5" w:rsidRPr="00626FD5" w:rsidTr="00626FD5">
        <w:trPr>
          <w:trHeight w:val="258"/>
        </w:trPr>
        <w:tc>
          <w:tcPr>
            <w:tcW w:w="282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</w:tcPr>
          <w:p w:rsidR="00626FD5" w:rsidRPr="00626FD5" w:rsidRDefault="00626FD5" w:rsidP="00C0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851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626FD5" w:rsidRPr="00626FD5" w:rsidRDefault="00626FD5" w:rsidP="00D171C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6FD5" w:rsidRPr="00626FD5" w:rsidTr="00626FD5">
        <w:trPr>
          <w:cantSplit/>
          <w:trHeight w:val="262"/>
        </w:trPr>
        <w:tc>
          <w:tcPr>
            <w:tcW w:w="282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</w:tcPr>
          <w:p w:rsidR="00626FD5" w:rsidRPr="00626FD5" w:rsidRDefault="00626FD5" w:rsidP="00C0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851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626FD5" w:rsidRPr="00626FD5" w:rsidRDefault="00626FD5" w:rsidP="00D171C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6FD5" w:rsidRPr="00626FD5" w:rsidTr="00626FD5">
        <w:trPr>
          <w:trHeight w:val="241"/>
        </w:trPr>
        <w:tc>
          <w:tcPr>
            <w:tcW w:w="282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</w:tcPr>
          <w:p w:rsidR="00626FD5" w:rsidRPr="00626FD5" w:rsidRDefault="00626FD5" w:rsidP="00C0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851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626FD5" w:rsidRPr="00626FD5" w:rsidRDefault="00626FD5" w:rsidP="00D171C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6FD5" w:rsidRPr="00626FD5" w:rsidTr="00626FD5">
        <w:trPr>
          <w:trHeight w:val="420"/>
        </w:trPr>
        <w:tc>
          <w:tcPr>
            <w:tcW w:w="282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 w:val="restart"/>
          </w:tcPr>
          <w:p w:rsidR="00626FD5" w:rsidRPr="00626FD5" w:rsidRDefault="00626FD5" w:rsidP="00F04ACC">
            <w:pPr>
              <w:spacing w:after="0" w:line="240" w:lineRule="auto"/>
              <w:ind w:left="-10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4.6.</w:t>
            </w:r>
            <w:r w:rsidR="00D17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626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Проведення аналізу житлових потреб ВПО</w:t>
            </w:r>
          </w:p>
          <w:p w:rsidR="00626FD5" w:rsidRPr="00626FD5" w:rsidRDefault="00626FD5" w:rsidP="00F04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 w:val="restart"/>
          </w:tcPr>
          <w:p w:rsidR="00626FD5" w:rsidRPr="00626FD5" w:rsidRDefault="00626FD5" w:rsidP="00C01DEB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Сільські, селищні, міські ради, </w:t>
            </w:r>
            <w:bookmarkStart w:id="1" w:name="_GoBack"/>
            <w:bookmarkEnd w:id="1"/>
            <w:r w:rsidR="00A617F2" w:rsidRPr="00A617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департамент</w:t>
            </w: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соціального захисту населення</w:t>
            </w:r>
            <w:r w:rsidR="00121873" w:rsidRPr="00A617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7D63B7" w:rsidRPr="00320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облдержадміністрації</w:t>
            </w:r>
          </w:p>
        </w:tc>
        <w:tc>
          <w:tcPr>
            <w:tcW w:w="993" w:type="dxa"/>
            <w:vMerge w:val="restart"/>
          </w:tcPr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– 2025</w:t>
            </w:r>
          </w:p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 т. ч.</w:t>
            </w:r>
          </w:p>
        </w:tc>
        <w:tc>
          <w:tcPr>
            <w:tcW w:w="851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626FD5" w:rsidRPr="00D171C4" w:rsidRDefault="00626FD5" w:rsidP="00D171C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Визначення житлових об</w:t>
            </w: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’</w:t>
            </w:r>
            <w:proofErr w:type="spellStart"/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єктів</w:t>
            </w:r>
            <w:proofErr w:type="spellEnd"/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 метою подальшого збільшення фонду соціальн</w:t>
            </w:r>
            <w:r w:rsidR="00D17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ого та тимчасового </w:t>
            </w:r>
            <w:proofErr w:type="spellStart"/>
            <w:r w:rsidR="00D17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призначенння</w:t>
            </w:r>
            <w:proofErr w:type="spellEnd"/>
          </w:p>
        </w:tc>
      </w:tr>
      <w:tr w:rsidR="00626FD5" w:rsidRPr="00626FD5" w:rsidTr="00626FD5">
        <w:trPr>
          <w:trHeight w:val="521"/>
        </w:trPr>
        <w:tc>
          <w:tcPr>
            <w:tcW w:w="282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</w:tcPr>
          <w:p w:rsidR="00626FD5" w:rsidRPr="00626FD5" w:rsidRDefault="00626FD5" w:rsidP="00F04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3408" w:type="dxa"/>
            <w:gridSpan w:val="4"/>
            <w:vMerge w:val="restart"/>
            <w:shd w:val="clear" w:color="auto" w:fill="auto"/>
            <w:vAlign w:val="center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 межах загального обсягу фінансування</w:t>
            </w:r>
          </w:p>
        </w:tc>
        <w:tc>
          <w:tcPr>
            <w:tcW w:w="1559" w:type="dxa"/>
            <w:vMerge/>
          </w:tcPr>
          <w:p w:rsidR="00626FD5" w:rsidRPr="00626FD5" w:rsidRDefault="00626FD5" w:rsidP="00F0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6FD5" w:rsidRPr="00626FD5" w:rsidTr="00626FD5">
        <w:trPr>
          <w:trHeight w:val="295"/>
        </w:trPr>
        <w:tc>
          <w:tcPr>
            <w:tcW w:w="282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</w:tcPr>
          <w:p w:rsidR="00626FD5" w:rsidRPr="00626FD5" w:rsidRDefault="00626FD5" w:rsidP="00F04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3408" w:type="dxa"/>
            <w:gridSpan w:val="4"/>
            <w:vMerge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626FD5" w:rsidRPr="00626FD5" w:rsidRDefault="00626FD5" w:rsidP="00F0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6FD5" w:rsidRPr="00626FD5" w:rsidTr="00626FD5">
        <w:trPr>
          <w:trHeight w:val="519"/>
        </w:trPr>
        <w:tc>
          <w:tcPr>
            <w:tcW w:w="282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</w:tcPr>
          <w:p w:rsidR="00626FD5" w:rsidRPr="00626FD5" w:rsidRDefault="00626FD5" w:rsidP="00F04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3408" w:type="dxa"/>
            <w:gridSpan w:val="4"/>
            <w:vMerge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626FD5" w:rsidRPr="00626FD5" w:rsidRDefault="00626FD5" w:rsidP="00F0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6FD5" w:rsidRPr="00626FD5" w:rsidTr="00626FD5">
        <w:trPr>
          <w:trHeight w:val="418"/>
        </w:trPr>
        <w:tc>
          <w:tcPr>
            <w:tcW w:w="282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</w:tcPr>
          <w:p w:rsidR="00626FD5" w:rsidRPr="00626FD5" w:rsidRDefault="00626FD5" w:rsidP="00F04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3408" w:type="dxa"/>
            <w:gridSpan w:val="4"/>
            <w:vMerge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626FD5" w:rsidRPr="00626FD5" w:rsidRDefault="00626FD5" w:rsidP="00F0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6FD5" w:rsidRPr="00626FD5" w:rsidTr="00626FD5">
        <w:trPr>
          <w:trHeight w:val="131"/>
        </w:trPr>
        <w:tc>
          <w:tcPr>
            <w:tcW w:w="282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626FD5" w:rsidRPr="00626FD5" w:rsidRDefault="00626FD5" w:rsidP="00F04ACC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3653" w:type="dxa"/>
          </w:tcPr>
          <w:p w:rsidR="00626FD5" w:rsidRPr="00626FD5" w:rsidRDefault="00626FD5" w:rsidP="00F0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229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993" w:type="dxa"/>
          </w:tcPr>
          <w:p w:rsidR="00626FD5" w:rsidRPr="00626FD5" w:rsidRDefault="00626FD5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276" w:type="dxa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854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852" w:type="dxa"/>
            <w:shd w:val="clear" w:color="auto" w:fill="auto"/>
          </w:tcPr>
          <w:p w:rsidR="00626FD5" w:rsidRPr="00626FD5" w:rsidRDefault="00626FD5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1559" w:type="dxa"/>
          </w:tcPr>
          <w:p w:rsidR="00626FD5" w:rsidRPr="00626FD5" w:rsidRDefault="00626FD5" w:rsidP="00F0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11</w:t>
            </w:r>
          </w:p>
        </w:tc>
      </w:tr>
      <w:tr w:rsidR="003130C6" w:rsidRPr="00626FD5" w:rsidTr="00626FD5">
        <w:trPr>
          <w:trHeight w:val="772"/>
        </w:trPr>
        <w:tc>
          <w:tcPr>
            <w:tcW w:w="282" w:type="dxa"/>
            <w:vMerge w:val="restart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417" w:type="dxa"/>
            <w:vMerge w:val="restart"/>
          </w:tcPr>
          <w:p w:rsidR="003130C6" w:rsidRPr="00626FD5" w:rsidRDefault="003130C6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Організація харчування ВПО</w:t>
            </w:r>
          </w:p>
        </w:tc>
        <w:tc>
          <w:tcPr>
            <w:tcW w:w="3653" w:type="dxa"/>
            <w:vMerge w:val="restart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Забезпечення продовольчими наборами, сухими пайками та організації харчування ВПО у місцях компактного проживання, придбання гарячого харчування (послуги</w:t>
            </w: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 харчування, </w:t>
            </w:r>
            <w:proofErr w:type="spellStart"/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кейтерингові</w:t>
            </w:r>
            <w:proofErr w:type="spellEnd"/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послуги)</w:t>
            </w:r>
          </w:p>
        </w:tc>
        <w:tc>
          <w:tcPr>
            <w:tcW w:w="2296" w:type="dxa"/>
            <w:vMerge w:val="restart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Департамент економічного розвитку облдержадміністрації, департамент охорони здоров’я облдержадміністрації, управління молоді і спорту облдержадміністрації, департамент соціального захисту населення облдержадміністрації, сільські, селищні, міські ради </w:t>
            </w:r>
          </w:p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(за згодою)</w:t>
            </w:r>
          </w:p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3130C6" w:rsidRPr="00626FD5" w:rsidRDefault="003130C6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– 2025</w:t>
            </w:r>
          </w:p>
          <w:p w:rsidR="003130C6" w:rsidRPr="00626FD5" w:rsidRDefault="003130C6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 т. ч.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9 069,60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3 817,30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2 555,60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2 696,70</w:t>
            </w:r>
          </w:p>
        </w:tc>
        <w:tc>
          <w:tcPr>
            <w:tcW w:w="1559" w:type="dxa"/>
            <w:vMerge w:val="restart"/>
          </w:tcPr>
          <w:p w:rsidR="003130C6" w:rsidRPr="00626FD5" w:rsidRDefault="00D171C4" w:rsidP="00D171C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Додаткова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підтримк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</w:t>
            </w:r>
            <w:r w:rsidR="003130C6"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ВПО </w:t>
            </w:r>
          </w:p>
        </w:tc>
      </w:tr>
      <w:tr w:rsidR="003130C6" w:rsidRPr="00626FD5" w:rsidTr="00626FD5">
        <w:trPr>
          <w:trHeight w:val="568"/>
        </w:trPr>
        <w:tc>
          <w:tcPr>
            <w:tcW w:w="282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130C6" w:rsidRPr="00626FD5" w:rsidRDefault="003130C6" w:rsidP="00D171C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30C6" w:rsidRPr="00626FD5" w:rsidTr="00626FD5">
        <w:trPr>
          <w:trHeight w:val="545"/>
        </w:trPr>
        <w:tc>
          <w:tcPr>
            <w:tcW w:w="282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96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30C6" w:rsidRPr="00626FD5" w:rsidRDefault="003130C6" w:rsidP="00F04A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130C6" w:rsidRPr="00626FD5" w:rsidRDefault="003130C6" w:rsidP="00D171C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30C6" w:rsidRPr="00626FD5" w:rsidTr="00626FD5">
        <w:trPr>
          <w:trHeight w:val="401"/>
        </w:trPr>
        <w:tc>
          <w:tcPr>
            <w:tcW w:w="282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96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3408" w:type="dxa"/>
            <w:gridSpan w:val="4"/>
            <w:shd w:val="clear" w:color="auto" w:fill="auto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 межах загального обсягу фінансування</w:t>
            </w:r>
          </w:p>
        </w:tc>
        <w:tc>
          <w:tcPr>
            <w:tcW w:w="1559" w:type="dxa"/>
            <w:vMerge/>
          </w:tcPr>
          <w:p w:rsidR="003130C6" w:rsidRPr="00626FD5" w:rsidRDefault="003130C6" w:rsidP="00D171C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30C6" w:rsidRPr="00626FD5" w:rsidTr="00626FD5">
        <w:trPr>
          <w:trHeight w:val="420"/>
        </w:trPr>
        <w:tc>
          <w:tcPr>
            <w:tcW w:w="282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96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9 069,60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3 817,30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2 555,60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2 696,70</w:t>
            </w:r>
          </w:p>
        </w:tc>
        <w:tc>
          <w:tcPr>
            <w:tcW w:w="1559" w:type="dxa"/>
          </w:tcPr>
          <w:p w:rsidR="003130C6" w:rsidRPr="00626FD5" w:rsidRDefault="003130C6" w:rsidP="00D171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30C6" w:rsidRPr="00626FD5" w:rsidTr="00626FD5">
        <w:trPr>
          <w:trHeight w:val="420"/>
        </w:trPr>
        <w:tc>
          <w:tcPr>
            <w:tcW w:w="282" w:type="dxa"/>
            <w:vMerge w:val="restart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417" w:type="dxa"/>
            <w:vMerge w:val="restart"/>
          </w:tcPr>
          <w:p w:rsidR="003130C6" w:rsidRPr="00626FD5" w:rsidRDefault="003130C6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Забезпечення допоміжними засобами реабілітації (технічними та іншими засобами реабілітації) осіб з інвалідністю, дітей з інвалідністю та інших окремих категорій населення і виплати грошової компенсації вартості за самостійно придбані такі засоби</w:t>
            </w:r>
          </w:p>
          <w:p w:rsidR="003130C6" w:rsidRPr="00626FD5" w:rsidRDefault="003130C6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 w:val="restart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Забезпечення осіб з інвалідністю, дітей з інвалідністю, інших осіб засобами реабілітації</w:t>
            </w:r>
          </w:p>
        </w:tc>
        <w:tc>
          <w:tcPr>
            <w:tcW w:w="2296" w:type="dxa"/>
            <w:vMerge w:val="restart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Дніпропетровське обласне відділення Фонду соціального захисту осіб з інвалідністю (за згодою), сільські, селищні, міські ради (за згодою)</w:t>
            </w:r>
          </w:p>
        </w:tc>
        <w:tc>
          <w:tcPr>
            <w:tcW w:w="993" w:type="dxa"/>
            <w:vMerge w:val="restart"/>
          </w:tcPr>
          <w:p w:rsidR="003130C6" w:rsidRPr="00626FD5" w:rsidRDefault="003130C6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– 2025</w:t>
            </w:r>
          </w:p>
          <w:p w:rsidR="003130C6" w:rsidRPr="00626FD5" w:rsidRDefault="003130C6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 т. ч.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1559" w:type="dxa"/>
            <w:vMerge w:val="restart"/>
          </w:tcPr>
          <w:p w:rsidR="003130C6" w:rsidRPr="00626FD5" w:rsidRDefault="003130C6" w:rsidP="00D171C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Забезпечення інтеграції осіб з інвалідністю з числа ВПО у суспільне життя </w:t>
            </w:r>
          </w:p>
        </w:tc>
      </w:tr>
      <w:tr w:rsidR="003130C6" w:rsidRPr="00626FD5" w:rsidTr="00626FD5">
        <w:trPr>
          <w:trHeight w:val="623"/>
        </w:trPr>
        <w:tc>
          <w:tcPr>
            <w:tcW w:w="282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3408" w:type="dxa"/>
            <w:gridSpan w:val="4"/>
            <w:shd w:val="clear" w:color="auto" w:fill="auto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межах загального обсягу фінансування</w:t>
            </w:r>
          </w:p>
        </w:tc>
        <w:tc>
          <w:tcPr>
            <w:tcW w:w="1559" w:type="dxa"/>
            <w:vMerge/>
          </w:tcPr>
          <w:p w:rsidR="003130C6" w:rsidRPr="00626FD5" w:rsidRDefault="003130C6" w:rsidP="00F0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30C6" w:rsidRPr="00626FD5" w:rsidTr="00626FD5">
        <w:trPr>
          <w:trHeight w:val="420"/>
        </w:trPr>
        <w:tc>
          <w:tcPr>
            <w:tcW w:w="282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851" w:type="dxa"/>
            <w:shd w:val="clear" w:color="auto" w:fill="auto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130C6" w:rsidRPr="00626FD5" w:rsidRDefault="003130C6" w:rsidP="00F0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30C6" w:rsidRPr="00626FD5" w:rsidTr="00626FD5">
        <w:trPr>
          <w:trHeight w:val="553"/>
        </w:trPr>
        <w:tc>
          <w:tcPr>
            <w:tcW w:w="282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3408" w:type="dxa"/>
            <w:gridSpan w:val="4"/>
            <w:shd w:val="clear" w:color="auto" w:fill="auto"/>
            <w:vAlign w:val="center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 межах фінансування місцевих галузевих програм</w:t>
            </w:r>
          </w:p>
        </w:tc>
        <w:tc>
          <w:tcPr>
            <w:tcW w:w="1559" w:type="dxa"/>
            <w:vMerge/>
          </w:tcPr>
          <w:p w:rsidR="003130C6" w:rsidRPr="00626FD5" w:rsidRDefault="003130C6" w:rsidP="00F0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30C6" w:rsidRPr="00626FD5" w:rsidTr="00D171C4">
        <w:trPr>
          <w:trHeight w:val="420"/>
        </w:trPr>
        <w:tc>
          <w:tcPr>
            <w:tcW w:w="282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3130C6" w:rsidRPr="00626FD5" w:rsidRDefault="003130C6" w:rsidP="00F04A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130C6" w:rsidRPr="00626FD5" w:rsidRDefault="003130C6" w:rsidP="00F04A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851" w:type="dxa"/>
            <w:shd w:val="clear" w:color="auto" w:fill="auto"/>
          </w:tcPr>
          <w:p w:rsidR="003130C6" w:rsidRPr="00626FD5" w:rsidRDefault="003130C6" w:rsidP="00D171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:rsidR="003130C6" w:rsidRPr="00626FD5" w:rsidRDefault="003130C6" w:rsidP="00D171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3130C6" w:rsidRPr="00626FD5" w:rsidRDefault="003130C6" w:rsidP="00D171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2" w:type="dxa"/>
            <w:shd w:val="clear" w:color="auto" w:fill="auto"/>
          </w:tcPr>
          <w:p w:rsidR="003130C6" w:rsidRPr="00626FD5" w:rsidRDefault="003130C6" w:rsidP="00D171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1559" w:type="dxa"/>
            <w:vMerge/>
          </w:tcPr>
          <w:p w:rsidR="003130C6" w:rsidRPr="00626FD5" w:rsidRDefault="003130C6" w:rsidP="00F0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26FD5" w:rsidRDefault="00626FD5" w:rsidP="00F04A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26FD5" w:rsidRDefault="00626FD5" w:rsidP="00F04A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26FD5" w:rsidRDefault="00626FD5" w:rsidP="00F04A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26FD5" w:rsidRPr="00626FD5" w:rsidRDefault="00626FD5" w:rsidP="00F0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D5">
        <w:rPr>
          <w:rFonts w:ascii="Times New Roman" w:eastAsia="Calibri" w:hAnsi="Times New Roman" w:cs="Times New Roman"/>
          <w:b/>
          <w:sz w:val="28"/>
          <w:szCs w:val="28"/>
        </w:rPr>
        <w:t>Заступник голови обласної ради                                                                                               І. КАШИРІН</w:t>
      </w:r>
    </w:p>
    <w:sectPr w:rsidR="00626FD5" w:rsidRPr="00626FD5" w:rsidSect="00C01DEB">
      <w:headerReference w:type="default" r:id="rId7"/>
      <w:headerReference w:type="first" r:id="rId8"/>
      <w:pgSz w:w="16838" w:h="11906" w:orient="landscape" w:code="9"/>
      <w:pgMar w:top="1134" w:right="1134" w:bottom="1134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CA3" w:rsidRDefault="00C46CA3">
      <w:pPr>
        <w:spacing w:after="0" w:line="240" w:lineRule="auto"/>
      </w:pPr>
      <w:r>
        <w:separator/>
      </w:r>
    </w:p>
  </w:endnote>
  <w:endnote w:type="continuationSeparator" w:id="0">
    <w:p w:rsidR="00C46CA3" w:rsidRDefault="00C4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CA3" w:rsidRDefault="00C46CA3">
      <w:pPr>
        <w:spacing w:after="0" w:line="240" w:lineRule="auto"/>
      </w:pPr>
      <w:r>
        <w:separator/>
      </w:r>
    </w:p>
  </w:footnote>
  <w:footnote w:type="continuationSeparator" w:id="0">
    <w:p w:rsidR="00C46CA3" w:rsidRDefault="00C46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640455"/>
      <w:docPartObj>
        <w:docPartGallery w:val="Page Numbers (Top of Page)"/>
        <w:docPartUnique/>
      </w:docPartObj>
    </w:sdtPr>
    <w:sdtEndPr/>
    <w:sdtContent>
      <w:p w:rsidR="00C01DEB" w:rsidRPr="00C01DEB" w:rsidRDefault="00C01DEB" w:rsidP="00C01DEB">
        <w:pPr>
          <w:pStyle w:val="a3"/>
          <w:jc w:val="center"/>
        </w:pPr>
        <w:r w:rsidRPr="00C01D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1DE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1D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17F2" w:rsidRPr="00A617F2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C01D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EB" w:rsidRDefault="00C01DEB">
    <w:pPr>
      <w:pStyle w:val="a3"/>
      <w:jc w:val="center"/>
    </w:pPr>
  </w:p>
  <w:p w:rsidR="00C01DEB" w:rsidRDefault="00C01D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C6"/>
    <w:rsid w:val="00121873"/>
    <w:rsid w:val="003130C6"/>
    <w:rsid w:val="0032016E"/>
    <w:rsid w:val="00442849"/>
    <w:rsid w:val="00481916"/>
    <w:rsid w:val="004D6860"/>
    <w:rsid w:val="00626FD5"/>
    <w:rsid w:val="007D63B7"/>
    <w:rsid w:val="008B34A7"/>
    <w:rsid w:val="0096696C"/>
    <w:rsid w:val="00A617F2"/>
    <w:rsid w:val="00B33A0E"/>
    <w:rsid w:val="00C01DEB"/>
    <w:rsid w:val="00C46CA3"/>
    <w:rsid w:val="00D171C4"/>
    <w:rsid w:val="00D20A9D"/>
    <w:rsid w:val="00D4403D"/>
    <w:rsid w:val="00D9197A"/>
    <w:rsid w:val="00E01DA9"/>
    <w:rsid w:val="00E15CC4"/>
    <w:rsid w:val="00E40E25"/>
    <w:rsid w:val="00E53FF4"/>
    <w:rsid w:val="00F0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0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30C6"/>
  </w:style>
  <w:style w:type="paragraph" w:styleId="a5">
    <w:name w:val="footer"/>
    <w:basedOn w:val="a"/>
    <w:link w:val="a6"/>
    <w:uiPriority w:val="99"/>
    <w:unhideWhenUsed/>
    <w:rsid w:val="00626F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6FD5"/>
  </w:style>
  <w:style w:type="paragraph" w:styleId="a7">
    <w:name w:val="Balloon Text"/>
    <w:basedOn w:val="a"/>
    <w:link w:val="a8"/>
    <w:uiPriority w:val="99"/>
    <w:semiHidden/>
    <w:unhideWhenUsed/>
    <w:rsid w:val="00C0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0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30C6"/>
  </w:style>
  <w:style w:type="paragraph" w:styleId="a5">
    <w:name w:val="footer"/>
    <w:basedOn w:val="a"/>
    <w:link w:val="a6"/>
    <w:uiPriority w:val="99"/>
    <w:unhideWhenUsed/>
    <w:rsid w:val="00626F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6FD5"/>
  </w:style>
  <w:style w:type="paragraph" w:styleId="a7">
    <w:name w:val="Balloon Text"/>
    <w:basedOn w:val="a"/>
    <w:link w:val="a8"/>
    <w:uiPriority w:val="99"/>
    <w:semiHidden/>
    <w:unhideWhenUsed/>
    <w:rsid w:val="00C0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3674</Words>
  <Characters>2095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2024-06-05T06:48:00Z</cp:lastPrinted>
  <dcterms:created xsi:type="dcterms:W3CDTF">2024-05-29T13:16:00Z</dcterms:created>
  <dcterms:modified xsi:type="dcterms:W3CDTF">2024-06-05T06:50:00Z</dcterms:modified>
</cp:coreProperties>
</file>