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AC80D" w14:textId="77777777" w:rsidR="009256EB" w:rsidRDefault="009256EB" w:rsidP="009256EB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6F961FA" w14:textId="77777777" w:rsidR="009256EB" w:rsidRDefault="009256EB" w:rsidP="009256EB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830AA0F" w14:textId="77777777" w:rsidR="009256EB" w:rsidRDefault="009256EB" w:rsidP="009256EB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DF8CD0D" w14:textId="77777777" w:rsidR="009256EB" w:rsidRDefault="009256EB" w:rsidP="009256EB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CDF5021" w14:textId="77777777" w:rsidR="009256EB" w:rsidRDefault="009256EB" w:rsidP="009256EB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E11C4BF" w14:textId="77777777" w:rsidR="009256EB" w:rsidRDefault="009256EB" w:rsidP="009256EB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AB5CD85" w14:textId="77777777" w:rsidR="009256EB" w:rsidRDefault="009256EB" w:rsidP="009256EB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B9A4426" w14:textId="77777777" w:rsidR="009256EB" w:rsidRDefault="009256EB" w:rsidP="009256EB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8356808" w14:textId="77777777" w:rsidR="009256EB" w:rsidRDefault="009256EB" w:rsidP="009256EB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3E4C90E" w14:textId="77777777" w:rsidR="009256EB" w:rsidRDefault="009256EB" w:rsidP="009256EB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4A13EB6" w14:textId="77777777" w:rsidR="00E90971" w:rsidRDefault="00E90971" w:rsidP="009256EB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B02093D" w14:textId="77777777" w:rsidR="009256EB" w:rsidRDefault="009256EB" w:rsidP="009256EB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82912E5" w14:textId="77777777" w:rsidR="009256EB" w:rsidRDefault="009256EB" w:rsidP="009256EB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AC6BBB4" w14:textId="77777777" w:rsidR="009256EB" w:rsidRDefault="009256EB" w:rsidP="009256EB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B89F0A7" w14:textId="3AF934C6" w:rsidR="00324D34" w:rsidRPr="009256EB" w:rsidRDefault="006F2E04" w:rsidP="009256EB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25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створення Тимчасової контрольної комісії Дніпропетровської обласної ради з питань перевірки та </w:t>
      </w:r>
      <w:r w:rsidR="00C21DFB" w:rsidRPr="00C21D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оцінки господарсько-фінансового стану </w:t>
      </w:r>
      <w:r w:rsidR="00925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925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ержавного міжрайонного підприємства водопровідн</w:t>
      </w:r>
      <w:r w:rsidR="00925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о-каналізаційного господарства ,,</w:t>
      </w:r>
      <w:r w:rsidRPr="00925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Дніпро-Західний Донбас</w:t>
      </w:r>
      <w:r w:rsidR="00925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</w:t>
      </w:r>
    </w:p>
    <w:p w14:paraId="50EBF4C3" w14:textId="77777777" w:rsidR="006F2E04" w:rsidRPr="009256EB" w:rsidRDefault="006F2E04" w:rsidP="0034392F">
      <w:pPr>
        <w:ind w:firstLine="4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82F69C" w14:textId="3AB59CF3" w:rsidR="0034392F" w:rsidRPr="009256EB" w:rsidRDefault="009256EB" w:rsidP="009256E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Керуючись </w:t>
      </w:r>
      <w:r w:rsidR="009F483F" w:rsidRPr="009256EB">
        <w:rPr>
          <w:rFonts w:ascii="Times New Roman" w:hAnsi="Times New Roman" w:cs="Times New Roman"/>
          <w:sz w:val="28"/>
          <w:szCs w:val="28"/>
          <w:lang w:eastAsia="ru-RU"/>
        </w:rPr>
        <w:t>ста</w:t>
      </w:r>
      <w:r>
        <w:rPr>
          <w:rFonts w:ascii="Times New Roman" w:hAnsi="Times New Roman" w:cs="Times New Roman"/>
          <w:sz w:val="28"/>
          <w:szCs w:val="28"/>
          <w:lang w:eastAsia="ru-RU"/>
        </w:rPr>
        <w:t>ттями</w:t>
      </w:r>
      <w:r w:rsidR="009F483F" w:rsidRPr="009256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4E39" w:rsidRPr="009256EB">
        <w:rPr>
          <w:rFonts w:ascii="Times New Roman" w:hAnsi="Times New Roman" w:cs="Times New Roman"/>
          <w:sz w:val="28"/>
          <w:szCs w:val="28"/>
          <w:lang w:eastAsia="ru-RU"/>
        </w:rPr>
        <w:t>142, 143</w:t>
      </w:r>
      <w:r w:rsidR="009F483F" w:rsidRPr="009256EB">
        <w:rPr>
          <w:rFonts w:ascii="Times New Roman" w:hAnsi="Times New Roman" w:cs="Times New Roman"/>
          <w:sz w:val="28"/>
          <w:szCs w:val="28"/>
          <w:lang w:eastAsia="ru-RU"/>
        </w:rPr>
        <w:t xml:space="preserve"> Конституції України, стат</w:t>
      </w:r>
      <w:r>
        <w:rPr>
          <w:rFonts w:ascii="Times New Roman" w:hAnsi="Times New Roman" w:cs="Times New Roman"/>
          <w:sz w:val="28"/>
          <w:szCs w:val="28"/>
          <w:lang w:eastAsia="ru-RU"/>
        </w:rPr>
        <w:t>тями</w:t>
      </w:r>
      <w:r w:rsidR="00844E39" w:rsidRPr="009256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097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844E39" w:rsidRPr="009256EB">
        <w:rPr>
          <w:rFonts w:ascii="Times New Roman" w:hAnsi="Times New Roman" w:cs="Times New Roman"/>
          <w:sz w:val="28"/>
          <w:szCs w:val="28"/>
          <w:lang w:eastAsia="ru-RU"/>
        </w:rPr>
        <w:t>48,</w:t>
      </w:r>
      <w:r w:rsidR="009F483F" w:rsidRPr="009256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4E39" w:rsidRPr="009256EB">
        <w:rPr>
          <w:rFonts w:ascii="Times New Roman" w:hAnsi="Times New Roman" w:cs="Times New Roman"/>
          <w:sz w:val="28"/>
          <w:szCs w:val="28"/>
          <w:lang w:eastAsia="ru-RU"/>
        </w:rPr>
        <w:t>67</w:t>
      </w:r>
      <w:r w:rsidR="009F483F" w:rsidRPr="009256EB">
        <w:rPr>
          <w:rFonts w:ascii="Times New Roman" w:hAnsi="Times New Roman" w:cs="Times New Roman"/>
          <w:sz w:val="28"/>
          <w:szCs w:val="28"/>
          <w:lang w:eastAsia="ru-RU"/>
        </w:rPr>
        <w:t xml:space="preserve"> Закону України </w:t>
      </w:r>
      <w:r>
        <w:rPr>
          <w:rFonts w:ascii="Times New Roman" w:hAnsi="Times New Roman" w:cs="Times New Roman"/>
          <w:sz w:val="28"/>
          <w:szCs w:val="28"/>
          <w:lang w:eastAsia="ru-RU"/>
        </w:rPr>
        <w:t>,,</w:t>
      </w:r>
      <w:r w:rsidR="00844E39" w:rsidRPr="009256EB">
        <w:rPr>
          <w:rFonts w:ascii="Times New Roman" w:hAnsi="Times New Roman" w:cs="Times New Roman"/>
          <w:sz w:val="28"/>
          <w:szCs w:val="28"/>
          <w:lang w:eastAsia="ru-RU"/>
        </w:rPr>
        <w:t>Про місцеве самоврядування в Україні</w:t>
      </w:r>
      <w:r>
        <w:rPr>
          <w:rFonts w:ascii="Times New Roman" w:hAnsi="Times New Roman" w:cs="Times New Roman"/>
          <w:sz w:val="28"/>
          <w:szCs w:val="28"/>
          <w:lang w:eastAsia="ru-RU"/>
        </w:rPr>
        <w:t>”</w:t>
      </w:r>
      <w:r w:rsidR="00844E39" w:rsidRPr="009256E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E5540">
        <w:rPr>
          <w:rFonts w:ascii="Times New Roman" w:hAnsi="Times New Roman" w:cs="Times New Roman"/>
          <w:sz w:val="28"/>
          <w:szCs w:val="28"/>
          <w:lang w:eastAsia="ru-RU"/>
        </w:rPr>
        <w:t xml:space="preserve"> статтями 19, 24, 29 Зак</w:t>
      </w:r>
      <w:r w:rsidR="00E54C2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9E5540">
        <w:rPr>
          <w:rFonts w:ascii="Times New Roman" w:hAnsi="Times New Roman" w:cs="Times New Roman"/>
          <w:sz w:val="28"/>
          <w:szCs w:val="28"/>
          <w:lang w:eastAsia="ru-RU"/>
        </w:rPr>
        <w:t>ну України ,,Про статус депутатів місцевих рад”,</w:t>
      </w:r>
      <w:r w:rsidR="00844E39" w:rsidRPr="009256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483F" w:rsidRPr="009256EB">
        <w:rPr>
          <w:rFonts w:ascii="Times New Roman" w:hAnsi="Times New Roman" w:cs="Times New Roman"/>
          <w:sz w:val="28"/>
          <w:szCs w:val="28"/>
          <w:lang w:eastAsia="ru-RU"/>
        </w:rPr>
        <w:t>стат</w:t>
      </w:r>
      <w:r w:rsidR="00844E39" w:rsidRPr="009256EB">
        <w:rPr>
          <w:rFonts w:ascii="Times New Roman" w:hAnsi="Times New Roman" w:cs="Times New Roman"/>
          <w:sz w:val="28"/>
          <w:szCs w:val="28"/>
          <w:lang w:eastAsia="ru-RU"/>
        </w:rPr>
        <w:t>тями</w:t>
      </w:r>
      <w:r w:rsidR="009F483F" w:rsidRPr="009256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4E39" w:rsidRPr="009256EB">
        <w:rPr>
          <w:rFonts w:ascii="Times New Roman" w:hAnsi="Times New Roman" w:cs="Times New Roman"/>
          <w:sz w:val="28"/>
          <w:szCs w:val="28"/>
          <w:lang w:eastAsia="ru-RU"/>
        </w:rPr>
        <w:t>115-118</w:t>
      </w:r>
      <w:r w:rsidR="009F483F" w:rsidRPr="009256EB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Регламенту </w:t>
      </w:r>
      <w:r w:rsidR="00844E39" w:rsidRPr="009256EB">
        <w:rPr>
          <w:rFonts w:ascii="Times New Roman" w:hAnsi="Times New Roman" w:cs="Times New Roman"/>
          <w:sz w:val="28"/>
          <w:szCs w:val="28"/>
          <w:lang w:eastAsia="ru-RU"/>
        </w:rPr>
        <w:t>Дніпропетровської обласної ради VІІІ скликання,</w:t>
      </w:r>
      <w:r w:rsidR="009E5540">
        <w:rPr>
          <w:rFonts w:ascii="Times New Roman" w:hAnsi="Times New Roman" w:cs="Times New Roman"/>
          <w:sz w:val="28"/>
          <w:szCs w:val="28"/>
          <w:lang w:eastAsia="ru-RU"/>
        </w:rPr>
        <w:t xml:space="preserve"> затвердженого рішенням обласної ради від 16 грудня 2020 року</w:t>
      </w:r>
      <w:r w:rsidR="00844E39" w:rsidRPr="009256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5540">
        <w:rPr>
          <w:rFonts w:ascii="Times New Roman" w:hAnsi="Times New Roman" w:cs="Times New Roman"/>
          <w:sz w:val="28"/>
          <w:szCs w:val="28"/>
          <w:lang w:eastAsia="ru-RU"/>
        </w:rPr>
        <w:t>№ 1-2/</w:t>
      </w:r>
      <w:r w:rsidR="009E5540" w:rsidRPr="009E5540">
        <w:rPr>
          <w:rFonts w:ascii="Times New Roman" w:hAnsi="Times New Roman" w:cs="Times New Roman"/>
          <w:sz w:val="28"/>
          <w:szCs w:val="28"/>
          <w:lang w:eastAsia="ru-RU"/>
        </w:rPr>
        <w:t>VIII (</w:t>
      </w:r>
      <w:r w:rsidR="009E5540">
        <w:rPr>
          <w:rFonts w:ascii="Times New Roman" w:hAnsi="Times New Roman" w:cs="Times New Roman"/>
          <w:sz w:val="28"/>
          <w:szCs w:val="28"/>
          <w:lang w:eastAsia="ru-RU"/>
        </w:rPr>
        <w:t>зі змінами</w:t>
      </w:r>
      <w:r w:rsidR="009E5540" w:rsidRPr="009E5540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9E554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44E39" w:rsidRPr="009256EB">
        <w:rPr>
          <w:rFonts w:ascii="Times New Roman" w:hAnsi="Times New Roman" w:cs="Times New Roman"/>
          <w:sz w:val="28"/>
          <w:szCs w:val="28"/>
          <w:lang w:eastAsia="ru-RU"/>
        </w:rPr>
        <w:t>з метою прогнозування витрат органів місцевог</w:t>
      </w:r>
      <w:r w:rsidR="00E90971">
        <w:rPr>
          <w:rFonts w:ascii="Times New Roman" w:hAnsi="Times New Roman" w:cs="Times New Roman"/>
          <w:sz w:val="28"/>
          <w:szCs w:val="28"/>
          <w:lang w:eastAsia="ru-RU"/>
        </w:rPr>
        <w:t>о самоврядування, що виникнуть у</w:t>
      </w:r>
      <w:r w:rsidR="00844E39" w:rsidRPr="009256EB">
        <w:rPr>
          <w:rFonts w:ascii="Times New Roman" w:hAnsi="Times New Roman" w:cs="Times New Roman"/>
          <w:sz w:val="28"/>
          <w:szCs w:val="28"/>
          <w:lang w:eastAsia="ru-RU"/>
        </w:rPr>
        <w:t xml:space="preserve">наслідок </w:t>
      </w:r>
      <w:r w:rsidR="0034392F" w:rsidRPr="009256EB">
        <w:rPr>
          <w:rFonts w:ascii="Times New Roman" w:hAnsi="Times New Roman" w:cs="Times New Roman"/>
          <w:sz w:val="28"/>
          <w:szCs w:val="28"/>
          <w:lang w:eastAsia="ru-RU"/>
        </w:rPr>
        <w:t xml:space="preserve">виконання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34392F" w:rsidRPr="009256EB">
        <w:rPr>
          <w:rFonts w:ascii="Times New Roman" w:hAnsi="Times New Roman" w:cs="Times New Roman"/>
          <w:sz w:val="28"/>
          <w:szCs w:val="28"/>
          <w:lang w:eastAsia="ru-RU"/>
        </w:rPr>
        <w:t>озпорядження Кабінету Міністрів України від 29 березня 2024 р</w:t>
      </w:r>
      <w:r>
        <w:rPr>
          <w:rFonts w:ascii="Times New Roman" w:hAnsi="Times New Roman" w:cs="Times New Roman"/>
          <w:sz w:val="28"/>
          <w:szCs w:val="28"/>
          <w:lang w:eastAsia="ru-RU"/>
        </w:rPr>
        <w:t>оку</w:t>
      </w:r>
      <w:r w:rsidR="0034392F" w:rsidRPr="009256EB">
        <w:rPr>
          <w:rFonts w:ascii="Times New Roman" w:hAnsi="Times New Roman" w:cs="Times New Roman"/>
          <w:sz w:val="28"/>
          <w:szCs w:val="28"/>
          <w:lang w:eastAsia="ru-RU"/>
        </w:rPr>
        <w:t xml:space="preserve"> № 275-р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,,</w:t>
      </w:r>
      <w:r w:rsidR="0034392F" w:rsidRPr="009256EB">
        <w:rPr>
          <w:rFonts w:ascii="Times New Roman" w:hAnsi="Times New Roman" w:cs="Times New Roman"/>
          <w:sz w:val="28"/>
          <w:szCs w:val="28"/>
          <w:lang w:eastAsia="ru-RU"/>
        </w:rPr>
        <w:t xml:space="preserve">Про передачу цілісного майнового комплексу державного міжрайонного підприємства водопровідно-каналізаційного господарства </w:t>
      </w:r>
      <w:r w:rsidR="00E90971">
        <w:rPr>
          <w:rFonts w:ascii="Times New Roman" w:hAnsi="Times New Roman" w:cs="Times New Roman"/>
          <w:sz w:val="28"/>
          <w:szCs w:val="28"/>
          <w:lang w:eastAsia="ru-RU"/>
        </w:rPr>
        <w:t>,,</w:t>
      </w:r>
      <w:r w:rsidR="0034392F" w:rsidRPr="009256EB">
        <w:rPr>
          <w:rFonts w:ascii="Times New Roman" w:hAnsi="Times New Roman" w:cs="Times New Roman"/>
          <w:sz w:val="28"/>
          <w:szCs w:val="28"/>
          <w:lang w:eastAsia="ru-RU"/>
        </w:rPr>
        <w:t>Дніпро-Західний Донбас” у спільну власність територіальних громад Дніпропетровської області</w:t>
      </w:r>
      <w:r>
        <w:rPr>
          <w:rFonts w:ascii="Times New Roman" w:hAnsi="Times New Roman" w:cs="Times New Roman"/>
          <w:sz w:val="28"/>
          <w:szCs w:val="28"/>
          <w:lang w:eastAsia="ru-RU"/>
        </w:rPr>
        <w:t>”</w:t>
      </w:r>
      <w:r w:rsidR="0034392F" w:rsidRPr="009256EB">
        <w:rPr>
          <w:rFonts w:ascii="Times New Roman" w:hAnsi="Times New Roman" w:cs="Times New Roman"/>
          <w:sz w:val="28"/>
          <w:szCs w:val="28"/>
          <w:lang w:eastAsia="ru-RU"/>
        </w:rPr>
        <w:t xml:space="preserve">, обласна рада  </w:t>
      </w:r>
      <w:r w:rsidR="0034392F" w:rsidRPr="009256EB">
        <w:rPr>
          <w:rFonts w:ascii="Times New Roman" w:hAnsi="Times New Roman" w:cs="Times New Roman"/>
          <w:b/>
          <w:sz w:val="28"/>
          <w:szCs w:val="28"/>
          <w:lang w:eastAsia="ru-RU"/>
        </w:rPr>
        <w:t>в и р і ш и л а</w:t>
      </w:r>
      <w:r w:rsidR="0034392F" w:rsidRPr="009256E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0AE6CB51" w14:textId="25458269" w:rsidR="00844E39" w:rsidRPr="009256EB" w:rsidRDefault="00844E39" w:rsidP="009256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5F25A0" w14:textId="5E585A71" w:rsidR="009F483F" w:rsidRDefault="009F483F" w:rsidP="00B806C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n5"/>
      <w:bookmarkEnd w:id="0"/>
      <w:r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</w:t>
      </w:r>
      <w:r w:rsidR="0034392F" w:rsidRPr="009256E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9256EB">
        <w:rPr>
          <w:rFonts w:ascii="Times New Roman" w:hAnsi="Times New Roman" w:cs="Times New Roman"/>
          <w:sz w:val="28"/>
          <w:szCs w:val="28"/>
          <w:lang w:eastAsia="ru-RU"/>
        </w:rPr>
        <w:t xml:space="preserve">творити Тимчасову </w:t>
      </w:r>
      <w:r w:rsidR="0034392F" w:rsidRPr="009256EB">
        <w:rPr>
          <w:rFonts w:ascii="Times New Roman" w:hAnsi="Times New Roman" w:cs="Times New Roman"/>
          <w:sz w:val="28"/>
          <w:szCs w:val="28"/>
          <w:lang w:eastAsia="ru-RU"/>
        </w:rPr>
        <w:t>контрольну</w:t>
      </w:r>
      <w:r w:rsidRPr="009256EB">
        <w:rPr>
          <w:rFonts w:ascii="Times New Roman" w:hAnsi="Times New Roman" w:cs="Times New Roman"/>
          <w:sz w:val="28"/>
          <w:szCs w:val="28"/>
          <w:lang w:eastAsia="ru-RU"/>
        </w:rPr>
        <w:t xml:space="preserve"> комісію </w:t>
      </w:r>
      <w:r w:rsidR="0034392F" w:rsidRPr="009256EB">
        <w:rPr>
          <w:rFonts w:ascii="Times New Roman" w:hAnsi="Times New Roman" w:cs="Times New Roman"/>
          <w:sz w:val="28"/>
          <w:szCs w:val="28"/>
          <w:lang w:eastAsia="ru-RU"/>
        </w:rPr>
        <w:t>Дніпропетровської обласної ради</w:t>
      </w:r>
      <w:r w:rsidRPr="009256EB">
        <w:rPr>
          <w:rFonts w:ascii="Times New Roman" w:hAnsi="Times New Roman" w:cs="Times New Roman"/>
          <w:sz w:val="28"/>
          <w:szCs w:val="28"/>
          <w:lang w:eastAsia="ru-RU"/>
        </w:rPr>
        <w:t xml:space="preserve"> з питань перевірки та </w:t>
      </w:r>
      <w:r w:rsidR="00C21DFB" w:rsidRPr="00C21DFB">
        <w:rPr>
          <w:rFonts w:ascii="Times New Roman" w:hAnsi="Times New Roman" w:cs="Times New Roman"/>
          <w:sz w:val="28"/>
          <w:szCs w:val="28"/>
          <w:lang w:eastAsia="ru-RU"/>
        </w:rPr>
        <w:t xml:space="preserve">оцінки господарсько-фінансового стану </w:t>
      </w:r>
      <w:r w:rsidR="009256EB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34392F" w:rsidRPr="009256EB">
        <w:rPr>
          <w:rFonts w:ascii="Times New Roman" w:hAnsi="Times New Roman" w:cs="Times New Roman"/>
          <w:sz w:val="28"/>
          <w:szCs w:val="28"/>
          <w:lang w:eastAsia="ru-RU"/>
        </w:rPr>
        <w:t xml:space="preserve">ержавного міжрайонного підприємства водопровідно-каналізаційного господарства </w:t>
      </w:r>
      <w:r w:rsidR="009256EB">
        <w:rPr>
          <w:rFonts w:ascii="Times New Roman" w:hAnsi="Times New Roman" w:cs="Times New Roman"/>
          <w:sz w:val="28"/>
          <w:szCs w:val="28"/>
          <w:lang w:eastAsia="ru-RU"/>
        </w:rPr>
        <w:t>,,Дніпро-Західний Донбас”</w:t>
      </w:r>
      <w:r w:rsidR="00E22015" w:rsidRPr="009256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56EB">
        <w:rPr>
          <w:rFonts w:ascii="Times New Roman" w:hAnsi="Times New Roman" w:cs="Times New Roman"/>
          <w:sz w:val="28"/>
          <w:szCs w:val="28"/>
          <w:lang w:eastAsia="ru-RU"/>
        </w:rPr>
        <w:t xml:space="preserve"> (далі </w:t>
      </w:r>
      <w:r w:rsidR="009256EB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256EB">
        <w:rPr>
          <w:rFonts w:ascii="Times New Roman" w:hAnsi="Times New Roman" w:cs="Times New Roman"/>
          <w:sz w:val="28"/>
          <w:szCs w:val="28"/>
          <w:lang w:eastAsia="ru-RU"/>
        </w:rPr>
        <w:t xml:space="preserve"> Тимчасова </w:t>
      </w:r>
      <w:r w:rsidR="0034392F" w:rsidRPr="009256EB">
        <w:rPr>
          <w:rFonts w:ascii="Times New Roman" w:hAnsi="Times New Roman" w:cs="Times New Roman"/>
          <w:sz w:val="28"/>
          <w:szCs w:val="28"/>
          <w:lang w:eastAsia="ru-RU"/>
        </w:rPr>
        <w:t>контрольна</w:t>
      </w:r>
      <w:r w:rsidRPr="009256EB">
        <w:rPr>
          <w:rFonts w:ascii="Times New Roman" w:hAnsi="Times New Roman" w:cs="Times New Roman"/>
          <w:sz w:val="28"/>
          <w:szCs w:val="28"/>
          <w:lang w:eastAsia="ru-RU"/>
        </w:rPr>
        <w:t xml:space="preserve"> комісія).</w:t>
      </w:r>
    </w:p>
    <w:p w14:paraId="4765750A" w14:textId="77777777" w:rsidR="00B806C0" w:rsidRPr="00B806C0" w:rsidRDefault="00B806C0" w:rsidP="00B806C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335B12" w14:textId="4F0E3D11" w:rsidR="009F483F" w:rsidRDefault="00E90971" w:rsidP="00B806C0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" w:name="n6"/>
      <w:bookmarkEnd w:id="1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Визначити основні</w:t>
      </w:r>
      <w:r w:rsidR="009F483F"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завдання Тимчасової </w:t>
      </w:r>
      <w:r w:rsidR="0034392F" w:rsidRPr="009256EB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контрольної </w:t>
      </w:r>
      <w:r w:rsidR="009F483F"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комісії:</w:t>
      </w:r>
    </w:p>
    <w:p w14:paraId="1A47E7BD" w14:textId="77777777" w:rsidR="00B806C0" w:rsidRPr="00B806C0" w:rsidRDefault="00B806C0" w:rsidP="00B806C0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2398366" w14:textId="4A45A31D" w:rsidR="009F483F" w:rsidRPr="009256EB" w:rsidRDefault="009F483F" w:rsidP="00B806C0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2" w:name="n7"/>
      <w:bookmarkEnd w:id="2"/>
      <w:r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1) проведення перевірки та оцінки </w:t>
      </w:r>
      <w:r w:rsidR="009E55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господарсько-фінансового </w:t>
      </w:r>
      <w:r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стану </w:t>
      </w:r>
      <w:r w:rsidR="009256EB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34392F" w:rsidRPr="009256EB">
        <w:rPr>
          <w:rFonts w:ascii="Times New Roman" w:hAnsi="Times New Roman" w:cs="Times New Roman"/>
          <w:sz w:val="28"/>
          <w:szCs w:val="28"/>
          <w:lang w:eastAsia="ru-RU"/>
        </w:rPr>
        <w:t>ержавного міжрайонного підприємства водопровідн</w:t>
      </w:r>
      <w:r w:rsidR="009256EB">
        <w:rPr>
          <w:rFonts w:ascii="Times New Roman" w:hAnsi="Times New Roman" w:cs="Times New Roman"/>
          <w:sz w:val="28"/>
          <w:szCs w:val="28"/>
          <w:lang w:eastAsia="ru-RU"/>
        </w:rPr>
        <w:t>о-каналізаційного господарства ,,</w:t>
      </w:r>
      <w:r w:rsidR="0034392F" w:rsidRPr="009256EB">
        <w:rPr>
          <w:rFonts w:ascii="Times New Roman" w:hAnsi="Times New Roman" w:cs="Times New Roman"/>
          <w:sz w:val="28"/>
          <w:szCs w:val="28"/>
          <w:lang w:eastAsia="ru-RU"/>
        </w:rPr>
        <w:t>Дніпро-Західний Донбас</w:t>
      </w:r>
      <w:r w:rsidR="009256EB">
        <w:rPr>
          <w:rFonts w:ascii="Times New Roman" w:hAnsi="Times New Roman" w:cs="Times New Roman"/>
          <w:sz w:val="28"/>
          <w:szCs w:val="28"/>
          <w:lang w:eastAsia="ru-RU"/>
        </w:rPr>
        <w:t>”</w:t>
      </w:r>
      <w:r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5372D34B" w14:textId="42141C5A" w:rsidR="009F483F" w:rsidRPr="009256EB" w:rsidRDefault="009F483F" w:rsidP="00B806C0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3" w:name="n8"/>
      <w:bookmarkEnd w:id="3"/>
      <w:r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2) перевірка фактів щодо можливої бездіяльності, порушення законодавства України </w:t>
      </w:r>
      <w:r w:rsidR="0034392F"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органами управління </w:t>
      </w:r>
      <w:r w:rsid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</w:t>
      </w:r>
      <w:r w:rsidR="0034392F" w:rsidRPr="009256EB">
        <w:rPr>
          <w:rFonts w:ascii="Times New Roman" w:hAnsi="Times New Roman" w:cs="Times New Roman"/>
          <w:sz w:val="28"/>
          <w:szCs w:val="28"/>
          <w:lang w:eastAsia="ru-RU"/>
        </w:rPr>
        <w:t>ержавного міжрайонного підприємства водопровідн</w:t>
      </w:r>
      <w:r w:rsidR="009256EB">
        <w:rPr>
          <w:rFonts w:ascii="Times New Roman" w:hAnsi="Times New Roman" w:cs="Times New Roman"/>
          <w:sz w:val="28"/>
          <w:szCs w:val="28"/>
          <w:lang w:eastAsia="ru-RU"/>
        </w:rPr>
        <w:t>о-каналізаційного господарства ,,</w:t>
      </w:r>
      <w:r w:rsidR="0034392F" w:rsidRPr="009256EB">
        <w:rPr>
          <w:rFonts w:ascii="Times New Roman" w:hAnsi="Times New Roman" w:cs="Times New Roman"/>
          <w:sz w:val="28"/>
          <w:szCs w:val="28"/>
          <w:lang w:eastAsia="ru-RU"/>
        </w:rPr>
        <w:t>Дніпро-</w:t>
      </w:r>
      <w:r w:rsidR="0034392F" w:rsidRPr="009256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Західний Донбас</w:t>
      </w:r>
      <w:r w:rsidR="009256EB">
        <w:rPr>
          <w:rFonts w:ascii="Times New Roman" w:hAnsi="Times New Roman" w:cs="Times New Roman"/>
          <w:sz w:val="28"/>
          <w:szCs w:val="28"/>
          <w:lang w:eastAsia="ru-RU"/>
        </w:rPr>
        <w:t>”</w:t>
      </w:r>
      <w:r w:rsidR="0034392F" w:rsidRPr="009256E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що призвели до значного погіршення технічного </w:t>
      </w:r>
      <w:r w:rsidR="0034392F"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та майнового </w:t>
      </w:r>
      <w:r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стану підприємства та основних виробничих </w:t>
      </w:r>
      <w:r w:rsidR="0034392F"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і фінансових </w:t>
      </w:r>
      <w:r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показників;</w:t>
      </w:r>
    </w:p>
    <w:p w14:paraId="403FCB9C" w14:textId="64D6EB57" w:rsidR="009F483F" w:rsidRPr="009256EB" w:rsidRDefault="0034392F" w:rsidP="00B806C0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4" w:name="n9"/>
      <w:bookmarkStart w:id="5" w:name="n10"/>
      <w:bookmarkEnd w:id="4"/>
      <w:bookmarkEnd w:id="5"/>
      <w:r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9F483F"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перевірка раціональності використання державного майна;</w:t>
      </w:r>
    </w:p>
    <w:p w14:paraId="6A72F9CF" w14:textId="1BDF470C" w:rsidR="009F483F" w:rsidRPr="009256EB" w:rsidRDefault="0034392F" w:rsidP="00B806C0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6" w:name="n11"/>
      <w:bookmarkEnd w:id="6"/>
      <w:r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9F483F"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256EB">
        <w:rPr>
          <w:rFonts w:ascii="Times New Roman" w:hAnsi="Times New Roman" w:cs="Times New Roman"/>
          <w:sz w:val="28"/>
          <w:szCs w:val="28"/>
          <w:lang w:eastAsia="ru-RU"/>
        </w:rPr>
        <w:t>прогнозування витрат органів місцевого самоврядування, що</w:t>
      </w:r>
      <w:r w:rsidR="00E90971">
        <w:rPr>
          <w:rFonts w:ascii="Times New Roman" w:hAnsi="Times New Roman" w:cs="Times New Roman"/>
          <w:sz w:val="28"/>
          <w:szCs w:val="28"/>
          <w:lang w:eastAsia="ru-RU"/>
        </w:rPr>
        <w:t xml:space="preserve"> виникнуть у</w:t>
      </w:r>
      <w:r w:rsidR="009256EB">
        <w:rPr>
          <w:rFonts w:ascii="Times New Roman" w:hAnsi="Times New Roman" w:cs="Times New Roman"/>
          <w:sz w:val="28"/>
          <w:szCs w:val="28"/>
          <w:lang w:eastAsia="ru-RU"/>
        </w:rPr>
        <w:t>наслідок виконання р</w:t>
      </w:r>
      <w:r w:rsidRPr="009256EB">
        <w:rPr>
          <w:rFonts w:ascii="Times New Roman" w:hAnsi="Times New Roman" w:cs="Times New Roman"/>
          <w:sz w:val="28"/>
          <w:szCs w:val="28"/>
          <w:lang w:eastAsia="ru-RU"/>
        </w:rPr>
        <w:t>озпорядження Кабінету Міністрів України від 29 березня 2024 р</w:t>
      </w:r>
      <w:r w:rsidR="009256EB">
        <w:rPr>
          <w:rFonts w:ascii="Times New Roman" w:hAnsi="Times New Roman" w:cs="Times New Roman"/>
          <w:sz w:val="28"/>
          <w:szCs w:val="28"/>
          <w:lang w:eastAsia="ru-RU"/>
        </w:rPr>
        <w:t>оку</w:t>
      </w:r>
      <w:r w:rsidRPr="009256EB">
        <w:rPr>
          <w:rFonts w:ascii="Times New Roman" w:hAnsi="Times New Roman" w:cs="Times New Roman"/>
          <w:sz w:val="28"/>
          <w:szCs w:val="28"/>
          <w:lang w:eastAsia="ru-RU"/>
        </w:rPr>
        <w:t xml:space="preserve"> № 275-р</w:t>
      </w:r>
      <w:r w:rsidR="009256EB">
        <w:rPr>
          <w:rFonts w:ascii="Times New Roman" w:hAnsi="Times New Roman" w:cs="Times New Roman"/>
          <w:sz w:val="28"/>
          <w:szCs w:val="28"/>
          <w:lang w:eastAsia="ru-RU"/>
        </w:rPr>
        <w:t xml:space="preserve"> ,,</w:t>
      </w:r>
      <w:r w:rsidRPr="009256EB">
        <w:rPr>
          <w:rFonts w:ascii="Times New Roman" w:hAnsi="Times New Roman" w:cs="Times New Roman"/>
          <w:sz w:val="28"/>
          <w:szCs w:val="28"/>
          <w:lang w:eastAsia="ru-RU"/>
        </w:rPr>
        <w:t xml:space="preserve">Про передачу цілісного майнового комплексу державного міжрайонного підприємства водопровідно-каналізаційного господарства </w:t>
      </w:r>
      <w:r w:rsidR="009256EB">
        <w:rPr>
          <w:rFonts w:ascii="Times New Roman" w:hAnsi="Times New Roman" w:cs="Times New Roman"/>
          <w:sz w:val="28"/>
          <w:szCs w:val="28"/>
          <w:lang w:eastAsia="ru-RU"/>
        </w:rPr>
        <w:t>,,</w:t>
      </w:r>
      <w:r w:rsidRPr="009256EB">
        <w:rPr>
          <w:rFonts w:ascii="Times New Roman" w:hAnsi="Times New Roman" w:cs="Times New Roman"/>
          <w:sz w:val="28"/>
          <w:szCs w:val="28"/>
          <w:lang w:eastAsia="ru-RU"/>
        </w:rPr>
        <w:t>Дніпро-Західний Донбас” у спільну власність територіальних громад Дніпропетровської області</w:t>
      </w:r>
      <w:r w:rsidR="009256EB">
        <w:rPr>
          <w:rFonts w:ascii="Times New Roman" w:hAnsi="Times New Roman" w:cs="Times New Roman"/>
          <w:sz w:val="28"/>
          <w:szCs w:val="28"/>
          <w:lang w:eastAsia="ru-RU"/>
        </w:rPr>
        <w:t>”</w:t>
      </w:r>
      <w:r w:rsidR="009F483F"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57E667BE" w14:textId="65370604" w:rsidR="009F483F" w:rsidRDefault="00E22015" w:rsidP="00B806C0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7" w:name="n12"/>
      <w:bookmarkEnd w:id="7"/>
      <w:r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9F483F"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здійснення на період діяльності Тимчасової </w:t>
      </w:r>
      <w:r w:rsidR="0034392F"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контрольної</w:t>
      </w:r>
      <w:r w:rsidR="009F483F"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комісії контролю за виконанням заходів з</w:t>
      </w:r>
      <w:r w:rsidR="0034392F"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9F483F"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підтримання належної операційної діяльності </w:t>
      </w:r>
      <w:r w:rsidR="009256EB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34392F" w:rsidRPr="009256EB">
        <w:rPr>
          <w:rFonts w:ascii="Times New Roman" w:hAnsi="Times New Roman" w:cs="Times New Roman"/>
          <w:sz w:val="28"/>
          <w:szCs w:val="28"/>
          <w:lang w:eastAsia="ru-RU"/>
        </w:rPr>
        <w:t xml:space="preserve">ержавного міжрайонного підприємства водопровідно-каналізаційного господарства </w:t>
      </w:r>
      <w:r w:rsidR="009256EB">
        <w:rPr>
          <w:rFonts w:ascii="Times New Roman" w:hAnsi="Times New Roman" w:cs="Times New Roman"/>
          <w:sz w:val="28"/>
          <w:szCs w:val="28"/>
          <w:lang w:eastAsia="ru-RU"/>
        </w:rPr>
        <w:t>,,Дніпро-Західний Донбас”</w:t>
      </w:r>
      <w:r w:rsidR="009F483F"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 </w:t>
      </w:r>
    </w:p>
    <w:p w14:paraId="5391EEBD" w14:textId="77777777" w:rsidR="00B806C0" w:rsidRPr="00B806C0" w:rsidRDefault="00B806C0" w:rsidP="00B806C0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D26D34B" w14:textId="3C9F740A" w:rsidR="009F483F" w:rsidRDefault="009F483F" w:rsidP="00B806C0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8" w:name="n13"/>
      <w:bookmarkEnd w:id="8"/>
      <w:r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Визначити, що кількісний склад Тимчасової </w:t>
      </w:r>
      <w:r w:rsidR="0034392F"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контрольної </w:t>
      </w:r>
      <w:r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комісії становить </w:t>
      </w:r>
      <w:r w:rsidR="0034392F"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депутатів </w:t>
      </w:r>
      <w:r w:rsidR="0034392F"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Дніпропетровської обласної ради</w:t>
      </w:r>
      <w:r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080A187" w14:textId="77777777" w:rsidR="00B806C0" w:rsidRPr="00B806C0" w:rsidRDefault="00B806C0" w:rsidP="00B806C0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84B3F9" w14:textId="544C9106" w:rsidR="009F483F" w:rsidRDefault="009F483F" w:rsidP="00B806C0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9" w:name="n14"/>
      <w:bookmarkEnd w:id="9"/>
      <w:r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Обрати головою Тимчасової </w:t>
      </w:r>
      <w:r w:rsidR="0034392F"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контрольної </w:t>
      </w:r>
      <w:r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комісії депутата </w:t>
      </w:r>
      <w:r w:rsidR="0034392F"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Дніпропетровської обласної ради</w:t>
      </w:r>
      <w:r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547E8" w:rsidRPr="003547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КОНОНЕНКА Сергія Вікторовича </w:t>
      </w:r>
      <w:r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(депутат</w:t>
      </w:r>
      <w:r w:rsid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ська фракція</w:t>
      </w:r>
      <w:r w:rsidR="00C92F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,,</w:t>
      </w:r>
      <w:r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СЛУГА НАРОДУ</w:t>
      </w:r>
      <w:r w:rsid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”</w:t>
      </w:r>
      <w:r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</w:p>
    <w:p w14:paraId="01C17BDB" w14:textId="77777777" w:rsidR="00B806C0" w:rsidRPr="00B806C0" w:rsidRDefault="00B806C0" w:rsidP="00B806C0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EF91520" w14:textId="5E394295" w:rsidR="009F483F" w:rsidRDefault="009F483F" w:rsidP="00B806C0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0" w:name="n15"/>
      <w:bookmarkEnd w:id="10"/>
      <w:r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 Обрати до складу Тимчасової </w:t>
      </w:r>
      <w:r w:rsidR="00E22015"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контрольної </w:t>
      </w:r>
      <w:r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комісії таких </w:t>
      </w:r>
      <w:r w:rsid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депутатів</w:t>
      </w:r>
      <w:r w:rsidR="00E22015"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Дніпропетровської обласної ради</w:t>
      </w:r>
      <w:r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76B942CB" w14:textId="77777777" w:rsidR="00B806C0" w:rsidRPr="00B806C0" w:rsidRDefault="00B806C0" w:rsidP="00B806C0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9256EB" w14:paraId="37DC6EB6" w14:textId="77777777" w:rsidTr="00C74653">
        <w:tc>
          <w:tcPr>
            <w:tcW w:w="4643" w:type="dxa"/>
          </w:tcPr>
          <w:p w14:paraId="0CD8C434" w14:textId="48BCE8A6" w:rsidR="00B806C0" w:rsidRDefault="009256EB" w:rsidP="009256EB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256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ПІСОЦЬК</w:t>
            </w:r>
            <w:r w:rsidR="00E9097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ИЙ</w:t>
            </w:r>
          </w:p>
          <w:p w14:paraId="3C445578" w14:textId="3B1D0CB6" w:rsidR="009256EB" w:rsidRDefault="009256EB" w:rsidP="009256EB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256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Володимир Анатолійович</w:t>
            </w:r>
          </w:p>
          <w:p w14:paraId="200ACA5C" w14:textId="1224FDD9" w:rsidR="00B806C0" w:rsidRDefault="00B806C0" w:rsidP="009256EB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644" w:type="dxa"/>
          </w:tcPr>
          <w:p w14:paraId="5901DF32" w14:textId="7273DF09" w:rsidR="00B806C0" w:rsidRDefault="009256EB" w:rsidP="004B197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депутатська група ,,</w:t>
            </w:r>
            <w:r w:rsidR="007138C9" w:rsidRPr="009256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</w:t>
            </w:r>
            <w:r w:rsidR="007138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 УКРАЇНУ! ЗА ДНІПРОПЕТРОВЩИНУ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!”</w:t>
            </w:r>
          </w:p>
        </w:tc>
      </w:tr>
      <w:tr w:rsidR="009256EB" w14:paraId="05CD2FF3" w14:textId="77777777" w:rsidTr="00C74653">
        <w:tc>
          <w:tcPr>
            <w:tcW w:w="4643" w:type="dxa"/>
          </w:tcPr>
          <w:p w14:paraId="09D91623" w14:textId="38F8D152" w:rsidR="009256EB" w:rsidRDefault="00F5342D" w:rsidP="00B806C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ПЛАХОТНІ</w:t>
            </w:r>
            <w:r w:rsidR="009E557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</w:t>
            </w:r>
          </w:p>
          <w:p w14:paraId="1E900506" w14:textId="6E6F1DF8" w:rsidR="009E5574" w:rsidRDefault="00B806C0" w:rsidP="009256EB">
            <w:pPr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Олена Олександрівна</w:t>
            </w:r>
          </w:p>
        </w:tc>
        <w:tc>
          <w:tcPr>
            <w:tcW w:w="4644" w:type="dxa"/>
          </w:tcPr>
          <w:p w14:paraId="248FA068" w14:textId="55939478" w:rsidR="009256EB" w:rsidRDefault="00B806C0" w:rsidP="004B197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депутатська </w:t>
            </w:r>
            <w:r w:rsidR="009256EB" w:rsidRPr="009256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фракція</w:t>
            </w:r>
            <w:r w:rsidR="007138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9E557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,,Батьківщина”</w:t>
            </w:r>
          </w:p>
          <w:p w14:paraId="161D86E8" w14:textId="1B8766F2" w:rsidR="00B806C0" w:rsidRPr="009E5574" w:rsidRDefault="00B806C0" w:rsidP="004B197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256EB" w14:paraId="301F23F7" w14:textId="77777777" w:rsidTr="00C74653">
        <w:tc>
          <w:tcPr>
            <w:tcW w:w="4643" w:type="dxa"/>
          </w:tcPr>
          <w:p w14:paraId="2B93A37A" w14:textId="77777777" w:rsidR="009256EB" w:rsidRDefault="00B806C0" w:rsidP="00B806C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АДАМСЬКИЙ</w:t>
            </w:r>
          </w:p>
          <w:p w14:paraId="2BB54390" w14:textId="3461FBAB" w:rsidR="00B806C0" w:rsidRDefault="00B806C0" w:rsidP="00B806C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Анатолій Павлович</w:t>
            </w:r>
          </w:p>
        </w:tc>
        <w:tc>
          <w:tcPr>
            <w:tcW w:w="4644" w:type="dxa"/>
          </w:tcPr>
          <w:p w14:paraId="56CE3655" w14:textId="19B3995C" w:rsidR="009256EB" w:rsidRDefault="00B806C0" w:rsidP="004B197F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806C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депутатськ</w:t>
            </w:r>
            <w:r w:rsidR="00E9097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а</w:t>
            </w:r>
            <w:r w:rsidRPr="00B806C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фракці</w:t>
            </w:r>
            <w:r w:rsidR="00E9097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я</w:t>
            </w:r>
            <w:r w:rsidR="004269F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B806C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,,БЛОК ВІЛКУЛА ,,УКРАЇНСЬКА ПЕРСПЕКТИВА”</w:t>
            </w:r>
          </w:p>
          <w:p w14:paraId="63EDAD53" w14:textId="6A45A506" w:rsidR="00B806C0" w:rsidRDefault="00B806C0" w:rsidP="004B197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256EB" w14:paraId="04596D33" w14:textId="77777777" w:rsidTr="00C74653">
        <w:tc>
          <w:tcPr>
            <w:tcW w:w="4643" w:type="dxa"/>
          </w:tcPr>
          <w:p w14:paraId="70D33B86" w14:textId="77777777" w:rsidR="009256EB" w:rsidRDefault="004269F1" w:rsidP="00B806C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МОЛОКОВ</w:t>
            </w:r>
          </w:p>
          <w:p w14:paraId="35B39A44" w14:textId="4AE786D3" w:rsidR="004269F1" w:rsidRDefault="004269F1" w:rsidP="00B806C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Станіслав Вікторович</w:t>
            </w:r>
          </w:p>
        </w:tc>
        <w:tc>
          <w:tcPr>
            <w:tcW w:w="4644" w:type="dxa"/>
          </w:tcPr>
          <w:p w14:paraId="1F81D75E" w14:textId="0BCE3A67" w:rsidR="009256EB" w:rsidRDefault="004269F1" w:rsidP="004B197F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806C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депутатськ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а</w:t>
            </w:r>
            <w:r w:rsidRPr="00B806C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фракці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я</w:t>
            </w:r>
            <w:r w:rsidR="00F5342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,,ПРОПОЗИЦІЯ”</w:t>
            </w:r>
          </w:p>
          <w:p w14:paraId="4631ECE2" w14:textId="70FFC6FD" w:rsidR="004269F1" w:rsidRDefault="004269F1" w:rsidP="004B197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256EB" w14:paraId="014F9523" w14:textId="77777777" w:rsidTr="00C74653">
        <w:tc>
          <w:tcPr>
            <w:tcW w:w="4643" w:type="dxa"/>
          </w:tcPr>
          <w:p w14:paraId="2EC77BC3" w14:textId="6C0D307B" w:rsidR="009256EB" w:rsidRDefault="002930C4" w:rsidP="00B806C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КРУЧІНІН</w:t>
            </w:r>
          </w:p>
          <w:p w14:paraId="5109C02A" w14:textId="3DA3FDF0" w:rsidR="002930C4" w:rsidRDefault="002930C4" w:rsidP="00B806C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Олександр Сергійович</w:t>
            </w:r>
          </w:p>
          <w:p w14:paraId="75BF01DC" w14:textId="22BC59A3" w:rsidR="002930C4" w:rsidRDefault="002930C4" w:rsidP="00B806C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644" w:type="dxa"/>
          </w:tcPr>
          <w:p w14:paraId="79821D12" w14:textId="3C042304" w:rsidR="002930C4" w:rsidRDefault="002930C4" w:rsidP="004B197F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806C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депутатськ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а</w:t>
            </w:r>
            <w:r w:rsidRPr="00B806C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фракці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я </w:t>
            </w:r>
            <w:r w:rsidR="004B197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,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,ГРОМАДСЬКА СИЛА”</w:t>
            </w:r>
          </w:p>
          <w:p w14:paraId="3BB747F0" w14:textId="77777777" w:rsidR="009256EB" w:rsidRDefault="009256EB" w:rsidP="004B197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806C0" w14:paraId="5CD2A852" w14:textId="77777777" w:rsidTr="00C74653">
        <w:tc>
          <w:tcPr>
            <w:tcW w:w="4643" w:type="dxa"/>
          </w:tcPr>
          <w:p w14:paraId="144A3EC7" w14:textId="77777777" w:rsidR="00C3056F" w:rsidRDefault="00C74653" w:rsidP="00C74653">
            <w:pPr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C74653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КАЛЮШИК-ПЕЛЬТЕК </w:t>
            </w:r>
          </w:p>
          <w:p w14:paraId="32A90BC5" w14:textId="7F570865" w:rsidR="00C74653" w:rsidRPr="00C74653" w:rsidRDefault="00C74653" w:rsidP="00C74653">
            <w:pPr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C74653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Христина </w:t>
            </w:r>
            <w:proofErr w:type="spellStart"/>
            <w:r w:rsidRPr="00C74653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ru-RU" w:eastAsia="ru-RU"/>
                <w14:ligatures w14:val="none"/>
              </w:rPr>
              <w:t>Миколаївна</w:t>
            </w:r>
            <w:proofErr w:type="spellEnd"/>
          </w:p>
          <w:p w14:paraId="797C61AF" w14:textId="77777777" w:rsidR="00B806C0" w:rsidRDefault="00B806C0" w:rsidP="00B806C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644" w:type="dxa"/>
          </w:tcPr>
          <w:p w14:paraId="457AEA9F" w14:textId="7BD61B46" w:rsidR="004E0A9B" w:rsidRDefault="004E0A9B" w:rsidP="004B197F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806C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депутатськ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а</w:t>
            </w:r>
            <w:r w:rsidRPr="00B806C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фракці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я ,,ЄВРОПЕЙСЬКА СОЛІДАРНІСТЬ”</w:t>
            </w:r>
          </w:p>
          <w:p w14:paraId="33BC6099" w14:textId="77777777" w:rsidR="00B806C0" w:rsidRDefault="00B806C0" w:rsidP="004B197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55BC2A37" w14:textId="77777777" w:rsidR="009256EB" w:rsidRPr="009256EB" w:rsidRDefault="009256EB" w:rsidP="00B806C0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4182C5F" w14:textId="0B4DF74A" w:rsidR="009F483F" w:rsidRDefault="009F483F" w:rsidP="00B806C0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1" w:name="n16"/>
      <w:bookmarkStart w:id="12" w:name="n17"/>
      <w:bookmarkEnd w:id="11"/>
      <w:bookmarkEnd w:id="12"/>
      <w:r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6. Матеріально-технічне, кадрове, інформаційне та організаційне забезпечення роботи Тимчасової </w:t>
      </w:r>
      <w:r w:rsidR="00E22015"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контрольної </w:t>
      </w:r>
      <w:r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комісії покласти на </w:t>
      </w:r>
      <w:r w:rsidR="00E909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виконавчий </w:t>
      </w:r>
      <w:r w:rsidR="00E22015"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парат </w:t>
      </w:r>
      <w:r w:rsidR="00E22015"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Дніпропетровської обласної ради</w:t>
      </w:r>
      <w:r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 </w:t>
      </w:r>
    </w:p>
    <w:p w14:paraId="35097805" w14:textId="77777777" w:rsidR="00B806C0" w:rsidRPr="00B806C0" w:rsidRDefault="00B806C0" w:rsidP="00B806C0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E6AF3EE" w14:textId="5F03F3F6" w:rsidR="009F483F" w:rsidRDefault="009F483F" w:rsidP="00B806C0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3" w:name="n18"/>
      <w:bookmarkEnd w:id="13"/>
      <w:r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7. Визначити термін діяльності Тимчасової </w:t>
      </w:r>
      <w:r w:rsidR="00E22015"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контрольної </w:t>
      </w:r>
      <w:r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комісії </w:t>
      </w:r>
      <w:r w:rsidR="00E909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</w:t>
      </w:r>
      <w:r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24D34"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три</w:t>
      </w:r>
      <w:r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24D34"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місяці</w:t>
      </w:r>
      <w:r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 дня її утворення.</w:t>
      </w:r>
    </w:p>
    <w:p w14:paraId="4F792707" w14:textId="77777777" w:rsidR="004146E4" w:rsidRPr="004146E4" w:rsidRDefault="004146E4" w:rsidP="00B806C0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3EC77EF" w14:textId="5EDA6674" w:rsidR="009F483F" w:rsidRPr="009256EB" w:rsidRDefault="00E22015" w:rsidP="00B806C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n19"/>
      <w:bookmarkStart w:id="15" w:name="n20"/>
      <w:bookmarkEnd w:id="14"/>
      <w:bookmarkEnd w:id="15"/>
      <w:r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="009F483F"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324D34"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Тимчасова контрольна комісія </w:t>
      </w:r>
      <w:r w:rsidR="00324D34" w:rsidRPr="009256EB">
        <w:rPr>
          <w:rFonts w:ascii="Times New Roman" w:hAnsi="Times New Roman" w:cs="Times New Roman"/>
          <w:sz w:val="28"/>
          <w:szCs w:val="28"/>
        </w:rPr>
        <w:t xml:space="preserve">у двомісячний термін </w:t>
      </w:r>
      <w:r w:rsidR="00324D34"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 дня її утворення</w:t>
      </w:r>
      <w:r w:rsidR="00324D34" w:rsidRPr="009256EB">
        <w:rPr>
          <w:rFonts w:ascii="Times New Roman" w:hAnsi="Times New Roman" w:cs="Times New Roman"/>
          <w:sz w:val="28"/>
          <w:szCs w:val="28"/>
        </w:rPr>
        <w:t xml:space="preserve"> подає обласній раді письмову доповідь про виконану роботу, а також підготовлені нею проєкти документів, які поширюються серед депутатів обласної ради.</w:t>
      </w:r>
    </w:p>
    <w:p w14:paraId="6C902C73" w14:textId="77777777" w:rsidR="00324D34" w:rsidRPr="009256EB" w:rsidRDefault="00324D34" w:rsidP="00B806C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482DCF" w14:textId="53042DFB" w:rsidR="00324D34" w:rsidRPr="009256EB" w:rsidRDefault="00324D34" w:rsidP="00B806C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6EB">
        <w:rPr>
          <w:rFonts w:ascii="Times New Roman" w:hAnsi="Times New Roman" w:cs="Times New Roman"/>
          <w:sz w:val="28"/>
          <w:szCs w:val="28"/>
        </w:rPr>
        <w:t xml:space="preserve">9. За наслідками обговорення результатів роботи </w:t>
      </w:r>
      <w:r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Тимчасової контрольної комісії </w:t>
      </w:r>
      <w:r w:rsidRPr="009256EB">
        <w:rPr>
          <w:rFonts w:ascii="Times New Roman" w:hAnsi="Times New Roman" w:cs="Times New Roman"/>
          <w:sz w:val="28"/>
          <w:szCs w:val="28"/>
        </w:rPr>
        <w:t xml:space="preserve">у постійних комісіях обласної ради та на пленарному засіданні обласна рада приймає стосовно </w:t>
      </w:r>
      <w:r w:rsidR="009E5540">
        <w:rPr>
          <w:rFonts w:ascii="Times New Roman" w:hAnsi="Times New Roman" w:cs="Times New Roman"/>
          <w:sz w:val="28"/>
          <w:szCs w:val="28"/>
        </w:rPr>
        <w:t>її роботи</w:t>
      </w:r>
      <w:r w:rsidRPr="009256EB">
        <w:rPr>
          <w:rFonts w:ascii="Times New Roman" w:hAnsi="Times New Roman" w:cs="Times New Roman"/>
          <w:sz w:val="28"/>
          <w:szCs w:val="28"/>
        </w:rPr>
        <w:t xml:space="preserve"> остаточне рішення або доручає </w:t>
      </w:r>
      <w:r w:rsidR="00E90971">
        <w:rPr>
          <w:rFonts w:ascii="Times New Roman" w:hAnsi="Times New Roman" w:cs="Times New Roman"/>
          <w:sz w:val="28"/>
          <w:szCs w:val="28"/>
        </w:rPr>
        <w:t>їй</w:t>
      </w:r>
      <w:r w:rsidRPr="009256EB">
        <w:rPr>
          <w:rFonts w:ascii="Times New Roman" w:hAnsi="Times New Roman" w:cs="Times New Roman"/>
          <w:sz w:val="28"/>
          <w:szCs w:val="28"/>
        </w:rPr>
        <w:t xml:space="preserve"> продовжити роботу й визначає для цього новий термін.</w:t>
      </w:r>
    </w:p>
    <w:p w14:paraId="6A53C822" w14:textId="77777777" w:rsidR="00324D34" w:rsidRPr="009256EB" w:rsidRDefault="00324D34" w:rsidP="00B806C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28ADA3" w14:textId="5C0EE03A" w:rsidR="00324D34" w:rsidRPr="009256EB" w:rsidRDefault="00324D34" w:rsidP="00B806C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6EB">
        <w:rPr>
          <w:rFonts w:ascii="Times New Roman" w:hAnsi="Times New Roman" w:cs="Times New Roman"/>
          <w:sz w:val="28"/>
          <w:szCs w:val="28"/>
        </w:rPr>
        <w:t xml:space="preserve">10. Повноваження </w:t>
      </w:r>
      <w:r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Тимчасової контрольної комісії</w:t>
      </w:r>
      <w:r w:rsidRPr="009256EB">
        <w:rPr>
          <w:rFonts w:ascii="Times New Roman" w:hAnsi="Times New Roman" w:cs="Times New Roman"/>
          <w:sz w:val="28"/>
          <w:szCs w:val="28"/>
        </w:rPr>
        <w:t xml:space="preserve"> припиняються прийняттям обласною радою остаточного рішення щодо результатів </w:t>
      </w:r>
      <w:r w:rsidR="004269F1">
        <w:rPr>
          <w:rFonts w:ascii="Times New Roman" w:hAnsi="Times New Roman" w:cs="Times New Roman"/>
          <w:sz w:val="28"/>
          <w:szCs w:val="28"/>
        </w:rPr>
        <w:t xml:space="preserve">її </w:t>
      </w:r>
      <w:r w:rsidRPr="009256EB">
        <w:rPr>
          <w:rFonts w:ascii="Times New Roman" w:hAnsi="Times New Roman" w:cs="Times New Roman"/>
          <w:sz w:val="28"/>
          <w:szCs w:val="28"/>
        </w:rPr>
        <w:t>роботи, а також у разі закінчення терміну повноважень обласної ради.</w:t>
      </w:r>
    </w:p>
    <w:p w14:paraId="5F56C9DF" w14:textId="77777777" w:rsidR="006F2E04" w:rsidRPr="009256EB" w:rsidRDefault="006F2E04" w:rsidP="009256E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97F87F" w14:textId="77777777" w:rsidR="006F2E04" w:rsidRDefault="006F2E04" w:rsidP="00B806C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1B5B6828" w14:textId="11413FAD" w:rsidR="00B806C0" w:rsidRDefault="00B806C0" w:rsidP="00B806C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6C0">
        <w:rPr>
          <w:rFonts w:ascii="Times New Roman" w:hAnsi="Times New Roman" w:cs="Times New Roman"/>
          <w:b/>
          <w:sz w:val="28"/>
          <w:szCs w:val="28"/>
        </w:rPr>
        <w:t>Голова обласної ради                                                             М. ЛУКАШУК</w:t>
      </w:r>
    </w:p>
    <w:p w14:paraId="71EB0DB4" w14:textId="77777777" w:rsidR="001B65A1" w:rsidRDefault="001B65A1" w:rsidP="00B806C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799D16" w14:textId="77777777" w:rsidR="001B65A1" w:rsidRDefault="001B65A1" w:rsidP="00B806C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097450" w14:textId="197D59FC" w:rsidR="001B65A1" w:rsidRPr="001B65A1" w:rsidRDefault="001B65A1" w:rsidP="001B65A1">
      <w:pPr>
        <w:tabs>
          <w:tab w:val="left" w:pos="709"/>
        </w:tabs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B65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42</w:t>
      </w:r>
      <w:r w:rsidRPr="001B65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bookmarkStart w:id="16" w:name="_GoBack"/>
      <w:bookmarkEnd w:id="16"/>
      <w:r w:rsidRPr="001B65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-20/</w:t>
      </w:r>
      <w:r w:rsidRPr="001B65A1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VIII</w:t>
      </w:r>
    </w:p>
    <w:p w14:paraId="27BFD178" w14:textId="77777777" w:rsidR="001B65A1" w:rsidRPr="001B65A1" w:rsidRDefault="001B65A1" w:rsidP="001B65A1">
      <w:pPr>
        <w:tabs>
          <w:tab w:val="left" w:pos="709"/>
        </w:tabs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B65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21.06.2024</w:t>
      </w:r>
    </w:p>
    <w:p w14:paraId="118C4803" w14:textId="77777777" w:rsidR="001B65A1" w:rsidRPr="00B806C0" w:rsidRDefault="001B65A1" w:rsidP="00B806C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B65A1" w:rsidRPr="00B806C0" w:rsidSect="00B806C0">
      <w:headerReference w:type="default" r:id="rId7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672AB" w14:textId="77777777" w:rsidR="006573C7" w:rsidRDefault="006573C7" w:rsidP="00B806C0">
      <w:r>
        <w:separator/>
      </w:r>
    </w:p>
  </w:endnote>
  <w:endnote w:type="continuationSeparator" w:id="0">
    <w:p w14:paraId="4F1A7800" w14:textId="77777777" w:rsidR="006573C7" w:rsidRDefault="006573C7" w:rsidP="00B8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45BC2" w14:textId="77777777" w:rsidR="006573C7" w:rsidRDefault="006573C7" w:rsidP="00B806C0">
      <w:r>
        <w:separator/>
      </w:r>
    </w:p>
  </w:footnote>
  <w:footnote w:type="continuationSeparator" w:id="0">
    <w:p w14:paraId="3F821FF6" w14:textId="77777777" w:rsidR="006573C7" w:rsidRDefault="006573C7" w:rsidP="00B80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0649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96A7909" w14:textId="2662762D" w:rsidR="00B806C0" w:rsidRPr="00B806C0" w:rsidRDefault="00B806C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806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806C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806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B65A1" w:rsidRPr="001B65A1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</w:t>
        </w:r>
        <w:r w:rsidRPr="00B806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B214B81" w14:textId="77777777" w:rsidR="00B806C0" w:rsidRDefault="00B806C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88"/>
    <w:rsid w:val="000D0C63"/>
    <w:rsid w:val="00180658"/>
    <w:rsid w:val="001A22F2"/>
    <w:rsid w:val="001B65A1"/>
    <w:rsid w:val="001F549A"/>
    <w:rsid w:val="00203730"/>
    <w:rsid w:val="002930C4"/>
    <w:rsid w:val="002D43AB"/>
    <w:rsid w:val="002F5950"/>
    <w:rsid w:val="00324D34"/>
    <w:rsid w:val="0034392F"/>
    <w:rsid w:val="003547E8"/>
    <w:rsid w:val="004146E4"/>
    <w:rsid w:val="004269F1"/>
    <w:rsid w:val="004B197F"/>
    <w:rsid w:val="004E0A9B"/>
    <w:rsid w:val="005600A3"/>
    <w:rsid w:val="005D3488"/>
    <w:rsid w:val="006573C7"/>
    <w:rsid w:val="006F2E04"/>
    <w:rsid w:val="007138C9"/>
    <w:rsid w:val="00844E39"/>
    <w:rsid w:val="00883DFC"/>
    <w:rsid w:val="009256EB"/>
    <w:rsid w:val="009E0DBA"/>
    <w:rsid w:val="009E5540"/>
    <w:rsid w:val="009E5574"/>
    <w:rsid w:val="009F483F"/>
    <w:rsid w:val="00A765DF"/>
    <w:rsid w:val="00B806C0"/>
    <w:rsid w:val="00C013FC"/>
    <w:rsid w:val="00C21DFB"/>
    <w:rsid w:val="00C3056F"/>
    <w:rsid w:val="00C74653"/>
    <w:rsid w:val="00C92F1A"/>
    <w:rsid w:val="00DB132E"/>
    <w:rsid w:val="00E22015"/>
    <w:rsid w:val="00E54C24"/>
    <w:rsid w:val="00E84A0F"/>
    <w:rsid w:val="00E90971"/>
    <w:rsid w:val="00F5342D"/>
    <w:rsid w:val="00F5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5E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">
    <w:name w:val="tit"/>
    <w:basedOn w:val="a"/>
    <w:rsid w:val="005D348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5D348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5D3488"/>
  </w:style>
  <w:style w:type="paragraph" w:customStyle="1" w:styleId="rvps2">
    <w:name w:val="rvps2"/>
    <w:basedOn w:val="a"/>
    <w:rsid w:val="009F483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9F483F"/>
    <w:rPr>
      <w:color w:val="0000FF"/>
      <w:u w:val="single"/>
    </w:rPr>
  </w:style>
  <w:style w:type="character" w:customStyle="1" w:styleId="rvts52">
    <w:name w:val="rvts52"/>
    <w:basedOn w:val="a0"/>
    <w:rsid w:val="009F483F"/>
  </w:style>
  <w:style w:type="paragraph" w:customStyle="1" w:styleId="rvps14">
    <w:name w:val="rvps14"/>
    <w:basedOn w:val="a"/>
    <w:rsid w:val="009F483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rvps12">
    <w:name w:val="rvps12"/>
    <w:basedOn w:val="a"/>
    <w:rsid w:val="009F483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rvts46">
    <w:name w:val="rvts46"/>
    <w:basedOn w:val="a0"/>
    <w:rsid w:val="009F483F"/>
  </w:style>
  <w:style w:type="character" w:customStyle="1" w:styleId="rvts11">
    <w:name w:val="rvts11"/>
    <w:basedOn w:val="a0"/>
    <w:rsid w:val="009F483F"/>
  </w:style>
  <w:style w:type="paragraph" w:customStyle="1" w:styleId="rvps17">
    <w:name w:val="rvps17"/>
    <w:basedOn w:val="a"/>
    <w:rsid w:val="003439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rvts64">
    <w:name w:val="rvts64"/>
    <w:basedOn w:val="a0"/>
    <w:rsid w:val="0034392F"/>
  </w:style>
  <w:style w:type="paragraph" w:customStyle="1" w:styleId="rvps7">
    <w:name w:val="rvps7"/>
    <w:basedOn w:val="a"/>
    <w:rsid w:val="003439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rvts9">
    <w:name w:val="rvts9"/>
    <w:basedOn w:val="a0"/>
    <w:rsid w:val="0034392F"/>
  </w:style>
  <w:style w:type="paragraph" w:customStyle="1" w:styleId="rvps6">
    <w:name w:val="rvps6"/>
    <w:basedOn w:val="a"/>
    <w:rsid w:val="003439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rvts23">
    <w:name w:val="rvts23"/>
    <w:basedOn w:val="a0"/>
    <w:rsid w:val="0034392F"/>
  </w:style>
  <w:style w:type="table" w:styleId="a5">
    <w:name w:val="Table Grid"/>
    <w:basedOn w:val="a1"/>
    <w:uiPriority w:val="39"/>
    <w:rsid w:val="00925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806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06C0"/>
  </w:style>
  <w:style w:type="paragraph" w:styleId="a8">
    <w:name w:val="footer"/>
    <w:basedOn w:val="a"/>
    <w:link w:val="a9"/>
    <w:uiPriority w:val="99"/>
    <w:unhideWhenUsed/>
    <w:rsid w:val="00B806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06C0"/>
  </w:style>
  <w:style w:type="paragraph" w:styleId="aa">
    <w:name w:val="Balloon Text"/>
    <w:basedOn w:val="a"/>
    <w:link w:val="ab"/>
    <w:uiPriority w:val="99"/>
    <w:semiHidden/>
    <w:unhideWhenUsed/>
    <w:rsid w:val="00F534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34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">
    <w:name w:val="tit"/>
    <w:basedOn w:val="a"/>
    <w:rsid w:val="005D348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5D348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5D3488"/>
  </w:style>
  <w:style w:type="paragraph" w:customStyle="1" w:styleId="rvps2">
    <w:name w:val="rvps2"/>
    <w:basedOn w:val="a"/>
    <w:rsid w:val="009F483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9F483F"/>
    <w:rPr>
      <w:color w:val="0000FF"/>
      <w:u w:val="single"/>
    </w:rPr>
  </w:style>
  <w:style w:type="character" w:customStyle="1" w:styleId="rvts52">
    <w:name w:val="rvts52"/>
    <w:basedOn w:val="a0"/>
    <w:rsid w:val="009F483F"/>
  </w:style>
  <w:style w:type="paragraph" w:customStyle="1" w:styleId="rvps14">
    <w:name w:val="rvps14"/>
    <w:basedOn w:val="a"/>
    <w:rsid w:val="009F483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rvps12">
    <w:name w:val="rvps12"/>
    <w:basedOn w:val="a"/>
    <w:rsid w:val="009F483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rvts46">
    <w:name w:val="rvts46"/>
    <w:basedOn w:val="a0"/>
    <w:rsid w:val="009F483F"/>
  </w:style>
  <w:style w:type="character" w:customStyle="1" w:styleId="rvts11">
    <w:name w:val="rvts11"/>
    <w:basedOn w:val="a0"/>
    <w:rsid w:val="009F483F"/>
  </w:style>
  <w:style w:type="paragraph" w:customStyle="1" w:styleId="rvps17">
    <w:name w:val="rvps17"/>
    <w:basedOn w:val="a"/>
    <w:rsid w:val="003439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rvts64">
    <w:name w:val="rvts64"/>
    <w:basedOn w:val="a0"/>
    <w:rsid w:val="0034392F"/>
  </w:style>
  <w:style w:type="paragraph" w:customStyle="1" w:styleId="rvps7">
    <w:name w:val="rvps7"/>
    <w:basedOn w:val="a"/>
    <w:rsid w:val="003439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rvts9">
    <w:name w:val="rvts9"/>
    <w:basedOn w:val="a0"/>
    <w:rsid w:val="0034392F"/>
  </w:style>
  <w:style w:type="paragraph" w:customStyle="1" w:styleId="rvps6">
    <w:name w:val="rvps6"/>
    <w:basedOn w:val="a"/>
    <w:rsid w:val="003439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rvts23">
    <w:name w:val="rvts23"/>
    <w:basedOn w:val="a0"/>
    <w:rsid w:val="0034392F"/>
  </w:style>
  <w:style w:type="table" w:styleId="a5">
    <w:name w:val="Table Grid"/>
    <w:basedOn w:val="a1"/>
    <w:uiPriority w:val="39"/>
    <w:rsid w:val="00925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806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06C0"/>
  </w:style>
  <w:style w:type="paragraph" w:styleId="a8">
    <w:name w:val="footer"/>
    <w:basedOn w:val="a"/>
    <w:link w:val="a9"/>
    <w:uiPriority w:val="99"/>
    <w:unhideWhenUsed/>
    <w:rsid w:val="00B806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06C0"/>
  </w:style>
  <w:style w:type="paragraph" w:styleId="aa">
    <w:name w:val="Balloon Text"/>
    <w:basedOn w:val="a"/>
    <w:link w:val="ab"/>
    <w:uiPriority w:val="99"/>
    <w:semiHidden/>
    <w:unhideWhenUsed/>
    <w:rsid w:val="00F534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3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1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7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40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2886</Words>
  <Characters>1646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Мікола Лукашук</dc:creator>
  <cp:lastModifiedBy>Пользователь</cp:lastModifiedBy>
  <cp:revision>27</cp:revision>
  <cp:lastPrinted>2024-06-20T12:16:00Z</cp:lastPrinted>
  <dcterms:created xsi:type="dcterms:W3CDTF">2024-06-19T12:47:00Z</dcterms:created>
  <dcterms:modified xsi:type="dcterms:W3CDTF">2024-06-24T09:20:00Z</dcterms:modified>
</cp:coreProperties>
</file>