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E324" w14:textId="20ABA6B4" w:rsidR="004324E8" w:rsidRPr="004324E8" w:rsidRDefault="00275D8B" w:rsidP="004324E8">
      <w:pPr>
        <w:ind w:firstLine="4820"/>
        <w:jc w:val="right"/>
        <w:rPr>
          <w:b/>
          <w:bCs/>
          <w:szCs w:val="28"/>
          <w:u w:val="single"/>
          <w:lang w:val="ru-RU"/>
        </w:rPr>
      </w:pPr>
      <w:r>
        <w:rPr>
          <w:b/>
          <w:bCs/>
          <w:szCs w:val="28"/>
          <w:u w:val="single"/>
          <w:lang w:val="ru-RU"/>
        </w:rPr>
        <w:t xml:space="preserve"> </w:t>
      </w:r>
      <w:r w:rsidR="004324E8" w:rsidRPr="004324E8">
        <w:rPr>
          <w:b/>
          <w:bCs/>
          <w:szCs w:val="28"/>
          <w:u w:val="single"/>
          <w:lang w:val="ru-RU"/>
        </w:rPr>
        <w:t>ПРОЄКТ</w:t>
      </w:r>
    </w:p>
    <w:p w14:paraId="58B9B5D7" w14:textId="77777777" w:rsidR="004324E8" w:rsidRDefault="004324E8" w:rsidP="004324E8">
      <w:pPr>
        <w:ind w:firstLine="4820"/>
        <w:jc w:val="right"/>
        <w:rPr>
          <w:b/>
          <w:bCs/>
          <w:szCs w:val="28"/>
        </w:rPr>
      </w:pPr>
    </w:p>
    <w:p w14:paraId="6781EA2C" w14:textId="77777777" w:rsidR="004324E8" w:rsidRDefault="004324E8" w:rsidP="004324E8">
      <w:pPr>
        <w:ind w:left="709"/>
        <w:contextualSpacing/>
        <w:jc w:val="center"/>
        <w:rPr>
          <w:szCs w:val="28"/>
        </w:rPr>
      </w:pPr>
    </w:p>
    <w:p w14:paraId="339082D6" w14:textId="0755DF81" w:rsidR="00563DCA" w:rsidRDefault="004324E8" w:rsidP="004324E8">
      <w:pPr>
        <w:ind w:left="709"/>
        <w:contextualSpacing/>
        <w:jc w:val="center"/>
        <w:rPr>
          <w:szCs w:val="28"/>
        </w:rPr>
      </w:pPr>
      <w:r>
        <w:rPr>
          <w:szCs w:val="28"/>
        </w:rPr>
        <w:t>Порядок денний засідання постійної комісії</w:t>
      </w:r>
      <w:r w:rsidR="00E474EA">
        <w:rPr>
          <w:szCs w:val="28"/>
        </w:rPr>
        <w:t xml:space="preserve"> обласної ради</w:t>
      </w:r>
      <w:r>
        <w:rPr>
          <w:szCs w:val="28"/>
        </w:rPr>
        <w:t xml:space="preserve"> </w:t>
      </w:r>
    </w:p>
    <w:p w14:paraId="7E01777E" w14:textId="41E62778" w:rsidR="004324E8" w:rsidRDefault="004324E8" w:rsidP="00563DCA">
      <w:pPr>
        <w:ind w:left="709"/>
        <w:contextualSpacing/>
        <w:jc w:val="center"/>
        <w:rPr>
          <w:szCs w:val="28"/>
        </w:rPr>
      </w:pPr>
      <w:r>
        <w:rPr>
          <w:szCs w:val="28"/>
        </w:rPr>
        <w:t xml:space="preserve">з питань </w:t>
      </w:r>
      <w:r w:rsidR="00E474EA">
        <w:rPr>
          <w:szCs w:val="28"/>
        </w:rPr>
        <w:t xml:space="preserve">будівництва, транспорту, зв’язку та благоустрою </w:t>
      </w:r>
    </w:p>
    <w:p w14:paraId="1E39EA47" w14:textId="77777777" w:rsidR="00A57B7D" w:rsidRDefault="00A57B7D" w:rsidP="004324E8">
      <w:pPr>
        <w:ind w:left="709"/>
        <w:contextualSpacing/>
        <w:jc w:val="center"/>
        <w:rPr>
          <w:szCs w:val="28"/>
        </w:rPr>
      </w:pPr>
    </w:p>
    <w:p w14:paraId="330DD880" w14:textId="77777777" w:rsidR="00A57B7D" w:rsidRDefault="00A57B7D" w:rsidP="004324E8">
      <w:pPr>
        <w:ind w:left="709"/>
        <w:contextualSpacing/>
        <w:jc w:val="center"/>
        <w:rPr>
          <w:szCs w:val="28"/>
        </w:rPr>
      </w:pPr>
    </w:p>
    <w:p w14:paraId="53359BD8" w14:textId="1C58FA8F" w:rsidR="00A57B7D" w:rsidRDefault="000411FB" w:rsidP="00A57B7D">
      <w:pPr>
        <w:contextualSpacing/>
        <w:jc w:val="both"/>
        <w:rPr>
          <w:szCs w:val="28"/>
        </w:rPr>
      </w:pPr>
      <w:r>
        <w:rPr>
          <w:szCs w:val="28"/>
        </w:rPr>
        <w:t>2</w:t>
      </w:r>
      <w:r w:rsidR="00F538B3">
        <w:rPr>
          <w:szCs w:val="28"/>
        </w:rPr>
        <w:t>8</w:t>
      </w:r>
      <w:r w:rsidR="00ED6573">
        <w:rPr>
          <w:szCs w:val="28"/>
          <w:lang w:val="en-US"/>
        </w:rPr>
        <w:t xml:space="preserve"> </w:t>
      </w:r>
      <w:r w:rsidR="00F538B3">
        <w:rPr>
          <w:szCs w:val="28"/>
        </w:rPr>
        <w:t>листопада</w:t>
      </w:r>
      <w:r w:rsidR="00A57B7D">
        <w:rPr>
          <w:szCs w:val="28"/>
        </w:rPr>
        <w:t xml:space="preserve"> 2024 року                                                   </w:t>
      </w:r>
      <w:r w:rsidR="00A57B7D" w:rsidRPr="00BA0BA6">
        <w:rPr>
          <w:szCs w:val="28"/>
        </w:rPr>
        <w:t xml:space="preserve">Початок: </w:t>
      </w:r>
      <w:r w:rsidR="00BA0BA6" w:rsidRPr="00BA0BA6">
        <w:rPr>
          <w:szCs w:val="28"/>
        </w:rPr>
        <w:t>1</w:t>
      </w:r>
      <w:r w:rsidR="00F538B3">
        <w:rPr>
          <w:szCs w:val="28"/>
        </w:rPr>
        <w:t>3</w:t>
      </w:r>
      <w:r w:rsidR="00E474EA" w:rsidRPr="00BA0BA6">
        <w:rPr>
          <w:szCs w:val="28"/>
        </w:rPr>
        <w:t>:</w:t>
      </w:r>
      <w:r w:rsidR="00F538B3">
        <w:rPr>
          <w:szCs w:val="28"/>
        </w:rPr>
        <w:t>0</w:t>
      </w:r>
      <w:r w:rsidR="00ED6573" w:rsidRPr="00BA0BA6">
        <w:rPr>
          <w:szCs w:val="28"/>
        </w:rPr>
        <w:t>0</w:t>
      </w:r>
    </w:p>
    <w:p w14:paraId="2873986B" w14:textId="03CA89B0" w:rsidR="00ED6573" w:rsidRPr="00ED6573" w:rsidRDefault="00ED6573" w:rsidP="00F538B3">
      <w:pPr>
        <w:tabs>
          <w:tab w:val="left" w:pos="6379"/>
        </w:tabs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>
        <w:rPr>
          <w:szCs w:val="28"/>
          <w:lang w:val="en-US"/>
        </w:rPr>
        <w:t xml:space="preserve">ZOOM </w:t>
      </w:r>
      <w:r>
        <w:rPr>
          <w:szCs w:val="28"/>
        </w:rPr>
        <w:t>конференція</w:t>
      </w:r>
    </w:p>
    <w:p w14:paraId="195210FD" w14:textId="77777777" w:rsidR="004324E8" w:rsidRDefault="004324E8" w:rsidP="004324E8">
      <w:pPr>
        <w:ind w:left="709"/>
        <w:contextualSpacing/>
        <w:jc w:val="center"/>
        <w:rPr>
          <w:szCs w:val="28"/>
        </w:rPr>
      </w:pPr>
    </w:p>
    <w:p w14:paraId="7F2361CD" w14:textId="77777777" w:rsidR="00A57B7D" w:rsidRDefault="00A57B7D" w:rsidP="004324E8">
      <w:pPr>
        <w:ind w:left="709"/>
        <w:contextualSpacing/>
        <w:jc w:val="center"/>
        <w:rPr>
          <w:szCs w:val="28"/>
        </w:rPr>
      </w:pPr>
    </w:p>
    <w:p w14:paraId="36C0A2F7" w14:textId="77777777" w:rsidR="00A57B7D" w:rsidRDefault="00A57B7D" w:rsidP="004324E8">
      <w:pPr>
        <w:ind w:left="709"/>
        <w:contextualSpacing/>
        <w:jc w:val="center"/>
        <w:rPr>
          <w:szCs w:val="28"/>
        </w:rPr>
      </w:pPr>
    </w:p>
    <w:p w14:paraId="2CB7B4E5" w14:textId="68D5EEEC" w:rsidR="002B4B79" w:rsidRDefault="002B4B79" w:rsidP="004324E8">
      <w:pPr>
        <w:numPr>
          <w:ilvl w:val="0"/>
          <w:numId w:val="1"/>
        </w:numPr>
        <w:ind w:left="0" w:firstLine="709"/>
        <w:contextualSpacing/>
        <w:jc w:val="both"/>
        <w:rPr>
          <w:szCs w:val="28"/>
        </w:rPr>
      </w:pPr>
      <w:r>
        <w:rPr>
          <w:szCs w:val="28"/>
        </w:rPr>
        <w:t>Про погодження порядку денного.</w:t>
      </w:r>
    </w:p>
    <w:p w14:paraId="112BCA7F" w14:textId="09E2FAC5" w:rsidR="00E474EA" w:rsidRDefault="00E474EA" w:rsidP="004324E8">
      <w:pPr>
        <w:numPr>
          <w:ilvl w:val="0"/>
          <w:numId w:val="1"/>
        </w:numPr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Про виконання регіональної програми інформатизації </w:t>
      </w:r>
      <w:r w:rsidR="00F538B3">
        <w:rPr>
          <w:szCs w:val="28"/>
        </w:rPr>
        <w:t>«</w:t>
      </w:r>
      <w:r>
        <w:rPr>
          <w:szCs w:val="28"/>
        </w:rPr>
        <w:t>Дніпропетровщина</w:t>
      </w:r>
      <w:r w:rsidRPr="00E474EA">
        <w:rPr>
          <w:szCs w:val="28"/>
          <w:lang w:val="ru-RU"/>
        </w:rPr>
        <w:t>:</w:t>
      </w:r>
      <w:r>
        <w:rPr>
          <w:szCs w:val="28"/>
        </w:rPr>
        <w:t xml:space="preserve"> цифрова трансформація</w:t>
      </w:r>
      <w:r w:rsidR="00F538B3">
        <w:rPr>
          <w:szCs w:val="28"/>
        </w:rPr>
        <w:t>»</w:t>
      </w:r>
      <w:r>
        <w:rPr>
          <w:szCs w:val="28"/>
        </w:rPr>
        <w:t xml:space="preserve"> на 2023-2025 роки</w:t>
      </w:r>
      <w:r w:rsidR="00F538B3">
        <w:rPr>
          <w:szCs w:val="28"/>
        </w:rPr>
        <w:t>»</w:t>
      </w:r>
      <w:r>
        <w:rPr>
          <w:szCs w:val="28"/>
        </w:rPr>
        <w:t xml:space="preserve"> (зі змінами) за </w:t>
      </w:r>
      <w:r w:rsidR="00F538B3">
        <w:rPr>
          <w:szCs w:val="28"/>
        </w:rPr>
        <w:t xml:space="preserve">9 місяців </w:t>
      </w:r>
      <w:r>
        <w:rPr>
          <w:szCs w:val="28"/>
        </w:rPr>
        <w:t>2024 року.</w:t>
      </w:r>
    </w:p>
    <w:p w14:paraId="685F535E" w14:textId="38DB6ED1" w:rsidR="00F538B3" w:rsidRDefault="00E474EA" w:rsidP="00F538B3">
      <w:pPr>
        <w:numPr>
          <w:ilvl w:val="0"/>
          <w:numId w:val="1"/>
        </w:numPr>
        <w:ind w:left="0" w:firstLine="709"/>
        <w:contextualSpacing/>
        <w:jc w:val="both"/>
        <w:rPr>
          <w:szCs w:val="28"/>
        </w:rPr>
      </w:pPr>
      <w:r w:rsidRPr="00E474EA">
        <w:rPr>
          <w:szCs w:val="28"/>
        </w:rPr>
        <w:t>Про виконання</w:t>
      </w:r>
      <w:r>
        <w:rPr>
          <w:szCs w:val="28"/>
        </w:rPr>
        <w:t xml:space="preserve"> </w:t>
      </w:r>
      <w:r w:rsidR="00F538B3">
        <w:rPr>
          <w:szCs w:val="28"/>
        </w:rPr>
        <w:t>«</w:t>
      </w:r>
      <w:r>
        <w:rPr>
          <w:szCs w:val="28"/>
        </w:rPr>
        <w:t>Програми створення та ведення містобудівного кадастру Дніпропетровської області на 2013-2027 роки</w:t>
      </w:r>
      <w:r w:rsidR="00F538B3">
        <w:rPr>
          <w:szCs w:val="28"/>
        </w:rPr>
        <w:t>»</w:t>
      </w:r>
      <w:r>
        <w:rPr>
          <w:szCs w:val="28"/>
        </w:rPr>
        <w:t xml:space="preserve"> (зі змінами) за </w:t>
      </w:r>
      <w:r w:rsidR="000411FB">
        <w:rPr>
          <w:szCs w:val="28"/>
        </w:rPr>
        <w:t xml:space="preserve">                    </w:t>
      </w:r>
      <w:r w:rsidR="00F538B3">
        <w:rPr>
          <w:szCs w:val="28"/>
        </w:rPr>
        <w:t xml:space="preserve">9 місяців </w:t>
      </w:r>
      <w:r>
        <w:rPr>
          <w:szCs w:val="28"/>
        </w:rPr>
        <w:t>2024 року.</w:t>
      </w:r>
    </w:p>
    <w:p w14:paraId="47088F50" w14:textId="3BAD9E91" w:rsidR="00F538B3" w:rsidRPr="00F538B3" w:rsidRDefault="00F538B3" w:rsidP="00F538B3">
      <w:pPr>
        <w:numPr>
          <w:ilvl w:val="0"/>
          <w:numId w:val="1"/>
        </w:numPr>
        <w:ind w:left="0" w:firstLine="709"/>
        <w:contextualSpacing/>
        <w:jc w:val="both"/>
        <w:rPr>
          <w:szCs w:val="28"/>
        </w:rPr>
      </w:pPr>
      <w:r w:rsidRPr="00F538B3">
        <w:rPr>
          <w:szCs w:val="28"/>
        </w:rPr>
        <w:t xml:space="preserve">Про план роботи </w:t>
      </w:r>
      <w:r w:rsidRPr="00F538B3">
        <w:rPr>
          <w:szCs w:val="28"/>
        </w:rPr>
        <w:t xml:space="preserve">постійної комісії обласної ради з питань </w:t>
      </w:r>
      <w:bookmarkStart w:id="0" w:name="_Hlk88747626"/>
      <w:r w:rsidRPr="00F538B3">
        <w:rPr>
          <w:iCs/>
          <w:szCs w:val="28"/>
        </w:rPr>
        <w:t>будівництва, транспорту, зв’язку та благоустрою</w:t>
      </w:r>
      <w:bookmarkEnd w:id="0"/>
      <w:r w:rsidRPr="00F538B3">
        <w:rPr>
          <w:szCs w:val="28"/>
        </w:rPr>
        <w:t xml:space="preserve"> на 2025 рік</w:t>
      </w:r>
      <w:r>
        <w:rPr>
          <w:szCs w:val="28"/>
        </w:rPr>
        <w:t>.</w:t>
      </w:r>
    </w:p>
    <w:p w14:paraId="72951104" w14:textId="78FA2969" w:rsidR="004324E8" w:rsidRDefault="004324E8" w:rsidP="004324E8">
      <w:pPr>
        <w:numPr>
          <w:ilvl w:val="0"/>
          <w:numId w:val="1"/>
        </w:numPr>
        <w:ind w:left="0" w:firstLine="709"/>
        <w:contextualSpacing/>
        <w:jc w:val="both"/>
        <w:rPr>
          <w:szCs w:val="28"/>
        </w:rPr>
      </w:pPr>
      <w:r>
        <w:rPr>
          <w:szCs w:val="28"/>
        </w:rPr>
        <w:t>Різне.</w:t>
      </w:r>
    </w:p>
    <w:p w14:paraId="2BDDB116" w14:textId="00F520B6" w:rsidR="004324E8" w:rsidRDefault="004324E8" w:rsidP="004324E8">
      <w:pPr>
        <w:numPr>
          <w:ilvl w:val="0"/>
          <w:numId w:val="1"/>
        </w:numPr>
        <w:ind w:left="0" w:firstLine="709"/>
        <w:contextualSpacing/>
        <w:jc w:val="both"/>
        <w:rPr>
          <w:szCs w:val="28"/>
        </w:rPr>
      </w:pPr>
      <w:r>
        <w:rPr>
          <w:szCs w:val="28"/>
        </w:rPr>
        <w:t>Про затвердження висновків та рекомендацій постійної комісії.</w:t>
      </w:r>
    </w:p>
    <w:p w14:paraId="5BBAC95A" w14:textId="77777777" w:rsidR="004324E8" w:rsidRDefault="004324E8" w:rsidP="004324E8">
      <w:pPr>
        <w:jc w:val="both"/>
        <w:rPr>
          <w:sz w:val="20"/>
          <w:szCs w:val="20"/>
          <w:lang w:val="ru-RU"/>
        </w:rPr>
      </w:pPr>
      <w:bookmarkStart w:id="1" w:name="_Hlk64371434"/>
    </w:p>
    <w:bookmarkEnd w:id="1"/>
    <w:p w14:paraId="27CB6820" w14:textId="77777777" w:rsidR="004324E8" w:rsidRDefault="004324E8" w:rsidP="004324E8">
      <w:pPr>
        <w:jc w:val="both"/>
        <w:rPr>
          <w:sz w:val="20"/>
          <w:szCs w:val="20"/>
          <w:lang w:val="ru-RU"/>
        </w:rPr>
      </w:pPr>
    </w:p>
    <w:p w14:paraId="7D215E8B" w14:textId="77777777" w:rsidR="00DF4C51" w:rsidRDefault="00DF4C51"/>
    <w:sectPr w:rsidR="00DF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34501"/>
    <w:multiLevelType w:val="hybridMultilevel"/>
    <w:tmpl w:val="B6F8ED4A"/>
    <w:lvl w:ilvl="0" w:tplc="D7FC8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20084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E8"/>
    <w:rsid w:val="000411FB"/>
    <w:rsid w:val="001A4131"/>
    <w:rsid w:val="00206BE8"/>
    <w:rsid w:val="00275D8B"/>
    <w:rsid w:val="002B4B79"/>
    <w:rsid w:val="0035433B"/>
    <w:rsid w:val="004324E8"/>
    <w:rsid w:val="00563DCA"/>
    <w:rsid w:val="00632D29"/>
    <w:rsid w:val="008E2D25"/>
    <w:rsid w:val="00963A57"/>
    <w:rsid w:val="009B4AE8"/>
    <w:rsid w:val="00A57B7D"/>
    <w:rsid w:val="00B64C3D"/>
    <w:rsid w:val="00BA0BA6"/>
    <w:rsid w:val="00BE5CF6"/>
    <w:rsid w:val="00CA13C9"/>
    <w:rsid w:val="00DF4C51"/>
    <w:rsid w:val="00E474EA"/>
    <w:rsid w:val="00ED6573"/>
    <w:rsid w:val="00F538B3"/>
    <w:rsid w:val="00F8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6295"/>
  <w15:chartTrackingRefBased/>
  <w15:docId w15:val="{A678AF7C-9328-4803-928F-F48A2A7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E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Ганна Олександрівна</dc:creator>
  <cp:keywords/>
  <dc:description/>
  <cp:lastModifiedBy>Фролова Ганна Олександрівна</cp:lastModifiedBy>
  <cp:revision>2</cp:revision>
  <cp:lastPrinted>2024-11-26T13:30:00Z</cp:lastPrinted>
  <dcterms:created xsi:type="dcterms:W3CDTF">2024-11-26T13:44:00Z</dcterms:created>
  <dcterms:modified xsi:type="dcterms:W3CDTF">2024-11-26T13:44:00Z</dcterms:modified>
</cp:coreProperties>
</file>