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C846C" w14:textId="07FDABB4" w:rsidR="00ED3E7B" w:rsidRDefault="00ED3E7B" w:rsidP="00ED3E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756E6">
        <w:rPr>
          <w:rFonts w:ascii="Times New Roman" w:eastAsia="Times New Roman" w:hAnsi="Times New Roman" w:cs="Times New Roman"/>
          <w:b/>
          <w:noProof/>
          <w:color w:val="000000"/>
          <w:sz w:val="24"/>
          <w:szCs w:val="28"/>
          <w:lang w:val="uk-UA" w:eastAsia="uk-UA"/>
        </w:rPr>
        <w:drawing>
          <wp:inline distT="0" distB="0" distL="0" distR="0" wp14:anchorId="29B0C2E0" wp14:editId="7D30E4D6">
            <wp:extent cx="723900" cy="714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A97FC" w14:textId="77777777" w:rsidR="00ED3E7B" w:rsidRPr="002756E6" w:rsidRDefault="00ED3E7B" w:rsidP="00ED3E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660D6B7" w14:textId="77777777" w:rsidR="00ED3E7B" w:rsidRPr="002756E6" w:rsidRDefault="00ED3E7B" w:rsidP="00ED3E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275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ДНІПРОПЕТРОВСЬКА ОБЛАСНА РАДА</w:t>
      </w:r>
    </w:p>
    <w:p w14:paraId="1C19D5CB" w14:textId="77777777" w:rsidR="00ED3E7B" w:rsidRPr="002756E6" w:rsidRDefault="00ED3E7B" w:rsidP="00ED3E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275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VІIІ СКЛИКАННЯ</w:t>
      </w:r>
    </w:p>
    <w:p w14:paraId="262B7FC6" w14:textId="77777777" w:rsidR="00ED3E7B" w:rsidRPr="002756E6" w:rsidRDefault="00ED3E7B" w:rsidP="00ED3E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DD19D27" w14:textId="77777777" w:rsidR="00ED3E7B" w:rsidRPr="002756E6" w:rsidRDefault="00ED3E7B" w:rsidP="00ED3E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2756E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Постійна комісія обласної ради з питань </w:t>
      </w:r>
    </w:p>
    <w:p w14:paraId="1D86D349" w14:textId="77777777" w:rsidR="00ED3E7B" w:rsidRPr="002756E6" w:rsidRDefault="00ED3E7B" w:rsidP="00ED3E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2756E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науки, освіти, соціальної політики та праці</w:t>
      </w:r>
    </w:p>
    <w:p w14:paraId="58646392" w14:textId="77777777" w:rsidR="00ED3E7B" w:rsidRPr="002756E6" w:rsidRDefault="00ED3E7B" w:rsidP="00ED3E7B">
      <w:pPr>
        <w:spacing w:after="0" w:line="240" w:lineRule="auto"/>
        <w:ind w:left="-8" w:right="-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2756E6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7E53C" wp14:editId="2CB1F382">
                <wp:simplePos x="0" y="0"/>
                <wp:positionH relativeFrom="column">
                  <wp:posOffset>-20955</wp:posOffset>
                </wp:positionH>
                <wp:positionV relativeFrom="paragraph">
                  <wp:posOffset>68580</wp:posOffset>
                </wp:positionV>
                <wp:extent cx="6248400" cy="0"/>
                <wp:effectExtent l="0" t="19050" r="19050" b="38100"/>
                <wp:wrapSquare wrapText="bothSides"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FAB2359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5.4pt" to="490.3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u+buwEAAFoDAAAOAAAAZHJzL2Uyb0RvYy54bWysU01v2zAMvRfYfxB0X+wE/YIRp4d03aVr&#10;AzT7AYwk20IlURCV2Pn3k9QkK7bbMB8ISiSfHx+p5cNkDTuoQBpdy+ezmjPlBErt+pb/3D59veeM&#10;IjgJBp1q+VERf1h9uVqOvlELHNBIFVgCcdSMvuVDjL6pKhKDskAz9MqlYIfBQkzH0FcywJjQrakW&#10;dX1bjRikDygUUbp9/AjyVcHvOiXia9eRisy0PHGLxYZid9lWqyU0fQA/aHGiAf/AwoJ26acXqEeI&#10;wPZB/wVltQhI2MWZQFth12mhSg+pm3n9RzdvA3hVeknikL/IRP8PVrwc1m4TMnUxuTf/jOKdmMP1&#10;AK5XhcD26NPg5lmqavTUXErygfwmsN34A2XKgX3EosLUBZshU39sKmIfL2KrKTKRLm8X1/fXdZqJ&#10;OMcqaM6FPlD8rtCy7LTcaJd1gAYOzxQzEWjOKfna4ZM2pszSODa2/OZufpOhrZctj4N22zTf9wJB&#10;aLTM6bmQQr9bm8AOkPejfKXPFPmcFnDvZIEfFMhvJz+CNh9+omPcSZ6sSF4/anYoj5twli0NsPA+&#10;LVvekM/nUv37Sax+AQAA//8DAFBLAwQUAAYACAAAACEANsYYxt4AAAAIAQAADwAAAGRycy9kb3du&#10;cmV2LnhtbEyPwU7DMBBE70j8g7VIXKrWhkgQQpwKVXDhgNSWA9zceEki4nVqu03g61nUAxx3ZjT7&#10;plxOrhdHDLHzpOFqoUAg1d521Gh43T7NcxAxGbKm94QavjDCsjo/K01h/UhrPG5SI7iEYmE0tCkN&#10;hZSxbtGZuPADEnsfPjiT+AyNtMGMXO56ea3UjXSmI/7QmgFXLdafm4PTYNcxPq6m/Dt7Cc/7/Vs+&#10;ex+3M60vL6aHexAJp/QXhl98RoeKmXb+QDaKXsM8yzjJuuIF7N/l6hbE7iTIqpT/B1Q/AAAA//8D&#10;AFBLAQItABQABgAIAAAAIQC2gziS/gAAAOEBAAATAAAAAAAAAAAAAAAAAAAAAABbQ29udGVudF9U&#10;eXBlc10ueG1sUEsBAi0AFAAGAAgAAAAhADj9If/WAAAAlAEAAAsAAAAAAAAAAAAAAAAALwEAAF9y&#10;ZWxzLy5yZWxzUEsBAi0AFAAGAAgAAAAhAHfW75u7AQAAWgMAAA4AAAAAAAAAAAAAAAAALgIAAGRy&#10;cy9lMm9Eb2MueG1sUEsBAi0AFAAGAAgAAAAhADbGGMbeAAAACAEAAA8AAAAAAAAAAAAAAAAAFQQA&#10;AGRycy9kb3ducmV2LnhtbFBLBQYAAAAABAAEAPMAAAAgBQAAAAA=&#10;" strokeweight="4.5pt">
                <v:stroke linestyle="thinThick"/>
                <w10:wrap type="square"/>
              </v:line>
            </w:pict>
          </mc:Fallback>
        </mc:AlternateContent>
      </w:r>
      <w:proofErr w:type="spellStart"/>
      <w:r w:rsidRPr="002756E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просп</w:t>
      </w:r>
      <w:proofErr w:type="spellEnd"/>
      <w:r w:rsidRPr="002756E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О. Поля, 2, </w:t>
      </w:r>
      <w:proofErr w:type="spellStart"/>
      <w:r w:rsidRPr="002756E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кімн</w:t>
      </w:r>
      <w:proofErr w:type="spellEnd"/>
      <w:r w:rsidRPr="002756E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320, м. Дніпро, 49004, </w:t>
      </w:r>
      <w:proofErr w:type="spellStart"/>
      <w:r w:rsidRPr="002756E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тел</w:t>
      </w:r>
      <w:proofErr w:type="spellEnd"/>
      <w:r w:rsidRPr="002756E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(097) 037 02 86,</w:t>
      </w:r>
    </w:p>
    <w:p w14:paraId="1E4CBFE4" w14:textId="77777777" w:rsidR="00ED3E7B" w:rsidRPr="002756E6" w:rsidRDefault="00ED3E7B" w:rsidP="00ED3E7B">
      <w:pPr>
        <w:spacing w:after="0" w:line="240" w:lineRule="auto"/>
        <w:ind w:left="-8" w:right="-8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proofErr w:type="spellStart"/>
      <w:r w:rsidRPr="002756E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e-mail</w:t>
      </w:r>
      <w:proofErr w:type="spellEnd"/>
      <w:r w:rsidRPr="002756E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: </w:t>
      </w:r>
      <w:r w:rsidRPr="002756E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pdk.osvita@gmail.com</w:t>
      </w:r>
    </w:p>
    <w:p w14:paraId="016A5E3B" w14:textId="77777777" w:rsidR="00ED3E7B" w:rsidRPr="002756E6" w:rsidRDefault="00ED3E7B" w:rsidP="00ED3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14:paraId="68ADAD16" w14:textId="77777777" w:rsidR="00ED3E7B" w:rsidRPr="002756E6" w:rsidRDefault="00ED3E7B" w:rsidP="00ED3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14:paraId="29568A06" w14:textId="02F67765" w:rsidR="00ED3E7B" w:rsidRDefault="00166FF9" w:rsidP="00ED3E7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ВИСНОВКИ ТА РЕКОМЕНДАЦІЇ № </w:t>
      </w:r>
      <w:r w:rsidR="00A662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/</w:t>
      </w:r>
      <w:r w:rsidR="00F738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742F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</w:t>
      </w:r>
    </w:p>
    <w:p w14:paraId="47AE7382" w14:textId="77777777" w:rsidR="00ED3E7B" w:rsidRPr="002756E6" w:rsidRDefault="00ED3E7B" w:rsidP="00ED3E7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0EE8124" w14:textId="05297560" w:rsidR="00AA644E" w:rsidRPr="00AA644E" w:rsidRDefault="00742F8D" w:rsidP="00AA6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 грудня</w:t>
      </w:r>
      <w:r w:rsidR="00AA644E" w:rsidRPr="00AA64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776D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AA644E" w:rsidRPr="00AA64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14:paraId="38DD3971" w14:textId="6AD5E3E0" w:rsidR="00AA644E" w:rsidRPr="00AA644E" w:rsidRDefault="00776D3B" w:rsidP="00AA6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742F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.00</w:t>
      </w:r>
    </w:p>
    <w:p w14:paraId="20462121" w14:textId="77777777" w:rsidR="00ED3E7B" w:rsidRPr="00166FF9" w:rsidRDefault="00ED3E7B" w:rsidP="00ED3E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BCFF6CB" w14:textId="2A7A5777" w:rsidR="00A6620B" w:rsidRPr="00166FF9" w:rsidRDefault="00A6620B" w:rsidP="00A662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FF9">
        <w:rPr>
          <w:rFonts w:ascii="Times New Roman" w:hAnsi="Times New Roman" w:cs="Times New Roman"/>
          <w:sz w:val="28"/>
          <w:szCs w:val="28"/>
          <w:lang w:val="uk-UA"/>
        </w:rPr>
        <w:t>Заслухавши та обговоривши інформацію голови постійної комісії обласної ради з питань науки, освіти, соціальної політики та праці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Коломойця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А.О.</w:t>
      </w:r>
      <w:r w:rsidRPr="00166FF9">
        <w:rPr>
          <w:rFonts w:ascii="Times New Roman" w:hAnsi="Times New Roman" w:cs="Times New Roman"/>
          <w:sz w:val="28"/>
          <w:szCs w:val="28"/>
          <w:lang w:val="uk-UA"/>
        </w:rPr>
        <w:t xml:space="preserve"> стосовно </w:t>
      </w:r>
      <w:r w:rsidRPr="00D2593C">
        <w:rPr>
          <w:rFonts w:ascii="Times New Roman" w:hAnsi="Times New Roman" w:cs="Times New Roman"/>
          <w:sz w:val="28"/>
          <w:szCs w:val="28"/>
          <w:lang w:val="uk-UA"/>
        </w:rPr>
        <w:t>затвердження питань для розгляду на засіданнях президії та пленарних засіданнях, плану роботи постійної комісії обласної ради з питань науки, освіти, соціальної політики та праці на 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2593C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Pr="00166FF9">
        <w:rPr>
          <w:rFonts w:ascii="Times New Roman" w:hAnsi="Times New Roman" w:cs="Times New Roman"/>
          <w:sz w:val="28"/>
          <w:szCs w:val="28"/>
          <w:lang w:val="uk-UA"/>
        </w:rPr>
        <w:t>, постійна комісія вирішила:</w:t>
      </w:r>
    </w:p>
    <w:p w14:paraId="243BBC2A" w14:textId="77777777" w:rsidR="00A6620B" w:rsidRPr="00166FF9" w:rsidRDefault="00A6620B" w:rsidP="00A6620B">
      <w:pPr>
        <w:pStyle w:val="a3"/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22AE58D2" w14:textId="77777777" w:rsidR="00A6620B" w:rsidRPr="00055EC9" w:rsidRDefault="00A6620B" w:rsidP="00A6620B">
      <w:pPr>
        <w:pStyle w:val="a6"/>
        <w:tabs>
          <w:tab w:val="left" w:pos="5850"/>
        </w:tabs>
        <w:ind w:firstLine="709"/>
        <w:rPr>
          <w:iCs/>
          <w:szCs w:val="28"/>
        </w:rPr>
      </w:pPr>
      <w:r w:rsidRPr="00055EC9">
        <w:rPr>
          <w:iCs/>
          <w:szCs w:val="28"/>
        </w:rPr>
        <w:t>1. </w:t>
      </w:r>
      <w:r w:rsidRPr="00055EC9">
        <w:rPr>
          <w:szCs w:val="28"/>
        </w:rPr>
        <w:t xml:space="preserve">Інформацію голови постійної комісії обласної ради з питань науки, освіти, соціальної політики та праці </w:t>
      </w:r>
      <w:proofErr w:type="spellStart"/>
      <w:r w:rsidRPr="00055EC9">
        <w:rPr>
          <w:szCs w:val="28"/>
        </w:rPr>
        <w:t>Коломойця</w:t>
      </w:r>
      <w:proofErr w:type="spellEnd"/>
      <w:r w:rsidRPr="00055EC9">
        <w:rPr>
          <w:szCs w:val="28"/>
        </w:rPr>
        <w:t xml:space="preserve"> А.О. </w:t>
      </w:r>
      <w:r w:rsidRPr="00055EC9">
        <w:rPr>
          <w:iCs/>
          <w:szCs w:val="28"/>
        </w:rPr>
        <w:t>взяти до відома.</w:t>
      </w:r>
    </w:p>
    <w:p w14:paraId="159247A9" w14:textId="3C0914ED" w:rsidR="00A6620B" w:rsidRDefault="00A6620B" w:rsidP="00A6620B">
      <w:pPr>
        <w:pStyle w:val="a6"/>
        <w:tabs>
          <w:tab w:val="left" w:pos="5850"/>
        </w:tabs>
        <w:ind w:firstLine="709"/>
        <w:rPr>
          <w:color w:val="000000"/>
          <w:szCs w:val="28"/>
        </w:rPr>
      </w:pPr>
      <w:r w:rsidRPr="00055EC9">
        <w:rPr>
          <w:iCs/>
          <w:szCs w:val="28"/>
        </w:rPr>
        <w:t>2. </w:t>
      </w:r>
      <w:r w:rsidRPr="00055EC9">
        <w:rPr>
          <w:color w:val="000000"/>
          <w:szCs w:val="28"/>
        </w:rPr>
        <w:t xml:space="preserve">Затвердити </w:t>
      </w:r>
      <w:r w:rsidRPr="00CD6CA9">
        <w:rPr>
          <w:color w:val="000000"/>
          <w:szCs w:val="28"/>
        </w:rPr>
        <w:t>питан</w:t>
      </w:r>
      <w:r>
        <w:rPr>
          <w:color w:val="000000"/>
          <w:szCs w:val="28"/>
        </w:rPr>
        <w:t>ня</w:t>
      </w:r>
      <w:r w:rsidRPr="00CD6CA9">
        <w:rPr>
          <w:color w:val="000000"/>
          <w:szCs w:val="28"/>
        </w:rPr>
        <w:t xml:space="preserve"> для розгляду на засіданнях президії та пленарних засіданнях</w:t>
      </w:r>
      <w:r>
        <w:rPr>
          <w:color w:val="000000"/>
          <w:szCs w:val="28"/>
        </w:rPr>
        <w:t>,</w:t>
      </w:r>
      <w:r w:rsidRPr="00CD6CA9">
        <w:rPr>
          <w:color w:val="000000"/>
          <w:szCs w:val="28"/>
        </w:rPr>
        <w:t xml:space="preserve"> </w:t>
      </w:r>
      <w:r w:rsidRPr="00055EC9">
        <w:rPr>
          <w:color w:val="000000"/>
          <w:szCs w:val="28"/>
        </w:rPr>
        <w:t xml:space="preserve">план роботи постійної комісії обласної ради </w:t>
      </w:r>
      <w:r w:rsidRPr="008C37B6">
        <w:rPr>
          <w:color w:val="000000"/>
          <w:szCs w:val="28"/>
        </w:rPr>
        <w:t>з питань науки, освіти, соціальної політики та праці на 202</w:t>
      </w:r>
      <w:r w:rsidR="00CC57C1">
        <w:rPr>
          <w:color w:val="000000"/>
          <w:szCs w:val="28"/>
        </w:rPr>
        <w:t>5</w:t>
      </w:r>
      <w:r w:rsidRPr="008C37B6">
        <w:rPr>
          <w:color w:val="000000"/>
          <w:szCs w:val="28"/>
        </w:rPr>
        <w:t xml:space="preserve"> рік.</w:t>
      </w:r>
    </w:p>
    <w:p w14:paraId="62D64465" w14:textId="77777777" w:rsidR="00613D8F" w:rsidRDefault="00613D8F" w:rsidP="00613D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14:paraId="510AAFA1" w14:textId="77777777" w:rsidR="00613D8F" w:rsidRPr="00FF449A" w:rsidRDefault="00613D8F" w:rsidP="00613D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49A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голосування:</w:t>
      </w:r>
    </w:p>
    <w:p w14:paraId="2200A4A2" w14:textId="77777777" w:rsidR="00613D8F" w:rsidRDefault="00613D8F" w:rsidP="00613D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2"/>
        <w:gridCol w:w="693"/>
        <w:gridCol w:w="863"/>
        <w:gridCol w:w="1547"/>
      </w:tblGrid>
      <w:tr w:rsidR="00613D8F" w:rsidRPr="00420412" w14:paraId="41D4EF60" w14:textId="77777777" w:rsidTr="00D072BE">
        <w:trPr>
          <w:jc w:val="right"/>
        </w:trPr>
        <w:tc>
          <w:tcPr>
            <w:tcW w:w="2392" w:type="dxa"/>
          </w:tcPr>
          <w:p w14:paraId="0DB898F8" w14:textId="77777777" w:rsidR="00613D8F" w:rsidRPr="00420412" w:rsidRDefault="00613D8F" w:rsidP="00D072B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204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Прізвище, </w:t>
            </w:r>
          </w:p>
          <w:p w14:paraId="7DD12BD2" w14:textId="77777777" w:rsidR="00613D8F" w:rsidRPr="00420412" w:rsidRDefault="00613D8F" w:rsidP="00D072B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204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ініціали</w:t>
            </w:r>
          </w:p>
        </w:tc>
        <w:tc>
          <w:tcPr>
            <w:tcW w:w="693" w:type="dxa"/>
          </w:tcPr>
          <w:p w14:paraId="5C8B0D4D" w14:textId="77777777" w:rsidR="00613D8F" w:rsidRPr="00420412" w:rsidRDefault="00613D8F" w:rsidP="00D072B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204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</w:t>
            </w:r>
          </w:p>
        </w:tc>
        <w:tc>
          <w:tcPr>
            <w:tcW w:w="863" w:type="dxa"/>
          </w:tcPr>
          <w:p w14:paraId="5D8A201B" w14:textId="77777777" w:rsidR="00613D8F" w:rsidRPr="00420412" w:rsidRDefault="00613D8F" w:rsidP="00D072BE">
            <w:pPr>
              <w:pStyle w:val="a3"/>
              <w:spacing w:after="0" w:line="240" w:lineRule="auto"/>
              <w:ind w:left="-7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204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1547" w:type="dxa"/>
          </w:tcPr>
          <w:p w14:paraId="16FEA38C" w14:textId="77777777" w:rsidR="00613D8F" w:rsidRPr="00420412" w:rsidRDefault="00613D8F" w:rsidP="00D072BE">
            <w:pPr>
              <w:pStyle w:val="a3"/>
              <w:spacing w:after="0" w:line="240" w:lineRule="auto"/>
              <w:ind w:left="-86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204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Утримались</w:t>
            </w:r>
          </w:p>
        </w:tc>
      </w:tr>
      <w:tr w:rsidR="00613D8F" w:rsidRPr="00420412" w14:paraId="43DA7316" w14:textId="77777777" w:rsidTr="00D072BE">
        <w:trPr>
          <w:jc w:val="right"/>
        </w:trPr>
        <w:tc>
          <w:tcPr>
            <w:tcW w:w="2392" w:type="dxa"/>
          </w:tcPr>
          <w:p w14:paraId="20F01496" w14:textId="77777777" w:rsidR="00613D8F" w:rsidRPr="00420412" w:rsidRDefault="00613D8F" w:rsidP="00D072B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42041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Коломоєць</w:t>
            </w:r>
            <w:proofErr w:type="spellEnd"/>
            <w:r w:rsidRPr="0042041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А.О.</w:t>
            </w:r>
          </w:p>
        </w:tc>
        <w:tc>
          <w:tcPr>
            <w:tcW w:w="693" w:type="dxa"/>
          </w:tcPr>
          <w:p w14:paraId="355288BF" w14:textId="77777777" w:rsidR="00613D8F" w:rsidRPr="00420412" w:rsidRDefault="00613D8F" w:rsidP="00D072B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2041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863" w:type="dxa"/>
          </w:tcPr>
          <w:p w14:paraId="3A54E174" w14:textId="77777777" w:rsidR="00613D8F" w:rsidRPr="00420412" w:rsidRDefault="00613D8F" w:rsidP="00D072B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2041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0</w:t>
            </w:r>
          </w:p>
        </w:tc>
        <w:tc>
          <w:tcPr>
            <w:tcW w:w="1547" w:type="dxa"/>
          </w:tcPr>
          <w:p w14:paraId="6559DF5A" w14:textId="77777777" w:rsidR="00613D8F" w:rsidRPr="00420412" w:rsidRDefault="00613D8F" w:rsidP="00D072B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2041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0</w:t>
            </w:r>
          </w:p>
        </w:tc>
      </w:tr>
      <w:tr w:rsidR="00613D8F" w:rsidRPr="00420412" w14:paraId="1C9693EF" w14:textId="77777777" w:rsidTr="00D072BE">
        <w:trPr>
          <w:jc w:val="right"/>
        </w:trPr>
        <w:tc>
          <w:tcPr>
            <w:tcW w:w="2392" w:type="dxa"/>
          </w:tcPr>
          <w:p w14:paraId="2E7DE258" w14:textId="77777777" w:rsidR="00613D8F" w:rsidRPr="00420412" w:rsidRDefault="00613D8F" w:rsidP="00D072B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42041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Корнякова</w:t>
            </w:r>
            <w:proofErr w:type="spellEnd"/>
            <w:r w:rsidRPr="0042041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Т.В.</w:t>
            </w:r>
          </w:p>
        </w:tc>
        <w:tc>
          <w:tcPr>
            <w:tcW w:w="693" w:type="dxa"/>
          </w:tcPr>
          <w:p w14:paraId="2E610B28" w14:textId="77777777" w:rsidR="00613D8F" w:rsidRPr="00420412" w:rsidRDefault="00613D8F" w:rsidP="00D072B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2041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863" w:type="dxa"/>
          </w:tcPr>
          <w:p w14:paraId="5BF5D86B" w14:textId="77777777" w:rsidR="00613D8F" w:rsidRPr="00420412" w:rsidRDefault="00613D8F" w:rsidP="00D072B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2041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0</w:t>
            </w:r>
          </w:p>
        </w:tc>
        <w:tc>
          <w:tcPr>
            <w:tcW w:w="1547" w:type="dxa"/>
          </w:tcPr>
          <w:p w14:paraId="017C6761" w14:textId="77777777" w:rsidR="00613D8F" w:rsidRPr="00420412" w:rsidRDefault="00613D8F" w:rsidP="00D072B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2041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0</w:t>
            </w:r>
          </w:p>
        </w:tc>
      </w:tr>
      <w:tr w:rsidR="00613D8F" w:rsidRPr="00420412" w14:paraId="3551EA32" w14:textId="77777777" w:rsidTr="00D072BE">
        <w:trPr>
          <w:jc w:val="right"/>
        </w:trPr>
        <w:tc>
          <w:tcPr>
            <w:tcW w:w="2392" w:type="dxa"/>
          </w:tcPr>
          <w:p w14:paraId="57B60B4B" w14:textId="77777777" w:rsidR="00613D8F" w:rsidRPr="00420412" w:rsidRDefault="00613D8F" w:rsidP="00D072B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42041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Пустова</w:t>
            </w:r>
            <w:proofErr w:type="spellEnd"/>
            <w:r w:rsidRPr="0042041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М.І.</w:t>
            </w:r>
          </w:p>
        </w:tc>
        <w:tc>
          <w:tcPr>
            <w:tcW w:w="693" w:type="dxa"/>
          </w:tcPr>
          <w:p w14:paraId="7DDC2EEC" w14:textId="77777777" w:rsidR="00613D8F" w:rsidRPr="00420412" w:rsidRDefault="00613D8F" w:rsidP="00D072B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2041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863" w:type="dxa"/>
          </w:tcPr>
          <w:p w14:paraId="030100D6" w14:textId="77777777" w:rsidR="00613D8F" w:rsidRPr="00420412" w:rsidRDefault="00613D8F" w:rsidP="00D072B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2041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0</w:t>
            </w:r>
          </w:p>
        </w:tc>
        <w:tc>
          <w:tcPr>
            <w:tcW w:w="1547" w:type="dxa"/>
          </w:tcPr>
          <w:p w14:paraId="5889B0D6" w14:textId="77777777" w:rsidR="00613D8F" w:rsidRPr="00420412" w:rsidRDefault="00613D8F" w:rsidP="00D072B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2041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0</w:t>
            </w:r>
          </w:p>
        </w:tc>
      </w:tr>
      <w:tr w:rsidR="00613D8F" w:rsidRPr="00420412" w14:paraId="0472E6FD" w14:textId="77777777" w:rsidTr="00D072BE">
        <w:trPr>
          <w:jc w:val="right"/>
        </w:trPr>
        <w:tc>
          <w:tcPr>
            <w:tcW w:w="2392" w:type="dxa"/>
          </w:tcPr>
          <w:p w14:paraId="22925296" w14:textId="77777777" w:rsidR="00613D8F" w:rsidRPr="00420412" w:rsidRDefault="00613D8F" w:rsidP="00D072B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42041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Гиренко</w:t>
            </w:r>
            <w:proofErr w:type="spellEnd"/>
            <w:r w:rsidRPr="0042041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Л.А.</w:t>
            </w:r>
          </w:p>
        </w:tc>
        <w:tc>
          <w:tcPr>
            <w:tcW w:w="693" w:type="dxa"/>
          </w:tcPr>
          <w:p w14:paraId="627716D6" w14:textId="77777777" w:rsidR="00613D8F" w:rsidRPr="00420412" w:rsidRDefault="00613D8F" w:rsidP="00D072B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2041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863" w:type="dxa"/>
          </w:tcPr>
          <w:p w14:paraId="0DB4017D" w14:textId="77777777" w:rsidR="00613D8F" w:rsidRPr="00420412" w:rsidRDefault="00613D8F" w:rsidP="00D072B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2041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0</w:t>
            </w:r>
          </w:p>
        </w:tc>
        <w:tc>
          <w:tcPr>
            <w:tcW w:w="1547" w:type="dxa"/>
          </w:tcPr>
          <w:p w14:paraId="4DA9C18C" w14:textId="77777777" w:rsidR="00613D8F" w:rsidRPr="00420412" w:rsidRDefault="00613D8F" w:rsidP="00D072B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2041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0</w:t>
            </w:r>
          </w:p>
        </w:tc>
      </w:tr>
      <w:tr w:rsidR="00613D8F" w:rsidRPr="00420412" w14:paraId="2ECFCC1A" w14:textId="77777777" w:rsidTr="00D072BE">
        <w:trPr>
          <w:jc w:val="right"/>
        </w:trPr>
        <w:tc>
          <w:tcPr>
            <w:tcW w:w="2392" w:type="dxa"/>
          </w:tcPr>
          <w:p w14:paraId="47142431" w14:textId="77777777" w:rsidR="00613D8F" w:rsidRPr="00420412" w:rsidRDefault="00613D8F" w:rsidP="00D072B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42041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Зеєва</w:t>
            </w:r>
            <w:proofErr w:type="spellEnd"/>
            <w:r w:rsidRPr="0042041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693" w:type="dxa"/>
          </w:tcPr>
          <w:p w14:paraId="6ABD530D" w14:textId="77777777" w:rsidR="00613D8F" w:rsidRPr="00420412" w:rsidRDefault="00613D8F" w:rsidP="00D072B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2041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863" w:type="dxa"/>
          </w:tcPr>
          <w:p w14:paraId="7C27FF19" w14:textId="77777777" w:rsidR="00613D8F" w:rsidRPr="00420412" w:rsidRDefault="00613D8F" w:rsidP="00D072B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2041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0</w:t>
            </w:r>
          </w:p>
        </w:tc>
        <w:tc>
          <w:tcPr>
            <w:tcW w:w="1547" w:type="dxa"/>
          </w:tcPr>
          <w:p w14:paraId="25725912" w14:textId="77777777" w:rsidR="00613D8F" w:rsidRPr="00420412" w:rsidRDefault="00613D8F" w:rsidP="00D072B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2041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0</w:t>
            </w:r>
          </w:p>
        </w:tc>
      </w:tr>
      <w:tr w:rsidR="00613D8F" w:rsidRPr="00420412" w14:paraId="7B99EDA3" w14:textId="77777777" w:rsidTr="00D072BE">
        <w:trPr>
          <w:jc w:val="right"/>
        </w:trPr>
        <w:tc>
          <w:tcPr>
            <w:tcW w:w="2392" w:type="dxa"/>
          </w:tcPr>
          <w:p w14:paraId="74D5BCA3" w14:textId="77777777" w:rsidR="00613D8F" w:rsidRDefault="00613D8F" w:rsidP="00D072B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46B2A616" w14:textId="77777777" w:rsidR="00613D8F" w:rsidRPr="00420412" w:rsidRDefault="00613D8F" w:rsidP="00D072B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204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693" w:type="dxa"/>
          </w:tcPr>
          <w:p w14:paraId="4E9A70FC" w14:textId="77777777" w:rsidR="00613D8F" w:rsidRDefault="00613D8F" w:rsidP="00D072B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15ED48F8" w14:textId="77777777" w:rsidR="00613D8F" w:rsidRPr="00420412" w:rsidRDefault="00613D8F" w:rsidP="00D072B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204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863" w:type="dxa"/>
          </w:tcPr>
          <w:p w14:paraId="4B150844" w14:textId="77777777" w:rsidR="00613D8F" w:rsidRDefault="00613D8F" w:rsidP="00D072B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00EAFF0F" w14:textId="77777777" w:rsidR="00613D8F" w:rsidRPr="00420412" w:rsidRDefault="00613D8F" w:rsidP="00D072B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204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547" w:type="dxa"/>
          </w:tcPr>
          <w:p w14:paraId="52479A92" w14:textId="77777777" w:rsidR="00613D8F" w:rsidRDefault="00613D8F" w:rsidP="00D072B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2001AEC1" w14:textId="77777777" w:rsidR="00613D8F" w:rsidRPr="00420412" w:rsidRDefault="00613D8F" w:rsidP="00D072B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204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</w:tr>
    </w:tbl>
    <w:p w14:paraId="5B3E8A03" w14:textId="77777777" w:rsidR="00613D8F" w:rsidRDefault="00613D8F" w:rsidP="00613D8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3F5E183C" w14:textId="77777777" w:rsidR="00A90DE9" w:rsidRDefault="00A90DE9" w:rsidP="00166FF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71AE1B82" w14:textId="531171FD" w:rsidR="00166FF9" w:rsidRPr="00166FF9" w:rsidRDefault="00166FF9" w:rsidP="00166FF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6FF9">
        <w:rPr>
          <w:rFonts w:ascii="Times New Roman" w:hAnsi="Times New Roman" w:cs="Times New Roman"/>
          <w:b/>
          <w:sz w:val="28"/>
          <w:szCs w:val="28"/>
          <w:lang w:val="uk-UA"/>
        </w:rPr>
        <w:t>Голова постійної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А.О. КОЛОМОЄЦЬ</w:t>
      </w:r>
    </w:p>
    <w:sectPr w:rsidR="00166FF9" w:rsidRPr="00166FF9" w:rsidSect="00840934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72D83"/>
    <w:multiLevelType w:val="hybridMultilevel"/>
    <w:tmpl w:val="5BD6AF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B5370B"/>
    <w:multiLevelType w:val="hybridMultilevel"/>
    <w:tmpl w:val="65784952"/>
    <w:lvl w:ilvl="0" w:tplc="2A6CDE7E">
      <w:start w:val="1"/>
      <w:numFmt w:val="decimal"/>
      <w:lvlText w:val="%1."/>
      <w:lvlJc w:val="left"/>
      <w:pPr>
        <w:ind w:left="360" w:hanging="360"/>
      </w:pPr>
      <w:rPr>
        <w:i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E3B"/>
    <w:rsid w:val="00166FF9"/>
    <w:rsid w:val="00177F14"/>
    <w:rsid w:val="00281DDE"/>
    <w:rsid w:val="00363D5D"/>
    <w:rsid w:val="003A5362"/>
    <w:rsid w:val="0054605C"/>
    <w:rsid w:val="0056180A"/>
    <w:rsid w:val="00613D8F"/>
    <w:rsid w:val="006A6A2D"/>
    <w:rsid w:val="00711235"/>
    <w:rsid w:val="00742F8D"/>
    <w:rsid w:val="00776D3B"/>
    <w:rsid w:val="00872FA9"/>
    <w:rsid w:val="008B4C6D"/>
    <w:rsid w:val="00940010"/>
    <w:rsid w:val="00952891"/>
    <w:rsid w:val="009D00AD"/>
    <w:rsid w:val="00A6620B"/>
    <w:rsid w:val="00A76278"/>
    <w:rsid w:val="00A90DE9"/>
    <w:rsid w:val="00AA644E"/>
    <w:rsid w:val="00AB1E3B"/>
    <w:rsid w:val="00CC57C1"/>
    <w:rsid w:val="00CE1124"/>
    <w:rsid w:val="00CF2B5C"/>
    <w:rsid w:val="00D2593C"/>
    <w:rsid w:val="00DA76BD"/>
    <w:rsid w:val="00E421D8"/>
    <w:rsid w:val="00EC75CA"/>
    <w:rsid w:val="00ED3E7B"/>
    <w:rsid w:val="00F738E8"/>
    <w:rsid w:val="00F7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295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E7B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E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7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5CA"/>
    <w:rPr>
      <w:rFonts w:ascii="Tahoma" w:hAnsi="Tahoma" w:cs="Tahoma"/>
      <w:kern w:val="0"/>
      <w:sz w:val="16"/>
      <w:szCs w:val="16"/>
      <w14:ligatures w14:val="none"/>
    </w:rPr>
  </w:style>
  <w:style w:type="paragraph" w:styleId="a6">
    <w:name w:val="Body Text"/>
    <w:basedOn w:val="a"/>
    <w:link w:val="a7"/>
    <w:uiPriority w:val="99"/>
    <w:unhideWhenUsed/>
    <w:rsid w:val="00D2593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7">
    <w:name w:val="Основной текст Знак"/>
    <w:basedOn w:val="a0"/>
    <w:link w:val="a6"/>
    <w:uiPriority w:val="99"/>
    <w:rsid w:val="00D2593C"/>
    <w:rPr>
      <w:rFonts w:ascii="Times New Roman" w:eastAsia="Times New Roman" w:hAnsi="Times New Roman" w:cs="Times New Roman"/>
      <w:kern w:val="0"/>
      <w:sz w:val="28"/>
      <w:szCs w:val="20"/>
      <w:lang w:val="uk-UA" w:eastAsia="ru-RU"/>
      <w14:ligatures w14:val="none"/>
    </w:rPr>
  </w:style>
  <w:style w:type="table" w:styleId="a8">
    <w:name w:val="Table Grid"/>
    <w:basedOn w:val="a1"/>
    <w:uiPriority w:val="39"/>
    <w:rsid w:val="00613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E7B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E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7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5CA"/>
    <w:rPr>
      <w:rFonts w:ascii="Tahoma" w:hAnsi="Tahoma" w:cs="Tahoma"/>
      <w:kern w:val="0"/>
      <w:sz w:val="16"/>
      <w:szCs w:val="16"/>
      <w14:ligatures w14:val="none"/>
    </w:rPr>
  </w:style>
  <w:style w:type="paragraph" w:styleId="a6">
    <w:name w:val="Body Text"/>
    <w:basedOn w:val="a"/>
    <w:link w:val="a7"/>
    <w:uiPriority w:val="99"/>
    <w:unhideWhenUsed/>
    <w:rsid w:val="00D2593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7">
    <w:name w:val="Основной текст Знак"/>
    <w:basedOn w:val="a0"/>
    <w:link w:val="a6"/>
    <w:uiPriority w:val="99"/>
    <w:rsid w:val="00D2593C"/>
    <w:rPr>
      <w:rFonts w:ascii="Times New Roman" w:eastAsia="Times New Roman" w:hAnsi="Times New Roman" w:cs="Times New Roman"/>
      <w:kern w:val="0"/>
      <w:sz w:val="28"/>
      <w:szCs w:val="20"/>
      <w:lang w:val="uk-UA" w:eastAsia="ru-RU"/>
      <w14:ligatures w14:val="none"/>
    </w:rPr>
  </w:style>
  <w:style w:type="table" w:styleId="a8">
    <w:name w:val="Table Grid"/>
    <w:basedOn w:val="a1"/>
    <w:uiPriority w:val="39"/>
    <w:rsid w:val="00613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795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</cp:lastModifiedBy>
  <cp:revision>19</cp:revision>
  <cp:lastPrinted>2023-07-17T06:34:00Z</cp:lastPrinted>
  <dcterms:created xsi:type="dcterms:W3CDTF">2023-07-17T06:35:00Z</dcterms:created>
  <dcterms:modified xsi:type="dcterms:W3CDTF">2024-12-05T09:02:00Z</dcterms:modified>
</cp:coreProperties>
</file>