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23BE90" w14:textId="77777777" w:rsidR="00566F56" w:rsidRDefault="00566F56" w:rsidP="00566F56">
      <w:pPr>
        <w:shd w:val="clear" w:color="auto" w:fill="FFFFFF"/>
        <w:spacing w:after="0" w:line="240" w:lineRule="auto"/>
        <w:ind w:left="10206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</w:t>
      </w:r>
      <w:r w:rsidRPr="00B54AE0">
        <w:rPr>
          <w:rFonts w:ascii="Times New Roman" w:hAnsi="Times New Roman"/>
          <w:sz w:val="28"/>
          <w:szCs w:val="28"/>
          <w:lang w:val="uk-UA" w:eastAsia="ru-RU"/>
        </w:rPr>
        <w:t>одаток 1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</w:p>
    <w:p w14:paraId="12526A57" w14:textId="77777777" w:rsidR="00566F56" w:rsidRDefault="00566F56" w:rsidP="00566F56">
      <w:pPr>
        <w:shd w:val="clear" w:color="auto" w:fill="FFFFFF"/>
        <w:spacing w:after="0" w:line="240" w:lineRule="auto"/>
        <w:ind w:left="10206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до рішення обласної ради</w:t>
      </w:r>
    </w:p>
    <w:p w14:paraId="7C9FEDF2" w14:textId="77777777" w:rsidR="00566F56" w:rsidRDefault="00566F56" w:rsidP="00566F56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</w:p>
    <w:p w14:paraId="39FB682C" w14:textId="77777777" w:rsidR="00B108E3" w:rsidRPr="00B54AE0" w:rsidRDefault="00B108E3" w:rsidP="00566F56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</w:p>
    <w:p w14:paraId="1E785DF1" w14:textId="77777777" w:rsidR="00566F56" w:rsidRPr="00B54AE0" w:rsidRDefault="00566F56" w:rsidP="00566F56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B54AE0">
        <w:rPr>
          <w:rFonts w:ascii="Times New Roman" w:hAnsi="Times New Roman"/>
          <w:b/>
          <w:sz w:val="28"/>
          <w:szCs w:val="28"/>
          <w:lang w:val="uk-UA" w:eastAsia="ru-RU"/>
        </w:rPr>
        <w:t>ПЕРЕЛІК</w:t>
      </w:r>
    </w:p>
    <w:p w14:paraId="0AB8B84D" w14:textId="77777777" w:rsidR="00566F56" w:rsidRDefault="00566F56" w:rsidP="00566F5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B54AE0">
        <w:rPr>
          <w:rFonts w:ascii="Times New Roman" w:hAnsi="Times New Roman"/>
          <w:b/>
          <w:sz w:val="28"/>
          <w:szCs w:val="28"/>
          <w:lang w:val="uk-UA" w:eastAsia="ru-RU"/>
        </w:rPr>
        <w:t>завдань і заходів Програми створення та використання матеріальних резервів для запобігання і ліквідації наслідків надзвичайних ситуацій у Дніпропетровській області на 2023 – 2027 роки</w:t>
      </w:r>
    </w:p>
    <w:p w14:paraId="14D61ED3" w14:textId="74AE10B4" w:rsidR="00282524" w:rsidRPr="00B54AE0" w:rsidRDefault="00282524" w:rsidP="00282524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12"/>
          <w:szCs w:val="12"/>
          <w:lang w:val="uk-UA" w:eastAsia="ru-RU"/>
        </w:rPr>
      </w:pPr>
    </w:p>
    <w:tbl>
      <w:tblPr>
        <w:tblW w:w="526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2272"/>
        <w:gridCol w:w="1992"/>
        <w:gridCol w:w="1609"/>
        <w:gridCol w:w="1032"/>
        <w:gridCol w:w="1285"/>
        <w:gridCol w:w="755"/>
        <w:gridCol w:w="849"/>
        <w:gridCol w:w="849"/>
        <w:gridCol w:w="846"/>
        <w:gridCol w:w="840"/>
        <w:gridCol w:w="852"/>
        <w:gridCol w:w="1556"/>
      </w:tblGrid>
      <w:tr w:rsidR="00390169" w:rsidRPr="00566F56" w14:paraId="4F3178FC" w14:textId="77777777" w:rsidTr="00B108E3">
        <w:trPr>
          <w:trHeight w:hRule="exact" w:val="170"/>
          <w:tblHeader/>
          <w:jc w:val="center"/>
        </w:trPr>
        <w:tc>
          <w:tcPr>
            <w:tcW w:w="771" w:type="pct"/>
            <w:vMerge w:val="restart"/>
            <w:shd w:val="clear" w:color="auto" w:fill="auto"/>
            <w:tcMar>
              <w:top w:w="0" w:type="dxa"/>
              <w:bottom w:w="0" w:type="dxa"/>
            </w:tcMar>
            <w:vAlign w:val="center"/>
            <w:hideMark/>
          </w:tcPr>
          <w:p w14:paraId="666180ED" w14:textId="77777777" w:rsidR="00CD466E" w:rsidRPr="00566F56" w:rsidRDefault="00CD466E" w:rsidP="00AE6190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Назва напряму діяльності (пріоритетні завдання)</w:t>
            </w:r>
          </w:p>
        </w:tc>
        <w:tc>
          <w:tcPr>
            <w:tcW w:w="676" w:type="pct"/>
            <w:vMerge w:val="restart"/>
            <w:shd w:val="clear" w:color="auto" w:fill="auto"/>
            <w:tcMar>
              <w:top w:w="0" w:type="dxa"/>
              <w:bottom w:w="0" w:type="dxa"/>
            </w:tcMar>
            <w:vAlign w:val="center"/>
            <w:hideMark/>
          </w:tcPr>
          <w:p w14:paraId="459BEAC0" w14:textId="77777777" w:rsidR="00CD466E" w:rsidRPr="00566F56" w:rsidRDefault="00CD466E" w:rsidP="00AE6190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 xml:space="preserve">Зміст завдань і заходів Програми </w:t>
            </w:r>
          </w:p>
        </w:tc>
        <w:tc>
          <w:tcPr>
            <w:tcW w:w="546" w:type="pct"/>
            <w:vMerge w:val="restart"/>
            <w:shd w:val="clear" w:color="auto" w:fill="auto"/>
            <w:tcMar>
              <w:top w:w="0" w:type="dxa"/>
              <w:bottom w:w="0" w:type="dxa"/>
            </w:tcMar>
            <w:vAlign w:val="center"/>
            <w:hideMark/>
          </w:tcPr>
          <w:p w14:paraId="09899BC0" w14:textId="7293B666" w:rsidR="00CD466E" w:rsidRPr="00566F56" w:rsidRDefault="00CD466E" w:rsidP="00AE6190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Відповідальні за виконання</w:t>
            </w:r>
          </w:p>
        </w:tc>
        <w:tc>
          <w:tcPr>
            <w:tcW w:w="350" w:type="pct"/>
            <w:vMerge w:val="restart"/>
            <w:shd w:val="clear" w:color="auto" w:fill="auto"/>
            <w:tcMar>
              <w:top w:w="0" w:type="dxa"/>
              <w:bottom w:w="0" w:type="dxa"/>
            </w:tcMar>
            <w:vAlign w:val="center"/>
            <w:hideMark/>
          </w:tcPr>
          <w:p w14:paraId="7F28B99C" w14:textId="77777777" w:rsidR="00CD466E" w:rsidRPr="00566F56" w:rsidRDefault="00CD466E" w:rsidP="00AE6190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Строки виконання</w:t>
            </w:r>
          </w:p>
        </w:tc>
        <w:tc>
          <w:tcPr>
            <w:tcW w:w="2129" w:type="pct"/>
            <w:gridSpan w:val="7"/>
            <w:vMerge w:val="restart"/>
            <w:shd w:val="clear" w:color="auto" w:fill="auto"/>
            <w:vAlign w:val="center"/>
            <w:hideMark/>
          </w:tcPr>
          <w:p w14:paraId="5865A3F6" w14:textId="10C74523" w:rsidR="00CD466E" w:rsidRPr="00566F56" w:rsidRDefault="00CD466E" w:rsidP="00AE6190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Орієнтовні обсяги фінансування за роками виконання, тис. грн</w:t>
            </w:r>
          </w:p>
        </w:tc>
        <w:tc>
          <w:tcPr>
            <w:tcW w:w="528" w:type="pct"/>
            <w:vMerge w:val="restart"/>
            <w:shd w:val="clear" w:color="auto" w:fill="auto"/>
            <w:vAlign w:val="center"/>
            <w:hideMark/>
          </w:tcPr>
          <w:p w14:paraId="4E4FEBCF" w14:textId="77777777" w:rsidR="00CD466E" w:rsidRPr="00566F56" w:rsidRDefault="00CD466E" w:rsidP="00AE6190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 xml:space="preserve">Очікуваний результат виконання завдання (заходу), </w:t>
            </w:r>
          </w:p>
          <w:p w14:paraId="6B163D10" w14:textId="556A1249" w:rsidR="00CD466E" w:rsidRPr="00566F56" w:rsidRDefault="00003235" w:rsidP="00AE6190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 xml:space="preserve">у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>т.</w:t>
            </w:r>
            <w:r w:rsidR="00CD466E" w:rsidRPr="00566F56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>ч</w:t>
            </w:r>
            <w:proofErr w:type="spellEnd"/>
            <w:r w:rsidR="00CD466E" w:rsidRPr="00566F56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>. за роками виконання</w:t>
            </w:r>
          </w:p>
        </w:tc>
      </w:tr>
      <w:tr w:rsidR="00390169" w:rsidRPr="00566F56" w14:paraId="11374D80" w14:textId="77777777" w:rsidTr="00B108E3">
        <w:trPr>
          <w:trHeight w:hRule="exact" w:val="170"/>
          <w:tblHeader/>
          <w:jc w:val="center"/>
        </w:trPr>
        <w:tc>
          <w:tcPr>
            <w:tcW w:w="771" w:type="pct"/>
            <w:vMerge/>
            <w:shd w:val="clear" w:color="auto" w:fill="auto"/>
            <w:vAlign w:val="center"/>
            <w:hideMark/>
          </w:tcPr>
          <w:p w14:paraId="37FB4439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shd w:val="clear" w:color="auto" w:fill="auto"/>
            <w:vAlign w:val="center"/>
            <w:hideMark/>
          </w:tcPr>
          <w:p w14:paraId="3D750F08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546" w:type="pct"/>
            <w:vMerge/>
            <w:shd w:val="clear" w:color="auto" w:fill="auto"/>
            <w:vAlign w:val="center"/>
            <w:hideMark/>
          </w:tcPr>
          <w:p w14:paraId="4ECE74F4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50" w:type="pct"/>
            <w:vMerge/>
            <w:shd w:val="clear" w:color="auto" w:fill="auto"/>
            <w:vAlign w:val="center"/>
            <w:hideMark/>
          </w:tcPr>
          <w:p w14:paraId="6169A6AE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2129" w:type="pct"/>
            <w:gridSpan w:val="7"/>
            <w:vMerge/>
            <w:shd w:val="clear" w:color="auto" w:fill="auto"/>
            <w:vAlign w:val="center"/>
            <w:hideMark/>
          </w:tcPr>
          <w:p w14:paraId="2D2C4C96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528" w:type="pct"/>
            <w:vMerge/>
            <w:shd w:val="clear" w:color="auto" w:fill="auto"/>
            <w:vAlign w:val="center"/>
            <w:hideMark/>
          </w:tcPr>
          <w:p w14:paraId="1782D523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</w:tr>
      <w:tr w:rsidR="00A552E8" w:rsidRPr="00566F56" w14:paraId="501BF150" w14:textId="77777777" w:rsidTr="00B108E3">
        <w:trPr>
          <w:trHeight w:hRule="exact" w:val="170"/>
          <w:tblHeader/>
          <w:jc w:val="center"/>
        </w:trPr>
        <w:tc>
          <w:tcPr>
            <w:tcW w:w="771" w:type="pct"/>
            <w:vMerge/>
            <w:shd w:val="clear" w:color="auto" w:fill="auto"/>
            <w:vAlign w:val="center"/>
            <w:hideMark/>
          </w:tcPr>
          <w:p w14:paraId="11A4DA4E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shd w:val="clear" w:color="auto" w:fill="auto"/>
            <w:vAlign w:val="center"/>
            <w:hideMark/>
          </w:tcPr>
          <w:p w14:paraId="7C579BA7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546" w:type="pct"/>
            <w:vMerge/>
            <w:shd w:val="clear" w:color="auto" w:fill="auto"/>
            <w:vAlign w:val="center"/>
            <w:hideMark/>
          </w:tcPr>
          <w:p w14:paraId="47FB5426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50" w:type="pct"/>
            <w:vMerge/>
            <w:shd w:val="clear" w:color="auto" w:fill="auto"/>
            <w:vAlign w:val="center"/>
            <w:hideMark/>
          </w:tcPr>
          <w:p w14:paraId="0FD800A9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436" w:type="pct"/>
            <w:vMerge w:val="restart"/>
            <w:shd w:val="clear" w:color="auto" w:fill="auto"/>
            <w:vAlign w:val="center"/>
            <w:hideMark/>
          </w:tcPr>
          <w:p w14:paraId="6C9E187A" w14:textId="2BE3A69A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Джерела фінансування</w:t>
            </w:r>
          </w:p>
        </w:tc>
        <w:tc>
          <w:tcPr>
            <w:tcW w:w="256" w:type="pct"/>
            <w:vMerge w:val="restart"/>
            <w:shd w:val="clear" w:color="auto" w:fill="auto"/>
            <w:vAlign w:val="center"/>
          </w:tcPr>
          <w:p w14:paraId="081DEC4C" w14:textId="241FF0DA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</w:t>
            </w:r>
            <w:r w:rsidR="00C666F3"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3</w:t>
            </w:r>
          </w:p>
        </w:tc>
        <w:tc>
          <w:tcPr>
            <w:tcW w:w="288" w:type="pct"/>
            <w:vMerge w:val="restart"/>
            <w:shd w:val="clear" w:color="auto" w:fill="auto"/>
            <w:vAlign w:val="center"/>
          </w:tcPr>
          <w:p w14:paraId="7EFEC957" w14:textId="416EB486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</w:t>
            </w:r>
            <w:r w:rsidR="00C666F3"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4</w:t>
            </w:r>
          </w:p>
        </w:tc>
        <w:tc>
          <w:tcPr>
            <w:tcW w:w="288" w:type="pct"/>
            <w:vMerge w:val="restart"/>
            <w:shd w:val="clear" w:color="auto" w:fill="auto"/>
            <w:vAlign w:val="center"/>
          </w:tcPr>
          <w:p w14:paraId="0F7F157B" w14:textId="11AC814F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</w:t>
            </w:r>
            <w:r w:rsidR="00C666F3"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5</w:t>
            </w:r>
          </w:p>
        </w:tc>
        <w:tc>
          <w:tcPr>
            <w:tcW w:w="287" w:type="pct"/>
            <w:vMerge w:val="restart"/>
            <w:shd w:val="clear" w:color="auto" w:fill="auto"/>
            <w:vAlign w:val="center"/>
          </w:tcPr>
          <w:p w14:paraId="1967C15D" w14:textId="1DBED46C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</w:t>
            </w:r>
            <w:r w:rsidR="00C666F3"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6</w:t>
            </w:r>
          </w:p>
        </w:tc>
        <w:tc>
          <w:tcPr>
            <w:tcW w:w="285" w:type="pct"/>
            <w:vMerge w:val="restart"/>
            <w:shd w:val="clear" w:color="auto" w:fill="auto"/>
            <w:vAlign w:val="center"/>
          </w:tcPr>
          <w:p w14:paraId="3C71D0AC" w14:textId="4D2539B2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</w:t>
            </w:r>
            <w:r w:rsidR="00C666F3"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7</w:t>
            </w:r>
          </w:p>
        </w:tc>
        <w:tc>
          <w:tcPr>
            <w:tcW w:w="289" w:type="pct"/>
            <w:vMerge w:val="restart"/>
            <w:shd w:val="clear" w:color="auto" w:fill="auto"/>
            <w:vAlign w:val="center"/>
            <w:hideMark/>
          </w:tcPr>
          <w:p w14:paraId="755F1FB0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Усього</w:t>
            </w:r>
          </w:p>
        </w:tc>
        <w:tc>
          <w:tcPr>
            <w:tcW w:w="528" w:type="pct"/>
            <w:vMerge/>
            <w:shd w:val="clear" w:color="auto" w:fill="auto"/>
            <w:vAlign w:val="center"/>
            <w:hideMark/>
          </w:tcPr>
          <w:p w14:paraId="5D4F8E88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</w:tr>
      <w:tr w:rsidR="00A552E8" w:rsidRPr="00566F56" w14:paraId="453DEF50" w14:textId="77777777" w:rsidTr="00B108E3">
        <w:trPr>
          <w:trHeight w:val="450"/>
          <w:tblHeader/>
          <w:jc w:val="center"/>
        </w:trPr>
        <w:tc>
          <w:tcPr>
            <w:tcW w:w="771" w:type="pct"/>
            <w:vMerge/>
            <w:shd w:val="clear" w:color="auto" w:fill="auto"/>
            <w:vAlign w:val="center"/>
            <w:hideMark/>
          </w:tcPr>
          <w:p w14:paraId="5B057835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shd w:val="clear" w:color="auto" w:fill="auto"/>
            <w:vAlign w:val="center"/>
            <w:hideMark/>
          </w:tcPr>
          <w:p w14:paraId="7BE1638A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546" w:type="pct"/>
            <w:vMerge/>
            <w:shd w:val="clear" w:color="auto" w:fill="auto"/>
            <w:vAlign w:val="center"/>
            <w:hideMark/>
          </w:tcPr>
          <w:p w14:paraId="10B4A09E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50" w:type="pct"/>
            <w:vMerge/>
            <w:shd w:val="clear" w:color="auto" w:fill="auto"/>
            <w:vAlign w:val="center"/>
            <w:hideMark/>
          </w:tcPr>
          <w:p w14:paraId="7C828E0F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436" w:type="pct"/>
            <w:vMerge/>
            <w:shd w:val="clear" w:color="auto" w:fill="auto"/>
            <w:vAlign w:val="center"/>
            <w:hideMark/>
          </w:tcPr>
          <w:p w14:paraId="3790CC49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256" w:type="pct"/>
            <w:vMerge/>
            <w:shd w:val="clear" w:color="auto" w:fill="auto"/>
            <w:vAlign w:val="center"/>
          </w:tcPr>
          <w:p w14:paraId="48F9E9A8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288" w:type="pct"/>
            <w:vMerge/>
            <w:shd w:val="clear" w:color="auto" w:fill="auto"/>
            <w:vAlign w:val="center"/>
          </w:tcPr>
          <w:p w14:paraId="3685A367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288" w:type="pct"/>
            <w:vMerge/>
            <w:shd w:val="clear" w:color="auto" w:fill="auto"/>
            <w:vAlign w:val="center"/>
          </w:tcPr>
          <w:p w14:paraId="3FDA8A4C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287" w:type="pct"/>
            <w:vMerge/>
            <w:shd w:val="clear" w:color="auto" w:fill="auto"/>
            <w:vAlign w:val="center"/>
          </w:tcPr>
          <w:p w14:paraId="3DF86452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285" w:type="pct"/>
            <w:vMerge/>
            <w:shd w:val="clear" w:color="auto" w:fill="auto"/>
            <w:vAlign w:val="center"/>
          </w:tcPr>
          <w:p w14:paraId="7D2D680A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289" w:type="pct"/>
            <w:vMerge/>
            <w:shd w:val="clear" w:color="auto" w:fill="auto"/>
            <w:vAlign w:val="center"/>
            <w:hideMark/>
          </w:tcPr>
          <w:p w14:paraId="51FD480F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528" w:type="pct"/>
            <w:vMerge/>
            <w:shd w:val="clear" w:color="auto" w:fill="auto"/>
            <w:vAlign w:val="center"/>
            <w:hideMark/>
          </w:tcPr>
          <w:p w14:paraId="7CC24E2C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</w:tr>
      <w:tr w:rsidR="00A552E8" w:rsidRPr="00566F56" w14:paraId="41D306A4" w14:textId="77777777" w:rsidTr="00B108E3">
        <w:trPr>
          <w:trHeight w:val="170"/>
          <w:tblHeader/>
          <w:jc w:val="center"/>
        </w:trPr>
        <w:tc>
          <w:tcPr>
            <w:tcW w:w="771" w:type="pct"/>
            <w:shd w:val="clear" w:color="auto" w:fill="auto"/>
            <w:vAlign w:val="center"/>
          </w:tcPr>
          <w:p w14:paraId="74129751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1</w:t>
            </w:r>
          </w:p>
        </w:tc>
        <w:tc>
          <w:tcPr>
            <w:tcW w:w="676" w:type="pct"/>
            <w:shd w:val="clear" w:color="auto" w:fill="auto"/>
            <w:vAlign w:val="center"/>
          </w:tcPr>
          <w:p w14:paraId="0843F4AB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2</w:t>
            </w:r>
          </w:p>
        </w:tc>
        <w:tc>
          <w:tcPr>
            <w:tcW w:w="546" w:type="pct"/>
            <w:shd w:val="clear" w:color="auto" w:fill="auto"/>
            <w:vAlign w:val="center"/>
          </w:tcPr>
          <w:p w14:paraId="320DE983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AC41291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4</w:t>
            </w:r>
          </w:p>
        </w:tc>
        <w:tc>
          <w:tcPr>
            <w:tcW w:w="436" w:type="pct"/>
            <w:shd w:val="clear" w:color="auto" w:fill="auto"/>
            <w:vAlign w:val="center"/>
          </w:tcPr>
          <w:p w14:paraId="2F09258F" w14:textId="7A1AD856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5</w:t>
            </w:r>
          </w:p>
        </w:tc>
        <w:tc>
          <w:tcPr>
            <w:tcW w:w="256" w:type="pct"/>
            <w:shd w:val="clear" w:color="auto" w:fill="auto"/>
            <w:vAlign w:val="center"/>
          </w:tcPr>
          <w:p w14:paraId="0CF2B379" w14:textId="76C502B5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6</w:t>
            </w:r>
          </w:p>
        </w:tc>
        <w:tc>
          <w:tcPr>
            <w:tcW w:w="288" w:type="pct"/>
            <w:shd w:val="clear" w:color="auto" w:fill="auto"/>
            <w:vAlign w:val="center"/>
          </w:tcPr>
          <w:p w14:paraId="55DBD83C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7</w:t>
            </w:r>
          </w:p>
        </w:tc>
        <w:tc>
          <w:tcPr>
            <w:tcW w:w="288" w:type="pct"/>
            <w:shd w:val="clear" w:color="auto" w:fill="auto"/>
            <w:vAlign w:val="center"/>
          </w:tcPr>
          <w:p w14:paraId="6E03673C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8</w:t>
            </w:r>
          </w:p>
        </w:tc>
        <w:tc>
          <w:tcPr>
            <w:tcW w:w="287" w:type="pct"/>
            <w:shd w:val="clear" w:color="auto" w:fill="auto"/>
            <w:vAlign w:val="center"/>
          </w:tcPr>
          <w:p w14:paraId="139C6927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9</w:t>
            </w:r>
          </w:p>
        </w:tc>
        <w:tc>
          <w:tcPr>
            <w:tcW w:w="285" w:type="pct"/>
            <w:shd w:val="clear" w:color="auto" w:fill="auto"/>
            <w:vAlign w:val="center"/>
          </w:tcPr>
          <w:p w14:paraId="727AB67C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10</w:t>
            </w:r>
          </w:p>
        </w:tc>
        <w:tc>
          <w:tcPr>
            <w:tcW w:w="289" w:type="pct"/>
            <w:shd w:val="clear" w:color="auto" w:fill="auto"/>
            <w:vAlign w:val="center"/>
          </w:tcPr>
          <w:p w14:paraId="68B7B186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11</w:t>
            </w:r>
          </w:p>
        </w:tc>
        <w:tc>
          <w:tcPr>
            <w:tcW w:w="528" w:type="pct"/>
            <w:shd w:val="clear" w:color="auto" w:fill="auto"/>
            <w:vAlign w:val="center"/>
          </w:tcPr>
          <w:p w14:paraId="6A2252E5" w14:textId="77777777" w:rsidR="00CD466E" w:rsidRPr="00566F56" w:rsidRDefault="00CD466E" w:rsidP="008E685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12</w:t>
            </w:r>
          </w:p>
        </w:tc>
      </w:tr>
      <w:tr w:rsidR="00A552E8" w:rsidRPr="00566F56" w14:paraId="52B51127" w14:textId="77777777" w:rsidTr="00B108E3">
        <w:trPr>
          <w:trHeight w:val="284"/>
          <w:jc w:val="center"/>
        </w:trPr>
        <w:tc>
          <w:tcPr>
            <w:tcW w:w="771" w:type="pct"/>
            <w:vMerge w:val="restart"/>
            <w:shd w:val="clear" w:color="auto" w:fill="auto"/>
          </w:tcPr>
          <w:p w14:paraId="353007A6" w14:textId="776203C7" w:rsidR="00C07734" w:rsidRPr="00566F56" w:rsidRDefault="00C07734" w:rsidP="0039016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2.</w:t>
            </w: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 xml:space="preserve"> </w:t>
            </w:r>
            <w:r w:rsidRPr="00566F56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Створення умов щодо зберігання матеріальних цінностей матеріальних резервів</w:t>
            </w:r>
            <w:r w:rsidR="00390169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 </w:t>
            </w:r>
            <w:r w:rsidRPr="00566F56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Дніпропетровської області</w:t>
            </w:r>
          </w:p>
        </w:tc>
        <w:tc>
          <w:tcPr>
            <w:tcW w:w="676" w:type="pct"/>
            <w:vMerge w:val="restart"/>
          </w:tcPr>
          <w:p w14:paraId="0EA2369C" w14:textId="2703253F" w:rsidR="00C07734" w:rsidRPr="00566F56" w:rsidRDefault="00C07734" w:rsidP="0039016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2.2. Охорона та патрулювання складів регіонального матеріального резерву Дніпропетровської області, підтримання у належному стані території та будівель складів, оснащення складів сигналізацією та підтримання її у робочому стані, опалення приміщень складів</w:t>
            </w:r>
          </w:p>
        </w:tc>
        <w:tc>
          <w:tcPr>
            <w:tcW w:w="546" w:type="pct"/>
            <w:vMerge w:val="restart"/>
          </w:tcPr>
          <w:p w14:paraId="0015C735" w14:textId="3A687A71" w:rsidR="00C07734" w:rsidRPr="00566F56" w:rsidRDefault="00C07734" w:rsidP="00390169">
            <w:pPr>
              <w:spacing w:after="0" w:line="223" w:lineRule="auto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Департамент цивільно</w:t>
            </w:r>
            <w:r w:rsidR="00A706B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го захисту обласної державної адміністрації</w:t>
            </w:r>
          </w:p>
        </w:tc>
        <w:tc>
          <w:tcPr>
            <w:tcW w:w="350" w:type="pct"/>
            <w:vMerge w:val="restart"/>
          </w:tcPr>
          <w:p w14:paraId="05D9051E" w14:textId="77777777" w:rsidR="00C07734" w:rsidRPr="00566F56" w:rsidRDefault="00C07734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 xml:space="preserve">2023 – </w:t>
            </w:r>
          </w:p>
          <w:p w14:paraId="71A61235" w14:textId="77777777" w:rsidR="00C07734" w:rsidRPr="00566F56" w:rsidRDefault="00C07734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2027 роки</w:t>
            </w:r>
          </w:p>
          <w:p w14:paraId="5E87E922" w14:textId="77777777" w:rsidR="00C07734" w:rsidRPr="00566F56" w:rsidRDefault="00C07734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  <w:tc>
          <w:tcPr>
            <w:tcW w:w="436" w:type="pct"/>
            <w:shd w:val="clear" w:color="auto" w:fill="auto"/>
          </w:tcPr>
          <w:p w14:paraId="1F07B5FD" w14:textId="606D9547" w:rsidR="00C07734" w:rsidRPr="00566F56" w:rsidRDefault="00A706B6" w:rsidP="0039016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 xml:space="preserve">Загальний обсяг, у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т.</w:t>
            </w:r>
            <w:r w:rsidR="00C07734"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ч</w:t>
            </w:r>
            <w:proofErr w:type="spellEnd"/>
            <w:r w:rsidR="00C07734"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.</w:t>
            </w:r>
          </w:p>
        </w:tc>
        <w:tc>
          <w:tcPr>
            <w:tcW w:w="256" w:type="pct"/>
            <w:shd w:val="clear" w:color="auto" w:fill="auto"/>
          </w:tcPr>
          <w:p w14:paraId="05DD7CF6" w14:textId="4D777245" w:rsidR="00C07734" w:rsidRPr="00566F56" w:rsidRDefault="00C07734" w:rsidP="003901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1665,00</w:t>
            </w:r>
          </w:p>
        </w:tc>
        <w:tc>
          <w:tcPr>
            <w:tcW w:w="288" w:type="pct"/>
          </w:tcPr>
          <w:p w14:paraId="1D0F98E0" w14:textId="31498A66" w:rsidR="00C07734" w:rsidRPr="00566F56" w:rsidRDefault="00C07734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2000,0</w:t>
            </w:r>
          </w:p>
        </w:tc>
        <w:tc>
          <w:tcPr>
            <w:tcW w:w="288" w:type="pct"/>
          </w:tcPr>
          <w:p w14:paraId="7A6882FE" w14:textId="0C51F09D" w:rsidR="00C07734" w:rsidRPr="00566F56" w:rsidRDefault="00C07734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2000,0</w:t>
            </w:r>
          </w:p>
        </w:tc>
        <w:tc>
          <w:tcPr>
            <w:tcW w:w="287" w:type="pct"/>
          </w:tcPr>
          <w:p w14:paraId="16763E44" w14:textId="3E887899" w:rsidR="00C07734" w:rsidRPr="00566F56" w:rsidRDefault="00C07734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2000,0</w:t>
            </w:r>
          </w:p>
        </w:tc>
        <w:tc>
          <w:tcPr>
            <w:tcW w:w="285" w:type="pct"/>
          </w:tcPr>
          <w:p w14:paraId="513F7112" w14:textId="14875CF4" w:rsidR="00C07734" w:rsidRPr="00566F56" w:rsidRDefault="00C07734" w:rsidP="003901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2000,0</w:t>
            </w:r>
          </w:p>
        </w:tc>
        <w:tc>
          <w:tcPr>
            <w:tcW w:w="289" w:type="pct"/>
            <w:shd w:val="clear" w:color="auto" w:fill="auto"/>
          </w:tcPr>
          <w:p w14:paraId="09E1AC7D" w14:textId="7C118E47" w:rsidR="00C07734" w:rsidRPr="00566F56" w:rsidRDefault="00C07734" w:rsidP="003901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9665,00</w:t>
            </w:r>
          </w:p>
        </w:tc>
        <w:tc>
          <w:tcPr>
            <w:tcW w:w="528" w:type="pct"/>
            <w:vMerge w:val="restart"/>
            <w:shd w:val="clear" w:color="auto" w:fill="auto"/>
          </w:tcPr>
          <w:p w14:paraId="31A2EEEF" w14:textId="206D1579" w:rsidR="00C07734" w:rsidRPr="00566F56" w:rsidRDefault="00C07734" w:rsidP="0039016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7"/>
                <w:szCs w:val="17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7"/>
                <w:szCs w:val="17"/>
                <w:lang w:val="uk-UA"/>
              </w:rPr>
              <w:t>Забезпечено надійну охорону, збереження матеріальних цінностей матеріальних резервів області, підтримання матеріально-технічних засобів у постійній готовності до використання</w:t>
            </w:r>
          </w:p>
        </w:tc>
      </w:tr>
      <w:tr w:rsidR="00255EF9" w:rsidRPr="00566F56" w14:paraId="49D289E7" w14:textId="77777777" w:rsidTr="00B108E3">
        <w:trPr>
          <w:trHeight w:val="284"/>
          <w:jc w:val="center"/>
        </w:trPr>
        <w:tc>
          <w:tcPr>
            <w:tcW w:w="771" w:type="pct"/>
            <w:vMerge/>
            <w:shd w:val="clear" w:color="auto" w:fill="auto"/>
          </w:tcPr>
          <w:p w14:paraId="1753EF96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</w:tcPr>
          <w:p w14:paraId="0A1AF8A8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</w:tcPr>
          <w:p w14:paraId="47C1EA1F" w14:textId="77777777" w:rsidR="00255EF9" w:rsidRPr="00566F56" w:rsidRDefault="00255EF9" w:rsidP="00255EF9">
            <w:pPr>
              <w:spacing w:after="0" w:line="223" w:lineRule="auto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  <w:tc>
          <w:tcPr>
            <w:tcW w:w="350" w:type="pct"/>
            <w:vMerge/>
          </w:tcPr>
          <w:p w14:paraId="753F7DBA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  <w:tc>
          <w:tcPr>
            <w:tcW w:w="436" w:type="pct"/>
            <w:shd w:val="clear" w:color="auto" w:fill="auto"/>
          </w:tcPr>
          <w:p w14:paraId="1FC739F0" w14:textId="645C1AD2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Державний бюджет</w:t>
            </w:r>
          </w:p>
        </w:tc>
        <w:tc>
          <w:tcPr>
            <w:tcW w:w="256" w:type="pct"/>
            <w:shd w:val="clear" w:color="auto" w:fill="auto"/>
          </w:tcPr>
          <w:p w14:paraId="39067F49" w14:textId="775A71C6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9D517A">
              <w:t>–</w:t>
            </w:r>
          </w:p>
        </w:tc>
        <w:tc>
          <w:tcPr>
            <w:tcW w:w="288" w:type="pct"/>
            <w:shd w:val="clear" w:color="auto" w:fill="auto"/>
          </w:tcPr>
          <w:p w14:paraId="494DD7DB" w14:textId="18E92658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D517A">
              <w:t>–</w:t>
            </w:r>
          </w:p>
        </w:tc>
        <w:tc>
          <w:tcPr>
            <w:tcW w:w="288" w:type="pct"/>
            <w:shd w:val="clear" w:color="auto" w:fill="auto"/>
          </w:tcPr>
          <w:p w14:paraId="4A5EB936" w14:textId="566547CD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D517A">
              <w:t>–</w:t>
            </w:r>
          </w:p>
        </w:tc>
        <w:tc>
          <w:tcPr>
            <w:tcW w:w="287" w:type="pct"/>
            <w:shd w:val="clear" w:color="auto" w:fill="auto"/>
          </w:tcPr>
          <w:p w14:paraId="2EF41F7D" w14:textId="04498618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D517A">
              <w:t>–</w:t>
            </w:r>
          </w:p>
        </w:tc>
        <w:tc>
          <w:tcPr>
            <w:tcW w:w="285" w:type="pct"/>
            <w:shd w:val="clear" w:color="auto" w:fill="auto"/>
          </w:tcPr>
          <w:p w14:paraId="6668D433" w14:textId="7A6EC7A7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D517A">
              <w:t>–</w:t>
            </w:r>
          </w:p>
        </w:tc>
        <w:tc>
          <w:tcPr>
            <w:tcW w:w="289" w:type="pct"/>
            <w:shd w:val="clear" w:color="auto" w:fill="auto"/>
          </w:tcPr>
          <w:p w14:paraId="5EA1A7E7" w14:textId="06EE4B0E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9D517A">
              <w:t>–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7AB34106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7"/>
                <w:szCs w:val="17"/>
                <w:lang w:val="uk-UA"/>
              </w:rPr>
            </w:pPr>
          </w:p>
        </w:tc>
      </w:tr>
      <w:tr w:rsidR="00A552E8" w:rsidRPr="00566F56" w14:paraId="06ED50CD" w14:textId="77777777" w:rsidTr="00B108E3">
        <w:trPr>
          <w:trHeight w:val="391"/>
          <w:jc w:val="center"/>
        </w:trPr>
        <w:tc>
          <w:tcPr>
            <w:tcW w:w="771" w:type="pct"/>
            <w:vMerge/>
            <w:shd w:val="clear" w:color="auto" w:fill="auto"/>
          </w:tcPr>
          <w:p w14:paraId="2D012D2C" w14:textId="77777777" w:rsidR="00C07734" w:rsidRPr="00566F56" w:rsidRDefault="00C07734" w:rsidP="002A0185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</w:tcPr>
          <w:p w14:paraId="212ECB0D" w14:textId="77777777" w:rsidR="00C07734" w:rsidRPr="00566F56" w:rsidRDefault="00C07734" w:rsidP="002A018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</w:tcPr>
          <w:p w14:paraId="1B3071F0" w14:textId="77777777" w:rsidR="00C07734" w:rsidRPr="00566F56" w:rsidRDefault="00C07734" w:rsidP="002A0185">
            <w:pPr>
              <w:spacing w:after="0" w:line="223" w:lineRule="auto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  <w:tc>
          <w:tcPr>
            <w:tcW w:w="350" w:type="pct"/>
            <w:vMerge/>
          </w:tcPr>
          <w:p w14:paraId="2C8FD137" w14:textId="77777777" w:rsidR="00C07734" w:rsidRPr="00566F56" w:rsidRDefault="00C07734" w:rsidP="002A018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  <w:tc>
          <w:tcPr>
            <w:tcW w:w="436" w:type="pct"/>
            <w:shd w:val="clear" w:color="auto" w:fill="auto"/>
          </w:tcPr>
          <w:p w14:paraId="2459FA55" w14:textId="0CA1F649" w:rsidR="00C07734" w:rsidRPr="00566F56" w:rsidRDefault="00C07734" w:rsidP="00A706B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Обласний бюджет</w:t>
            </w:r>
          </w:p>
        </w:tc>
        <w:tc>
          <w:tcPr>
            <w:tcW w:w="256" w:type="pct"/>
            <w:shd w:val="clear" w:color="auto" w:fill="auto"/>
          </w:tcPr>
          <w:p w14:paraId="2AE55011" w14:textId="17B2B174" w:rsidR="00C07734" w:rsidRPr="00566F56" w:rsidRDefault="00C07734" w:rsidP="002A01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1665,00</w:t>
            </w:r>
          </w:p>
        </w:tc>
        <w:tc>
          <w:tcPr>
            <w:tcW w:w="288" w:type="pct"/>
          </w:tcPr>
          <w:p w14:paraId="3A3D7711" w14:textId="48285B5D" w:rsidR="00C07734" w:rsidRPr="00566F56" w:rsidRDefault="00C07734" w:rsidP="002A018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2000,0</w:t>
            </w:r>
          </w:p>
        </w:tc>
        <w:tc>
          <w:tcPr>
            <w:tcW w:w="288" w:type="pct"/>
          </w:tcPr>
          <w:p w14:paraId="630D8750" w14:textId="47DEA96A" w:rsidR="00C07734" w:rsidRPr="00566F56" w:rsidRDefault="00C07734" w:rsidP="002A018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2000,0</w:t>
            </w:r>
          </w:p>
        </w:tc>
        <w:tc>
          <w:tcPr>
            <w:tcW w:w="287" w:type="pct"/>
          </w:tcPr>
          <w:p w14:paraId="190CF47D" w14:textId="20776017" w:rsidR="00C07734" w:rsidRPr="00566F56" w:rsidRDefault="00C07734" w:rsidP="002A018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2000,0</w:t>
            </w:r>
          </w:p>
        </w:tc>
        <w:tc>
          <w:tcPr>
            <w:tcW w:w="285" w:type="pct"/>
          </w:tcPr>
          <w:p w14:paraId="210C0C85" w14:textId="1A58520C" w:rsidR="00C07734" w:rsidRPr="00566F56" w:rsidRDefault="00C07734" w:rsidP="002A01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2000,0</w:t>
            </w:r>
          </w:p>
        </w:tc>
        <w:tc>
          <w:tcPr>
            <w:tcW w:w="289" w:type="pct"/>
            <w:shd w:val="clear" w:color="auto" w:fill="auto"/>
          </w:tcPr>
          <w:p w14:paraId="66490B21" w14:textId="29021ED8" w:rsidR="00C07734" w:rsidRPr="00566F56" w:rsidRDefault="00C07734" w:rsidP="002A01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9665,00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1B3CCF67" w14:textId="77777777" w:rsidR="00C07734" w:rsidRPr="00566F56" w:rsidRDefault="00C07734" w:rsidP="002A018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7"/>
                <w:szCs w:val="17"/>
                <w:lang w:val="uk-UA"/>
              </w:rPr>
            </w:pPr>
          </w:p>
        </w:tc>
      </w:tr>
      <w:tr w:rsidR="00255EF9" w:rsidRPr="00566F56" w14:paraId="6176602B" w14:textId="77777777" w:rsidTr="00B108E3">
        <w:trPr>
          <w:trHeight w:val="284"/>
          <w:jc w:val="center"/>
        </w:trPr>
        <w:tc>
          <w:tcPr>
            <w:tcW w:w="771" w:type="pct"/>
            <w:vMerge/>
            <w:shd w:val="clear" w:color="auto" w:fill="auto"/>
          </w:tcPr>
          <w:p w14:paraId="59418CA8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</w:tcPr>
          <w:p w14:paraId="42BDEE1C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</w:tcPr>
          <w:p w14:paraId="0B64834A" w14:textId="77777777" w:rsidR="00255EF9" w:rsidRPr="00566F56" w:rsidRDefault="00255EF9" w:rsidP="00255EF9">
            <w:pPr>
              <w:spacing w:after="0" w:line="223" w:lineRule="auto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  <w:tc>
          <w:tcPr>
            <w:tcW w:w="350" w:type="pct"/>
            <w:vMerge/>
          </w:tcPr>
          <w:p w14:paraId="2A0D5C91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  <w:tc>
          <w:tcPr>
            <w:tcW w:w="436" w:type="pct"/>
            <w:shd w:val="clear" w:color="auto" w:fill="auto"/>
          </w:tcPr>
          <w:p w14:paraId="5DA4E05E" w14:textId="428EB87E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Місцевий бюджет</w:t>
            </w:r>
          </w:p>
        </w:tc>
        <w:tc>
          <w:tcPr>
            <w:tcW w:w="256" w:type="pct"/>
            <w:shd w:val="clear" w:color="auto" w:fill="auto"/>
          </w:tcPr>
          <w:p w14:paraId="1940711C" w14:textId="008D3D08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–</w:t>
            </w:r>
          </w:p>
        </w:tc>
        <w:tc>
          <w:tcPr>
            <w:tcW w:w="288" w:type="pct"/>
            <w:shd w:val="clear" w:color="auto" w:fill="auto"/>
          </w:tcPr>
          <w:p w14:paraId="583FF56B" w14:textId="1EE97C65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FB4C09">
              <w:t>–</w:t>
            </w:r>
          </w:p>
        </w:tc>
        <w:tc>
          <w:tcPr>
            <w:tcW w:w="288" w:type="pct"/>
            <w:shd w:val="clear" w:color="auto" w:fill="auto"/>
          </w:tcPr>
          <w:p w14:paraId="28B6F731" w14:textId="4302B891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FB4C09">
              <w:t>–</w:t>
            </w:r>
          </w:p>
        </w:tc>
        <w:tc>
          <w:tcPr>
            <w:tcW w:w="287" w:type="pct"/>
            <w:shd w:val="clear" w:color="auto" w:fill="auto"/>
          </w:tcPr>
          <w:p w14:paraId="0E35ED2B" w14:textId="7CABF7C3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FB4C09">
              <w:t>–</w:t>
            </w:r>
          </w:p>
        </w:tc>
        <w:tc>
          <w:tcPr>
            <w:tcW w:w="285" w:type="pct"/>
            <w:shd w:val="clear" w:color="auto" w:fill="auto"/>
          </w:tcPr>
          <w:p w14:paraId="45D84058" w14:textId="613AC4B9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FB4C09">
              <w:t>–</w:t>
            </w:r>
          </w:p>
        </w:tc>
        <w:tc>
          <w:tcPr>
            <w:tcW w:w="289" w:type="pct"/>
            <w:shd w:val="clear" w:color="auto" w:fill="auto"/>
          </w:tcPr>
          <w:p w14:paraId="142952E1" w14:textId="74C0A5AA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FB4C09">
              <w:t>–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105D2C3A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7"/>
                <w:szCs w:val="17"/>
                <w:lang w:val="uk-UA"/>
              </w:rPr>
            </w:pPr>
          </w:p>
        </w:tc>
      </w:tr>
      <w:tr w:rsidR="00255EF9" w:rsidRPr="00566F56" w14:paraId="273A11A3" w14:textId="77777777" w:rsidTr="00B108E3">
        <w:trPr>
          <w:trHeight w:val="417"/>
          <w:jc w:val="center"/>
        </w:trPr>
        <w:tc>
          <w:tcPr>
            <w:tcW w:w="771" w:type="pct"/>
            <w:vMerge/>
            <w:shd w:val="clear" w:color="auto" w:fill="auto"/>
          </w:tcPr>
          <w:p w14:paraId="15544D2E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</w:tcPr>
          <w:p w14:paraId="5E21A557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</w:tcPr>
          <w:p w14:paraId="4BD0ED52" w14:textId="77777777" w:rsidR="00255EF9" w:rsidRPr="00566F56" w:rsidRDefault="00255EF9" w:rsidP="00255EF9">
            <w:pPr>
              <w:spacing w:after="0" w:line="223" w:lineRule="auto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  <w:tc>
          <w:tcPr>
            <w:tcW w:w="350" w:type="pct"/>
            <w:vMerge/>
          </w:tcPr>
          <w:p w14:paraId="292D4027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  <w:tc>
          <w:tcPr>
            <w:tcW w:w="436" w:type="pct"/>
            <w:shd w:val="clear" w:color="auto" w:fill="auto"/>
          </w:tcPr>
          <w:p w14:paraId="4802D815" w14:textId="7848976E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Інші джерела</w:t>
            </w:r>
          </w:p>
        </w:tc>
        <w:tc>
          <w:tcPr>
            <w:tcW w:w="256" w:type="pct"/>
            <w:shd w:val="clear" w:color="auto" w:fill="auto"/>
          </w:tcPr>
          <w:p w14:paraId="30287525" w14:textId="6C1294AD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3F18F1">
              <w:t>–</w:t>
            </w:r>
          </w:p>
        </w:tc>
        <w:tc>
          <w:tcPr>
            <w:tcW w:w="288" w:type="pct"/>
            <w:shd w:val="clear" w:color="auto" w:fill="auto"/>
          </w:tcPr>
          <w:p w14:paraId="1B22EC47" w14:textId="396C9D3D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3F18F1">
              <w:t>–</w:t>
            </w:r>
          </w:p>
        </w:tc>
        <w:tc>
          <w:tcPr>
            <w:tcW w:w="288" w:type="pct"/>
            <w:shd w:val="clear" w:color="auto" w:fill="auto"/>
          </w:tcPr>
          <w:p w14:paraId="25CF1F7C" w14:textId="1B81A41E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3F18F1">
              <w:t>–</w:t>
            </w:r>
          </w:p>
        </w:tc>
        <w:tc>
          <w:tcPr>
            <w:tcW w:w="287" w:type="pct"/>
            <w:shd w:val="clear" w:color="auto" w:fill="auto"/>
          </w:tcPr>
          <w:p w14:paraId="15F79AA9" w14:textId="2CF6D0C2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3F18F1">
              <w:t>–</w:t>
            </w:r>
          </w:p>
        </w:tc>
        <w:tc>
          <w:tcPr>
            <w:tcW w:w="285" w:type="pct"/>
            <w:shd w:val="clear" w:color="auto" w:fill="auto"/>
          </w:tcPr>
          <w:p w14:paraId="56F50B3A" w14:textId="6595B98A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3F18F1">
              <w:t>–</w:t>
            </w:r>
          </w:p>
        </w:tc>
        <w:tc>
          <w:tcPr>
            <w:tcW w:w="289" w:type="pct"/>
            <w:shd w:val="clear" w:color="auto" w:fill="auto"/>
          </w:tcPr>
          <w:p w14:paraId="11BC9500" w14:textId="4539BADC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3F18F1">
              <w:t>–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0AACEE2E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7"/>
                <w:szCs w:val="17"/>
                <w:lang w:val="uk-UA"/>
              </w:rPr>
            </w:pPr>
          </w:p>
        </w:tc>
      </w:tr>
      <w:tr w:rsidR="00390169" w:rsidRPr="00D36771" w14:paraId="5D951FA8" w14:textId="77777777" w:rsidTr="00B108E3">
        <w:trPr>
          <w:trHeight w:val="421"/>
          <w:jc w:val="center"/>
        </w:trPr>
        <w:tc>
          <w:tcPr>
            <w:tcW w:w="771" w:type="pct"/>
            <w:vMerge w:val="restart"/>
            <w:shd w:val="clear" w:color="auto" w:fill="auto"/>
          </w:tcPr>
          <w:p w14:paraId="3E0A2DD1" w14:textId="3F33CFDE" w:rsidR="00876615" w:rsidRPr="00566F56" w:rsidRDefault="00876615" w:rsidP="0039016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5. Створення регіонального матеріального резерву</w:t>
            </w:r>
          </w:p>
        </w:tc>
        <w:tc>
          <w:tcPr>
            <w:tcW w:w="676" w:type="pct"/>
            <w:vMerge w:val="restart"/>
          </w:tcPr>
          <w:p w14:paraId="278C885D" w14:textId="75306CF3" w:rsidR="00876615" w:rsidRPr="00566F56" w:rsidRDefault="00876615" w:rsidP="0039016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5.1.Закупівля матеріальних цінностей, необхідних для запобігання, ліквідації надзвичайних ситуацій та їх наслідків</w:t>
            </w:r>
          </w:p>
        </w:tc>
        <w:tc>
          <w:tcPr>
            <w:tcW w:w="546" w:type="pct"/>
            <w:vMerge w:val="restart"/>
          </w:tcPr>
          <w:p w14:paraId="0C1FF06E" w14:textId="7F21E626" w:rsidR="00876615" w:rsidRPr="00566F56" w:rsidRDefault="00A706B6" w:rsidP="00390169">
            <w:pPr>
              <w:spacing w:after="0" w:line="223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A706B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Департамент цивільного захисту обласної державної адміністрації</w:t>
            </w:r>
          </w:p>
        </w:tc>
        <w:tc>
          <w:tcPr>
            <w:tcW w:w="350" w:type="pct"/>
            <w:vMerge w:val="restart"/>
          </w:tcPr>
          <w:p w14:paraId="2879F309" w14:textId="77777777" w:rsidR="00876615" w:rsidRPr="00566F56" w:rsidRDefault="00876615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 xml:space="preserve">2023 – </w:t>
            </w:r>
          </w:p>
          <w:p w14:paraId="696D73F6" w14:textId="77777777" w:rsidR="00876615" w:rsidRPr="00566F56" w:rsidRDefault="00876615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2027 роки</w:t>
            </w:r>
          </w:p>
          <w:p w14:paraId="405759F8" w14:textId="755DBF1F" w:rsidR="00876615" w:rsidRPr="00566F56" w:rsidRDefault="00876615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722346CC" w14:textId="72B0D622" w:rsidR="00876615" w:rsidRPr="00566F56" w:rsidRDefault="00876615" w:rsidP="0039016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 xml:space="preserve">Загальний обсяг, у </w:t>
            </w:r>
            <w:proofErr w:type="spellStart"/>
            <w:r w:rsidR="00A706B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т.</w:t>
            </w: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ч</w:t>
            </w:r>
            <w:proofErr w:type="spellEnd"/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.</w:t>
            </w:r>
          </w:p>
        </w:tc>
        <w:tc>
          <w:tcPr>
            <w:tcW w:w="256" w:type="pct"/>
            <w:shd w:val="clear" w:color="auto" w:fill="auto"/>
          </w:tcPr>
          <w:p w14:paraId="4E5FF9CB" w14:textId="57E0B44D" w:rsidR="00876615" w:rsidRPr="00566F56" w:rsidRDefault="00876615" w:rsidP="003901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19000,00</w:t>
            </w:r>
          </w:p>
        </w:tc>
        <w:tc>
          <w:tcPr>
            <w:tcW w:w="288" w:type="pct"/>
            <w:shd w:val="clear" w:color="auto" w:fill="auto"/>
          </w:tcPr>
          <w:p w14:paraId="52FEB9FC" w14:textId="63FDBE80" w:rsidR="00876615" w:rsidRPr="00566F56" w:rsidRDefault="008D1A65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19000</w:t>
            </w:r>
            <w:r w:rsidR="00876615" w:rsidRPr="00566F56">
              <w:rPr>
                <w:rFonts w:ascii="Times New Roman" w:hAnsi="Times New Roman"/>
                <w:sz w:val="16"/>
                <w:szCs w:val="16"/>
                <w:lang w:val="uk-UA"/>
              </w:rPr>
              <w:t>,00</w:t>
            </w:r>
          </w:p>
        </w:tc>
        <w:tc>
          <w:tcPr>
            <w:tcW w:w="288" w:type="pct"/>
            <w:shd w:val="clear" w:color="auto" w:fill="auto"/>
          </w:tcPr>
          <w:p w14:paraId="1131DF34" w14:textId="25ECCF33" w:rsidR="00876615" w:rsidRPr="00566F56" w:rsidRDefault="00C07734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6000,00</w:t>
            </w:r>
          </w:p>
        </w:tc>
        <w:tc>
          <w:tcPr>
            <w:tcW w:w="287" w:type="pct"/>
            <w:shd w:val="clear" w:color="auto" w:fill="auto"/>
          </w:tcPr>
          <w:p w14:paraId="414C7B86" w14:textId="08D5A994" w:rsidR="00876615" w:rsidRPr="00566F56" w:rsidRDefault="00C07734" w:rsidP="0039016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6000,00</w:t>
            </w:r>
          </w:p>
        </w:tc>
        <w:tc>
          <w:tcPr>
            <w:tcW w:w="285" w:type="pct"/>
            <w:shd w:val="clear" w:color="auto" w:fill="auto"/>
          </w:tcPr>
          <w:p w14:paraId="2E2B8EE9" w14:textId="07D74246" w:rsidR="00876615" w:rsidRPr="00566F56" w:rsidRDefault="00C07734" w:rsidP="003901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6000,00</w:t>
            </w:r>
          </w:p>
        </w:tc>
        <w:tc>
          <w:tcPr>
            <w:tcW w:w="289" w:type="pct"/>
            <w:shd w:val="clear" w:color="auto" w:fill="auto"/>
          </w:tcPr>
          <w:p w14:paraId="58164235" w14:textId="3D1B8686" w:rsidR="00876615" w:rsidRPr="00566F56" w:rsidRDefault="006D2F53" w:rsidP="003901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56000,00</w:t>
            </w:r>
          </w:p>
        </w:tc>
        <w:tc>
          <w:tcPr>
            <w:tcW w:w="528" w:type="pct"/>
            <w:vMerge w:val="restart"/>
            <w:shd w:val="clear" w:color="auto" w:fill="auto"/>
          </w:tcPr>
          <w:p w14:paraId="68F6C29E" w14:textId="34033436" w:rsidR="00876615" w:rsidRPr="00566F56" w:rsidRDefault="00876615" w:rsidP="0039016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7"/>
                <w:szCs w:val="17"/>
                <w:lang w:val="uk-UA"/>
              </w:rPr>
            </w:pPr>
            <w:r w:rsidRPr="00566F56">
              <w:rPr>
                <w:rFonts w:ascii="Times New Roman" w:hAnsi="Times New Roman"/>
                <w:sz w:val="17"/>
                <w:szCs w:val="17"/>
                <w:lang w:val="uk-UA"/>
              </w:rPr>
              <w:t>Підвищено рівень оперативного проведення аварійно-рятувальних та інших невідкладних робіт з ліквідації надзвичайних ситуацій, їх попередження, забезпечення зниження матеріальних збитків і надання термінової допомоги постраждалому населенню</w:t>
            </w:r>
          </w:p>
        </w:tc>
      </w:tr>
      <w:tr w:rsidR="00255EF9" w:rsidRPr="00566F56" w14:paraId="0088218E" w14:textId="77777777" w:rsidTr="00B108E3">
        <w:trPr>
          <w:trHeight w:val="365"/>
          <w:jc w:val="center"/>
        </w:trPr>
        <w:tc>
          <w:tcPr>
            <w:tcW w:w="771" w:type="pct"/>
            <w:vMerge/>
            <w:shd w:val="clear" w:color="auto" w:fill="auto"/>
            <w:vAlign w:val="center"/>
          </w:tcPr>
          <w:p w14:paraId="3CEC5E54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vAlign w:val="center"/>
          </w:tcPr>
          <w:p w14:paraId="52EB7E60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  <w:vAlign w:val="center"/>
          </w:tcPr>
          <w:p w14:paraId="2F5C1C1E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50" w:type="pct"/>
            <w:vMerge/>
            <w:vAlign w:val="center"/>
          </w:tcPr>
          <w:p w14:paraId="7BAF6C4F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13DB027F" w14:textId="2D890F96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Державний бюджет</w:t>
            </w:r>
          </w:p>
        </w:tc>
        <w:tc>
          <w:tcPr>
            <w:tcW w:w="256" w:type="pct"/>
            <w:shd w:val="clear" w:color="auto" w:fill="auto"/>
          </w:tcPr>
          <w:p w14:paraId="53FB75E9" w14:textId="5F221EAD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23779D">
              <w:t>–</w:t>
            </w:r>
          </w:p>
        </w:tc>
        <w:tc>
          <w:tcPr>
            <w:tcW w:w="288" w:type="pct"/>
            <w:shd w:val="clear" w:color="auto" w:fill="auto"/>
          </w:tcPr>
          <w:p w14:paraId="70E75930" w14:textId="001A5063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23779D">
              <w:t>–</w:t>
            </w:r>
          </w:p>
        </w:tc>
        <w:tc>
          <w:tcPr>
            <w:tcW w:w="288" w:type="pct"/>
            <w:shd w:val="clear" w:color="auto" w:fill="auto"/>
          </w:tcPr>
          <w:p w14:paraId="765575B4" w14:textId="3A83E8DD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23779D">
              <w:t>–</w:t>
            </w:r>
          </w:p>
        </w:tc>
        <w:tc>
          <w:tcPr>
            <w:tcW w:w="287" w:type="pct"/>
            <w:shd w:val="clear" w:color="auto" w:fill="auto"/>
          </w:tcPr>
          <w:p w14:paraId="4791708D" w14:textId="3AEEAFF5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23779D">
              <w:t>–</w:t>
            </w:r>
          </w:p>
        </w:tc>
        <w:tc>
          <w:tcPr>
            <w:tcW w:w="285" w:type="pct"/>
            <w:shd w:val="clear" w:color="auto" w:fill="auto"/>
          </w:tcPr>
          <w:p w14:paraId="3197BC4C" w14:textId="628285A9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23779D">
              <w:t>–</w:t>
            </w:r>
          </w:p>
        </w:tc>
        <w:tc>
          <w:tcPr>
            <w:tcW w:w="289" w:type="pct"/>
            <w:shd w:val="clear" w:color="auto" w:fill="auto"/>
          </w:tcPr>
          <w:p w14:paraId="251F78BE" w14:textId="14477EB6" w:rsidR="00255EF9" w:rsidRPr="00566F56" w:rsidRDefault="00255EF9" w:rsidP="00255E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23779D">
              <w:t>–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4367CF4A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A552E8" w:rsidRPr="00566F56" w14:paraId="16807962" w14:textId="77777777" w:rsidTr="00B108E3">
        <w:trPr>
          <w:trHeight w:val="483"/>
          <w:jc w:val="center"/>
        </w:trPr>
        <w:tc>
          <w:tcPr>
            <w:tcW w:w="771" w:type="pct"/>
            <w:vMerge/>
            <w:shd w:val="clear" w:color="auto" w:fill="auto"/>
            <w:vAlign w:val="center"/>
          </w:tcPr>
          <w:p w14:paraId="017BE5A2" w14:textId="77777777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vAlign w:val="center"/>
          </w:tcPr>
          <w:p w14:paraId="09252F4E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  <w:vAlign w:val="center"/>
          </w:tcPr>
          <w:p w14:paraId="72946BD4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50" w:type="pct"/>
            <w:vMerge/>
            <w:vAlign w:val="center"/>
          </w:tcPr>
          <w:p w14:paraId="42F9A730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7E8FB107" w14:textId="77777777" w:rsidR="00876615" w:rsidRPr="00566F56" w:rsidRDefault="00876615" w:rsidP="00A706B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Обласний бюджет</w:t>
            </w:r>
          </w:p>
        </w:tc>
        <w:tc>
          <w:tcPr>
            <w:tcW w:w="256" w:type="pct"/>
            <w:shd w:val="clear" w:color="auto" w:fill="auto"/>
          </w:tcPr>
          <w:p w14:paraId="69875C84" w14:textId="0B298907" w:rsidR="00876615" w:rsidRPr="00566F56" w:rsidRDefault="00876615" w:rsidP="0087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14000,00</w:t>
            </w:r>
          </w:p>
        </w:tc>
        <w:tc>
          <w:tcPr>
            <w:tcW w:w="288" w:type="pct"/>
            <w:shd w:val="clear" w:color="auto" w:fill="auto"/>
          </w:tcPr>
          <w:p w14:paraId="08F52147" w14:textId="79FB90C6" w:rsidR="00876615" w:rsidRPr="00566F56" w:rsidRDefault="008D1A6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14000</w:t>
            </w:r>
            <w:r w:rsidR="00876615" w:rsidRPr="00566F56">
              <w:rPr>
                <w:rFonts w:ascii="Times New Roman" w:hAnsi="Times New Roman"/>
                <w:sz w:val="16"/>
                <w:szCs w:val="16"/>
                <w:lang w:val="uk-UA"/>
              </w:rPr>
              <w:t>,00</w:t>
            </w:r>
          </w:p>
        </w:tc>
        <w:tc>
          <w:tcPr>
            <w:tcW w:w="288" w:type="pct"/>
            <w:shd w:val="clear" w:color="auto" w:fill="auto"/>
          </w:tcPr>
          <w:p w14:paraId="3F0A54CB" w14:textId="7BCB02C1" w:rsidR="00876615" w:rsidRPr="00566F56" w:rsidRDefault="00C07734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1000,00</w:t>
            </w:r>
          </w:p>
        </w:tc>
        <w:tc>
          <w:tcPr>
            <w:tcW w:w="287" w:type="pct"/>
            <w:shd w:val="clear" w:color="auto" w:fill="auto"/>
          </w:tcPr>
          <w:p w14:paraId="0A63CBD6" w14:textId="3635AA5D" w:rsidR="00876615" w:rsidRPr="00566F56" w:rsidRDefault="00C07734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1000,00</w:t>
            </w:r>
          </w:p>
        </w:tc>
        <w:tc>
          <w:tcPr>
            <w:tcW w:w="285" w:type="pct"/>
            <w:shd w:val="clear" w:color="auto" w:fill="auto"/>
          </w:tcPr>
          <w:p w14:paraId="318F8D49" w14:textId="43D57C30" w:rsidR="00876615" w:rsidRPr="00566F56" w:rsidRDefault="00C07734" w:rsidP="0087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1000,00</w:t>
            </w:r>
          </w:p>
        </w:tc>
        <w:tc>
          <w:tcPr>
            <w:tcW w:w="289" w:type="pct"/>
            <w:shd w:val="clear" w:color="auto" w:fill="auto"/>
          </w:tcPr>
          <w:p w14:paraId="6B2BFA5D" w14:textId="504B1806" w:rsidR="00876615" w:rsidRPr="00566F56" w:rsidRDefault="00C07734" w:rsidP="0087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31000,00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1130C19E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A552E8" w:rsidRPr="00566F56" w14:paraId="3F7C32CA" w14:textId="77777777" w:rsidTr="00B108E3">
        <w:trPr>
          <w:trHeight w:val="417"/>
          <w:jc w:val="center"/>
        </w:trPr>
        <w:tc>
          <w:tcPr>
            <w:tcW w:w="771" w:type="pct"/>
            <w:vMerge/>
            <w:shd w:val="clear" w:color="auto" w:fill="auto"/>
            <w:vAlign w:val="center"/>
          </w:tcPr>
          <w:p w14:paraId="59BD53CE" w14:textId="77777777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vAlign w:val="center"/>
          </w:tcPr>
          <w:p w14:paraId="4F44F04F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  <w:vAlign w:val="center"/>
          </w:tcPr>
          <w:p w14:paraId="22C3E4D0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50" w:type="pct"/>
            <w:vMerge/>
            <w:vAlign w:val="center"/>
          </w:tcPr>
          <w:p w14:paraId="502DB86F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05094EFF" w14:textId="77777777" w:rsidR="00876615" w:rsidRPr="00566F56" w:rsidRDefault="00876615" w:rsidP="00A706B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Місцевий бюджет</w:t>
            </w:r>
          </w:p>
        </w:tc>
        <w:tc>
          <w:tcPr>
            <w:tcW w:w="256" w:type="pct"/>
            <w:shd w:val="clear" w:color="auto" w:fill="auto"/>
          </w:tcPr>
          <w:p w14:paraId="512849DA" w14:textId="7638958B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000,00</w:t>
            </w:r>
          </w:p>
        </w:tc>
        <w:tc>
          <w:tcPr>
            <w:tcW w:w="288" w:type="pct"/>
            <w:shd w:val="clear" w:color="auto" w:fill="auto"/>
          </w:tcPr>
          <w:p w14:paraId="11A61966" w14:textId="3E521178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000,00</w:t>
            </w:r>
          </w:p>
        </w:tc>
        <w:tc>
          <w:tcPr>
            <w:tcW w:w="288" w:type="pct"/>
            <w:shd w:val="clear" w:color="auto" w:fill="auto"/>
          </w:tcPr>
          <w:p w14:paraId="2C29126E" w14:textId="3B923D84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000,00</w:t>
            </w:r>
          </w:p>
        </w:tc>
        <w:tc>
          <w:tcPr>
            <w:tcW w:w="287" w:type="pct"/>
            <w:shd w:val="clear" w:color="auto" w:fill="auto"/>
          </w:tcPr>
          <w:p w14:paraId="3EB4DE87" w14:textId="0D1A272E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000,00</w:t>
            </w:r>
          </w:p>
        </w:tc>
        <w:tc>
          <w:tcPr>
            <w:tcW w:w="285" w:type="pct"/>
            <w:shd w:val="clear" w:color="auto" w:fill="auto"/>
          </w:tcPr>
          <w:p w14:paraId="3BC9AF58" w14:textId="0D99BD25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000,00</w:t>
            </w:r>
          </w:p>
        </w:tc>
        <w:tc>
          <w:tcPr>
            <w:tcW w:w="289" w:type="pct"/>
            <w:shd w:val="clear" w:color="auto" w:fill="auto"/>
          </w:tcPr>
          <w:p w14:paraId="435895B1" w14:textId="56D5B8F5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2</w:t>
            </w:r>
            <w:r w:rsidRPr="00566F56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000,00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38736F28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255EF9" w:rsidRPr="00566F56" w14:paraId="2F9184F8" w14:textId="77777777" w:rsidTr="00B108E3">
        <w:trPr>
          <w:trHeight w:val="906"/>
          <w:jc w:val="center"/>
        </w:trPr>
        <w:tc>
          <w:tcPr>
            <w:tcW w:w="771" w:type="pct"/>
            <w:vMerge/>
            <w:shd w:val="clear" w:color="auto" w:fill="auto"/>
            <w:vAlign w:val="center"/>
          </w:tcPr>
          <w:p w14:paraId="1AB54062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vAlign w:val="center"/>
          </w:tcPr>
          <w:p w14:paraId="3673B0A4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  <w:vAlign w:val="center"/>
          </w:tcPr>
          <w:p w14:paraId="0F4C5088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50" w:type="pct"/>
            <w:vMerge/>
            <w:vAlign w:val="center"/>
          </w:tcPr>
          <w:p w14:paraId="7DBA39C9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1791C3E4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Інші джерела</w:t>
            </w:r>
          </w:p>
        </w:tc>
        <w:tc>
          <w:tcPr>
            <w:tcW w:w="256" w:type="pct"/>
            <w:shd w:val="clear" w:color="auto" w:fill="auto"/>
          </w:tcPr>
          <w:p w14:paraId="4E14CC88" w14:textId="13A20AD2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4C16">
              <w:t>–</w:t>
            </w:r>
          </w:p>
        </w:tc>
        <w:tc>
          <w:tcPr>
            <w:tcW w:w="288" w:type="pct"/>
            <w:shd w:val="clear" w:color="auto" w:fill="auto"/>
          </w:tcPr>
          <w:p w14:paraId="0EF75AEC" w14:textId="0AAF4451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4C16">
              <w:t>–</w:t>
            </w:r>
          </w:p>
        </w:tc>
        <w:tc>
          <w:tcPr>
            <w:tcW w:w="288" w:type="pct"/>
            <w:shd w:val="clear" w:color="auto" w:fill="auto"/>
          </w:tcPr>
          <w:p w14:paraId="4267B739" w14:textId="29E8D926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4C16">
              <w:t>–</w:t>
            </w:r>
          </w:p>
        </w:tc>
        <w:tc>
          <w:tcPr>
            <w:tcW w:w="287" w:type="pct"/>
            <w:shd w:val="clear" w:color="auto" w:fill="auto"/>
          </w:tcPr>
          <w:p w14:paraId="1FECD4FC" w14:textId="66BCABEF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4C16">
              <w:t>–</w:t>
            </w:r>
          </w:p>
        </w:tc>
        <w:tc>
          <w:tcPr>
            <w:tcW w:w="285" w:type="pct"/>
            <w:shd w:val="clear" w:color="auto" w:fill="auto"/>
          </w:tcPr>
          <w:p w14:paraId="5BB381C4" w14:textId="42458454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4C16">
              <w:t>–</w:t>
            </w:r>
          </w:p>
        </w:tc>
        <w:tc>
          <w:tcPr>
            <w:tcW w:w="289" w:type="pct"/>
            <w:shd w:val="clear" w:color="auto" w:fill="auto"/>
          </w:tcPr>
          <w:p w14:paraId="10861B37" w14:textId="1311B0F0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CB4C16">
              <w:t>–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03CECCC0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A552E8" w:rsidRPr="00D36771" w14:paraId="121D2AE4" w14:textId="77777777" w:rsidTr="00B108E3">
        <w:trPr>
          <w:trHeight w:val="284"/>
          <w:jc w:val="center"/>
        </w:trPr>
        <w:tc>
          <w:tcPr>
            <w:tcW w:w="771" w:type="pct"/>
            <w:vMerge w:val="restart"/>
            <w:shd w:val="clear" w:color="auto" w:fill="auto"/>
          </w:tcPr>
          <w:p w14:paraId="7CA6DFCD" w14:textId="22444952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lastRenderedPageBreak/>
              <w:t xml:space="preserve">8. Поповнення резервів, використаних під час ліквідації надзвичайних </w:t>
            </w:r>
            <w:r w:rsidR="00D36771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ситуацій, поновлення резервів після закінчення</w:t>
            </w:r>
            <w:r w:rsidRPr="00566F56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 терміну придатності та </w:t>
            </w:r>
            <w:r w:rsidR="00D36771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в </w:t>
            </w:r>
            <w:r w:rsidRPr="00566F56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інших випадках, що тягнуть за собою вихід з ладу обладнання та псування (втрату) матеріальних цін</w:t>
            </w:r>
            <w:r w:rsidR="00D36771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ностей, обслуговування резервів</w:t>
            </w:r>
            <w:bookmarkStart w:id="0" w:name="_GoBack"/>
            <w:bookmarkEnd w:id="0"/>
            <w:r w:rsidRPr="00566F56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 з метою підтримки працездатності обладнання</w:t>
            </w:r>
          </w:p>
        </w:tc>
        <w:tc>
          <w:tcPr>
            <w:tcW w:w="676" w:type="pct"/>
            <w:vMerge w:val="restart"/>
          </w:tcPr>
          <w:p w14:paraId="28E4C724" w14:textId="0661D4DB" w:rsidR="006D2F53" w:rsidRPr="00566F56" w:rsidRDefault="006D2F53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8.1.Закупівля матеріальних цінностей, необхідних для запобігання, ліквідації надзвичайних ситуацій та їх наслідків. Виконання заходів, необхідних для підтримки працездатності обладнання</w:t>
            </w:r>
          </w:p>
        </w:tc>
        <w:tc>
          <w:tcPr>
            <w:tcW w:w="546" w:type="pct"/>
            <w:vMerge w:val="restart"/>
          </w:tcPr>
          <w:p w14:paraId="1F22E9FB" w14:textId="09DCB18A" w:rsidR="006D2F53" w:rsidRPr="00566F56" w:rsidRDefault="00A706B6" w:rsidP="00876615">
            <w:pPr>
              <w:spacing w:after="0" w:line="223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A706B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Департамент цивільного захисту обласної державної адміністрації</w:t>
            </w:r>
          </w:p>
        </w:tc>
        <w:tc>
          <w:tcPr>
            <w:tcW w:w="350" w:type="pct"/>
            <w:vMerge w:val="restart"/>
          </w:tcPr>
          <w:p w14:paraId="1A5806E9" w14:textId="77777777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 xml:space="preserve">2023 – </w:t>
            </w:r>
          </w:p>
          <w:p w14:paraId="3E0DE658" w14:textId="77777777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2027 роки</w:t>
            </w:r>
          </w:p>
          <w:p w14:paraId="1976FD28" w14:textId="63FDCAC0" w:rsidR="006D2F53" w:rsidRPr="00566F56" w:rsidRDefault="006D2F53" w:rsidP="00876615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04DA9923" w14:textId="658AF25D" w:rsidR="006D2F53" w:rsidRPr="00566F56" w:rsidRDefault="00A706B6" w:rsidP="00A706B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 xml:space="preserve">Загальний обсяг, у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т.</w:t>
            </w:r>
            <w:r w:rsidR="006D2F53"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ч</w:t>
            </w:r>
            <w:proofErr w:type="spellEnd"/>
            <w:r w:rsidR="006D2F53"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.</w:t>
            </w:r>
          </w:p>
        </w:tc>
        <w:tc>
          <w:tcPr>
            <w:tcW w:w="256" w:type="pct"/>
            <w:shd w:val="clear" w:color="auto" w:fill="auto"/>
          </w:tcPr>
          <w:p w14:paraId="513190A1" w14:textId="69E162E4" w:rsidR="006D2F53" w:rsidRPr="00566F56" w:rsidRDefault="006D2F53" w:rsidP="0087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71132,50</w:t>
            </w:r>
          </w:p>
        </w:tc>
        <w:tc>
          <w:tcPr>
            <w:tcW w:w="288" w:type="pct"/>
            <w:shd w:val="clear" w:color="auto" w:fill="auto"/>
          </w:tcPr>
          <w:p w14:paraId="7586642D" w14:textId="79E4DD88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65797,50</w:t>
            </w:r>
          </w:p>
        </w:tc>
        <w:tc>
          <w:tcPr>
            <w:tcW w:w="288" w:type="pct"/>
            <w:shd w:val="clear" w:color="auto" w:fill="auto"/>
          </w:tcPr>
          <w:p w14:paraId="3FBDFD92" w14:textId="77765839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55832,50</w:t>
            </w:r>
          </w:p>
        </w:tc>
        <w:tc>
          <w:tcPr>
            <w:tcW w:w="287" w:type="pct"/>
            <w:shd w:val="clear" w:color="auto" w:fill="auto"/>
          </w:tcPr>
          <w:p w14:paraId="76B5A12D" w14:textId="48B8AB1B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 xml:space="preserve"> 55832,50</w:t>
            </w:r>
          </w:p>
        </w:tc>
        <w:tc>
          <w:tcPr>
            <w:tcW w:w="285" w:type="pct"/>
            <w:shd w:val="clear" w:color="auto" w:fill="auto"/>
          </w:tcPr>
          <w:p w14:paraId="30F54511" w14:textId="3B486BFA" w:rsidR="006D2F53" w:rsidRPr="00566F56" w:rsidRDefault="006D2F53" w:rsidP="0087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55832,50</w:t>
            </w:r>
          </w:p>
        </w:tc>
        <w:tc>
          <w:tcPr>
            <w:tcW w:w="289" w:type="pct"/>
            <w:shd w:val="clear" w:color="auto" w:fill="auto"/>
          </w:tcPr>
          <w:p w14:paraId="4C67719F" w14:textId="5DF4CE7E" w:rsidR="006D2F53" w:rsidRPr="00566F56" w:rsidRDefault="006D2F53" w:rsidP="0087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304427,50</w:t>
            </w:r>
          </w:p>
        </w:tc>
        <w:tc>
          <w:tcPr>
            <w:tcW w:w="528" w:type="pct"/>
            <w:vMerge w:val="restart"/>
            <w:shd w:val="clear" w:color="auto" w:fill="auto"/>
          </w:tcPr>
          <w:p w14:paraId="377EAF70" w14:textId="77777777" w:rsidR="006D2F53" w:rsidRPr="00566F56" w:rsidRDefault="006D2F53" w:rsidP="00876615">
            <w:pPr>
              <w:pStyle w:val="a3"/>
              <w:spacing w:after="0" w:line="240" w:lineRule="auto"/>
              <w:ind w:left="17" w:hanging="17"/>
              <w:rPr>
                <w:rFonts w:ascii="Times New Roman" w:hAnsi="Times New Roman"/>
                <w:sz w:val="17"/>
                <w:szCs w:val="17"/>
                <w:lang w:val="uk-UA"/>
              </w:rPr>
            </w:pPr>
            <w:r w:rsidRPr="00566F56">
              <w:rPr>
                <w:rFonts w:ascii="Times New Roman" w:hAnsi="Times New Roman"/>
                <w:sz w:val="17"/>
                <w:szCs w:val="17"/>
                <w:lang w:val="uk-UA"/>
              </w:rPr>
              <w:t>Забезпечення захисту населення і територій від наслідків надзвичайних ситуацій, у тому числі пов’язаних зі збройною агресією російської федерації</w:t>
            </w:r>
          </w:p>
        </w:tc>
      </w:tr>
      <w:tr w:rsidR="00255EF9" w:rsidRPr="00566F56" w14:paraId="385072A3" w14:textId="77777777" w:rsidTr="00B108E3">
        <w:trPr>
          <w:trHeight w:val="413"/>
          <w:jc w:val="center"/>
        </w:trPr>
        <w:tc>
          <w:tcPr>
            <w:tcW w:w="771" w:type="pct"/>
            <w:vMerge/>
            <w:shd w:val="clear" w:color="auto" w:fill="auto"/>
            <w:vAlign w:val="center"/>
          </w:tcPr>
          <w:p w14:paraId="04032015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vAlign w:val="center"/>
          </w:tcPr>
          <w:p w14:paraId="06F28266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  <w:vAlign w:val="center"/>
          </w:tcPr>
          <w:p w14:paraId="20814272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50" w:type="pct"/>
            <w:vMerge/>
            <w:vAlign w:val="center"/>
          </w:tcPr>
          <w:p w14:paraId="19DEDC85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15BE8A46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Державний бюджет</w:t>
            </w:r>
          </w:p>
        </w:tc>
        <w:tc>
          <w:tcPr>
            <w:tcW w:w="256" w:type="pct"/>
            <w:shd w:val="clear" w:color="auto" w:fill="auto"/>
          </w:tcPr>
          <w:p w14:paraId="49CB5C7F" w14:textId="28DBC76A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ED2A6B">
              <w:t>–</w:t>
            </w:r>
          </w:p>
        </w:tc>
        <w:tc>
          <w:tcPr>
            <w:tcW w:w="288" w:type="pct"/>
            <w:shd w:val="clear" w:color="auto" w:fill="auto"/>
          </w:tcPr>
          <w:p w14:paraId="19A84F67" w14:textId="03D66215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ED2A6B">
              <w:t>–</w:t>
            </w:r>
          </w:p>
        </w:tc>
        <w:tc>
          <w:tcPr>
            <w:tcW w:w="288" w:type="pct"/>
            <w:shd w:val="clear" w:color="auto" w:fill="auto"/>
          </w:tcPr>
          <w:p w14:paraId="68FADF08" w14:textId="3239DE88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ED2A6B">
              <w:t>–</w:t>
            </w:r>
          </w:p>
        </w:tc>
        <w:tc>
          <w:tcPr>
            <w:tcW w:w="287" w:type="pct"/>
            <w:shd w:val="clear" w:color="auto" w:fill="auto"/>
          </w:tcPr>
          <w:p w14:paraId="7B4B3415" w14:textId="2F84FC75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ED2A6B">
              <w:t>–</w:t>
            </w:r>
          </w:p>
        </w:tc>
        <w:tc>
          <w:tcPr>
            <w:tcW w:w="285" w:type="pct"/>
            <w:shd w:val="clear" w:color="auto" w:fill="auto"/>
          </w:tcPr>
          <w:p w14:paraId="0F1A0557" w14:textId="75C71E6F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ED2A6B">
              <w:t>–</w:t>
            </w:r>
          </w:p>
        </w:tc>
        <w:tc>
          <w:tcPr>
            <w:tcW w:w="289" w:type="pct"/>
            <w:shd w:val="clear" w:color="auto" w:fill="auto"/>
          </w:tcPr>
          <w:p w14:paraId="744B89E2" w14:textId="38A9A691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ED2A6B">
              <w:t>–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10F5948C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A552E8" w:rsidRPr="00566F56" w14:paraId="7B37C314" w14:textId="77777777" w:rsidTr="00B108E3">
        <w:trPr>
          <w:trHeight w:val="42"/>
          <w:jc w:val="center"/>
        </w:trPr>
        <w:tc>
          <w:tcPr>
            <w:tcW w:w="771" w:type="pct"/>
            <w:vMerge/>
            <w:shd w:val="clear" w:color="auto" w:fill="auto"/>
            <w:vAlign w:val="center"/>
          </w:tcPr>
          <w:p w14:paraId="014A9E67" w14:textId="77777777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vAlign w:val="center"/>
          </w:tcPr>
          <w:p w14:paraId="26AB77F6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  <w:vAlign w:val="center"/>
          </w:tcPr>
          <w:p w14:paraId="1B25E818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50" w:type="pct"/>
            <w:vMerge/>
            <w:vAlign w:val="center"/>
          </w:tcPr>
          <w:p w14:paraId="1845A9E4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43933E65" w14:textId="2F52AB6D" w:rsidR="00876615" w:rsidRPr="00255EF9" w:rsidRDefault="00876615" w:rsidP="00A706B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Обласний бюджет</w:t>
            </w:r>
          </w:p>
        </w:tc>
        <w:tc>
          <w:tcPr>
            <w:tcW w:w="256" w:type="pct"/>
            <w:shd w:val="clear" w:color="auto" w:fill="auto"/>
          </w:tcPr>
          <w:p w14:paraId="02CD917C" w14:textId="7FB92708" w:rsidR="00876615" w:rsidRPr="00566F56" w:rsidRDefault="00876615" w:rsidP="0087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59300,00</w:t>
            </w:r>
          </w:p>
        </w:tc>
        <w:tc>
          <w:tcPr>
            <w:tcW w:w="288" w:type="pct"/>
            <w:shd w:val="clear" w:color="auto" w:fill="auto"/>
          </w:tcPr>
          <w:p w14:paraId="2352E351" w14:textId="60931ECA" w:rsidR="00876615" w:rsidRPr="00566F56" w:rsidRDefault="002A018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53965,00</w:t>
            </w:r>
          </w:p>
        </w:tc>
        <w:tc>
          <w:tcPr>
            <w:tcW w:w="288" w:type="pct"/>
            <w:shd w:val="clear" w:color="auto" w:fill="auto"/>
          </w:tcPr>
          <w:p w14:paraId="3DE766C8" w14:textId="215F1613" w:rsidR="00876615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44000,00</w:t>
            </w:r>
          </w:p>
        </w:tc>
        <w:tc>
          <w:tcPr>
            <w:tcW w:w="287" w:type="pct"/>
            <w:shd w:val="clear" w:color="auto" w:fill="auto"/>
          </w:tcPr>
          <w:p w14:paraId="715ED4A7" w14:textId="57DE9DB5" w:rsidR="00876615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44000,00</w:t>
            </w:r>
          </w:p>
        </w:tc>
        <w:tc>
          <w:tcPr>
            <w:tcW w:w="285" w:type="pct"/>
            <w:shd w:val="clear" w:color="auto" w:fill="auto"/>
          </w:tcPr>
          <w:p w14:paraId="5E110E3E" w14:textId="12551B8C" w:rsidR="00876615" w:rsidRPr="00566F56" w:rsidRDefault="006D2F53" w:rsidP="0087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44000,00</w:t>
            </w:r>
          </w:p>
        </w:tc>
        <w:tc>
          <w:tcPr>
            <w:tcW w:w="289" w:type="pct"/>
            <w:shd w:val="clear" w:color="auto" w:fill="auto"/>
          </w:tcPr>
          <w:p w14:paraId="4F5C38DD" w14:textId="567D8BCF" w:rsidR="00876615" w:rsidRPr="00566F56" w:rsidRDefault="006D2F53" w:rsidP="0087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245265,00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1FFE560C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A552E8" w:rsidRPr="00566F56" w14:paraId="2921EE12" w14:textId="77777777" w:rsidTr="00B108E3">
        <w:trPr>
          <w:trHeight w:val="327"/>
          <w:jc w:val="center"/>
        </w:trPr>
        <w:tc>
          <w:tcPr>
            <w:tcW w:w="771" w:type="pct"/>
            <w:vMerge/>
            <w:shd w:val="clear" w:color="auto" w:fill="auto"/>
            <w:vAlign w:val="center"/>
          </w:tcPr>
          <w:p w14:paraId="2543C35D" w14:textId="77777777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vAlign w:val="center"/>
          </w:tcPr>
          <w:p w14:paraId="33AA8C3F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  <w:vAlign w:val="center"/>
          </w:tcPr>
          <w:p w14:paraId="30D30EFA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50" w:type="pct"/>
            <w:vMerge/>
            <w:vAlign w:val="center"/>
          </w:tcPr>
          <w:p w14:paraId="2BF2483D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08CA2794" w14:textId="77777777" w:rsidR="00876615" w:rsidRPr="00566F56" w:rsidRDefault="00876615" w:rsidP="00A706B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Місцевий бюджет</w:t>
            </w:r>
          </w:p>
        </w:tc>
        <w:tc>
          <w:tcPr>
            <w:tcW w:w="256" w:type="pct"/>
            <w:shd w:val="clear" w:color="auto" w:fill="auto"/>
          </w:tcPr>
          <w:p w14:paraId="4E5CFCF5" w14:textId="0B0D0BE8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en-US"/>
              </w:rPr>
              <w:t>118</w:t>
            </w: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32,50</w:t>
            </w:r>
          </w:p>
        </w:tc>
        <w:tc>
          <w:tcPr>
            <w:tcW w:w="288" w:type="pct"/>
            <w:shd w:val="clear" w:color="auto" w:fill="auto"/>
          </w:tcPr>
          <w:p w14:paraId="60611293" w14:textId="6F510E73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11832,50</w:t>
            </w:r>
          </w:p>
        </w:tc>
        <w:tc>
          <w:tcPr>
            <w:tcW w:w="288" w:type="pct"/>
            <w:shd w:val="clear" w:color="auto" w:fill="auto"/>
          </w:tcPr>
          <w:p w14:paraId="07128DDD" w14:textId="0FC035E5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11832,50</w:t>
            </w:r>
          </w:p>
        </w:tc>
        <w:tc>
          <w:tcPr>
            <w:tcW w:w="287" w:type="pct"/>
            <w:shd w:val="clear" w:color="auto" w:fill="auto"/>
          </w:tcPr>
          <w:p w14:paraId="6DD8FF72" w14:textId="5CC3DA61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11832,50</w:t>
            </w:r>
          </w:p>
        </w:tc>
        <w:tc>
          <w:tcPr>
            <w:tcW w:w="285" w:type="pct"/>
            <w:shd w:val="clear" w:color="auto" w:fill="auto"/>
          </w:tcPr>
          <w:p w14:paraId="38CCA00A" w14:textId="06A6BF47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11832,50</w:t>
            </w:r>
          </w:p>
        </w:tc>
        <w:tc>
          <w:tcPr>
            <w:tcW w:w="289" w:type="pct"/>
            <w:shd w:val="clear" w:color="auto" w:fill="auto"/>
          </w:tcPr>
          <w:p w14:paraId="1D248191" w14:textId="1C43F6B6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59162,50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1C8B5AAA" w14:textId="77777777" w:rsidR="00876615" w:rsidRPr="00566F56" w:rsidRDefault="00876615" w:rsidP="00876615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255EF9" w:rsidRPr="00566F56" w14:paraId="54D488CA" w14:textId="77777777" w:rsidTr="00B108E3">
        <w:trPr>
          <w:trHeight w:val="447"/>
          <w:jc w:val="center"/>
        </w:trPr>
        <w:tc>
          <w:tcPr>
            <w:tcW w:w="771" w:type="pct"/>
            <w:vMerge/>
            <w:shd w:val="clear" w:color="auto" w:fill="auto"/>
            <w:vAlign w:val="center"/>
          </w:tcPr>
          <w:p w14:paraId="15B6F8DD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6" w:type="pct"/>
            <w:vMerge/>
            <w:vAlign w:val="center"/>
          </w:tcPr>
          <w:p w14:paraId="27760556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46" w:type="pct"/>
            <w:vMerge/>
            <w:vAlign w:val="center"/>
          </w:tcPr>
          <w:p w14:paraId="75B77FEB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50" w:type="pct"/>
            <w:vMerge/>
            <w:vAlign w:val="center"/>
          </w:tcPr>
          <w:p w14:paraId="1BB345BF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6" w:type="pct"/>
            <w:shd w:val="clear" w:color="auto" w:fill="auto"/>
          </w:tcPr>
          <w:p w14:paraId="31BE138F" w14:textId="51AA9F36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Інші джерела</w:t>
            </w:r>
          </w:p>
        </w:tc>
        <w:tc>
          <w:tcPr>
            <w:tcW w:w="256" w:type="pct"/>
            <w:shd w:val="clear" w:color="auto" w:fill="auto"/>
          </w:tcPr>
          <w:p w14:paraId="640129FE" w14:textId="16F490A3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D34D7">
              <w:t>–</w:t>
            </w:r>
          </w:p>
        </w:tc>
        <w:tc>
          <w:tcPr>
            <w:tcW w:w="288" w:type="pct"/>
            <w:shd w:val="clear" w:color="auto" w:fill="auto"/>
          </w:tcPr>
          <w:p w14:paraId="1BB4D556" w14:textId="01B5A593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D34D7">
              <w:t>–</w:t>
            </w:r>
          </w:p>
        </w:tc>
        <w:tc>
          <w:tcPr>
            <w:tcW w:w="288" w:type="pct"/>
            <w:shd w:val="clear" w:color="auto" w:fill="auto"/>
          </w:tcPr>
          <w:p w14:paraId="0368F27A" w14:textId="2E390CFF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D34D7">
              <w:t>–</w:t>
            </w:r>
          </w:p>
        </w:tc>
        <w:tc>
          <w:tcPr>
            <w:tcW w:w="287" w:type="pct"/>
            <w:shd w:val="clear" w:color="auto" w:fill="auto"/>
          </w:tcPr>
          <w:p w14:paraId="6C2AE891" w14:textId="6CA1424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D34D7">
              <w:t>–</w:t>
            </w:r>
          </w:p>
        </w:tc>
        <w:tc>
          <w:tcPr>
            <w:tcW w:w="285" w:type="pct"/>
            <w:shd w:val="clear" w:color="auto" w:fill="auto"/>
          </w:tcPr>
          <w:p w14:paraId="4528EFFF" w14:textId="06AEE6E0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D34D7">
              <w:t>–</w:t>
            </w:r>
          </w:p>
        </w:tc>
        <w:tc>
          <w:tcPr>
            <w:tcW w:w="289" w:type="pct"/>
            <w:shd w:val="clear" w:color="auto" w:fill="auto"/>
          </w:tcPr>
          <w:p w14:paraId="4E8BE413" w14:textId="5094051F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4D34D7">
              <w:t>–</w:t>
            </w:r>
          </w:p>
        </w:tc>
        <w:tc>
          <w:tcPr>
            <w:tcW w:w="528" w:type="pct"/>
            <w:vMerge/>
            <w:shd w:val="clear" w:color="auto" w:fill="auto"/>
            <w:vAlign w:val="center"/>
          </w:tcPr>
          <w:p w14:paraId="67B98FF5" w14:textId="77777777" w:rsidR="00255EF9" w:rsidRPr="00566F56" w:rsidRDefault="00255EF9" w:rsidP="00255EF9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390169" w:rsidRPr="00566F56" w14:paraId="65C66FA6" w14:textId="77777777" w:rsidTr="00B108E3">
        <w:trPr>
          <w:trHeight w:val="284"/>
          <w:jc w:val="center"/>
        </w:trPr>
        <w:tc>
          <w:tcPr>
            <w:tcW w:w="1447" w:type="pct"/>
            <w:gridSpan w:val="2"/>
            <w:vMerge w:val="restart"/>
            <w:shd w:val="clear" w:color="auto" w:fill="auto"/>
            <w:hideMark/>
          </w:tcPr>
          <w:p w14:paraId="78907E9A" w14:textId="77777777" w:rsidR="00876615" w:rsidRPr="00566F56" w:rsidRDefault="00876615" w:rsidP="00A706B6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Усього за Програмою:</w:t>
            </w:r>
          </w:p>
        </w:tc>
        <w:tc>
          <w:tcPr>
            <w:tcW w:w="1332" w:type="pct"/>
            <w:gridSpan w:val="3"/>
            <w:shd w:val="clear" w:color="auto" w:fill="auto"/>
            <w:hideMark/>
          </w:tcPr>
          <w:p w14:paraId="5A55D640" w14:textId="4B666810" w:rsidR="00876615" w:rsidRPr="00566F56" w:rsidRDefault="00A706B6" w:rsidP="00A706B6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 xml:space="preserve">Загальний обсяг, у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т.</w:t>
            </w:r>
            <w:r w:rsidR="00876615"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ч</w:t>
            </w:r>
            <w:proofErr w:type="spellEnd"/>
            <w:r w:rsidR="00876615"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.</w:t>
            </w:r>
          </w:p>
        </w:tc>
        <w:tc>
          <w:tcPr>
            <w:tcW w:w="256" w:type="pct"/>
            <w:shd w:val="clear" w:color="auto" w:fill="auto"/>
          </w:tcPr>
          <w:p w14:paraId="2A093C47" w14:textId="38586CD3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91867,50</w:t>
            </w:r>
          </w:p>
        </w:tc>
        <w:tc>
          <w:tcPr>
            <w:tcW w:w="288" w:type="pct"/>
            <w:shd w:val="clear" w:color="auto" w:fill="auto"/>
          </w:tcPr>
          <w:p w14:paraId="3F5A4044" w14:textId="06068FBC" w:rsidR="00876615" w:rsidRPr="00566F56" w:rsidRDefault="00BD3E87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86867,50</w:t>
            </w:r>
          </w:p>
        </w:tc>
        <w:tc>
          <w:tcPr>
            <w:tcW w:w="288" w:type="pct"/>
            <w:shd w:val="clear" w:color="auto" w:fill="auto"/>
          </w:tcPr>
          <w:p w14:paraId="04604DB1" w14:textId="1B31BC87" w:rsidR="00876615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63902,5</w:t>
            </w:r>
          </w:p>
        </w:tc>
        <w:tc>
          <w:tcPr>
            <w:tcW w:w="287" w:type="pct"/>
            <w:shd w:val="clear" w:color="auto" w:fill="auto"/>
          </w:tcPr>
          <w:p w14:paraId="7D9142BC" w14:textId="5E1A3B44" w:rsidR="00876615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63902,5</w:t>
            </w:r>
          </w:p>
        </w:tc>
        <w:tc>
          <w:tcPr>
            <w:tcW w:w="285" w:type="pct"/>
            <w:shd w:val="clear" w:color="auto" w:fill="auto"/>
          </w:tcPr>
          <w:p w14:paraId="48BA126B" w14:textId="2F6090B2" w:rsidR="00876615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63902,5</w:t>
            </w:r>
          </w:p>
        </w:tc>
        <w:tc>
          <w:tcPr>
            <w:tcW w:w="289" w:type="pct"/>
            <w:shd w:val="clear" w:color="auto" w:fill="auto"/>
          </w:tcPr>
          <w:p w14:paraId="256170E8" w14:textId="43026A3A" w:rsidR="00876615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370442,50</w:t>
            </w:r>
          </w:p>
        </w:tc>
        <w:tc>
          <w:tcPr>
            <w:tcW w:w="528" w:type="pct"/>
            <w:vMerge w:val="restart"/>
            <w:shd w:val="clear" w:color="auto" w:fill="auto"/>
            <w:vAlign w:val="center"/>
            <w:hideMark/>
          </w:tcPr>
          <w:p w14:paraId="26354C8C" w14:textId="77777777" w:rsidR="00876615" w:rsidRPr="00566F56" w:rsidRDefault="00876615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 </w:t>
            </w:r>
          </w:p>
        </w:tc>
      </w:tr>
      <w:tr w:rsidR="00255EF9" w:rsidRPr="00566F56" w14:paraId="7AE0D212" w14:textId="77777777" w:rsidTr="00B108E3">
        <w:trPr>
          <w:trHeight w:val="284"/>
          <w:jc w:val="center"/>
        </w:trPr>
        <w:tc>
          <w:tcPr>
            <w:tcW w:w="1447" w:type="pct"/>
            <w:gridSpan w:val="2"/>
            <w:vMerge/>
            <w:shd w:val="clear" w:color="auto" w:fill="auto"/>
            <w:vAlign w:val="center"/>
            <w:hideMark/>
          </w:tcPr>
          <w:p w14:paraId="08B61683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1332" w:type="pct"/>
            <w:gridSpan w:val="3"/>
            <w:shd w:val="clear" w:color="auto" w:fill="auto"/>
            <w:hideMark/>
          </w:tcPr>
          <w:p w14:paraId="4C8A65F2" w14:textId="5CB78FDA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Державний бюджет</w:t>
            </w:r>
          </w:p>
        </w:tc>
        <w:tc>
          <w:tcPr>
            <w:tcW w:w="256" w:type="pct"/>
            <w:shd w:val="clear" w:color="auto" w:fill="auto"/>
          </w:tcPr>
          <w:p w14:paraId="7475E441" w14:textId="1A19A8AD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AD764B">
              <w:t>–</w:t>
            </w:r>
          </w:p>
        </w:tc>
        <w:tc>
          <w:tcPr>
            <w:tcW w:w="288" w:type="pct"/>
            <w:shd w:val="clear" w:color="auto" w:fill="auto"/>
          </w:tcPr>
          <w:p w14:paraId="69C28EAB" w14:textId="7E4D0472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AD764B">
              <w:t>–</w:t>
            </w:r>
          </w:p>
        </w:tc>
        <w:tc>
          <w:tcPr>
            <w:tcW w:w="288" w:type="pct"/>
            <w:shd w:val="clear" w:color="auto" w:fill="auto"/>
          </w:tcPr>
          <w:p w14:paraId="67E8161A" w14:textId="6E48E7F8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AD764B">
              <w:t>–</w:t>
            </w:r>
          </w:p>
        </w:tc>
        <w:tc>
          <w:tcPr>
            <w:tcW w:w="287" w:type="pct"/>
            <w:shd w:val="clear" w:color="auto" w:fill="auto"/>
          </w:tcPr>
          <w:p w14:paraId="4DA4D76F" w14:textId="2E47F989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AD764B">
              <w:t>–</w:t>
            </w:r>
          </w:p>
        </w:tc>
        <w:tc>
          <w:tcPr>
            <w:tcW w:w="285" w:type="pct"/>
            <w:shd w:val="clear" w:color="auto" w:fill="auto"/>
          </w:tcPr>
          <w:p w14:paraId="47E99E0E" w14:textId="278118B2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AD764B">
              <w:t>–</w:t>
            </w:r>
          </w:p>
        </w:tc>
        <w:tc>
          <w:tcPr>
            <w:tcW w:w="289" w:type="pct"/>
            <w:shd w:val="clear" w:color="auto" w:fill="auto"/>
          </w:tcPr>
          <w:p w14:paraId="68616C08" w14:textId="0E998D63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AD764B">
              <w:t>–</w:t>
            </w:r>
          </w:p>
        </w:tc>
        <w:tc>
          <w:tcPr>
            <w:tcW w:w="528" w:type="pct"/>
            <w:vMerge/>
            <w:shd w:val="clear" w:color="auto" w:fill="auto"/>
            <w:vAlign w:val="center"/>
            <w:hideMark/>
          </w:tcPr>
          <w:p w14:paraId="7C7A4CCA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</w:tr>
      <w:tr w:rsidR="00390169" w:rsidRPr="00566F56" w14:paraId="49E920E3" w14:textId="77777777" w:rsidTr="00B108E3">
        <w:trPr>
          <w:trHeight w:val="284"/>
          <w:jc w:val="center"/>
        </w:trPr>
        <w:tc>
          <w:tcPr>
            <w:tcW w:w="1447" w:type="pct"/>
            <w:gridSpan w:val="2"/>
            <w:vMerge/>
            <w:shd w:val="clear" w:color="auto" w:fill="auto"/>
            <w:vAlign w:val="center"/>
            <w:hideMark/>
          </w:tcPr>
          <w:p w14:paraId="1DE803F0" w14:textId="77777777" w:rsidR="006D2F53" w:rsidRPr="00566F56" w:rsidRDefault="006D2F53" w:rsidP="00A706B6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1332" w:type="pct"/>
            <w:gridSpan w:val="3"/>
            <w:shd w:val="clear" w:color="auto" w:fill="auto"/>
            <w:hideMark/>
          </w:tcPr>
          <w:p w14:paraId="68EBCA5A" w14:textId="77777777" w:rsidR="006D2F53" w:rsidRPr="00566F56" w:rsidRDefault="006D2F53" w:rsidP="00A706B6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Обласний бюджет</w:t>
            </w:r>
          </w:p>
        </w:tc>
        <w:tc>
          <w:tcPr>
            <w:tcW w:w="256" w:type="pct"/>
            <w:shd w:val="clear" w:color="auto" w:fill="auto"/>
          </w:tcPr>
          <w:p w14:paraId="38BED96E" w14:textId="7AD0DD8F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75000,00</w:t>
            </w:r>
          </w:p>
        </w:tc>
        <w:tc>
          <w:tcPr>
            <w:tcW w:w="288" w:type="pct"/>
            <w:shd w:val="clear" w:color="auto" w:fill="auto"/>
          </w:tcPr>
          <w:p w14:paraId="0CA818AC" w14:textId="45508949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70000,00</w:t>
            </w:r>
          </w:p>
        </w:tc>
        <w:tc>
          <w:tcPr>
            <w:tcW w:w="288" w:type="pct"/>
            <w:shd w:val="clear" w:color="auto" w:fill="auto"/>
          </w:tcPr>
          <w:p w14:paraId="27C72B71" w14:textId="69D80B00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47035,0</w:t>
            </w:r>
          </w:p>
        </w:tc>
        <w:tc>
          <w:tcPr>
            <w:tcW w:w="287" w:type="pct"/>
            <w:shd w:val="clear" w:color="auto" w:fill="auto"/>
          </w:tcPr>
          <w:p w14:paraId="1EDA674B" w14:textId="5F69633A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47035,0</w:t>
            </w:r>
          </w:p>
        </w:tc>
        <w:tc>
          <w:tcPr>
            <w:tcW w:w="285" w:type="pct"/>
            <w:shd w:val="clear" w:color="auto" w:fill="auto"/>
          </w:tcPr>
          <w:p w14:paraId="3BB96889" w14:textId="3D5F6AC2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47035,0</w:t>
            </w:r>
          </w:p>
        </w:tc>
        <w:tc>
          <w:tcPr>
            <w:tcW w:w="289" w:type="pct"/>
            <w:shd w:val="clear" w:color="auto" w:fill="auto"/>
          </w:tcPr>
          <w:p w14:paraId="52EC23C3" w14:textId="66E1F9C2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286105,00</w:t>
            </w:r>
          </w:p>
        </w:tc>
        <w:tc>
          <w:tcPr>
            <w:tcW w:w="528" w:type="pct"/>
            <w:vMerge/>
            <w:shd w:val="clear" w:color="auto" w:fill="auto"/>
            <w:vAlign w:val="center"/>
            <w:hideMark/>
          </w:tcPr>
          <w:p w14:paraId="4824E16E" w14:textId="77777777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</w:tr>
      <w:tr w:rsidR="00390169" w:rsidRPr="00566F56" w14:paraId="6BCE4546" w14:textId="77777777" w:rsidTr="00B108E3">
        <w:trPr>
          <w:trHeight w:val="284"/>
          <w:jc w:val="center"/>
        </w:trPr>
        <w:tc>
          <w:tcPr>
            <w:tcW w:w="1447" w:type="pct"/>
            <w:gridSpan w:val="2"/>
            <w:vMerge/>
            <w:shd w:val="clear" w:color="auto" w:fill="auto"/>
            <w:vAlign w:val="center"/>
            <w:hideMark/>
          </w:tcPr>
          <w:p w14:paraId="0F9F7BD6" w14:textId="77777777" w:rsidR="006D2F53" w:rsidRPr="00566F56" w:rsidRDefault="006D2F53" w:rsidP="00A706B6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1332" w:type="pct"/>
            <w:gridSpan w:val="3"/>
            <w:shd w:val="clear" w:color="auto" w:fill="auto"/>
            <w:hideMark/>
          </w:tcPr>
          <w:p w14:paraId="745E6C46" w14:textId="77777777" w:rsidR="006D2F53" w:rsidRPr="00566F56" w:rsidRDefault="006D2F53" w:rsidP="00A706B6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Місцевий бюджет</w:t>
            </w:r>
          </w:p>
        </w:tc>
        <w:tc>
          <w:tcPr>
            <w:tcW w:w="256" w:type="pct"/>
            <w:shd w:val="clear" w:color="auto" w:fill="auto"/>
          </w:tcPr>
          <w:p w14:paraId="656CA7B9" w14:textId="16814082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288" w:type="pct"/>
            <w:shd w:val="clear" w:color="auto" w:fill="auto"/>
          </w:tcPr>
          <w:p w14:paraId="146B4C6F" w14:textId="47ECE870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288" w:type="pct"/>
            <w:shd w:val="clear" w:color="auto" w:fill="auto"/>
          </w:tcPr>
          <w:p w14:paraId="73600B33" w14:textId="371684BF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287" w:type="pct"/>
            <w:shd w:val="clear" w:color="auto" w:fill="auto"/>
          </w:tcPr>
          <w:p w14:paraId="469A8B4E" w14:textId="69109CE2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285" w:type="pct"/>
            <w:shd w:val="clear" w:color="auto" w:fill="auto"/>
          </w:tcPr>
          <w:p w14:paraId="31DEF8D7" w14:textId="108F7A75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289" w:type="pct"/>
            <w:shd w:val="clear" w:color="auto" w:fill="auto"/>
          </w:tcPr>
          <w:p w14:paraId="51FD3136" w14:textId="5A484382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566F56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84337,50</w:t>
            </w:r>
          </w:p>
        </w:tc>
        <w:tc>
          <w:tcPr>
            <w:tcW w:w="528" w:type="pct"/>
            <w:vMerge/>
            <w:shd w:val="clear" w:color="auto" w:fill="auto"/>
            <w:vAlign w:val="center"/>
            <w:hideMark/>
          </w:tcPr>
          <w:p w14:paraId="7955CE0A" w14:textId="77777777" w:rsidR="006D2F53" w:rsidRPr="00566F56" w:rsidRDefault="006D2F53" w:rsidP="00876615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</w:tr>
      <w:tr w:rsidR="00255EF9" w:rsidRPr="00566F56" w14:paraId="31FB4CA6" w14:textId="77777777" w:rsidTr="00B108E3">
        <w:trPr>
          <w:trHeight w:val="284"/>
          <w:jc w:val="center"/>
        </w:trPr>
        <w:tc>
          <w:tcPr>
            <w:tcW w:w="1447" w:type="pct"/>
            <w:gridSpan w:val="2"/>
            <w:vMerge/>
            <w:shd w:val="clear" w:color="auto" w:fill="auto"/>
            <w:vAlign w:val="center"/>
          </w:tcPr>
          <w:p w14:paraId="63448125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1332" w:type="pct"/>
            <w:gridSpan w:val="3"/>
            <w:shd w:val="clear" w:color="auto" w:fill="auto"/>
            <w:hideMark/>
          </w:tcPr>
          <w:p w14:paraId="561B45E0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566F56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Інші джерела</w:t>
            </w:r>
          </w:p>
        </w:tc>
        <w:tc>
          <w:tcPr>
            <w:tcW w:w="256" w:type="pct"/>
            <w:shd w:val="clear" w:color="auto" w:fill="auto"/>
          </w:tcPr>
          <w:p w14:paraId="6F548F9E" w14:textId="4D174151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6369">
              <w:t>–</w:t>
            </w:r>
          </w:p>
        </w:tc>
        <w:tc>
          <w:tcPr>
            <w:tcW w:w="288" w:type="pct"/>
            <w:shd w:val="clear" w:color="auto" w:fill="auto"/>
          </w:tcPr>
          <w:p w14:paraId="1A169A29" w14:textId="5B22E6EC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6369">
              <w:t>–</w:t>
            </w:r>
          </w:p>
        </w:tc>
        <w:tc>
          <w:tcPr>
            <w:tcW w:w="288" w:type="pct"/>
            <w:shd w:val="clear" w:color="auto" w:fill="auto"/>
          </w:tcPr>
          <w:p w14:paraId="7024D0D0" w14:textId="14B6F405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6369">
              <w:t>–</w:t>
            </w:r>
          </w:p>
        </w:tc>
        <w:tc>
          <w:tcPr>
            <w:tcW w:w="287" w:type="pct"/>
            <w:shd w:val="clear" w:color="auto" w:fill="auto"/>
          </w:tcPr>
          <w:p w14:paraId="4F6BA510" w14:textId="5054E43A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6369">
              <w:t>–</w:t>
            </w:r>
          </w:p>
        </w:tc>
        <w:tc>
          <w:tcPr>
            <w:tcW w:w="285" w:type="pct"/>
            <w:shd w:val="clear" w:color="auto" w:fill="auto"/>
          </w:tcPr>
          <w:p w14:paraId="6FA8270F" w14:textId="00FB10FE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CB6369">
              <w:t>–</w:t>
            </w:r>
          </w:p>
        </w:tc>
        <w:tc>
          <w:tcPr>
            <w:tcW w:w="289" w:type="pct"/>
            <w:shd w:val="clear" w:color="auto" w:fill="auto"/>
          </w:tcPr>
          <w:p w14:paraId="20EF58E5" w14:textId="13261953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CB6369">
              <w:t>–</w:t>
            </w:r>
          </w:p>
        </w:tc>
        <w:tc>
          <w:tcPr>
            <w:tcW w:w="528" w:type="pct"/>
            <w:vMerge/>
            <w:shd w:val="clear" w:color="auto" w:fill="auto"/>
            <w:vAlign w:val="center"/>
            <w:hideMark/>
          </w:tcPr>
          <w:p w14:paraId="19321925" w14:textId="77777777" w:rsidR="00255EF9" w:rsidRPr="00566F56" w:rsidRDefault="00255EF9" w:rsidP="00255EF9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</w:tr>
    </w:tbl>
    <w:p w14:paraId="0277C064" w14:textId="77777777" w:rsidR="00255EF9" w:rsidRDefault="00255EF9" w:rsidP="00255EF9">
      <w:pPr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</w:p>
    <w:p w14:paraId="471C7AF8" w14:textId="77777777" w:rsidR="00255EF9" w:rsidRDefault="00255EF9" w:rsidP="00255EF9">
      <w:pPr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</w:p>
    <w:p w14:paraId="5A4FBF21" w14:textId="2AA6503E" w:rsidR="00A706B6" w:rsidRPr="00FA288D" w:rsidRDefault="00A706B6" w:rsidP="00255EF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Заступник голови обласної ради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   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="00255EF9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             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      І. КАШИРІН</w:t>
      </w:r>
    </w:p>
    <w:p w14:paraId="255EA14A" w14:textId="77777777" w:rsidR="00C16200" w:rsidRDefault="00C16200" w:rsidP="00C16200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</w:p>
    <w:sectPr w:rsidR="00C16200" w:rsidSect="00390169">
      <w:headerReference w:type="default" r:id="rId7"/>
      <w:pgSz w:w="16838" w:h="11906" w:orient="landscape"/>
      <w:pgMar w:top="1134" w:right="1134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13B4F8" w14:textId="77777777" w:rsidR="00FF5C80" w:rsidRDefault="00FF5C80" w:rsidP="00F46AD4">
      <w:pPr>
        <w:spacing w:after="0" w:line="240" w:lineRule="auto"/>
      </w:pPr>
      <w:r>
        <w:separator/>
      </w:r>
    </w:p>
  </w:endnote>
  <w:endnote w:type="continuationSeparator" w:id="0">
    <w:p w14:paraId="68949438" w14:textId="77777777" w:rsidR="00FF5C80" w:rsidRDefault="00FF5C80" w:rsidP="00F46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8FC17A" w14:textId="77777777" w:rsidR="00FF5C80" w:rsidRDefault="00FF5C80" w:rsidP="00F46AD4">
      <w:pPr>
        <w:spacing w:after="0" w:line="240" w:lineRule="auto"/>
      </w:pPr>
      <w:r>
        <w:separator/>
      </w:r>
    </w:p>
  </w:footnote>
  <w:footnote w:type="continuationSeparator" w:id="0">
    <w:p w14:paraId="5386E2FD" w14:textId="77777777" w:rsidR="00FF5C80" w:rsidRDefault="00FF5C80" w:rsidP="00F46A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12886249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2A18D478" w14:textId="4F3C404A" w:rsidR="00380988" w:rsidRPr="00390169" w:rsidRDefault="00A706B6" w:rsidP="00390169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A706B6">
          <w:rPr>
            <w:rFonts w:ascii="Times New Roman" w:hAnsi="Times New Roman"/>
            <w:sz w:val="28"/>
            <w:szCs w:val="28"/>
          </w:rPr>
          <w:fldChar w:fldCharType="begin"/>
        </w:r>
        <w:r w:rsidRPr="00A706B6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A706B6">
          <w:rPr>
            <w:rFonts w:ascii="Times New Roman" w:hAnsi="Times New Roman"/>
            <w:sz w:val="28"/>
            <w:szCs w:val="28"/>
          </w:rPr>
          <w:fldChar w:fldCharType="separate"/>
        </w:r>
        <w:r w:rsidR="00D36771">
          <w:rPr>
            <w:rFonts w:ascii="Times New Roman" w:hAnsi="Times New Roman"/>
            <w:noProof/>
            <w:sz w:val="28"/>
            <w:szCs w:val="28"/>
          </w:rPr>
          <w:t>2</w:t>
        </w:r>
        <w:r w:rsidRPr="00A706B6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215"/>
    <w:rsid w:val="00003235"/>
    <w:rsid w:val="0000484C"/>
    <w:rsid w:val="00005027"/>
    <w:rsid w:val="00005547"/>
    <w:rsid w:val="0000584D"/>
    <w:rsid w:val="00014C72"/>
    <w:rsid w:val="000339DA"/>
    <w:rsid w:val="000410C4"/>
    <w:rsid w:val="0005128B"/>
    <w:rsid w:val="00056F1D"/>
    <w:rsid w:val="000613E5"/>
    <w:rsid w:val="00080DD0"/>
    <w:rsid w:val="00096939"/>
    <w:rsid w:val="000A41D3"/>
    <w:rsid w:val="000C1B59"/>
    <w:rsid w:val="000F437E"/>
    <w:rsid w:val="000F53F2"/>
    <w:rsid w:val="001043D1"/>
    <w:rsid w:val="0010703C"/>
    <w:rsid w:val="00111264"/>
    <w:rsid w:val="00122E26"/>
    <w:rsid w:val="00123DBC"/>
    <w:rsid w:val="00131950"/>
    <w:rsid w:val="0015484D"/>
    <w:rsid w:val="00155A8F"/>
    <w:rsid w:val="001626CB"/>
    <w:rsid w:val="00174A0C"/>
    <w:rsid w:val="00176C54"/>
    <w:rsid w:val="001D5F85"/>
    <w:rsid w:val="002162DC"/>
    <w:rsid w:val="00236448"/>
    <w:rsid w:val="00242308"/>
    <w:rsid w:val="00243624"/>
    <w:rsid w:val="00255EF9"/>
    <w:rsid w:val="00263B50"/>
    <w:rsid w:val="00280034"/>
    <w:rsid w:val="00282524"/>
    <w:rsid w:val="00284AEF"/>
    <w:rsid w:val="00286279"/>
    <w:rsid w:val="002A0185"/>
    <w:rsid w:val="002A0605"/>
    <w:rsid w:val="002B41C4"/>
    <w:rsid w:val="002B4519"/>
    <w:rsid w:val="002D2DA1"/>
    <w:rsid w:val="002E3873"/>
    <w:rsid w:val="0030091A"/>
    <w:rsid w:val="0030538A"/>
    <w:rsid w:val="00322375"/>
    <w:rsid w:val="00326A86"/>
    <w:rsid w:val="003400B4"/>
    <w:rsid w:val="00365D6A"/>
    <w:rsid w:val="00380133"/>
    <w:rsid w:val="00380988"/>
    <w:rsid w:val="00390169"/>
    <w:rsid w:val="00395879"/>
    <w:rsid w:val="003A1C57"/>
    <w:rsid w:val="003C3E74"/>
    <w:rsid w:val="003D7D60"/>
    <w:rsid w:val="003D7DFF"/>
    <w:rsid w:val="00412500"/>
    <w:rsid w:val="00420AF4"/>
    <w:rsid w:val="004212FD"/>
    <w:rsid w:val="00432AA9"/>
    <w:rsid w:val="00436759"/>
    <w:rsid w:val="00447AB2"/>
    <w:rsid w:val="0046017A"/>
    <w:rsid w:val="00462A02"/>
    <w:rsid w:val="00465890"/>
    <w:rsid w:val="00475329"/>
    <w:rsid w:val="004A36DB"/>
    <w:rsid w:val="004A5B4E"/>
    <w:rsid w:val="004A7FE9"/>
    <w:rsid w:val="004B2816"/>
    <w:rsid w:val="004D476A"/>
    <w:rsid w:val="004F4522"/>
    <w:rsid w:val="00511088"/>
    <w:rsid w:val="00512674"/>
    <w:rsid w:val="00513C23"/>
    <w:rsid w:val="00522721"/>
    <w:rsid w:val="00527468"/>
    <w:rsid w:val="00532CCF"/>
    <w:rsid w:val="00546D17"/>
    <w:rsid w:val="00551624"/>
    <w:rsid w:val="005524E6"/>
    <w:rsid w:val="0056235B"/>
    <w:rsid w:val="00566F56"/>
    <w:rsid w:val="00567EF7"/>
    <w:rsid w:val="00592A14"/>
    <w:rsid w:val="005A4718"/>
    <w:rsid w:val="005B5A34"/>
    <w:rsid w:val="005C39B9"/>
    <w:rsid w:val="005D22BA"/>
    <w:rsid w:val="005D40F1"/>
    <w:rsid w:val="005E1598"/>
    <w:rsid w:val="005F45B8"/>
    <w:rsid w:val="006050B6"/>
    <w:rsid w:val="00612FC5"/>
    <w:rsid w:val="00620EF6"/>
    <w:rsid w:val="006231B9"/>
    <w:rsid w:val="00624795"/>
    <w:rsid w:val="006815F8"/>
    <w:rsid w:val="006860C6"/>
    <w:rsid w:val="006960E7"/>
    <w:rsid w:val="006C091B"/>
    <w:rsid w:val="006C4CA4"/>
    <w:rsid w:val="006C67B4"/>
    <w:rsid w:val="006D2F53"/>
    <w:rsid w:val="006E07EB"/>
    <w:rsid w:val="006E518E"/>
    <w:rsid w:val="007248D6"/>
    <w:rsid w:val="00736D28"/>
    <w:rsid w:val="007828FB"/>
    <w:rsid w:val="007879E4"/>
    <w:rsid w:val="007A4215"/>
    <w:rsid w:val="007B1454"/>
    <w:rsid w:val="007B6C88"/>
    <w:rsid w:val="007B6E07"/>
    <w:rsid w:val="007C6B08"/>
    <w:rsid w:val="007E40AB"/>
    <w:rsid w:val="007E730C"/>
    <w:rsid w:val="00800F00"/>
    <w:rsid w:val="008061B8"/>
    <w:rsid w:val="00822E20"/>
    <w:rsid w:val="00825AE3"/>
    <w:rsid w:val="008279B2"/>
    <w:rsid w:val="0084029D"/>
    <w:rsid w:val="00860F27"/>
    <w:rsid w:val="00865C4C"/>
    <w:rsid w:val="00867980"/>
    <w:rsid w:val="00876615"/>
    <w:rsid w:val="008946E3"/>
    <w:rsid w:val="008C72BC"/>
    <w:rsid w:val="008D1A65"/>
    <w:rsid w:val="008D2FD5"/>
    <w:rsid w:val="008D4BE7"/>
    <w:rsid w:val="008E685B"/>
    <w:rsid w:val="008F4E74"/>
    <w:rsid w:val="0092414C"/>
    <w:rsid w:val="00924672"/>
    <w:rsid w:val="00930ECD"/>
    <w:rsid w:val="00937F27"/>
    <w:rsid w:val="009563AC"/>
    <w:rsid w:val="009C2079"/>
    <w:rsid w:val="009C5207"/>
    <w:rsid w:val="009E2164"/>
    <w:rsid w:val="009E5961"/>
    <w:rsid w:val="00A000AB"/>
    <w:rsid w:val="00A03ABA"/>
    <w:rsid w:val="00A04B12"/>
    <w:rsid w:val="00A21129"/>
    <w:rsid w:val="00A24028"/>
    <w:rsid w:val="00A266D7"/>
    <w:rsid w:val="00A30AD4"/>
    <w:rsid w:val="00A34E6C"/>
    <w:rsid w:val="00A37712"/>
    <w:rsid w:val="00A552E8"/>
    <w:rsid w:val="00A637DA"/>
    <w:rsid w:val="00A706B6"/>
    <w:rsid w:val="00A72DC6"/>
    <w:rsid w:val="00A90010"/>
    <w:rsid w:val="00A92FD6"/>
    <w:rsid w:val="00A95412"/>
    <w:rsid w:val="00AA0719"/>
    <w:rsid w:val="00AA2811"/>
    <w:rsid w:val="00AB1475"/>
    <w:rsid w:val="00AB36C8"/>
    <w:rsid w:val="00AB66BA"/>
    <w:rsid w:val="00AB79C6"/>
    <w:rsid w:val="00AE00B6"/>
    <w:rsid w:val="00AE6190"/>
    <w:rsid w:val="00AF3901"/>
    <w:rsid w:val="00AF69AB"/>
    <w:rsid w:val="00B0277D"/>
    <w:rsid w:val="00B04E8B"/>
    <w:rsid w:val="00B05C70"/>
    <w:rsid w:val="00B108E3"/>
    <w:rsid w:val="00B15AF2"/>
    <w:rsid w:val="00B26857"/>
    <w:rsid w:val="00B54AE0"/>
    <w:rsid w:val="00B82A07"/>
    <w:rsid w:val="00B832C2"/>
    <w:rsid w:val="00B83316"/>
    <w:rsid w:val="00B92280"/>
    <w:rsid w:val="00B93012"/>
    <w:rsid w:val="00B973A3"/>
    <w:rsid w:val="00BB7628"/>
    <w:rsid w:val="00BD01A5"/>
    <w:rsid w:val="00BD3E87"/>
    <w:rsid w:val="00BF149E"/>
    <w:rsid w:val="00C03D69"/>
    <w:rsid w:val="00C07734"/>
    <w:rsid w:val="00C13D12"/>
    <w:rsid w:val="00C16200"/>
    <w:rsid w:val="00C30EA8"/>
    <w:rsid w:val="00C47D31"/>
    <w:rsid w:val="00C666F3"/>
    <w:rsid w:val="00C71192"/>
    <w:rsid w:val="00C71528"/>
    <w:rsid w:val="00CA2DB0"/>
    <w:rsid w:val="00CB6334"/>
    <w:rsid w:val="00CC6E2F"/>
    <w:rsid w:val="00CC6F0A"/>
    <w:rsid w:val="00CD0DBB"/>
    <w:rsid w:val="00CD466E"/>
    <w:rsid w:val="00CF4A13"/>
    <w:rsid w:val="00CF4BF8"/>
    <w:rsid w:val="00D0030F"/>
    <w:rsid w:val="00D36771"/>
    <w:rsid w:val="00D44558"/>
    <w:rsid w:val="00D555AD"/>
    <w:rsid w:val="00D57D51"/>
    <w:rsid w:val="00D62846"/>
    <w:rsid w:val="00D630F8"/>
    <w:rsid w:val="00D73E90"/>
    <w:rsid w:val="00DA523E"/>
    <w:rsid w:val="00DA6104"/>
    <w:rsid w:val="00DD195A"/>
    <w:rsid w:val="00DD54C9"/>
    <w:rsid w:val="00DE2DD3"/>
    <w:rsid w:val="00E02CAE"/>
    <w:rsid w:val="00E1283F"/>
    <w:rsid w:val="00E20B02"/>
    <w:rsid w:val="00E43158"/>
    <w:rsid w:val="00E43F00"/>
    <w:rsid w:val="00E519F1"/>
    <w:rsid w:val="00E51EB6"/>
    <w:rsid w:val="00E52DDC"/>
    <w:rsid w:val="00E63972"/>
    <w:rsid w:val="00E643DA"/>
    <w:rsid w:val="00E6533C"/>
    <w:rsid w:val="00EA7A5E"/>
    <w:rsid w:val="00EC038C"/>
    <w:rsid w:val="00EC0AEA"/>
    <w:rsid w:val="00ED0423"/>
    <w:rsid w:val="00ED5B2E"/>
    <w:rsid w:val="00EE1D76"/>
    <w:rsid w:val="00F4252A"/>
    <w:rsid w:val="00F46AD4"/>
    <w:rsid w:val="00F81736"/>
    <w:rsid w:val="00F94EB7"/>
    <w:rsid w:val="00F95B43"/>
    <w:rsid w:val="00FA08BE"/>
    <w:rsid w:val="00FA6E31"/>
    <w:rsid w:val="00FA7758"/>
    <w:rsid w:val="00FD6FA3"/>
    <w:rsid w:val="00FE4483"/>
    <w:rsid w:val="00FF2567"/>
    <w:rsid w:val="00FF5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4F709F"/>
  <w15:docId w15:val="{4CA297D5-26AF-4D31-BA50-6DCF0BA1A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84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66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6AD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6AD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26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266D7"/>
    <w:rPr>
      <w:rFonts w:ascii="Tahoma" w:eastAsia="Calibri" w:hAnsi="Tahoma" w:cs="Tahoma"/>
      <w:sz w:val="16"/>
      <w:szCs w:val="16"/>
    </w:rPr>
  </w:style>
  <w:style w:type="character" w:styleId="aa">
    <w:name w:val="Hyperlink"/>
    <w:uiPriority w:val="99"/>
    <w:unhideWhenUsed/>
    <w:rsid w:val="00B930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F365FB-2C55-44F8-9A97-A9F02C5BD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user</cp:lastModifiedBy>
  <cp:revision>13</cp:revision>
  <cp:lastPrinted>2024-11-12T13:56:00Z</cp:lastPrinted>
  <dcterms:created xsi:type="dcterms:W3CDTF">2024-11-12T10:41:00Z</dcterms:created>
  <dcterms:modified xsi:type="dcterms:W3CDTF">2024-11-13T09:27:00Z</dcterms:modified>
</cp:coreProperties>
</file>