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2BC" w:rsidRPr="00585D31" w:rsidRDefault="003202BC" w:rsidP="003202BC">
      <w:pPr>
        <w:spacing w:after="0" w:line="240" w:lineRule="auto"/>
        <w:ind w:left="963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5D3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Додаток </w:t>
      </w:r>
      <w:r w:rsidR="00CC7F39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 додатк</w:t>
      </w:r>
      <w:r w:rsidR="00CC7F39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 рішення</w:t>
      </w:r>
    </w:p>
    <w:p w:rsidR="003202BC" w:rsidRDefault="003202BC" w:rsidP="003202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02BC" w:rsidRDefault="003202BC" w:rsidP="003202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02BC" w:rsidRDefault="003202BC" w:rsidP="003202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02BC" w:rsidRDefault="003202BC" w:rsidP="003202B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5D31">
        <w:rPr>
          <w:rFonts w:ascii="Times New Roman" w:hAnsi="Times New Roman" w:cs="Times New Roman"/>
          <w:b/>
          <w:sz w:val="28"/>
          <w:szCs w:val="28"/>
        </w:rPr>
        <w:t xml:space="preserve">Показники оцінки ефективності виконання Програми </w:t>
      </w:r>
      <w:r w:rsidRPr="00585D31">
        <w:rPr>
          <w:rFonts w:ascii="Times New Roman" w:hAnsi="Times New Roman" w:cs="Times New Roman"/>
          <w:b/>
          <w:bCs/>
          <w:sz w:val="28"/>
          <w:szCs w:val="28"/>
        </w:rPr>
        <w:t xml:space="preserve">підтримки встановлення </w:t>
      </w:r>
    </w:p>
    <w:p w:rsidR="003202BC" w:rsidRDefault="003202BC" w:rsidP="003202B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5D31">
        <w:rPr>
          <w:rFonts w:ascii="Times New Roman" w:hAnsi="Times New Roman" w:cs="Times New Roman"/>
          <w:b/>
          <w:bCs/>
          <w:sz w:val="28"/>
          <w:szCs w:val="28"/>
        </w:rPr>
        <w:t xml:space="preserve">сонячних та вітрових електростанцій та підтримки децентралізованих систем генерації </w:t>
      </w:r>
    </w:p>
    <w:p w:rsidR="003202BC" w:rsidRPr="00585D31" w:rsidRDefault="003202BC" w:rsidP="003202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D31">
        <w:rPr>
          <w:rFonts w:ascii="Times New Roman" w:hAnsi="Times New Roman" w:cs="Times New Roman"/>
          <w:b/>
          <w:bCs/>
          <w:sz w:val="28"/>
          <w:szCs w:val="28"/>
        </w:rPr>
        <w:t>в домогосподарствах у Дніпропетровській області на 2025 – 2026 роки</w:t>
      </w:r>
    </w:p>
    <w:p w:rsidR="003202BC" w:rsidRPr="00585D31" w:rsidRDefault="003202BC" w:rsidP="003202B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W w:w="14342" w:type="dxa"/>
        <w:jc w:val="center"/>
        <w:tblInd w:w="-5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13"/>
        <w:gridCol w:w="2557"/>
        <w:gridCol w:w="3092"/>
        <w:gridCol w:w="1160"/>
        <w:gridCol w:w="1501"/>
        <w:gridCol w:w="1559"/>
        <w:gridCol w:w="1460"/>
      </w:tblGrid>
      <w:tr w:rsidR="003202BC" w:rsidRPr="00585D31" w:rsidTr="009755D7">
        <w:trPr>
          <w:trHeight w:val="143"/>
          <w:tblHeader/>
          <w:jc w:val="center"/>
        </w:trPr>
        <w:tc>
          <w:tcPr>
            <w:tcW w:w="30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Назва завдання Програми</w:t>
            </w:r>
          </w:p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5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Зміст заходів Програми з виконання завдання</w:t>
            </w:r>
          </w:p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Результативні показники виконання Програми (кількісні та якісні)</w:t>
            </w:r>
          </w:p>
        </w:tc>
        <w:tc>
          <w:tcPr>
            <w:tcW w:w="1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ind w:left="-103" w:right="-10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Одиниця виміру</w:t>
            </w:r>
          </w:p>
        </w:tc>
        <w:tc>
          <w:tcPr>
            <w:tcW w:w="4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Значення показника</w:t>
            </w:r>
          </w:p>
        </w:tc>
      </w:tr>
      <w:tr w:rsidR="003202BC" w:rsidRPr="00585D31" w:rsidTr="009755D7">
        <w:trPr>
          <w:trHeight w:val="190"/>
          <w:tblHeader/>
          <w:jc w:val="center"/>
        </w:trPr>
        <w:tc>
          <w:tcPr>
            <w:tcW w:w="301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5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ind w:left="-51" w:right="-10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Усього</w:t>
            </w:r>
          </w:p>
        </w:tc>
        <w:tc>
          <w:tcPr>
            <w:tcW w:w="3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у тому числі за роками</w:t>
            </w:r>
          </w:p>
        </w:tc>
      </w:tr>
      <w:tr w:rsidR="003202BC" w:rsidRPr="00585D31" w:rsidTr="009755D7">
        <w:trPr>
          <w:trHeight w:val="222"/>
          <w:tblHeader/>
          <w:jc w:val="center"/>
        </w:trPr>
        <w:tc>
          <w:tcPr>
            <w:tcW w:w="30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5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ind w:left="-51" w:right="-10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2025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ind w:left="-51" w:right="-10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b/>
                <w:sz w:val="18"/>
                <w:szCs w:val="18"/>
              </w:rPr>
              <w:t>2026</w:t>
            </w:r>
          </w:p>
        </w:tc>
      </w:tr>
      <w:tr w:rsidR="003202BC" w:rsidRPr="00585D31" w:rsidTr="009755D7">
        <w:trPr>
          <w:trHeight w:val="521"/>
          <w:jc w:val="center"/>
        </w:trPr>
        <w:tc>
          <w:tcPr>
            <w:tcW w:w="30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b/>
                <w:strike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1. Стимулювання населення області до виробництва електричної енергії з альтернативних джерел енергії шляхом придбання та встановлення гібридних генеруючих установок у власних домогосподарствах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02BC" w:rsidRDefault="003202BC" w:rsidP="009755D7">
            <w:pPr>
              <w:spacing w:after="0" w:line="240" w:lineRule="auto"/>
              <w:ind w:left="147"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1.1. Інформаційні та </w:t>
            </w:r>
            <w:proofErr w:type="spellStart"/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освітньо-</w:t>
            </w:r>
            <w:proofErr w:type="spellEnd"/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виховні заходи щодо переваг альтернативної енергетики</w:t>
            </w:r>
          </w:p>
          <w:p w:rsidR="003202BC" w:rsidRPr="00585D31" w:rsidRDefault="003202BC" w:rsidP="009755D7">
            <w:pPr>
              <w:spacing w:after="0" w:line="240" w:lineRule="auto"/>
              <w:ind w:left="147"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 xml:space="preserve">1.1.1. Кількість </w:t>
            </w:r>
            <w:proofErr w:type="spellStart"/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освітньо-виховних</w:t>
            </w:r>
            <w:proofErr w:type="spellEnd"/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заходів щодо переваг альтернативної енергетики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Од.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202BC" w:rsidRPr="00585D31" w:rsidTr="009755D7">
        <w:trPr>
          <w:trHeight w:val="740"/>
          <w:jc w:val="center"/>
        </w:trPr>
        <w:tc>
          <w:tcPr>
            <w:tcW w:w="301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7" w:type="dxa"/>
            <w:tcBorders>
              <w:left w:val="single" w:sz="4" w:space="0" w:color="auto"/>
              <w:right w:val="single" w:sz="4" w:space="0" w:color="auto"/>
            </w:tcBorders>
          </w:tcPr>
          <w:p w:rsidR="003202BC" w:rsidRPr="00585D31" w:rsidRDefault="003202BC" w:rsidP="009755D7">
            <w:pPr>
              <w:spacing w:after="0" w:line="240" w:lineRule="auto"/>
              <w:ind w:left="147" w:right="4" w:hanging="14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1.2. Компенсації частини вартості встановленого обладнання сонячних або вітрових електростанцій в домогосподарствах</w:t>
            </w:r>
          </w:p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ind w:firstLine="14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1.2.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. Кількість домогосподарств, яким надано фінансову підтримку через відшкодування на частину вартості обладнання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Домогос-подарств</w:t>
            </w:r>
            <w:proofErr w:type="spellEnd"/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</w:tr>
      <w:tr w:rsidR="003202BC" w:rsidRPr="00585D31" w:rsidTr="009755D7">
        <w:trPr>
          <w:trHeight w:val="740"/>
          <w:jc w:val="center"/>
        </w:trPr>
        <w:tc>
          <w:tcPr>
            <w:tcW w:w="301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02BC" w:rsidRDefault="003202BC" w:rsidP="009755D7">
            <w:pPr>
              <w:spacing w:after="0" w:line="240" w:lineRule="auto"/>
              <w:ind w:left="147"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1.3. Підвищення доступності населення до альтернативних сервісів енергетики у віддалених регіонах</w:t>
            </w:r>
          </w:p>
          <w:p w:rsidR="003202BC" w:rsidRPr="00585D31" w:rsidRDefault="003202BC" w:rsidP="009755D7">
            <w:pPr>
              <w:spacing w:after="0" w:line="240" w:lineRule="auto"/>
              <w:ind w:left="147"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1.3.1.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Рівень доступності населення до альтернативних сервісів енергетики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2BC" w:rsidRPr="00585D31" w:rsidRDefault="003202BC" w:rsidP="009755D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</w:tbl>
    <w:p w:rsidR="003202BC" w:rsidRDefault="003202BC" w:rsidP="003202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02BC" w:rsidRPr="00585D31" w:rsidRDefault="003202BC" w:rsidP="003202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02BC" w:rsidRPr="00326E72" w:rsidRDefault="003202BC" w:rsidP="003202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6E72">
        <w:rPr>
          <w:rFonts w:ascii="Times New Roman" w:hAnsi="Times New Roman" w:cs="Times New Roman"/>
          <w:b/>
          <w:sz w:val="28"/>
          <w:szCs w:val="28"/>
        </w:rPr>
        <w:t>Заступник голови обласної ради</w:t>
      </w:r>
      <w:r w:rsidRPr="00326E72">
        <w:rPr>
          <w:rFonts w:ascii="Times New Roman" w:hAnsi="Times New Roman" w:cs="Times New Roman"/>
          <w:b/>
          <w:sz w:val="28"/>
          <w:szCs w:val="28"/>
        </w:rPr>
        <w:tab/>
      </w:r>
      <w:r w:rsidRPr="00326E72">
        <w:rPr>
          <w:rFonts w:ascii="Times New Roman" w:hAnsi="Times New Roman" w:cs="Times New Roman"/>
          <w:b/>
          <w:sz w:val="28"/>
          <w:szCs w:val="28"/>
        </w:rPr>
        <w:tab/>
      </w:r>
      <w:r w:rsidRPr="00326E72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326E72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6E72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6E72">
        <w:rPr>
          <w:rFonts w:ascii="Times New Roman" w:hAnsi="Times New Roman" w:cs="Times New Roman"/>
          <w:b/>
          <w:sz w:val="28"/>
          <w:szCs w:val="28"/>
        </w:rPr>
        <w:t xml:space="preserve"> І. КАШИРІН</w:t>
      </w:r>
    </w:p>
    <w:p w:rsidR="003202BC" w:rsidRDefault="003202BC" w:rsidP="003202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2BC" w:rsidRPr="00585D31" w:rsidRDefault="003202BC" w:rsidP="003202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0E4D" w:rsidRDefault="00250E4D"/>
    <w:sectPr w:rsidR="00250E4D" w:rsidSect="003202BC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2BC"/>
    <w:rsid w:val="00250E4D"/>
    <w:rsid w:val="003202BC"/>
    <w:rsid w:val="00391B3C"/>
    <w:rsid w:val="00AC3846"/>
    <w:rsid w:val="00CC7F39"/>
    <w:rsid w:val="00CE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2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2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884</Words>
  <Characters>505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2024-12-11T17:08:00Z</dcterms:created>
  <dcterms:modified xsi:type="dcterms:W3CDTF">2024-12-12T08:50:00Z</dcterms:modified>
</cp:coreProperties>
</file>