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893" w:rsidRDefault="00D24F21">
      <w:pPr>
        <w:spacing w:after="0"/>
        <w:ind w:firstLine="0"/>
        <w:jc w:val="center"/>
        <w:rPr>
          <w:rFonts w:eastAsia="Calibri"/>
          <w:b/>
          <w:sz w:val="24"/>
          <w:szCs w:val="24"/>
          <w:lang w:eastAsia="en-US"/>
        </w:rPr>
      </w:pPr>
      <w:r>
        <w:rPr>
          <w:rFonts w:eastAsia="Calibri"/>
          <w:b/>
          <w:sz w:val="24"/>
          <w:szCs w:val="24"/>
          <w:lang w:eastAsia="en-US"/>
        </w:rPr>
        <w:t>МІСЦЕВІ ВИБОРИ</w:t>
      </w:r>
    </w:p>
    <w:p w:rsidR="001C0893" w:rsidRDefault="00D24F21">
      <w:pPr>
        <w:spacing w:after="0"/>
        <w:ind w:firstLine="0"/>
        <w:jc w:val="center"/>
        <w:rPr>
          <w:rFonts w:eastAsia="Calibri"/>
          <w:b/>
          <w:sz w:val="24"/>
          <w:szCs w:val="24"/>
          <w:lang w:eastAsia="en-US"/>
        </w:rPr>
      </w:pPr>
      <w:r>
        <w:rPr>
          <w:rFonts w:eastAsia="Calibri"/>
          <w:b/>
          <w:sz w:val="24"/>
          <w:szCs w:val="24"/>
          <w:lang w:eastAsia="en-US"/>
        </w:rPr>
        <w:t>25 жовтня 2020 року</w:t>
      </w:r>
    </w:p>
    <w:p w:rsidR="001C0893" w:rsidRDefault="001C0893">
      <w:pPr>
        <w:ind w:firstLine="0"/>
        <w:rPr>
          <w:rFonts w:eastAsia="Calibri"/>
          <w:sz w:val="12"/>
          <w:szCs w:val="12"/>
          <w:lang w:eastAsia="en-US"/>
        </w:rPr>
      </w:pPr>
    </w:p>
    <w:p w:rsidR="001C0893" w:rsidRDefault="00D24F21">
      <w:pPr>
        <w:spacing w:before="40" w:after="0"/>
        <w:ind w:firstLine="0"/>
        <w:jc w:val="center"/>
        <w:rPr>
          <w:rFonts w:eastAsia="Calibri"/>
          <w:b/>
          <w:sz w:val="27"/>
          <w:szCs w:val="27"/>
          <w:lang w:eastAsia="en-US"/>
        </w:rPr>
      </w:pPr>
      <w:r>
        <w:rPr>
          <w:rFonts w:eastAsia="Calibri"/>
          <w:b/>
          <w:sz w:val="27"/>
          <w:szCs w:val="27"/>
          <w:lang w:eastAsia="en-US"/>
        </w:rPr>
        <w:t>ДНІПРОПЕТРОВСЬКА ОБЛАСНА</w:t>
      </w:r>
    </w:p>
    <w:p w:rsidR="001C0893" w:rsidRDefault="00D24F21">
      <w:pPr>
        <w:spacing w:before="40" w:after="0"/>
        <w:ind w:firstLine="0"/>
        <w:jc w:val="center"/>
        <w:rPr>
          <w:rFonts w:eastAsia="Calibri"/>
          <w:b/>
          <w:sz w:val="27"/>
          <w:szCs w:val="27"/>
          <w:lang w:eastAsia="en-US"/>
        </w:rPr>
      </w:pPr>
      <w:r>
        <w:rPr>
          <w:rFonts w:eastAsia="Calibri"/>
          <w:b/>
          <w:sz w:val="27"/>
          <w:szCs w:val="27"/>
          <w:lang w:eastAsia="en-US"/>
        </w:rPr>
        <w:t xml:space="preserve">ТЕРИТОРІАЛЬНА ВИБОРЧА КОМІСІЯ </w:t>
      </w:r>
    </w:p>
    <w:p w:rsidR="001C0893" w:rsidRDefault="001C0893">
      <w:pPr>
        <w:ind w:firstLine="0"/>
        <w:rPr>
          <w:rFonts w:eastAsia="Calibri"/>
          <w:sz w:val="12"/>
          <w:szCs w:val="12"/>
          <w:lang w:eastAsia="en-US"/>
        </w:rPr>
      </w:pPr>
    </w:p>
    <w:p w:rsidR="001C0893" w:rsidRDefault="00D24F21">
      <w:pPr>
        <w:spacing w:after="0"/>
        <w:ind w:firstLine="0"/>
        <w:jc w:val="center"/>
        <w:rPr>
          <w:rFonts w:eastAsia="Calibri"/>
          <w:b/>
          <w:sz w:val="27"/>
          <w:szCs w:val="27"/>
          <w:lang w:eastAsia="en-US"/>
        </w:rPr>
      </w:pPr>
      <w:r>
        <w:rPr>
          <w:rFonts w:eastAsia="Calibri"/>
          <w:b/>
          <w:sz w:val="27"/>
          <w:szCs w:val="27"/>
          <w:lang w:eastAsia="en-US"/>
        </w:rPr>
        <w:t>ПОСТАНОВА</w:t>
      </w:r>
    </w:p>
    <w:p w:rsidR="001C0893" w:rsidRDefault="00D24F21">
      <w:pPr>
        <w:spacing w:after="0"/>
        <w:ind w:firstLine="0"/>
        <w:jc w:val="center"/>
        <w:rPr>
          <w:rFonts w:eastAsia="Calibri"/>
          <w:sz w:val="27"/>
          <w:szCs w:val="27"/>
          <w:lang w:eastAsia="en-US"/>
        </w:rPr>
      </w:pPr>
      <w:r>
        <w:rPr>
          <w:rFonts w:eastAsia="Calibri"/>
          <w:sz w:val="27"/>
          <w:szCs w:val="27"/>
          <w:lang w:eastAsia="en-US"/>
        </w:rPr>
        <w:t>м. Дніпро</w:t>
      </w:r>
    </w:p>
    <w:p w:rsidR="001C0893" w:rsidRDefault="00D35C46">
      <w:pPr>
        <w:spacing w:after="0"/>
        <w:ind w:firstLine="0"/>
        <w:jc w:val="left"/>
        <w:rPr>
          <w:rFonts w:eastAsia="Calibri"/>
          <w:sz w:val="27"/>
          <w:szCs w:val="27"/>
          <w:lang w:eastAsia="en-US"/>
        </w:rPr>
      </w:pPr>
      <w:r>
        <w:rPr>
          <w:rFonts w:eastAsia="Calibri"/>
          <w:sz w:val="27"/>
          <w:szCs w:val="27"/>
          <w:lang w:eastAsia="en-US"/>
        </w:rPr>
        <w:t>10</w:t>
      </w:r>
      <w:r w:rsidR="00D24F21">
        <w:rPr>
          <w:rFonts w:eastAsia="Calibri"/>
          <w:sz w:val="27"/>
          <w:szCs w:val="27"/>
          <w:lang w:eastAsia="en-US"/>
        </w:rPr>
        <w:t xml:space="preserve"> год </w:t>
      </w:r>
      <w:r>
        <w:rPr>
          <w:rFonts w:eastAsia="Calibri"/>
          <w:sz w:val="27"/>
          <w:szCs w:val="27"/>
          <w:lang w:eastAsia="en-US"/>
        </w:rPr>
        <w:t>50</w:t>
      </w:r>
      <w:r w:rsidR="00D24F21">
        <w:rPr>
          <w:rFonts w:eastAsia="Calibri"/>
          <w:sz w:val="27"/>
          <w:szCs w:val="27"/>
          <w:lang w:eastAsia="en-US"/>
        </w:rPr>
        <w:t xml:space="preserve"> хв</w:t>
      </w:r>
    </w:p>
    <w:p w:rsidR="001C0893" w:rsidRDefault="00D35C46">
      <w:pPr>
        <w:spacing w:after="0"/>
        <w:ind w:firstLine="0"/>
        <w:rPr>
          <w:rFonts w:eastAsia="Calibri"/>
          <w:sz w:val="27"/>
          <w:szCs w:val="27"/>
          <w:lang w:eastAsia="en-US"/>
        </w:rPr>
      </w:pPr>
      <w:r>
        <w:rPr>
          <w:rFonts w:eastAsia="Calibri"/>
          <w:sz w:val="27"/>
          <w:szCs w:val="27"/>
          <w:lang w:eastAsia="en-US"/>
        </w:rPr>
        <w:t>29</w:t>
      </w:r>
      <w:r w:rsidR="00D24F21">
        <w:rPr>
          <w:rFonts w:eastAsia="Calibri"/>
          <w:sz w:val="27"/>
          <w:szCs w:val="27"/>
          <w:lang w:eastAsia="en-US"/>
        </w:rPr>
        <w:t xml:space="preserve"> листопада 2024 року                            </w:t>
      </w:r>
      <w:r>
        <w:rPr>
          <w:rFonts w:eastAsia="Calibri"/>
          <w:sz w:val="27"/>
          <w:szCs w:val="27"/>
          <w:lang w:eastAsia="en-US"/>
        </w:rPr>
        <w:t xml:space="preserve">    </w:t>
      </w:r>
      <w:r w:rsidR="00D24F21">
        <w:rPr>
          <w:rFonts w:eastAsia="Calibri"/>
          <w:sz w:val="27"/>
          <w:szCs w:val="27"/>
          <w:lang w:eastAsia="en-US"/>
        </w:rPr>
        <w:t xml:space="preserve">                                                    № </w:t>
      </w:r>
      <w:r>
        <w:rPr>
          <w:rFonts w:eastAsia="Calibri"/>
          <w:sz w:val="27"/>
          <w:szCs w:val="27"/>
          <w:lang w:eastAsia="en-US"/>
        </w:rPr>
        <w:t>13</w:t>
      </w:r>
    </w:p>
    <w:p w:rsidR="001C0893" w:rsidRDefault="001C0893">
      <w:pPr>
        <w:tabs>
          <w:tab w:val="left" w:pos="284"/>
        </w:tabs>
        <w:spacing w:after="0"/>
        <w:ind w:firstLine="0"/>
        <w:contextualSpacing/>
        <w:jc w:val="center"/>
        <w:rPr>
          <w:rFonts w:eastAsia="Calibri"/>
          <w:sz w:val="10"/>
          <w:szCs w:val="10"/>
          <w:lang w:eastAsia="en-US"/>
        </w:rPr>
      </w:pPr>
    </w:p>
    <w:p w:rsidR="001C0893" w:rsidRDefault="00D24F21">
      <w:pPr>
        <w:shd w:val="clear" w:color="auto" w:fill="FFFFFF"/>
        <w:spacing w:after="0"/>
        <w:ind w:firstLine="0"/>
        <w:jc w:val="center"/>
        <w:rPr>
          <w:b/>
          <w:bCs/>
          <w:color w:val="000000"/>
          <w:sz w:val="27"/>
          <w:szCs w:val="27"/>
        </w:rPr>
      </w:pPr>
      <w:r>
        <w:rPr>
          <w:rFonts w:eastAsia="Calibri"/>
          <w:b/>
          <w:sz w:val="27"/>
          <w:szCs w:val="27"/>
          <w:lang w:eastAsia="en-US"/>
        </w:rPr>
        <w:t xml:space="preserve">Про реєстрацію депутата Дніпропетровської обласної ради Карагодіна В.Г., обраного за </w:t>
      </w:r>
      <w:r>
        <w:rPr>
          <w:b/>
          <w:color w:val="000000"/>
          <w:sz w:val="27"/>
          <w:szCs w:val="27"/>
        </w:rPr>
        <w:t xml:space="preserve">єдиним </w:t>
      </w:r>
      <w:r>
        <w:rPr>
          <w:rFonts w:eastAsia="Calibri"/>
          <w:b/>
          <w:sz w:val="27"/>
          <w:szCs w:val="27"/>
          <w:lang w:eastAsia="en-US"/>
        </w:rPr>
        <w:t xml:space="preserve">виборчим списком від </w:t>
      </w:r>
      <w:r>
        <w:rPr>
          <w:b/>
          <w:bCs/>
          <w:color w:val="000000"/>
          <w:sz w:val="27"/>
          <w:szCs w:val="27"/>
        </w:rPr>
        <w:t xml:space="preserve">ДНІПРОПЕТРОВСЬКОЇ ОБЛАСНОЇ ОРГАНІЗАЦІЇ ПОЛІТИЧНОЇ ПАРТІЇ "ПРОПОЗИЦІЯ" </w:t>
      </w:r>
    </w:p>
    <w:p w:rsidR="001C0893" w:rsidRDefault="00D24F21">
      <w:pPr>
        <w:shd w:val="clear" w:color="auto" w:fill="FFFFFF"/>
        <w:spacing w:after="0"/>
        <w:ind w:firstLine="0"/>
        <w:jc w:val="center"/>
        <w:rPr>
          <w:b/>
          <w:bCs/>
          <w:color w:val="000000"/>
          <w:sz w:val="27"/>
          <w:szCs w:val="27"/>
        </w:rPr>
      </w:pPr>
      <w:r>
        <w:rPr>
          <w:b/>
          <w:bCs/>
          <w:color w:val="000000"/>
          <w:sz w:val="27"/>
          <w:szCs w:val="27"/>
        </w:rPr>
        <w:t>в єдиному багатомандатному виборчому окрузі</w:t>
      </w:r>
    </w:p>
    <w:p w:rsidR="001C0893" w:rsidRDefault="001C0893">
      <w:pPr>
        <w:shd w:val="clear" w:color="auto" w:fill="FFFFFF"/>
        <w:spacing w:after="0"/>
        <w:ind w:firstLine="0"/>
        <w:jc w:val="center"/>
        <w:rPr>
          <w:rFonts w:eastAsia="Calibri"/>
          <w:b/>
          <w:sz w:val="24"/>
          <w:szCs w:val="24"/>
          <w:lang w:eastAsia="en-US"/>
        </w:rPr>
      </w:pPr>
    </w:p>
    <w:p w:rsidR="001C0893" w:rsidRDefault="00D24F21">
      <w:pPr>
        <w:spacing w:before="60" w:after="0"/>
        <w:ind w:firstLine="567"/>
        <w:rPr>
          <w:color w:val="000000"/>
          <w:sz w:val="27"/>
          <w:szCs w:val="27"/>
        </w:rPr>
      </w:pPr>
      <w:r>
        <w:rPr>
          <w:color w:val="000000"/>
          <w:sz w:val="27"/>
          <w:szCs w:val="27"/>
        </w:rPr>
        <w:t xml:space="preserve">Розглянувши заяву Карагодіна Владислава Геннадійовича, обраного депутатом Дніпропетровської обласної ради в єдиному багатомандатному виборчому окрузі за єдиним виборчим списком від ДНІПРОПЕТРОВСЬКОЇ ОБЛАСНОЇ ОРГАНІЗАЦІЇ ПОЛІТИЧНОЇ ПАРТІЇ "ПРОПОЗИЦІЯ", про реєстрацію його депутатом відповідної місцевої ради, відповідно до пункту 18 частини другої статті 206, статті 283 Виборчого кодексу України, враховуючи Роз’яснення щодо порядку реєстрації обраних депутатів Верховної Ради Автономної Республіки Крим, обласних, районних, міських, районних у місті, сільських, селищних рад, сільських, селищних, міських голів, затвердженого постановою Центральної виборчої комісії від 28 жовтня 2020 року № 433, Дніпропетровська обласна територіальна виборча комісія </w:t>
      </w:r>
      <w:r>
        <w:rPr>
          <w:b/>
          <w:color w:val="000000"/>
          <w:sz w:val="27"/>
          <w:szCs w:val="27"/>
        </w:rPr>
        <w:t>п о с т а н о в л я є</w:t>
      </w:r>
      <w:r>
        <w:rPr>
          <w:color w:val="000000"/>
          <w:sz w:val="27"/>
          <w:szCs w:val="27"/>
        </w:rPr>
        <w:t xml:space="preserve">: </w:t>
      </w:r>
    </w:p>
    <w:p w:rsidR="001C0893" w:rsidRDefault="00D24F21">
      <w:pPr>
        <w:spacing w:before="60" w:after="0"/>
        <w:ind w:firstLine="567"/>
        <w:rPr>
          <w:color w:val="000000"/>
          <w:sz w:val="27"/>
          <w:szCs w:val="27"/>
        </w:rPr>
      </w:pPr>
      <w:r>
        <w:rPr>
          <w:color w:val="000000"/>
          <w:sz w:val="27"/>
          <w:szCs w:val="27"/>
        </w:rPr>
        <w:t xml:space="preserve">1. Зареєструвати депутатом Дніпропетровської обласної ради обраного </w:t>
      </w:r>
      <w:r>
        <w:rPr>
          <w:bCs/>
          <w:color w:val="000000"/>
          <w:sz w:val="27"/>
          <w:szCs w:val="27"/>
        </w:rPr>
        <w:t xml:space="preserve">в єдиному багатомандатному виборчому окрузі </w:t>
      </w:r>
      <w:r>
        <w:rPr>
          <w:color w:val="000000"/>
          <w:sz w:val="27"/>
          <w:szCs w:val="27"/>
        </w:rPr>
        <w:t xml:space="preserve">за єдиним виборчим списком кандидатів у депутати від </w:t>
      </w:r>
      <w:r>
        <w:rPr>
          <w:bCs/>
          <w:color w:val="000000"/>
          <w:sz w:val="27"/>
          <w:szCs w:val="27"/>
        </w:rPr>
        <w:t>ДНІПРОПЕТРОВСЬКОЇ ОБЛАСНОЇ ОРГАНІЗАЦІЇ ПОЛІТИЧНОЇ ПАРТІЇ "ПРОПОЗИЦІЯ"</w:t>
      </w:r>
      <w:r>
        <w:rPr>
          <w:color w:val="000000"/>
          <w:sz w:val="27"/>
          <w:szCs w:val="27"/>
        </w:rPr>
        <w:t>:</w:t>
      </w:r>
    </w:p>
    <w:p w:rsidR="001C0893" w:rsidRDefault="00D24F21">
      <w:pPr>
        <w:spacing w:before="60" w:after="0"/>
        <w:ind w:firstLine="567"/>
        <w:rPr>
          <w:color w:val="000000"/>
          <w:sz w:val="27"/>
          <w:szCs w:val="27"/>
        </w:rPr>
      </w:pPr>
      <w:r>
        <w:rPr>
          <w:b/>
          <w:color w:val="000000"/>
          <w:sz w:val="27"/>
          <w:szCs w:val="27"/>
        </w:rPr>
        <w:t>Карагодін Владислав Геннадійович</w:t>
      </w:r>
      <w:r>
        <w:rPr>
          <w:color w:val="000000"/>
          <w:sz w:val="27"/>
          <w:szCs w:val="27"/>
        </w:rPr>
        <w:t>, 1993 року народження, освіта вища, безпартійний, спеціаліст 1 категорії відділу організаційного, документального забезпечення та кадрової політики Департаменту адміністративних послуг та дозвільних процедур Дніпровської міської ради, проживає в м. Дніпро Дніпровського району Дніпропетровської області.</w:t>
      </w:r>
    </w:p>
    <w:p w:rsidR="001C0893" w:rsidRDefault="00D24F21">
      <w:pPr>
        <w:spacing w:before="60" w:after="0"/>
        <w:ind w:firstLine="567"/>
        <w:rPr>
          <w:rFonts w:eastAsia="Calibri"/>
          <w:bCs/>
          <w:sz w:val="27"/>
          <w:szCs w:val="27"/>
        </w:rPr>
      </w:pPr>
      <w:r>
        <w:rPr>
          <w:color w:val="000000"/>
          <w:sz w:val="27"/>
          <w:szCs w:val="27"/>
          <w:lang w:val="ru-RU"/>
        </w:rPr>
        <w:t>2</w:t>
      </w:r>
      <w:r>
        <w:rPr>
          <w:color w:val="000000"/>
          <w:sz w:val="27"/>
          <w:szCs w:val="27"/>
        </w:rPr>
        <w:t xml:space="preserve">. Копію постанови надіслати Центральній виборчій комісії. </w:t>
      </w:r>
    </w:p>
    <w:p w:rsidR="001C0893" w:rsidRDefault="00105EAC">
      <w:pPr>
        <w:spacing w:before="60" w:after="0"/>
        <w:ind w:firstLine="567"/>
        <w:rPr>
          <w:rFonts w:eastAsia="Calibri"/>
          <w:sz w:val="27"/>
          <w:szCs w:val="27"/>
        </w:rPr>
      </w:pPr>
      <w:r>
        <w:rPr>
          <w:color w:val="000000"/>
          <w:sz w:val="27"/>
          <w:szCs w:val="27"/>
        </w:rPr>
        <w:t>3</w:t>
      </w:r>
      <w:r w:rsidR="00D24F21">
        <w:rPr>
          <w:color w:val="000000"/>
          <w:sz w:val="27"/>
          <w:szCs w:val="27"/>
        </w:rPr>
        <w:t xml:space="preserve">. Цю постанову </w:t>
      </w:r>
      <w:r w:rsidR="00D24F21">
        <w:rPr>
          <w:rFonts w:eastAsia="Calibri"/>
          <w:sz w:val="27"/>
          <w:szCs w:val="27"/>
        </w:rPr>
        <w:t>оприлюднити на офіційному вебсайті Дніпропетровської обласної ради, а та</w:t>
      </w:r>
      <w:bookmarkStart w:id="0" w:name="_GoBack"/>
      <w:bookmarkEnd w:id="0"/>
      <w:r w:rsidR="00D24F21">
        <w:rPr>
          <w:rFonts w:eastAsia="Calibri"/>
          <w:sz w:val="27"/>
          <w:szCs w:val="27"/>
        </w:rPr>
        <w:t>кож розмістити</w:t>
      </w:r>
      <w:r w:rsidR="00D24F21">
        <w:rPr>
          <w:rFonts w:eastAsia="Calibri"/>
          <w:spacing w:val="-6"/>
          <w:sz w:val="27"/>
          <w:szCs w:val="27"/>
        </w:rPr>
        <w:t xml:space="preserve"> на стенді офіційних </w:t>
      </w:r>
      <w:r w:rsidR="00D24F21">
        <w:rPr>
          <w:rFonts w:eastAsia="Calibri"/>
          <w:color w:val="000000"/>
          <w:spacing w:val="-6"/>
          <w:sz w:val="27"/>
          <w:szCs w:val="27"/>
        </w:rPr>
        <w:t>матеріалів Дніпропетровської обласної територіальної виборчої комісії.</w:t>
      </w:r>
    </w:p>
    <w:p w:rsidR="001C0893" w:rsidRDefault="00D24F21">
      <w:pPr>
        <w:spacing w:before="60" w:after="0"/>
        <w:ind w:firstLine="567"/>
        <w:rPr>
          <w:rFonts w:eastAsia="Calibri"/>
          <w:sz w:val="27"/>
          <w:szCs w:val="27"/>
        </w:rPr>
      </w:pPr>
      <w:r>
        <w:rPr>
          <w:rFonts w:eastAsia="Calibri"/>
          <w:sz w:val="27"/>
          <w:szCs w:val="27"/>
          <w:lang w:val="ru-RU"/>
        </w:rPr>
        <w:t>4</w:t>
      </w:r>
      <w:r>
        <w:rPr>
          <w:rFonts w:eastAsia="Calibri"/>
          <w:sz w:val="27"/>
          <w:szCs w:val="27"/>
        </w:rPr>
        <w:t>. </w:t>
      </w:r>
      <w:r>
        <w:rPr>
          <w:color w:val="000000"/>
          <w:sz w:val="27"/>
          <w:szCs w:val="27"/>
        </w:rPr>
        <w:t xml:space="preserve">Цю постанову </w:t>
      </w:r>
      <w:r>
        <w:rPr>
          <w:rFonts w:eastAsia="Calibri"/>
          <w:sz w:val="27"/>
          <w:szCs w:val="27"/>
        </w:rPr>
        <w:t>оголосити на найближчому пленарному засіданні Дніпропетровської обласної ради.</w:t>
      </w:r>
    </w:p>
    <w:p w:rsidR="001C0893" w:rsidRDefault="001C0893">
      <w:pPr>
        <w:rPr>
          <w:sz w:val="16"/>
          <w:szCs w:val="16"/>
        </w:rPr>
      </w:pPr>
    </w:p>
    <w:p w:rsidR="009F089C" w:rsidRDefault="009F089C" w:rsidP="009F089C">
      <w:pPr>
        <w:widowControl w:val="0"/>
        <w:autoSpaceDE w:val="0"/>
        <w:autoSpaceDN w:val="0"/>
        <w:spacing w:after="0"/>
        <w:ind w:hanging="304"/>
        <w:jc w:val="left"/>
        <w:rPr>
          <w:sz w:val="26"/>
          <w:szCs w:val="26"/>
          <w:lang w:eastAsia="en-US"/>
        </w:rPr>
      </w:pPr>
      <w:r>
        <w:rPr>
          <w:sz w:val="26"/>
          <w:szCs w:val="26"/>
          <w:lang w:eastAsia="en-US"/>
        </w:rPr>
        <w:t xml:space="preserve">            </w:t>
      </w:r>
      <w:r w:rsidR="00D35C46">
        <w:rPr>
          <w:sz w:val="26"/>
          <w:szCs w:val="26"/>
          <w:lang w:eastAsia="en-US"/>
        </w:rPr>
        <w:t xml:space="preserve">    </w:t>
      </w:r>
      <w:r>
        <w:rPr>
          <w:sz w:val="26"/>
          <w:szCs w:val="26"/>
          <w:lang w:eastAsia="en-US"/>
        </w:rPr>
        <w:t>Заступник голови</w:t>
      </w:r>
    </w:p>
    <w:p w:rsidR="009F089C" w:rsidRDefault="009F089C" w:rsidP="009F089C">
      <w:pPr>
        <w:widowControl w:val="0"/>
        <w:autoSpaceDE w:val="0"/>
        <w:autoSpaceDN w:val="0"/>
        <w:spacing w:after="0"/>
        <w:ind w:firstLine="0"/>
        <w:rPr>
          <w:sz w:val="26"/>
          <w:szCs w:val="26"/>
          <w:lang w:eastAsia="en-US"/>
        </w:rPr>
      </w:pPr>
      <w:r>
        <w:rPr>
          <w:sz w:val="26"/>
          <w:szCs w:val="26"/>
          <w:lang w:eastAsia="en-US"/>
        </w:rPr>
        <w:t xml:space="preserve">    Дніпропетровської обласної</w:t>
      </w:r>
    </w:p>
    <w:p w:rsidR="009F089C" w:rsidRDefault="009F089C" w:rsidP="009F089C">
      <w:pPr>
        <w:widowControl w:val="0"/>
        <w:autoSpaceDE w:val="0"/>
        <w:autoSpaceDN w:val="0"/>
        <w:spacing w:after="0"/>
        <w:ind w:firstLine="0"/>
        <w:rPr>
          <w:sz w:val="26"/>
          <w:szCs w:val="26"/>
          <w:lang w:eastAsia="en-US"/>
        </w:rPr>
      </w:pPr>
      <w:r>
        <w:rPr>
          <w:sz w:val="26"/>
          <w:szCs w:val="26"/>
          <w:lang w:eastAsia="en-US"/>
        </w:rPr>
        <w:t>територіальної виборчої комісії                                                            В. ВИШИНСЬКИЙ</w:t>
      </w:r>
    </w:p>
    <w:p w:rsidR="001C0893" w:rsidRDefault="001C0893">
      <w:pPr>
        <w:widowControl w:val="0"/>
        <w:tabs>
          <w:tab w:val="left" w:pos="1194"/>
          <w:tab w:val="left" w:pos="9923"/>
        </w:tabs>
        <w:autoSpaceDE w:val="0"/>
        <w:autoSpaceDN w:val="0"/>
        <w:spacing w:after="0"/>
        <w:ind w:right="131" w:firstLine="0"/>
        <w:jc w:val="left"/>
        <w:rPr>
          <w:sz w:val="10"/>
          <w:szCs w:val="10"/>
          <w:lang w:eastAsia="en-US"/>
        </w:rPr>
      </w:pPr>
    </w:p>
    <w:p w:rsidR="001C0893" w:rsidRDefault="00D24F21">
      <w:pPr>
        <w:widowControl w:val="0"/>
        <w:autoSpaceDE w:val="0"/>
        <w:autoSpaceDN w:val="0"/>
        <w:spacing w:after="0"/>
        <w:ind w:hanging="304"/>
        <w:rPr>
          <w:sz w:val="27"/>
          <w:szCs w:val="27"/>
          <w:lang w:eastAsia="en-US"/>
        </w:rPr>
      </w:pPr>
      <w:r>
        <w:rPr>
          <w:sz w:val="27"/>
          <w:szCs w:val="27"/>
          <w:lang w:eastAsia="en-US"/>
        </w:rPr>
        <w:t xml:space="preserve">                    Секретар</w:t>
      </w:r>
    </w:p>
    <w:p w:rsidR="001C0893" w:rsidRDefault="00D24F21">
      <w:pPr>
        <w:widowControl w:val="0"/>
        <w:autoSpaceDE w:val="0"/>
        <w:autoSpaceDN w:val="0"/>
        <w:spacing w:after="0"/>
        <w:ind w:firstLine="0"/>
        <w:rPr>
          <w:sz w:val="27"/>
          <w:szCs w:val="27"/>
          <w:lang w:eastAsia="en-US"/>
        </w:rPr>
      </w:pPr>
      <w:r>
        <w:rPr>
          <w:sz w:val="27"/>
          <w:szCs w:val="27"/>
          <w:lang w:eastAsia="en-US"/>
        </w:rPr>
        <w:t xml:space="preserve">    Дніпропетровської обласної</w:t>
      </w:r>
    </w:p>
    <w:p w:rsidR="001C0893" w:rsidRDefault="00D24F21">
      <w:pPr>
        <w:widowControl w:val="0"/>
        <w:autoSpaceDE w:val="0"/>
        <w:autoSpaceDN w:val="0"/>
        <w:spacing w:after="0"/>
        <w:ind w:firstLine="0"/>
        <w:rPr>
          <w:sz w:val="27"/>
          <w:szCs w:val="27"/>
          <w:lang w:eastAsia="en-US"/>
        </w:rPr>
      </w:pPr>
      <w:r>
        <w:rPr>
          <w:sz w:val="27"/>
          <w:szCs w:val="27"/>
          <w:lang w:eastAsia="en-US"/>
        </w:rPr>
        <w:t>територіальної виборчої комісії                                                         П. ШАНДИБА</w:t>
      </w:r>
    </w:p>
    <w:sectPr w:rsidR="001C08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E7"/>
    <w:rsid w:val="00004CE6"/>
    <w:rsid w:val="00105EAC"/>
    <w:rsid w:val="00107D46"/>
    <w:rsid w:val="001C0893"/>
    <w:rsid w:val="001F6CE7"/>
    <w:rsid w:val="003B6252"/>
    <w:rsid w:val="00576E9C"/>
    <w:rsid w:val="006836B2"/>
    <w:rsid w:val="006A57FC"/>
    <w:rsid w:val="008E4E34"/>
    <w:rsid w:val="009F089C"/>
    <w:rsid w:val="00D24F21"/>
    <w:rsid w:val="00D35C46"/>
    <w:rsid w:val="00E41FE5"/>
    <w:rsid w:val="00F2373B"/>
    <w:rsid w:val="199968D5"/>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0" w:line="240" w:lineRule="auto"/>
      <w:ind w:firstLine="720"/>
      <w:jc w:val="both"/>
    </w:pPr>
    <w:rPr>
      <w:rFonts w:ascii="Times New Roman" w:eastAsia="Times New Roman" w:hAnsi="Times New Roman" w:cs="Times New Roman"/>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0" w:line="240" w:lineRule="auto"/>
      <w:ind w:firstLine="720"/>
      <w:jc w:val="both"/>
    </w:pPr>
    <w:rPr>
      <w:rFonts w:ascii="Times New Roman" w:eastAsia="Times New Roman" w:hAnsi="Times New Roman" w:cs="Times New Roman"/>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1590</Words>
  <Characters>907</Characters>
  <Application>Microsoft Office Word</Application>
  <DocSecurity>0</DocSecurity>
  <Lines>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Єрьоміна Тетяна Ігорівна</dc:creator>
  <cp:lastModifiedBy>user</cp:lastModifiedBy>
  <cp:revision>9</cp:revision>
  <dcterms:created xsi:type="dcterms:W3CDTF">2024-09-10T11:41:00Z</dcterms:created>
  <dcterms:modified xsi:type="dcterms:W3CDTF">2024-12-05T12:46:00Z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