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C42" w:rsidRPr="001374F8" w:rsidRDefault="00183C42" w:rsidP="005F01EE">
      <w:pPr>
        <w:tabs>
          <w:tab w:val="left" w:pos="11624"/>
        </w:tabs>
        <w:spacing w:line="228" w:lineRule="auto"/>
        <w:ind w:left="10206"/>
        <w:rPr>
          <w:color w:val="000000"/>
          <w:sz w:val="28"/>
          <w:szCs w:val="28"/>
          <w:lang w:val="uk-UA"/>
        </w:rPr>
      </w:pPr>
      <w:r w:rsidRPr="001374F8">
        <w:rPr>
          <w:color w:val="000000"/>
          <w:sz w:val="28"/>
          <w:szCs w:val="28"/>
          <w:lang w:val="uk-UA"/>
        </w:rPr>
        <w:t>Додаток 1</w:t>
      </w:r>
    </w:p>
    <w:p w:rsidR="00183C42" w:rsidRPr="001374F8" w:rsidRDefault="00183C42" w:rsidP="005F01EE">
      <w:pPr>
        <w:tabs>
          <w:tab w:val="left" w:pos="11624"/>
        </w:tabs>
        <w:spacing w:line="228" w:lineRule="auto"/>
        <w:ind w:left="10206"/>
        <w:rPr>
          <w:color w:val="000000"/>
          <w:sz w:val="28"/>
          <w:szCs w:val="28"/>
          <w:lang w:val="uk-UA"/>
        </w:rPr>
      </w:pPr>
      <w:r w:rsidRPr="001374F8">
        <w:rPr>
          <w:color w:val="000000"/>
          <w:sz w:val="28"/>
          <w:szCs w:val="28"/>
          <w:lang w:val="uk-UA"/>
        </w:rPr>
        <w:t xml:space="preserve">до </w:t>
      </w:r>
      <w:r w:rsidR="001374F8" w:rsidRPr="001374F8">
        <w:rPr>
          <w:color w:val="000000"/>
          <w:sz w:val="28"/>
          <w:szCs w:val="28"/>
          <w:lang w:val="uk-UA"/>
        </w:rPr>
        <w:t>рішення обласної ради</w:t>
      </w:r>
    </w:p>
    <w:p w:rsidR="00183C42" w:rsidRPr="000B6BCA" w:rsidRDefault="00183C42" w:rsidP="00183C42">
      <w:pPr>
        <w:spacing w:line="228" w:lineRule="auto"/>
        <w:rPr>
          <w:b/>
          <w:bCs/>
          <w:color w:val="000000"/>
          <w:sz w:val="20"/>
          <w:szCs w:val="20"/>
          <w:lang w:val="uk-UA"/>
        </w:rPr>
      </w:pPr>
    </w:p>
    <w:p w:rsidR="00183C42" w:rsidRPr="001374F8" w:rsidRDefault="00183C42" w:rsidP="00183C42">
      <w:pPr>
        <w:spacing w:line="228" w:lineRule="auto"/>
        <w:jc w:val="center"/>
        <w:rPr>
          <w:b/>
          <w:bCs/>
          <w:color w:val="000000"/>
          <w:sz w:val="28"/>
          <w:szCs w:val="28"/>
          <w:lang w:val="uk-UA"/>
        </w:rPr>
      </w:pPr>
      <w:r w:rsidRPr="001374F8">
        <w:rPr>
          <w:b/>
          <w:bCs/>
          <w:color w:val="000000"/>
          <w:sz w:val="28"/>
          <w:szCs w:val="28"/>
          <w:lang w:val="uk-UA"/>
        </w:rPr>
        <w:t>ПЕРЕЛІК</w:t>
      </w:r>
    </w:p>
    <w:p w:rsidR="00183C42" w:rsidRPr="001374F8" w:rsidRDefault="00183C42" w:rsidP="00183C42">
      <w:pPr>
        <w:spacing w:line="228" w:lineRule="auto"/>
        <w:jc w:val="center"/>
        <w:rPr>
          <w:b/>
          <w:bCs/>
          <w:color w:val="000000"/>
          <w:sz w:val="28"/>
          <w:szCs w:val="28"/>
          <w:lang w:val="uk-UA"/>
        </w:rPr>
      </w:pPr>
      <w:r w:rsidRPr="001374F8">
        <w:rPr>
          <w:b/>
          <w:bCs/>
          <w:color w:val="000000"/>
          <w:sz w:val="28"/>
          <w:szCs w:val="28"/>
          <w:lang w:val="uk-UA"/>
        </w:rPr>
        <w:t>завдань і заходів Комплексної програми підтримки внутрішньо переміщених осіб</w:t>
      </w:r>
    </w:p>
    <w:p w:rsidR="00183C42" w:rsidRPr="001374F8" w:rsidRDefault="00183C42" w:rsidP="00183C42">
      <w:pPr>
        <w:spacing w:line="228" w:lineRule="auto"/>
        <w:jc w:val="center"/>
        <w:rPr>
          <w:b/>
          <w:bCs/>
          <w:color w:val="000000"/>
          <w:sz w:val="28"/>
          <w:szCs w:val="28"/>
          <w:lang w:val="uk-UA"/>
        </w:rPr>
      </w:pPr>
      <w:r w:rsidRPr="001374F8">
        <w:rPr>
          <w:b/>
          <w:bCs/>
          <w:color w:val="000000"/>
          <w:sz w:val="28"/>
          <w:szCs w:val="28"/>
          <w:lang w:val="uk-UA"/>
        </w:rPr>
        <w:t>у Дніпропетровській області на 2023 – 2025 роки</w:t>
      </w:r>
    </w:p>
    <w:p w:rsidR="00183C42" w:rsidRPr="001374F8" w:rsidRDefault="00183C42" w:rsidP="00183C42">
      <w:pPr>
        <w:spacing w:line="228" w:lineRule="auto"/>
        <w:rPr>
          <w:color w:val="000000"/>
          <w:lang w:val="uk-UA"/>
        </w:rPr>
      </w:pPr>
    </w:p>
    <w:tbl>
      <w:tblPr>
        <w:tblW w:w="1545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703"/>
        <w:gridCol w:w="2267"/>
        <w:gridCol w:w="2442"/>
        <w:gridCol w:w="850"/>
        <w:gridCol w:w="1306"/>
        <w:gridCol w:w="886"/>
        <w:gridCol w:w="44"/>
        <w:gridCol w:w="842"/>
        <w:gridCol w:w="9"/>
        <w:gridCol w:w="877"/>
        <w:gridCol w:w="6"/>
        <w:gridCol w:w="880"/>
        <w:gridCol w:w="2915"/>
      </w:tblGrid>
      <w:tr w:rsidR="00DE72C6" w:rsidRPr="001374F8" w:rsidTr="000B6BCA">
        <w:trPr>
          <w:trHeight w:val="519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2C6" w:rsidRDefault="00DE72C6">
            <w:pPr>
              <w:spacing w:line="228" w:lineRule="auto"/>
              <w:ind w:left="-108" w:right="-117"/>
              <w:jc w:val="center"/>
              <w:rPr>
                <w:b/>
                <w:bCs/>
                <w:color w:val="000000"/>
                <w:spacing w:val="-20"/>
                <w:sz w:val="18"/>
                <w:szCs w:val="18"/>
                <w:lang w:val="en-US"/>
              </w:rPr>
            </w:pPr>
            <w:bookmarkStart w:id="0" w:name="RANGE!A1:M360"/>
            <w:bookmarkEnd w:id="0"/>
            <w:r w:rsidRPr="001374F8">
              <w:rPr>
                <w:b/>
                <w:bCs/>
                <w:color w:val="000000"/>
                <w:spacing w:val="-20"/>
                <w:sz w:val="18"/>
                <w:szCs w:val="18"/>
                <w:lang w:val="uk-UA"/>
              </w:rPr>
              <w:t xml:space="preserve">№ </w:t>
            </w:r>
          </w:p>
          <w:p w:rsidR="00DE72C6" w:rsidRPr="001374F8" w:rsidRDefault="00DE72C6">
            <w:pPr>
              <w:spacing w:line="228" w:lineRule="auto"/>
              <w:ind w:left="-108" w:right="-117"/>
              <w:jc w:val="center"/>
              <w:rPr>
                <w:b/>
                <w:bCs/>
                <w:color w:val="000000"/>
                <w:spacing w:val="-2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pacing w:val="-20"/>
                <w:sz w:val="18"/>
                <w:szCs w:val="18"/>
                <w:lang w:val="uk-UA"/>
              </w:rPr>
              <w:t>з/п</w:t>
            </w:r>
          </w:p>
        </w:tc>
        <w:tc>
          <w:tcPr>
            <w:tcW w:w="1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850CCD" w:rsidP="001374F8">
            <w:pPr>
              <w:spacing w:line="228" w:lineRule="auto"/>
              <w:ind w:left="-99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uk-UA"/>
              </w:rPr>
              <w:t>Назва напряму діяльності (п</w:t>
            </w:r>
            <w:bookmarkStart w:id="1" w:name="_GoBack"/>
            <w:bookmarkEnd w:id="1"/>
            <w:r w:rsidR="00DE72C6"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ріоритетні завдання)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Зміст заходів Програми з виконання</w:t>
            </w:r>
          </w:p>
          <w:p w:rsidR="00DE72C6" w:rsidRPr="001374F8" w:rsidRDefault="00DE72C6" w:rsidP="001374F8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завдання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spacing w:line="228" w:lineRule="auto"/>
              <w:ind w:left="-106" w:right="-110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Відповідальні за</w:t>
            </w:r>
          </w:p>
          <w:p w:rsidR="00DE72C6" w:rsidRPr="001374F8" w:rsidRDefault="00DE72C6" w:rsidP="001374F8">
            <w:pPr>
              <w:spacing w:line="228" w:lineRule="auto"/>
              <w:ind w:left="-106" w:right="-110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виконання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spacing w:line="228" w:lineRule="auto"/>
              <w:ind w:left="-113" w:right="-113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 xml:space="preserve">Строки </w:t>
            </w:r>
            <w:proofErr w:type="spellStart"/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виконан</w:t>
            </w:r>
            <w:proofErr w:type="spellEnd"/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-ня</w:t>
            </w:r>
          </w:p>
        </w:tc>
        <w:tc>
          <w:tcPr>
            <w:tcW w:w="1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spacing w:line="228" w:lineRule="auto"/>
              <w:ind w:left="-106" w:right="-109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Джерела фінансування</w:t>
            </w:r>
          </w:p>
        </w:tc>
        <w:tc>
          <w:tcPr>
            <w:tcW w:w="35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spacing w:line="228" w:lineRule="auto"/>
              <w:jc w:val="center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Орієнтовні обсяги фінансування за роками виконання, тис. грн</w:t>
            </w: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spacing w:line="228" w:lineRule="auto"/>
              <w:ind w:left="-57" w:right="-57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Очікуваний результат від виконання заходу</w:t>
            </w:r>
          </w:p>
        </w:tc>
      </w:tr>
      <w:tr w:rsidR="00DE72C6" w:rsidRPr="001374F8" w:rsidTr="000B6BCA">
        <w:trPr>
          <w:trHeight w:val="70"/>
          <w:tblHeader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>
            <w:pPr>
              <w:rPr>
                <w:b/>
                <w:bCs/>
                <w:color w:val="000000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1374F8">
            <w:pPr>
              <w:spacing w:line="228" w:lineRule="auto"/>
              <w:ind w:left="-101" w:right="-112"/>
              <w:jc w:val="center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>усього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8C6251">
            <w:pPr>
              <w:spacing w:line="228" w:lineRule="auto"/>
              <w:ind w:left="-101" w:right="-112"/>
              <w:jc w:val="center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>2023</w:t>
            </w:r>
          </w:p>
        </w:tc>
        <w:tc>
          <w:tcPr>
            <w:tcW w:w="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8C6251" w:rsidRDefault="008C6251" w:rsidP="008C6251">
            <w:pPr>
              <w:spacing w:line="228" w:lineRule="auto"/>
              <w:ind w:left="-101" w:right="-112"/>
              <w:jc w:val="center"/>
              <w:rPr>
                <w:b/>
                <w:color w:val="000000"/>
                <w:sz w:val="18"/>
                <w:szCs w:val="18"/>
                <w:lang w:val="en-US"/>
              </w:rPr>
            </w:pPr>
            <w:r>
              <w:rPr>
                <w:b/>
                <w:color w:val="000000"/>
                <w:sz w:val="18"/>
                <w:szCs w:val="18"/>
                <w:lang w:val="uk-UA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2C6" w:rsidRPr="001374F8" w:rsidRDefault="00DE72C6" w:rsidP="008C6251">
            <w:pPr>
              <w:spacing w:line="228" w:lineRule="auto"/>
              <w:ind w:left="-101" w:right="-112"/>
              <w:jc w:val="center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>2025</w:t>
            </w:r>
          </w:p>
        </w:tc>
        <w:tc>
          <w:tcPr>
            <w:tcW w:w="29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2C6" w:rsidRPr="001374F8" w:rsidRDefault="00DE72C6" w:rsidP="001374F8">
            <w:pPr>
              <w:spacing w:line="228" w:lineRule="auto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</w:tr>
      <w:tr w:rsidR="00183C42" w:rsidRPr="001374F8" w:rsidTr="000B6BCA">
        <w:trPr>
          <w:trHeight w:val="70"/>
          <w:tblHeader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right="-117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left="-99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2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3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left="-106" w:right="-110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left="-113" w:right="-113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5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left="-106" w:right="-109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6</w:t>
            </w:r>
          </w:p>
        </w:tc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left="-101" w:right="-112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left="-101" w:right="-112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8</w:t>
            </w:r>
          </w:p>
        </w:tc>
        <w:tc>
          <w:tcPr>
            <w:tcW w:w="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left="-101" w:right="-112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9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ind w:left="-101" w:right="-112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10</w:t>
            </w:r>
          </w:p>
        </w:tc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1374F8" w:rsidRDefault="00183C42">
            <w:pPr>
              <w:spacing w:line="228" w:lineRule="auto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11</w:t>
            </w:r>
          </w:p>
        </w:tc>
      </w:tr>
      <w:tr w:rsidR="00166400" w:rsidRPr="001374F8" w:rsidTr="00B17CB8">
        <w:trPr>
          <w:trHeight w:val="420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 w:rsidP="001374F8">
            <w:pPr>
              <w:spacing w:line="228" w:lineRule="auto"/>
              <w:ind w:left="34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3.</w:t>
            </w:r>
          </w:p>
        </w:tc>
        <w:tc>
          <w:tcPr>
            <w:tcW w:w="17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 w:rsidP="000B6BCA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Працевлаштування та професійне навчання ВПО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 w:rsidP="008C6251">
            <w:pPr>
              <w:spacing w:line="228" w:lineRule="auto"/>
              <w:ind w:right="34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3.1. Сприяння працевлаштуванню ВПО та підтримання їх </w:t>
            </w:r>
            <w:r w:rsidRPr="001374F8">
              <w:rPr>
                <w:color w:val="000000"/>
                <w:spacing w:val="-2"/>
                <w:sz w:val="18"/>
                <w:szCs w:val="18"/>
                <w:lang w:val="uk-UA"/>
              </w:rPr>
              <w:t>конкурентоспроможності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 на ринку праці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142" w:rsidRDefault="00166400" w:rsidP="000B6BCA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Департамент економічного розвитку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облдерж</w:t>
            </w:r>
            <w:proofErr w:type="spellEnd"/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-адміністрації, департамент соціального захисту населення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облдерж</w:t>
            </w:r>
            <w:proofErr w:type="spellEnd"/>
            <w:r>
              <w:rPr>
                <w:color w:val="000000"/>
                <w:sz w:val="18"/>
                <w:szCs w:val="18"/>
                <w:lang w:val="uk-UA"/>
              </w:rPr>
              <w:t>-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адміністрації, Дніпропетровський обласний центр зайнятості (за згодою), сільські, селищні, міські ради </w:t>
            </w:r>
          </w:p>
          <w:p w:rsidR="00166400" w:rsidRPr="001374F8" w:rsidRDefault="00166400" w:rsidP="000B6BCA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(за згодою)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>
            <w:pPr>
              <w:spacing w:line="228" w:lineRule="auto"/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2023 – 2025</w:t>
            </w:r>
          </w:p>
          <w:p w:rsidR="00166400" w:rsidRPr="001374F8" w:rsidRDefault="00166400">
            <w:pPr>
              <w:spacing w:line="228" w:lineRule="auto"/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роки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0B6BCA" w:rsidRDefault="00166400" w:rsidP="00B17CB8">
            <w:pPr>
              <w:spacing w:line="228" w:lineRule="auto"/>
              <w:rPr>
                <w:b/>
                <w:bCs/>
                <w:color w:val="000000"/>
                <w:sz w:val="18"/>
                <w:szCs w:val="18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Загальний обсяг, у т. ч.</w:t>
            </w:r>
          </w:p>
        </w:tc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Збільшення кількості працевлаштованих осіб з числа ВПО. Збільшення кількості ВПО, залучених до суспільно корисних, громадських та інших робіт тимчасового характеру. Збільшення кількості ВПО, залучених до професійної підготовки, перепідготовки та підвищення кваліфікації</w:t>
            </w:r>
          </w:p>
        </w:tc>
      </w:tr>
      <w:tr w:rsidR="00166400" w:rsidRPr="001374F8" w:rsidTr="00B17CB8">
        <w:trPr>
          <w:trHeight w:val="394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ind w:right="34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91178D" w:rsidRDefault="00166400" w:rsidP="00B17CB8">
            <w:pPr>
              <w:spacing w:line="228" w:lineRule="auto"/>
              <w:rPr>
                <w:color w:val="000000"/>
                <w:sz w:val="18"/>
                <w:szCs w:val="18"/>
                <w:lang w:val="en-US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Державний бюджет</w:t>
            </w:r>
          </w:p>
        </w:tc>
        <w:tc>
          <w:tcPr>
            <w:tcW w:w="35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91178D" w:rsidRDefault="00166400" w:rsidP="0091178D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ind w:right="34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91178D" w:rsidRDefault="00166400" w:rsidP="00B17CB8">
            <w:pPr>
              <w:spacing w:line="228" w:lineRule="auto"/>
              <w:rPr>
                <w:color w:val="000000"/>
                <w:sz w:val="18"/>
                <w:szCs w:val="18"/>
                <w:lang w:val="en-US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Обласний бюджет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251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ind w:right="34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91178D" w:rsidRDefault="00166400" w:rsidP="00B17CB8">
            <w:pPr>
              <w:spacing w:line="228" w:lineRule="auto"/>
              <w:rPr>
                <w:color w:val="000000"/>
                <w:sz w:val="18"/>
                <w:szCs w:val="18"/>
                <w:lang w:val="en-US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Місцевий бюджет</w:t>
            </w:r>
          </w:p>
        </w:tc>
        <w:tc>
          <w:tcPr>
            <w:tcW w:w="35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91178D" w:rsidRDefault="00166400" w:rsidP="0091178D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412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ind w:right="34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B17CB8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Інші джерела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 w:rsidP="000B6BCA">
            <w:pPr>
              <w:spacing w:line="228" w:lineRule="auto"/>
              <w:ind w:right="34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3.1.1. Забезпечення громадян тимчасовою зайнятістю шляхом залучення до участі в громадських, суспільно корисних та інших роботах тимчасового характеру 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142" w:rsidRDefault="00166400" w:rsidP="000B6BCA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Дніпропетровський обласний центр зайнятості (за згодою),</w:t>
            </w:r>
            <w:r>
              <w:rPr>
                <w:color w:val="000000"/>
                <w:sz w:val="18"/>
                <w:szCs w:val="18"/>
                <w:lang w:val="uk-UA"/>
              </w:rPr>
              <w:t xml:space="preserve">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сільські, селищні, міські ради </w:t>
            </w:r>
          </w:p>
          <w:p w:rsidR="00166400" w:rsidRPr="001374F8" w:rsidRDefault="00166400" w:rsidP="000B6BCA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(за згодою)</w:t>
            </w:r>
          </w:p>
          <w:p w:rsidR="00166400" w:rsidRPr="001374F8" w:rsidRDefault="00166400" w:rsidP="000B6BCA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</w:p>
          <w:p w:rsidR="00166400" w:rsidRPr="001374F8" w:rsidRDefault="00166400" w:rsidP="000B6BCA">
            <w:pPr>
              <w:spacing w:line="228" w:lineRule="auto"/>
              <w:ind w:left="-108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>
            <w:pPr>
              <w:spacing w:line="228" w:lineRule="auto"/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2023 – 2025</w:t>
            </w:r>
          </w:p>
          <w:p w:rsidR="00166400" w:rsidRPr="001374F8" w:rsidRDefault="00166400">
            <w:pPr>
              <w:spacing w:line="228" w:lineRule="auto"/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роки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B17CB8">
            <w:pPr>
              <w:spacing w:line="228" w:lineRule="auto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Загальний обсяг, у т. ч.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E1186E" w:rsidRDefault="00166400" w:rsidP="00E1186E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1 206,5</w:t>
            </w:r>
            <w:r w:rsid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576,50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370,00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260,00</w:t>
            </w: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1374F8" w:rsidRDefault="00166400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Збільшення кількості ВПО, залучених до тимчасової зайнятості шляхом участі в громадських, суспільно корисних та інших роботах тимчасового характеру</w:t>
            </w:r>
          </w:p>
          <w:p w:rsidR="00166400" w:rsidRPr="001374F8" w:rsidRDefault="00166400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ind w:right="34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B17CB8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Державний бюджет</w:t>
            </w:r>
          </w:p>
        </w:tc>
        <w:tc>
          <w:tcPr>
            <w:tcW w:w="35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349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ind w:right="34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B17CB8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Обласний бюджет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132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ind w:right="34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B17CB8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Місцевий бюджет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0B6BCA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1 206,50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0B6BCA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576,50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0B6BCA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370,00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0B6BCA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260,00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31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ind w:right="34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0B6BCA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B17CB8">
            <w:pPr>
              <w:spacing w:line="228" w:lineRule="auto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Інші джерела</w:t>
            </w:r>
          </w:p>
        </w:tc>
        <w:tc>
          <w:tcPr>
            <w:tcW w:w="35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spacing w:line="228" w:lineRule="auto"/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498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 w:rsidP="000B6BCA">
            <w:pPr>
              <w:ind w:right="34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3.1.2. Забезпечення професійної перепідготовки та підвищення кваліфікації ВПО під потреби ринку праці 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 w:rsidP="000B6BCA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Дніпропетровський обласний центр зайнятості (за згодою), сільські, селищні, міські ради (за згодою)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6400" w:rsidRPr="001374F8" w:rsidRDefault="00166400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2023 – 2025</w:t>
            </w:r>
          </w:p>
          <w:p w:rsidR="00166400" w:rsidRPr="001374F8" w:rsidRDefault="00166400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роки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0B6BCA" w:rsidRDefault="00166400" w:rsidP="00B17CB8">
            <w:pPr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 xml:space="preserve">Загальний обсяг, </w:t>
            </w:r>
            <w:r>
              <w:rPr>
                <w:b/>
                <w:color w:val="000000"/>
                <w:sz w:val="18"/>
                <w:szCs w:val="18"/>
                <w:lang w:val="uk-UA"/>
              </w:rPr>
              <w:t xml:space="preserve"> </w:t>
            </w: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>у т. ч.</w:t>
            </w:r>
          </w:p>
        </w:tc>
        <w:tc>
          <w:tcPr>
            <w:tcW w:w="354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00" w:rsidRPr="000B6BCA" w:rsidRDefault="00166400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Збільшення кількості ВПО, залучених до професійної підготовки, перепідготовки та підвищення кваліфікації </w:t>
            </w:r>
          </w:p>
        </w:tc>
      </w:tr>
      <w:tr w:rsidR="00166400" w:rsidRPr="001374F8" w:rsidTr="00B17CB8">
        <w:trPr>
          <w:trHeight w:val="345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Державний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195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 w:rsidP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Обласний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30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Місцевий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sz w:val="18"/>
                <w:szCs w:val="18"/>
                <w:lang w:val="uk-UA"/>
              </w:rPr>
            </w:pPr>
          </w:p>
        </w:tc>
      </w:tr>
      <w:tr w:rsidR="00166400" w:rsidRPr="001374F8" w:rsidTr="00B17CB8">
        <w:trPr>
          <w:trHeight w:val="469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Інші джерела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400" w:rsidRPr="001374F8" w:rsidRDefault="00166400">
            <w:pPr>
              <w:rPr>
                <w:sz w:val="18"/>
                <w:szCs w:val="18"/>
                <w:lang w:val="uk-UA"/>
              </w:rPr>
            </w:pPr>
          </w:p>
        </w:tc>
      </w:tr>
      <w:tr w:rsidR="00166400" w:rsidRPr="001374F8" w:rsidTr="0092515D">
        <w:trPr>
          <w:trHeight w:val="14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>
              <w:rPr>
                <w:bCs/>
                <w:color w:val="000000"/>
                <w:sz w:val="18"/>
                <w:szCs w:val="18"/>
                <w:lang w:val="uk-UA"/>
              </w:rPr>
              <w:lastRenderedPageBreak/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>
              <w:rPr>
                <w:color w:val="000000"/>
                <w:sz w:val="18"/>
                <w:szCs w:val="18"/>
                <w:lang w:val="uk-UA"/>
              </w:rPr>
              <w:t>2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>
              <w:rPr>
                <w:color w:val="000000"/>
                <w:sz w:val="18"/>
                <w:szCs w:val="18"/>
                <w:lang w:val="uk-UA"/>
              </w:rPr>
              <w:t>3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>
              <w:rPr>
                <w:color w:val="000000"/>
                <w:sz w:val="18"/>
                <w:szCs w:val="18"/>
                <w:lang w:val="uk-UA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>
              <w:rPr>
                <w:color w:val="000000"/>
                <w:sz w:val="18"/>
                <w:szCs w:val="18"/>
                <w:lang w:val="uk-UA"/>
              </w:rPr>
              <w:t>5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>
              <w:rPr>
                <w:color w:val="000000"/>
                <w:sz w:val="18"/>
                <w:szCs w:val="18"/>
                <w:lang w:val="uk-UA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>
              <w:rPr>
                <w:bCs/>
                <w:color w:val="000000"/>
                <w:sz w:val="18"/>
                <w:szCs w:val="18"/>
                <w:lang w:val="uk-UA"/>
              </w:rPr>
              <w:t>7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>
              <w:rPr>
                <w:bCs/>
                <w:color w:val="000000"/>
                <w:sz w:val="18"/>
                <w:szCs w:val="18"/>
                <w:lang w:val="uk-UA"/>
              </w:rPr>
              <w:t>8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>
              <w:rPr>
                <w:bCs/>
                <w:color w:val="000000"/>
                <w:sz w:val="18"/>
                <w:szCs w:val="18"/>
                <w:lang w:val="uk-UA"/>
              </w:rPr>
              <w:t>9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>
              <w:rPr>
                <w:bCs/>
                <w:color w:val="000000"/>
                <w:sz w:val="18"/>
                <w:szCs w:val="18"/>
                <w:lang w:val="uk-UA"/>
              </w:rPr>
              <w:t>10</w:t>
            </w:r>
          </w:p>
        </w:tc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400" w:rsidRPr="001374F8" w:rsidRDefault="00166400" w:rsidP="00166400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11</w:t>
            </w:r>
          </w:p>
        </w:tc>
      </w:tr>
      <w:tr w:rsidR="00B17CB8" w:rsidRPr="00850CCD" w:rsidTr="00B17CB8">
        <w:trPr>
          <w:trHeight w:val="346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3.1.3. Підвищення конкурентоспроможності на ринку праці певних категорій громадян шляхом отримання ваучера для проходження перепідготовки, спеціалізації, підвищення кваліфікації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Дніпропетровський обласний центр зайнятості (за згодою), сільські, селищні, міські ради (за згодою)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2023 – 2025</w:t>
            </w:r>
          </w:p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роки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66400" w:rsidRDefault="00B17CB8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>Загальний обсяг, у т. ч.</w:t>
            </w:r>
          </w:p>
        </w:tc>
        <w:tc>
          <w:tcPr>
            <w:tcW w:w="354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Збільшення кількості ВПО, які отримали ваучери для проходження перепідготовки, спеціалізації, підвищення кваліфікації </w:t>
            </w:r>
          </w:p>
        </w:tc>
      </w:tr>
      <w:tr w:rsidR="00B17CB8" w:rsidRPr="001374F8" w:rsidTr="00B17CB8">
        <w:trPr>
          <w:trHeight w:val="39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Державний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498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Обласний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368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Місцевий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272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Інші джерела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404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3.1.4. Надання роботодавцям компенсації витрат на оплату праці за працевлаштування внутрішньо переміщених осіб </w:t>
            </w:r>
            <w:r w:rsidR="008C6251">
              <w:rPr>
                <w:color w:val="000000"/>
                <w:sz w:val="18"/>
                <w:szCs w:val="18"/>
                <w:lang w:val="uk-UA"/>
              </w:rPr>
              <w:t>у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наслідок проведення бойових дій (під</w:t>
            </w:r>
            <w:r w:rsidR="008C6251">
              <w:rPr>
                <w:color w:val="000000"/>
                <w:sz w:val="18"/>
                <w:szCs w:val="18"/>
                <w:lang w:val="uk-UA"/>
              </w:rPr>
              <w:t xml:space="preserve"> час воєнного стану в Україні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 згідно з постановою К</w:t>
            </w:r>
            <w:r w:rsidR="008C6251">
              <w:rPr>
                <w:color w:val="000000"/>
                <w:sz w:val="18"/>
                <w:szCs w:val="18"/>
                <w:lang w:val="uk-UA"/>
              </w:rPr>
              <w:t xml:space="preserve">абінету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М</w:t>
            </w:r>
            <w:r w:rsidR="008C6251">
              <w:rPr>
                <w:color w:val="000000"/>
                <w:sz w:val="18"/>
                <w:szCs w:val="18"/>
                <w:lang w:val="uk-UA"/>
              </w:rPr>
              <w:t xml:space="preserve">іністрів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У</w:t>
            </w:r>
            <w:r w:rsidR="008C6251">
              <w:rPr>
                <w:color w:val="000000"/>
                <w:sz w:val="18"/>
                <w:szCs w:val="18"/>
                <w:lang w:val="uk-UA"/>
              </w:rPr>
              <w:t>країни</w:t>
            </w:r>
          </w:p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від 20.03.2022 № 331)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Дніпропетровський обласний центр зайнятості (за згодою), сільські, селищні, міські ради (за згодою)</w:t>
            </w:r>
          </w:p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2023 – 2025</w:t>
            </w:r>
          </w:p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роки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66400" w:rsidRDefault="00B17CB8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>Загальний обсяг, у т. ч.</w:t>
            </w:r>
          </w:p>
        </w:tc>
        <w:tc>
          <w:tcPr>
            <w:tcW w:w="354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Збільшення кількості працевлаштованих осіб з числа ВПО, у тому числі шляхом створення нових робочих місць</w:t>
            </w:r>
          </w:p>
        </w:tc>
      </w:tr>
      <w:tr w:rsidR="00B17CB8" w:rsidRPr="001374F8" w:rsidTr="00B17CB8">
        <w:trPr>
          <w:trHeight w:val="409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Державний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401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Обласний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26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Місцевий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38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Інші джерела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3.1.5. Проведення профорієнтаційної роботи з ВПО з метою підвищення їх конкурентоспроможності на ринку праці та подальшого працевлаштування за сприяння служби зайнятості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Дніпропетровський обласний центр зайнятості (за згодою), сільські, селищні, міські ради (за згодою)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2023 – 2025</w:t>
            </w:r>
          </w:p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роки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66400" w:rsidRDefault="00B17CB8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>Загальний обсяг, у т. ч.</w:t>
            </w:r>
          </w:p>
        </w:tc>
        <w:tc>
          <w:tcPr>
            <w:tcW w:w="354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Збільшення кількості працевлаштованих осіб з числа ВПО</w:t>
            </w:r>
          </w:p>
        </w:tc>
      </w:tr>
      <w:tr w:rsidR="00B17CB8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Державний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Обласний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Місцевий бюджет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8C6251">
        <w:trPr>
          <w:trHeight w:val="2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Інші джерела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3.1.6. Сприяння розвитку підприємницької діяльності, у тому числі шляхом отримання грантової підтримки від держави, згідно з постановою К</w:t>
            </w:r>
            <w:r w:rsidR="008C6251">
              <w:rPr>
                <w:color w:val="000000"/>
                <w:sz w:val="18"/>
                <w:szCs w:val="18"/>
                <w:lang w:val="uk-UA"/>
              </w:rPr>
              <w:t xml:space="preserve">абінету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М</w:t>
            </w:r>
            <w:r w:rsidR="008C6251">
              <w:rPr>
                <w:color w:val="000000"/>
                <w:sz w:val="18"/>
                <w:szCs w:val="18"/>
                <w:lang w:val="uk-UA"/>
              </w:rPr>
              <w:t xml:space="preserve">іністрів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У</w:t>
            </w:r>
            <w:r w:rsidR="008C6251">
              <w:rPr>
                <w:color w:val="000000"/>
                <w:sz w:val="18"/>
                <w:szCs w:val="18"/>
                <w:lang w:val="uk-UA"/>
              </w:rPr>
              <w:t>країни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 від 21.06.2022 № 738</w:t>
            </w:r>
          </w:p>
          <w:p w:rsidR="00B17CB8" w:rsidRPr="008C6251" w:rsidRDefault="00B17CB8">
            <w:pPr>
              <w:ind w:right="-108"/>
              <w:rPr>
                <w:color w:val="000000"/>
                <w:sz w:val="10"/>
                <w:szCs w:val="10"/>
                <w:lang w:val="uk-UA"/>
              </w:rPr>
            </w:pP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Департамент економічного розвитку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облдерж</w:t>
            </w:r>
            <w:proofErr w:type="spellEnd"/>
            <w:r w:rsidR="00CC3C4D">
              <w:rPr>
                <w:color w:val="000000"/>
                <w:sz w:val="18"/>
                <w:szCs w:val="18"/>
                <w:lang w:val="uk-UA"/>
              </w:rPr>
              <w:t>-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адміністрації,</w:t>
            </w:r>
          </w:p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Дніпропетровський обласний центр зайнятості (за згодою), сільські, селищні, міські ради (за згодою)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2025</w:t>
            </w:r>
          </w:p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рік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66400" w:rsidRDefault="00B17CB8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 xml:space="preserve">Загальний обсяг, </w:t>
            </w:r>
            <w:r>
              <w:rPr>
                <w:b/>
                <w:color w:val="000000"/>
                <w:sz w:val="18"/>
                <w:szCs w:val="18"/>
                <w:lang w:val="uk-UA"/>
              </w:rPr>
              <w:t xml:space="preserve"> </w:t>
            </w: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>у т. ч.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Збільшення кількості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грантоотримувачів</w:t>
            </w:r>
            <w:proofErr w:type="spellEnd"/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 з числа ВПО</w:t>
            </w:r>
          </w:p>
        </w:tc>
      </w:tr>
      <w:tr w:rsidR="00B17CB8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Державний бюджет</w:t>
            </w:r>
            <w:r>
              <w:rPr>
                <w:color w:val="000000"/>
                <w:sz w:val="18"/>
                <w:szCs w:val="18"/>
                <w:lang w:val="uk-UA"/>
              </w:rPr>
              <w:t xml:space="preserve"> </w:t>
            </w:r>
          </w:p>
        </w:tc>
        <w:tc>
          <w:tcPr>
            <w:tcW w:w="35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Обласний бюджет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42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Місцевий бюджет</w:t>
            </w:r>
          </w:p>
        </w:tc>
        <w:tc>
          <w:tcPr>
            <w:tcW w:w="354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166400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8C6251">
        <w:trPr>
          <w:trHeight w:val="163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Інші джерела</w:t>
            </w:r>
          </w:p>
        </w:tc>
        <w:tc>
          <w:tcPr>
            <w:tcW w:w="354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8C6251">
        <w:trPr>
          <w:trHeight w:val="53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3.2. Сприяння розвитку 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релокованого</w:t>
            </w:r>
            <w:proofErr w:type="spellEnd"/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 бізнесу, у тому числі як роботодавця для ВПО 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Департамент економічного розвитку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облдерж</w:t>
            </w:r>
            <w:proofErr w:type="spellEnd"/>
            <w:r>
              <w:rPr>
                <w:color w:val="000000"/>
                <w:sz w:val="18"/>
                <w:szCs w:val="18"/>
                <w:lang w:val="uk-UA"/>
              </w:rPr>
              <w:t>-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адміністрації, райдержадміністрації, сільські, селищні,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2023 – 2025</w:t>
            </w:r>
          </w:p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роки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>Загальний обсяг, у т. ч.</w:t>
            </w:r>
          </w:p>
        </w:tc>
        <w:tc>
          <w:tcPr>
            <w:tcW w:w="354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Збільшення кількості робочих місць для ВПО</w:t>
            </w:r>
          </w:p>
        </w:tc>
      </w:tr>
      <w:tr w:rsidR="00B17CB8" w:rsidRPr="001374F8" w:rsidTr="00B17CB8">
        <w:trPr>
          <w:trHeight w:val="165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Державний бюджет</w:t>
            </w:r>
          </w:p>
        </w:tc>
        <w:tc>
          <w:tcPr>
            <w:tcW w:w="3544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885341">
        <w:trPr>
          <w:trHeight w:val="16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bCs/>
                <w:color w:val="000000"/>
                <w:sz w:val="18"/>
                <w:szCs w:val="18"/>
                <w:lang w:val="uk-UA"/>
              </w:rPr>
              <w:lastRenderedPageBreak/>
              <w:t>1</w:t>
            </w:r>
          </w:p>
        </w:tc>
        <w:tc>
          <w:tcPr>
            <w:tcW w:w="17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color w:val="000000"/>
                <w:sz w:val="18"/>
                <w:szCs w:val="18"/>
                <w:lang w:val="uk-UA"/>
              </w:rPr>
              <w:t>2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color w:val="000000"/>
                <w:sz w:val="18"/>
                <w:szCs w:val="18"/>
                <w:lang w:val="uk-UA"/>
              </w:rPr>
              <w:t>3</w:t>
            </w:r>
          </w:p>
        </w:tc>
        <w:tc>
          <w:tcPr>
            <w:tcW w:w="24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color w:val="000000"/>
                <w:sz w:val="18"/>
                <w:szCs w:val="18"/>
                <w:lang w:val="uk-UA"/>
              </w:rPr>
              <w:t>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color w:val="000000"/>
                <w:sz w:val="18"/>
                <w:szCs w:val="18"/>
                <w:lang w:val="uk-UA"/>
              </w:rPr>
              <w:t>5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B17CB8" w:rsidRDefault="00B17CB8" w:rsidP="00B17CB8">
            <w:pPr>
              <w:ind w:right="-108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color w:val="000000"/>
                <w:sz w:val="18"/>
                <w:szCs w:val="18"/>
                <w:lang w:val="uk-UA"/>
              </w:rPr>
              <w:t>6</w:t>
            </w:r>
          </w:p>
        </w:tc>
        <w:tc>
          <w:tcPr>
            <w:tcW w:w="8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bCs/>
                <w:color w:val="000000"/>
                <w:sz w:val="18"/>
                <w:szCs w:val="18"/>
                <w:lang w:val="uk-UA"/>
              </w:rPr>
              <w:t>7</w:t>
            </w:r>
          </w:p>
        </w:tc>
        <w:tc>
          <w:tcPr>
            <w:tcW w:w="88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bCs/>
                <w:color w:val="000000"/>
                <w:sz w:val="18"/>
                <w:szCs w:val="18"/>
                <w:lang w:val="uk-UA"/>
              </w:rPr>
              <w:t>8</w:t>
            </w:r>
          </w:p>
        </w:tc>
        <w:tc>
          <w:tcPr>
            <w:tcW w:w="88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bCs/>
                <w:color w:val="000000"/>
                <w:sz w:val="18"/>
                <w:szCs w:val="18"/>
                <w:lang w:val="uk-UA"/>
              </w:rPr>
              <w:t>9</w:t>
            </w:r>
          </w:p>
        </w:tc>
        <w:tc>
          <w:tcPr>
            <w:tcW w:w="88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bCs/>
                <w:color w:val="000000"/>
                <w:sz w:val="18"/>
                <w:szCs w:val="18"/>
                <w:lang w:val="uk-UA"/>
              </w:rPr>
              <w:t>10</w:t>
            </w:r>
          </w:p>
        </w:tc>
        <w:tc>
          <w:tcPr>
            <w:tcW w:w="29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B17CB8" w:rsidRDefault="00B17CB8" w:rsidP="00B17CB8">
            <w:pPr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B17CB8">
              <w:rPr>
                <w:color w:val="000000"/>
                <w:sz w:val="18"/>
                <w:szCs w:val="18"/>
                <w:lang w:val="uk-UA"/>
              </w:rPr>
              <w:t>11</w:t>
            </w:r>
          </w:p>
        </w:tc>
      </w:tr>
      <w:tr w:rsidR="00B17CB8" w:rsidRPr="001374F8" w:rsidTr="00B17CB8">
        <w:trPr>
          <w:trHeight w:val="165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 w:rsidP="00166400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міські ради (за згодою)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Обласний бюджет</w:t>
            </w:r>
          </w:p>
        </w:tc>
        <w:tc>
          <w:tcPr>
            <w:tcW w:w="354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165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Місцевий бюджет</w:t>
            </w:r>
          </w:p>
        </w:tc>
        <w:tc>
          <w:tcPr>
            <w:tcW w:w="3544" w:type="dxa"/>
            <w:gridSpan w:val="7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344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Інші джерела</w:t>
            </w:r>
          </w:p>
        </w:tc>
        <w:tc>
          <w:tcPr>
            <w:tcW w:w="3544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B17CB8" w:rsidRPr="00850CCD" w:rsidTr="00B17CB8">
        <w:trPr>
          <w:trHeight w:val="165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3.3. Забезпечення всебічного інформування ВПО з питань працевлаштування, тимчасової зайнятості, профорієнтації, підвищення кваліфікації, перекваліфікації, навчання, у тому числі через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цифровізовані</w:t>
            </w:r>
            <w:proofErr w:type="spellEnd"/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, інформаційні продукти,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інфографіки</w:t>
            </w:r>
            <w:proofErr w:type="spellEnd"/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, чат-боти та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месенджери</w:t>
            </w:r>
            <w:proofErr w:type="spellEnd"/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Департамент економічного розвитку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облдерж</w:t>
            </w:r>
            <w:proofErr w:type="spellEnd"/>
            <w:r>
              <w:rPr>
                <w:color w:val="000000"/>
                <w:sz w:val="18"/>
                <w:szCs w:val="18"/>
                <w:lang w:val="uk-UA"/>
              </w:rPr>
              <w:t>-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адміністрації,</w:t>
            </w:r>
            <w:r>
              <w:rPr>
                <w:color w:val="000000"/>
                <w:sz w:val="18"/>
                <w:szCs w:val="18"/>
                <w:lang w:val="uk-UA"/>
              </w:rPr>
              <w:t xml:space="preserve">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департамент соціального захисту населення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облдерж</w:t>
            </w:r>
            <w:proofErr w:type="spellEnd"/>
            <w:r>
              <w:rPr>
                <w:color w:val="000000"/>
                <w:sz w:val="18"/>
                <w:szCs w:val="18"/>
                <w:lang w:val="uk-UA"/>
              </w:rPr>
              <w:t>-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адміністрації,</w:t>
            </w:r>
            <w:r>
              <w:rPr>
                <w:color w:val="000000"/>
                <w:sz w:val="18"/>
                <w:szCs w:val="18"/>
                <w:lang w:val="uk-UA"/>
              </w:rPr>
              <w:t xml:space="preserve">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департамент цифрової трансформації, інформаційних технологій та електронного урядування облдержадміністрації,</w:t>
            </w:r>
          </w:p>
          <w:p w:rsidR="00B17CB8" w:rsidRPr="001374F8" w:rsidRDefault="00B17CB8" w:rsidP="008C6251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департамент інформаційної діяльності та комунікацій з громадськістю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облдерж</w:t>
            </w:r>
            <w:proofErr w:type="spellEnd"/>
            <w:r>
              <w:rPr>
                <w:color w:val="000000"/>
                <w:sz w:val="18"/>
                <w:szCs w:val="18"/>
                <w:lang w:val="uk-UA"/>
              </w:rPr>
              <w:t>-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адміністрації,</w:t>
            </w:r>
            <w:r>
              <w:rPr>
                <w:color w:val="000000"/>
                <w:sz w:val="18"/>
                <w:szCs w:val="18"/>
                <w:lang w:val="uk-UA"/>
              </w:rPr>
              <w:t xml:space="preserve">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Дніпропетров</w:t>
            </w:r>
            <w:r>
              <w:rPr>
                <w:color w:val="000000"/>
                <w:sz w:val="18"/>
                <w:szCs w:val="18"/>
                <w:lang w:val="uk-UA"/>
              </w:rPr>
              <w:t>-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ський</w:t>
            </w:r>
            <w:proofErr w:type="spellEnd"/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 обласний центр зайнятості</w:t>
            </w:r>
            <w:r>
              <w:rPr>
                <w:color w:val="000000"/>
                <w:sz w:val="18"/>
                <w:szCs w:val="18"/>
                <w:lang w:val="uk-UA"/>
              </w:rPr>
              <w:t xml:space="preserve">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(за згодою),</w:t>
            </w:r>
            <w:r>
              <w:rPr>
                <w:color w:val="000000"/>
                <w:sz w:val="18"/>
                <w:szCs w:val="18"/>
                <w:lang w:val="uk-UA"/>
              </w:rPr>
              <w:t xml:space="preserve">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Комунальний заклад </w:t>
            </w:r>
            <w:r w:rsidR="00CC3C4D">
              <w:rPr>
                <w:color w:val="000000"/>
                <w:sz w:val="18"/>
                <w:szCs w:val="18"/>
                <w:lang w:val="uk-UA"/>
              </w:rPr>
              <w:t>„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Центр соціальної допомоги та підтримки” </w:t>
            </w:r>
            <w:proofErr w:type="spellStart"/>
            <w:r w:rsidRPr="001374F8">
              <w:rPr>
                <w:color w:val="000000"/>
                <w:sz w:val="18"/>
                <w:szCs w:val="18"/>
                <w:lang w:val="uk-UA"/>
              </w:rPr>
              <w:t>Дніпропетров</w:t>
            </w:r>
            <w:r>
              <w:rPr>
                <w:color w:val="000000"/>
                <w:sz w:val="18"/>
                <w:szCs w:val="18"/>
                <w:lang w:val="uk-UA"/>
              </w:rPr>
              <w:t>-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ської</w:t>
            </w:r>
            <w:proofErr w:type="spellEnd"/>
            <w:r w:rsidRPr="001374F8">
              <w:rPr>
                <w:color w:val="000000"/>
                <w:sz w:val="18"/>
                <w:szCs w:val="18"/>
                <w:lang w:val="uk-UA"/>
              </w:rPr>
              <w:t xml:space="preserve"> обласної ради” (за згодою),</w:t>
            </w:r>
            <w:r>
              <w:rPr>
                <w:color w:val="000000"/>
                <w:sz w:val="18"/>
                <w:szCs w:val="18"/>
                <w:lang w:val="uk-UA"/>
              </w:rPr>
              <w:t xml:space="preserve">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сільські, селищні, міські ради</w:t>
            </w:r>
            <w:r w:rsidR="008C6251">
              <w:rPr>
                <w:color w:val="000000"/>
                <w:sz w:val="18"/>
                <w:szCs w:val="18"/>
                <w:lang w:val="uk-UA"/>
              </w:rPr>
              <w:t xml:space="preserve"> </w:t>
            </w:r>
            <w:r w:rsidRPr="001374F8">
              <w:rPr>
                <w:color w:val="000000"/>
                <w:sz w:val="18"/>
                <w:szCs w:val="18"/>
                <w:lang w:val="uk-UA"/>
              </w:rPr>
              <w:t>(за згодою)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2025</w:t>
            </w:r>
          </w:p>
          <w:p w:rsidR="00B17CB8" w:rsidRPr="001374F8" w:rsidRDefault="00B17CB8">
            <w:pPr>
              <w:ind w:left="-113" w:right="-113"/>
              <w:jc w:val="center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рік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color w:val="000000"/>
                <w:sz w:val="18"/>
                <w:szCs w:val="18"/>
                <w:lang w:val="uk-UA"/>
              </w:rPr>
              <w:t xml:space="preserve">Загальний обсяг, </w:t>
            </w:r>
          </w:p>
          <w:p w:rsidR="00B17CB8" w:rsidRPr="001374F8" w:rsidRDefault="00B17CB8" w:rsidP="00B17CB8">
            <w:pPr>
              <w:ind w:right="-108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у т. ч.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Збільшення кількості поінформованих осіб з числа ВПО з питань працевлаштування та підвищення їх конкурентоспроможності на ринку праці</w:t>
            </w:r>
          </w:p>
          <w:p w:rsidR="00B17CB8" w:rsidRPr="001374F8" w:rsidRDefault="00B17CB8" w:rsidP="00B17CB8">
            <w:pPr>
              <w:jc w:val="center"/>
              <w:rPr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165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Державний бюджет</w:t>
            </w:r>
          </w:p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35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165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Обласний бюджет</w:t>
            </w:r>
          </w:p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165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Місцевий бюджет</w:t>
            </w:r>
          </w:p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35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left="-108" w:right="-108"/>
              <w:jc w:val="center"/>
              <w:rPr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Cs/>
                <w:color w:val="000000"/>
                <w:sz w:val="18"/>
                <w:szCs w:val="18"/>
                <w:lang w:val="uk-UA"/>
              </w:rPr>
              <w:t>У межах загального обсягу фінансування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sz w:val="18"/>
                <w:szCs w:val="18"/>
                <w:lang w:val="uk-UA"/>
              </w:rPr>
            </w:pPr>
          </w:p>
        </w:tc>
      </w:tr>
      <w:tr w:rsidR="00B17CB8" w:rsidRPr="001374F8" w:rsidTr="00B17CB8">
        <w:trPr>
          <w:trHeight w:val="165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color w:val="000000"/>
                <w:sz w:val="18"/>
                <w:szCs w:val="18"/>
                <w:lang w:val="uk-UA"/>
              </w:rPr>
              <w:t>Інші джерела</w:t>
            </w:r>
          </w:p>
          <w:p w:rsidR="00B17CB8" w:rsidRPr="001374F8" w:rsidRDefault="00B17CB8" w:rsidP="00B17CB8">
            <w:pPr>
              <w:ind w:right="-108"/>
              <w:rPr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CB8" w:rsidRPr="001374F8" w:rsidRDefault="00B17CB8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CB8" w:rsidRPr="001374F8" w:rsidRDefault="00B17CB8">
            <w:pPr>
              <w:rPr>
                <w:sz w:val="18"/>
                <w:szCs w:val="18"/>
                <w:lang w:val="uk-UA"/>
              </w:rPr>
            </w:pPr>
          </w:p>
        </w:tc>
      </w:tr>
      <w:tr w:rsidR="00183C42" w:rsidRPr="001374F8" w:rsidTr="00B17CB8">
        <w:trPr>
          <w:trHeight w:val="483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42" w:rsidRPr="001374F8" w:rsidRDefault="00183C42">
            <w:pPr>
              <w:ind w:left="-108" w:right="-108"/>
              <w:rPr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72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166400" w:rsidRDefault="00183C42" w:rsidP="00166400">
            <w:pPr>
              <w:ind w:left="-113" w:right="-113"/>
              <w:jc w:val="center"/>
              <w:rPr>
                <w:b/>
                <w:color w:val="000000"/>
                <w:sz w:val="18"/>
                <w:szCs w:val="18"/>
                <w:lang w:val="uk-UA"/>
              </w:rPr>
            </w:pPr>
            <w:r w:rsidRPr="00166400">
              <w:rPr>
                <w:b/>
                <w:color w:val="000000"/>
                <w:sz w:val="18"/>
                <w:szCs w:val="18"/>
                <w:lang w:val="uk-UA"/>
              </w:rPr>
              <w:t>Усього за Програмою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166400" w:rsidRDefault="00183C42" w:rsidP="00B17CB8">
            <w:pPr>
              <w:ind w:right="-108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Загальний обсяг, у т. ч.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1374F8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181 852,96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1374F8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67 037,44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1374F8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59 187,70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1374F8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1374F8">
              <w:rPr>
                <w:b/>
                <w:bCs/>
                <w:color w:val="000000"/>
                <w:sz w:val="18"/>
                <w:szCs w:val="18"/>
                <w:lang w:val="uk-UA"/>
              </w:rPr>
              <w:t>55 627,82</w:t>
            </w: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42" w:rsidRPr="001374F8" w:rsidRDefault="00183C42">
            <w:pPr>
              <w:rPr>
                <w:color w:val="000000"/>
                <w:sz w:val="18"/>
                <w:szCs w:val="18"/>
                <w:lang w:val="uk-UA"/>
              </w:rPr>
            </w:pPr>
          </w:p>
        </w:tc>
      </w:tr>
      <w:tr w:rsidR="00183C42" w:rsidRPr="00E1186E" w:rsidTr="00B17CB8">
        <w:trPr>
          <w:trHeight w:val="48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726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color w:val="000000"/>
                <w:sz w:val="18"/>
                <w:szCs w:val="18"/>
                <w:lang w:val="uk-UA"/>
              </w:rPr>
              <w:t>Державний бюджет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color w:val="000000"/>
                <w:sz w:val="18"/>
                <w:szCs w:val="18"/>
                <w:lang w:val="uk-UA"/>
              </w:rPr>
            </w:pPr>
          </w:p>
        </w:tc>
      </w:tr>
      <w:tr w:rsidR="00183C42" w:rsidRPr="00E1186E" w:rsidTr="00B17CB8">
        <w:trPr>
          <w:trHeight w:val="48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726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color w:val="000000"/>
                <w:sz w:val="18"/>
                <w:szCs w:val="18"/>
                <w:lang w:val="uk-UA"/>
              </w:rPr>
              <w:t>Обласний бюджет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color w:val="000000"/>
                <w:sz w:val="18"/>
                <w:szCs w:val="18"/>
                <w:lang w:val="uk-UA"/>
              </w:rPr>
            </w:pPr>
          </w:p>
        </w:tc>
      </w:tr>
      <w:tr w:rsidR="00183C42" w:rsidRPr="00E1186E" w:rsidTr="00B17CB8">
        <w:trPr>
          <w:trHeight w:val="48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726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color w:val="000000"/>
                <w:sz w:val="18"/>
                <w:szCs w:val="18"/>
                <w:lang w:val="uk-UA"/>
              </w:rPr>
              <w:t>Місцевий бюджет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78 665,33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30 951,33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23 901,0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23 813,0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color w:val="000000"/>
                <w:sz w:val="18"/>
                <w:szCs w:val="18"/>
                <w:lang w:val="uk-UA"/>
              </w:rPr>
            </w:pPr>
          </w:p>
        </w:tc>
      </w:tr>
      <w:tr w:rsidR="00183C42" w:rsidRPr="00E1186E" w:rsidTr="00B17CB8">
        <w:trPr>
          <w:trHeight w:val="48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726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color w:val="000000"/>
                <w:sz w:val="18"/>
                <w:szCs w:val="18"/>
                <w:lang w:val="uk-UA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B17CB8">
            <w:pPr>
              <w:ind w:right="-108"/>
              <w:rPr>
                <w:b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color w:val="000000"/>
                <w:sz w:val="18"/>
                <w:szCs w:val="18"/>
                <w:lang w:val="uk-UA"/>
              </w:rPr>
              <w:t>Інші джерела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103187,63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36 086,11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35 286,70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42" w:rsidRPr="00E1186E" w:rsidRDefault="00183C42" w:rsidP="00166400">
            <w:pPr>
              <w:ind w:left="-108" w:right="-108"/>
              <w:jc w:val="center"/>
              <w:rPr>
                <w:b/>
                <w:bCs/>
                <w:color w:val="000000"/>
                <w:sz w:val="18"/>
                <w:szCs w:val="18"/>
                <w:lang w:val="uk-UA"/>
              </w:rPr>
            </w:pPr>
            <w:r w:rsidRPr="00E1186E">
              <w:rPr>
                <w:b/>
                <w:bCs/>
                <w:color w:val="000000"/>
                <w:sz w:val="18"/>
                <w:szCs w:val="18"/>
                <w:lang w:val="uk-UA"/>
              </w:rPr>
              <w:t>31 814,82</w:t>
            </w:r>
          </w:p>
        </w:tc>
        <w:tc>
          <w:tcPr>
            <w:tcW w:w="2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42" w:rsidRPr="00E1186E" w:rsidRDefault="00183C42">
            <w:pPr>
              <w:rPr>
                <w:b/>
                <w:color w:val="000000"/>
                <w:sz w:val="18"/>
                <w:szCs w:val="18"/>
                <w:lang w:val="uk-UA"/>
              </w:rPr>
            </w:pPr>
          </w:p>
        </w:tc>
      </w:tr>
    </w:tbl>
    <w:p w:rsidR="00B17CB8" w:rsidRDefault="00B17CB8" w:rsidP="00183C42">
      <w:pPr>
        <w:rPr>
          <w:rFonts w:eastAsia="Times New Roman"/>
          <w:color w:val="000000"/>
          <w:szCs w:val="28"/>
          <w:lang w:val="uk-UA"/>
        </w:rPr>
      </w:pPr>
    </w:p>
    <w:p w:rsidR="00B17CB8" w:rsidRPr="001374F8" w:rsidRDefault="00B17CB8" w:rsidP="00183C42">
      <w:pPr>
        <w:rPr>
          <w:rFonts w:eastAsia="Times New Roman"/>
          <w:color w:val="000000"/>
          <w:szCs w:val="28"/>
          <w:lang w:val="uk-UA"/>
        </w:rPr>
      </w:pPr>
    </w:p>
    <w:p w:rsidR="0096696C" w:rsidRPr="00B17CB8" w:rsidRDefault="00B17CB8">
      <w:pPr>
        <w:rPr>
          <w:rFonts w:eastAsia="Times New Roman"/>
          <w:lang w:val="uk-UA"/>
        </w:rPr>
      </w:pPr>
      <w:r w:rsidRPr="00B17CB8">
        <w:rPr>
          <w:b/>
          <w:sz w:val="28"/>
          <w:szCs w:val="28"/>
          <w:lang w:val="uk-UA" w:eastAsia="en-US"/>
        </w:rPr>
        <w:t>Заступник голови обласної ради                                                                                               І. КАШИРІН</w:t>
      </w:r>
    </w:p>
    <w:sectPr w:rsidR="0096696C" w:rsidRPr="00B17CB8" w:rsidSect="00B17CB8">
      <w:headerReference w:type="default" r:id="rId7"/>
      <w:pgSz w:w="16838" w:h="11906" w:orient="landscape" w:code="9"/>
      <w:pgMar w:top="1134" w:right="1134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BA4" w:rsidRDefault="00030BA4" w:rsidP="00E1186E">
      <w:r>
        <w:separator/>
      </w:r>
    </w:p>
  </w:endnote>
  <w:endnote w:type="continuationSeparator" w:id="0">
    <w:p w:rsidR="00030BA4" w:rsidRDefault="00030BA4" w:rsidP="00E11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BA4" w:rsidRDefault="00030BA4" w:rsidP="00E1186E">
      <w:r>
        <w:separator/>
      </w:r>
    </w:p>
  </w:footnote>
  <w:footnote w:type="continuationSeparator" w:id="0">
    <w:p w:rsidR="00030BA4" w:rsidRDefault="00030BA4" w:rsidP="00E11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11088533"/>
      <w:docPartObj>
        <w:docPartGallery w:val="Page Numbers (Top of Page)"/>
        <w:docPartUnique/>
      </w:docPartObj>
    </w:sdtPr>
    <w:sdtEndPr/>
    <w:sdtContent>
      <w:p w:rsidR="00E1186E" w:rsidRDefault="00E1186E" w:rsidP="00E1186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0CCD">
          <w:rPr>
            <w:noProof/>
          </w:rPr>
          <w:t>3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2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C42"/>
    <w:rsid w:val="00030BA4"/>
    <w:rsid w:val="00055177"/>
    <w:rsid w:val="000B6BCA"/>
    <w:rsid w:val="001374F8"/>
    <w:rsid w:val="00166400"/>
    <w:rsid w:val="00183C42"/>
    <w:rsid w:val="0040155D"/>
    <w:rsid w:val="00442849"/>
    <w:rsid w:val="004D6860"/>
    <w:rsid w:val="005F01EE"/>
    <w:rsid w:val="00850CCD"/>
    <w:rsid w:val="008C6251"/>
    <w:rsid w:val="008E5142"/>
    <w:rsid w:val="0091178D"/>
    <w:rsid w:val="009254CF"/>
    <w:rsid w:val="0096696C"/>
    <w:rsid w:val="00B17CB8"/>
    <w:rsid w:val="00B33A0E"/>
    <w:rsid w:val="00BD7432"/>
    <w:rsid w:val="00C8191D"/>
    <w:rsid w:val="00CC3C4D"/>
    <w:rsid w:val="00D20A9D"/>
    <w:rsid w:val="00D9197A"/>
    <w:rsid w:val="00DE72C6"/>
    <w:rsid w:val="00E11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C4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186E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186E"/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E1186E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186E"/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E1186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1186E"/>
    <w:rPr>
      <w:rFonts w:ascii="Tahoma" w:eastAsia="Calibri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C4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186E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186E"/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E1186E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186E"/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E1186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1186E"/>
    <w:rPr>
      <w:rFonts w:ascii="Tahoma" w:eastAsia="Calibri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9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1</Pages>
  <Words>4362</Words>
  <Characters>2487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2025-01-22T07:43:00Z</cp:lastPrinted>
  <dcterms:created xsi:type="dcterms:W3CDTF">2025-01-16T10:51:00Z</dcterms:created>
  <dcterms:modified xsi:type="dcterms:W3CDTF">2025-01-22T07:44:00Z</dcterms:modified>
</cp:coreProperties>
</file>