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6C2D" w:rsidRDefault="000C6C2D" w:rsidP="0067241A">
      <w:pPr>
        <w:tabs>
          <w:tab w:val="left" w:pos="8789"/>
        </w:tabs>
        <w:spacing w:line="228" w:lineRule="auto"/>
        <w:jc w:val="center"/>
        <w:rPr>
          <w:b/>
          <w:sz w:val="28"/>
          <w:szCs w:val="28"/>
          <w:lang w:val="en-US"/>
        </w:rPr>
      </w:pPr>
    </w:p>
    <w:p w:rsidR="004E1FBD" w:rsidRDefault="004E1FBD" w:rsidP="00FC5EE7">
      <w:pPr>
        <w:spacing w:line="228" w:lineRule="auto"/>
        <w:jc w:val="center"/>
        <w:rPr>
          <w:b/>
          <w:sz w:val="28"/>
          <w:szCs w:val="28"/>
          <w:lang w:val="en-US"/>
        </w:rPr>
      </w:pPr>
    </w:p>
    <w:p w:rsidR="004E1FBD" w:rsidRDefault="004E1FBD" w:rsidP="00FC5EE7">
      <w:pPr>
        <w:spacing w:line="228" w:lineRule="auto"/>
        <w:jc w:val="center"/>
        <w:rPr>
          <w:b/>
          <w:sz w:val="28"/>
          <w:szCs w:val="28"/>
          <w:lang w:val="en-US"/>
        </w:rPr>
      </w:pPr>
    </w:p>
    <w:p w:rsidR="004E1FBD" w:rsidRDefault="004E1FBD" w:rsidP="00FC5EE7">
      <w:pPr>
        <w:spacing w:line="228" w:lineRule="auto"/>
        <w:jc w:val="center"/>
        <w:rPr>
          <w:b/>
          <w:sz w:val="28"/>
          <w:szCs w:val="28"/>
          <w:lang w:val="en-US"/>
        </w:rPr>
      </w:pPr>
    </w:p>
    <w:p w:rsidR="004E1FBD" w:rsidRDefault="004E1FBD" w:rsidP="00FC5EE7">
      <w:pPr>
        <w:spacing w:line="228" w:lineRule="auto"/>
        <w:jc w:val="center"/>
        <w:rPr>
          <w:b/>
          <w:sz w:val="28"/>
          <w:szCs w:val="28"/>
          <w:lang w:val="en-US"/>
        </w:rPr>
      </w:pPr>
    </w:p>
    <w:p w:rsidR="004E1FBD" w:rsidRPr="004E1FBD" w:rsidRDefault="004E1FBD" w:rsidP="00FC5EE7">
      <w:pPr>
        <w:spacing w:line="228" w:lineRule="auto"/>
        <w:jc w:val="center"/>
        <w:rPr>
          <w:b/>
          <w:sz w:val="28"/>
          <w:szCs w:val="28"/>
          <w:lang w:val="en-US"/>
        </w:rPr>
      </w:pPr>
    </w:p>
    <w:p w:rsidR="000C6C2D" w:rsidRDefault="000C6C2D" w:rsidP="00FC5EE7">
      <w:pPr>
        <w:spacing w:line="228" w:lineRule="auto"/>
        <w:jc w:val="center"/>
        <w:rPr>
          <w:b/>
          <w:sz w:val="28"/>
          <w:szCs w:val="28"/>
          <w:lang w:val="uk-UA"/>
        </w:rPr>
      </w:pPr>
    </w:p>
    <w:p w:rsidR="000C6C2D" w:rsidRDefault="000C6C2D" w:rsidP="00FC5EE7">
      <w:pPr>
        <w:spacing w:line="228" w:lineRule="auto"/>
        <w:jc w:val="center"/>
        <w:rPr>
          <w:b/>
          <w:sz w:val="28"/>
          <w:szCs w:val="28"/>
          <w:lang w:val="uk-UA"/>
        </w:rPr>
      </w:pPr>
    </w:p>
    <w:p w:rsidR="000C6C2D" w:rsidRDefault="000C6C2D" w:rsidP="00FC5EE7">
      <w:pPr>
        <w:spacing w:line="228" w:lineRule="auto"/>
        <w:jc w:val="center"/>
        <w:rPr>
          <w:b/>
          <w:sz w:val="28"/>
          <w:szCs w:val="28"/>
          <w:lang w:val="uk-UA"/>
        </w:rPr>
      </w:pPr>
    </w:p>
    <w:p w:rsidR="000C6C2D" w:rsidRDefault="000C6C2D" w:rsidP="00FC5EE7">
      <w:pPr>
        <w:spacing w:line="228" w:lineRule="auto"/>
        <w:jc w:val="center"/>
        <w:rPr>
          <w:b/>
          <w:sz w:val="28"/>
          <w:szCs w:val="28"/>
          <w:lang w:val="uk-UA"/>
        </w:rPr>
      </w:pPr>
    </w:p>
    <w:p w:rsidR="000C6C2D" w:rsidRDefault="000C6C2D" w:rsidP="00FC5EE7">
      <w:pPr>
        <w:spacing w:line="228" w:lineRule="auto"/>
        <w:jc w:val="center"/>
        <w:rPr>
          <w:b/>
          <w:sz w:val="28"/>
          <w:szCs w:val="28"/>
          <w:lang w:val="uk-UA"/>
        </w:rPr>
      </w:pPr>
    </w:p>
    <w:p w:rsidR="000C6C2D" w:rsidRDefault="000C6C2D" w:rsidP="00FC5EE7">
      <w:pPr>
        <w:spacing w:line="228" w:lineRule="auto"/>
        <w:jc w:val="center"/>
        <w:rPr>
          <w:b/>
          <w:sz w:val="28"/>
          <w:szCs w:val="28"/>
          <w:lang w:val="uk-UA"/>
        </w:rPr>
      </w:pPr>
    </w:p>
    <w:p w:rsidR="000C6C2D" w:rsidRDefault="000C6C2D" w:rsidP="00FC5EE7">
      <w:pPr>
        <w:spacing w:line="228" w:lineRule="auto"/>
        <w:jc w:val="center"/>
        <w:rPr>
          <w:b/>
          <w:sz w:val="28"/>
          <w:szCs w:val="28"/>
          <w:lang w:val="uk-UA"/>
        </w:rPr>
      </w:pPr>
    </w:p>
    <w:p w:rsidR="000C6C2D" w:rsidRDefault="000C6C2D" w:rsidP="00FC5EE7">
      <w:pPr>
        <w:spacing w:line="228" w:lineRule="auto"/>
        <w:jc w:val="center"/>
        <w:rPr>
          <w:b/>
          <w:sz w:val="28"/>
          <w:szCs w:val="28"/>
          <w:lang w:val="uk-UA"/>
        </w:rPr>
      </w:pPr>
    </w:p>
    <w:p w:rsidR="000C6C2D" w:rsidRDefault="000C6C2D" w:rsidP="00A42A15">
      <w:pPr>
        <w:spacing w:line="228" w:lineRule="auto"/>
        <w:rPr>
          <w:b/>
          <w:sz w:val="28"/>
          <w:szCs w:val="28"/>
          <w:lang w:val="uk-UA"/>
        </w:rPr>
      </w:pPr>
    </w:p>
    <w:p w:rsidR="00FC5EE7" w:rsidRPr="008F427C" w:rsidRDefault="00FC5EE7" w:rsidP="00AA7AC4">
      <w:pPr>
        <w:jc w:val="center"/>
        <w:rPr>
          <w:b/>
          <w:bCs/>
          <w:i/>
          <w:iCs/>
          <w:sz w:val="28"/>
          <w:szCs w:val="28"/>
          <w:lang w:val="uk-UA"/>
        </w:rPr>
      </w:pPr>
      <w:r w:rsidRPr="008F427C">
        <w:rPr>
          <w:b/>
          <w:sz w:val="28"/>
          <w:szCs w:val="28"/>
          <w:lang w:val="uk-UA"/>
        </w:rPr>
        <w:t xml:space="preserve">Про внесення змін до рішення обласної ради від 25 березня 2016 року № 30-3/VII ,,Про регіональну Програму забезпечення громадського порядку та громадської безпеки на території Дніпропетровської </w:t>
      </w:r>
      <w:r w:rsidR="004E1FBD">
        <w:rPr>
          <w:b/>
          <w:sz w:val="28"/>
          <w:szCs w:val="28"/>
          <w:lang w:val="uk-UA"/>
        </w:rPr>
        <w:t>області на період до 2025 року”</w:t>
      </w:r>
      <w:r w:rsidR="00CF1816">
        <w:rPr>
          <w:b/>
          <w:sz w:val="28"/>
          <w:szCs w:val="28"/>
          <w:lang w:val="uk-UA"/>
        </w:rPr>
        <w:t xml:space="preserve"> </w:t>
      </w:r>
      <w:r w:rsidRPr="008F427C">
        <w:rPr>
          <w:b/>
          <w:sz w:val="28"/>
          <w:szCs w:val="28"/>
          <w:lang w:val="uk-UA"/>
        </w:rPr>
        <w:t>(зі змінами)</w:t>
      </w:r>
    </w:p>
    <w:p w:rsidR="008F427C" w:rsidRPr="004E1FBD" w:rsidRDefault="008F427C" w:rsidP="00AA7AC4">
      <w:pPr>
        <w:tabs>
          <w:tab w:val="center" w:pos="4677"/>
        </w:tabs>
        <w:jc w:val="both"/>
        <w:rPr>
          <w:b/>
          <w:sz w:val="32"/>
          <w:szCs w:val="32"/>
          <w:lang w:val="uk-UA"/>
        </w:rPr>
      </w:pPr>
    </w:p>
    <w:p w:rsidR="00972318" w:rsidRPr="005C6141" w:rsidRDefault="0049655F" w:rsidP="005C6141">
      <w:pPr>
        <w:tabs>
          <w:tab w:val="center" w:pos="4677"/>
        </w:tabs>
        <w:ind w:firstLine="709"/>
        <w:jc w:val="both"/>
        <w:rPr>
          <w:rFonts w:eastAsia="Calibri"/>
          <w:color w:val="FF0000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Відповідно до Бюджетного кодексу України, </w:t>
      </w:r>
      <w:r w:rsidR="00AF1D85">
        <w:rPr>
          <w:rFonts w:eastAsia="Calibri"/>
          <w:sz w:val="28"/>
          <w:szCs w:val="28"/>
          <w:lang w:val="uk-UA" w:eastAsia="en-US"/>
        </w:rPr>
        <w:t>законів</w:t>
      </w:r>
      <w:r w:rsidR="008F427C" w:rsidRPr="008F427C">
        <w:rPr>
          <w:rFonts w:eastAsia="Calibri"/>
          <w:sz w:val="28"/>
          <w:szCs w:val="28"/>
          <w:lang w:val="uk-UA" w:eastAsia="en-US"/>
        </w:rPr>
        <w:t xml:space="preserve"> України </w:t>
      </w:r>
      <w:r w:rsidR="00564A4E" w:rsidRPr="008F427C">
        <w:rPr>
          <w:rFonts w:eastAsia="Calibri"/>
          <w:sz w:val="28"/>
          <w:szCs w:val="28"/>
          <w:lang w:val="uk-UA" w:eastAsia="en-US"/>
        </w:rPr>
        <w:t>,,Про місцеве самоврядування в Україні”</w:t>
      </w:r>
      <w:r w:rsidR="00564A4E">
        <w:rPr>
          <w:rFonts w:eastAsia="Calibri"/>
          <w:sz w:val="28"/>
          <w:szCs w:val="28"/>
          <w:lang w:val="uk-UA" w:eastAsia="en-US"/>
        </w:rPr>
        <w:t xml:space="preserve">, </w:t>
      </w:r>
      <w:r w:rsidR="008F427C" w:rsidRPr="008F427C">
        <w:rPr>
          <w:rFonts w:eastAsia="Calibri"/>
          <w:sz w:val="28"/>
          <w:szCs w:val="28"/>
          <w:lang w:val="uk-UA" w:eastAsia="en-US"/>
        </w:rPr>
        <w:t>,,Про місцеві державні</w:t>
      </w:r>
      <w:r w:rsidR="00890A49">
        <w:rPr>
          <w:rFonts w:eastAsia="Calibri"/>
          <w:sz w:val="28"/>
          <w:szCs w:val="28"/>
          <w:lang w:val="uk-UA" w:eastAsia="en-US"/>
        </w:rPr>
        <w:t xml:space="preserve"> адміністрації”, </w:t>
      </w:r>
      <w:r w:rsidR="005D72A5" w:rsidRPr="005D72A5">
        <w:rPr>
          <w:rFonts w:eastAsia="Calibri"/>
          <w:sz w:val="28"/>
          <w:szCs w:val="28"/>
          <w:lang w:val="uk-UA" w:eastAsia="en-US"/>
        </w:rPr>
        <w:t>,,Про п</w:t>
      </w:r>
      <w:r w:rsidR="00DE76F6">
        <w:rPr>
          <w:rFonts w:eastAsia="Calibri"/>
          <w:sz w:val="28"/>
          <w:szCs w:val="28"/>
          <w:lang w:val="uk-UA" w:eastAsia="en-US"/>
        </w:rPr>
        <w:t>равовий режим воєнного стану”, Указу</w:t>
      </w:r>
      <w:r w:rsidR="005D72A5" w:rsidRPr="005D72A5">
        <w:rPr>
          <w:rFonts w:eastAsia="Calibri"/>
          <w:sz w:val="28"/>
          <w:szCs w:val="28"/>
          <w:lang w:val="uk-UA" w:eastAsia="en-US"/>
        </w:rPr>
        <w:t xml:space="preserve"> Президента України </w:t>
      </w:r>
      <w:r w:rsidR="00890A49">
        <w:rPr>
          <w:rFonts w:eastAsia="Calibri"/>
          <w:sz w:val="28"/>
          <w:szCs w:val="28"/>
          <w:lang w:val="uk-UA" w:eastAsia="en-US"/>
        </w:rPr>
        <w:br/>
      </w:r>
      <w:r w:rsidR="00972318" w:rsidRPr="008F427C">
        <w:rPr>
          <w:rFonts w:eastAsia="Calibri"/>
          <w:sz w:val="28"/>
          <w:szCs w:val="28"/>
          <w:lang w:val="uk-UA" w:eastAsia="en-US"/>
        </w:rPr>
        <w:t>від 24 лютого 2022 року № 64/2022 ,,Про введення воєнного стану</w:t>
      </w:r>
      <w:r w:rsidR="00972318">
        <w:rPr>
          <w:rFonts w:eastAsia="Calibri"/>
          <w:sz w:val="28"/>
          <w:szCs w:val="28"/>
          <w:lang w:val="uk-UA" w:eastAsia="en-US"/>
        </w:rPr>
        <w:t xml:space="preserve"> в Україні</w:t>
      </w:r>
      <w:r w:rsidR="00972318" w:rsidRPr="008F427C">
        <w:rPr>
          <w:rFonts w:eastAsia="Calibri"/>
          <w:sz w:val="28"/>
          <w:szCs w:val="28"/>
          <w:lang w:val="uk-UA" w:eastAsia="en-US"/>
        </w:rPr>
        <w:t xml:space="preserve">”, затвердженого Законом України ,,Про затвердження Указу Президента України ,,Про введення воєнного стану в Україні”, </w:t>
      </w:r>
      <w:r w:rsidR="00890A49">
        <w:rPr>
          <w:rFonts w:eastAsia="Calibri"/>
          <w:sz w:val="28"/>
          <w:szCs w:val="28"/>
          <w:lang w:val="uk-UA" w:eastAsia="en-US"/>
        </w:rPr>
        <w:br/>
      </w:r>
      <w:r w:rsidR="00972318" w:rsidRPr="002E6CF9">
        <w:rPr>
          <w:rFonts w:eastAsia="Calibri"/>
          <w:sz w:val="28"/>
          <w:szCs w:val="28"/>
          <w:lang w:val="uk-UA" w:eastAsia="en-US"/>
        </w:rPr>
        <w:t xml:space="preserve">від 24 лютого 2022 року </w:t>
      </w:r>
      <w:r w:rsidR="00972318" w:rsidRPr="008F427C">
        <w:rPr>
          <w:rFonts w:eastAsia="Calibri"/>
          <w:sz w:val="28"/>
          <w:szCs w:val="28"/>
          <w:lang w:val="uk-UA" w:eastAsia="en-US"/>
        </w:rPr>
        <w:t>№ 68/2022</w:t>
      </w:r>
      <w:r w:rsidR="00972318">
        <w:rPr>
          <w:rFonts w:eastAsia="Calibri"/>
          <w:sz w:val="28"/>
          <w:szCs w:val="28"/>
          <w:lang w:val="uk-UA" w:eastAsia="en-US"/>
        </w:rPr>
        <w:t xml:space="preserve"> </w:t>
      </w:r>
      <w:r w:rsidR="00F44B0B">
        <w:rPr>
          <w:rFonts w:eastAsia="Calibri"/>
          <w:sz w:val="28"/>
          <w:szCs w:val="28"/>
          <w:lang w:val="uk-UA" w:eastAsia="en-US"/>
        </w:rPr>
        <w:t xml:space="preserve">,,Про </w:t>
      </w:r>
      <w:r w:rsidR="00972318" w:rsidRPr="008F427C">
        <w:rPr>
          <w:rFonts w:eastAsia="Calibri"/>
          <w:sz w:val="28"/>
          <w:szCs w:val="28"/>
          <w:lang w:val="uk-UA" w:eastAsia="en-US"/>
        </w:rPr>
        <w:t xml:space="preserve">утворення військових адміністрацій”, </w:t>
      </w:r>
      <w:r w:rsidR="005C6141" w:rsidRPr="005C6141">
        <w:rPr>
          <w:rFonts w:eastAsia="Calibri"/>
          <w:sz w:val="28"/>
          <w:szCs w:val="28"/>
          <w:lang w:val="uk-UA" w:eastAsia="en-US"/>
        </w:rPr>
        <w:t>від 14 січня 2025 року № 26/2025</w:t>
      </w:r>
      <w:r w:rsidR="005C6141">
        <w:rPr>
          <w:rFonts w:eastAsia="Calibri"/>
          <w:sz w:val="28"/>
          <w:szCs w:val="28"/>
          <w:lang w:val="uk-UA" w:eastAsia="en-US"/>
        </w:rPr>
        <w:t xml:space="preserve"> </w:t>
      </w:r>
      <w:r w:rsidR="00972318" w:rsidRPr="008F427C">
        <w:rPr>
          <w:rFonts w:eastAsia="Calibri"/>
          <w:sz w:val="28"/>
          <w:szCs w:val="28"/>
          <w:lang w:val="uk-UA" w:eastAsia="en-US"/>
        </w:rPr>
        <w:t>,,Про продовження строку дії воєнного стану в Україні”, затвердженого Законом України ,,Про затвердження Указу Президента України ,,Про продовження дії воєнного стану в Ук</w:t>
      </w:r>
      <w:r w:rsidR="00890A49">
        <w:rPr>
          <w:rFonts w:eastAsia="Calibri"/>
          <w:sz w:val="28"/>
          <w:szCs w:val="28"/>
          <w:lang w:val="uk-UA" w:eastAsia="en-US"/>
        </w:rPr>
        <w:t>раїні”</w:t>
      </w:r>
      <w:r w:rsidR="005C3257" w:rsidRPr="005C3257">
        <w:rPr>
          <w:rFonts w:eastAsia="Calibri"/>
          <w:sz w:val="28"/>
          <w:szCs w:val="28"/>
          <w:lang w:val="uk-UA" w:eastAsia="en-US"/>
        </w:rPr>
        <w:t>, з метою посилення охорони об’єктів критичної інфраструктури та об’єктів, що забезпечують життєдіяльність населення у Дніпропетровській області, удосконалення методів забезпечення громадського порядку та громадської безпеки, відсічі збройної агресії проти України, забезпечення національної безп</w:t>
      </w:r>
      <w:r w:rsidR="00890A49">
        <w:rPr>
          <w:rFonts w:eastAsia="Calibri"/>
          <w:sz w:val="28"/>
          <w:szCs w:val="28"/>
          <w:lang w:val="uk-UA" w:eastAsia="en-US"/>
        </w:rPr>
        <w:t>еки</w:t>
      </w:r>
      <w:r w:rsidR="0076036D" w:rsidRPr="0076036D">
        <w:rPr>
          <w:rFonts w:eastAsia="Calibri"/>
          <w:sz w:val="28"/>
          <w:szCs w:val="28"/>
          <w:lang w:val="uk-UA" w:eastAsia="en-US"/>
        </w:rPr>
        <w:t xml:space="preserve">, ураховуючи звернення обласної державної адміністрації – обласної військової </w:t>
      </w:r>
      <w:r w:rsidR="0076036D" w:rsidRPr="000519A3">
        <w:rPr>
          <w:rFonts w:eastAsia="Calibri"/>
          <w:sz w:val="28"/>
          <w:szCs w:val="28"/>
          <w:lang w:val="uk-UA" w:eastAsia="en-US"/>
        </w:rPr>
        <w:t xml:space="preserve">адміністрації від </w:t>
      </w:r>
      <w:r w:rsidR="000519A3" w:rsidRPr="000519A3">
        <w:rPr>
          <w:rFonts w:eastAsia="Calibri"/>
          <w:sz w:val="28"/>
          <w:szCs w:val="28"/>
          <w:lang w:val="uk-UA" w:eastAsia="en-US"/>
        </w:rPr>
        <w:t>03</w:t>
      </w:r>
      <w:r w:rsidR="0076036D" w:rsidRPr="000519A3">
        <w:rPr>
          <w:rFonts w:eastAsia="Calibri"/>
          <w:sz w:val="28"/>
          <w:szCs w:val="28"/>
          <w:lang w:val="uk-UA" w:eastAsia="en-US"/>
        </w:rPr>
        <w:t xml:space="preserve"> </w:t>
      </w:r>
      <w:r w:rsidR="000519A3" w:rsidRPr="000519A3">
        <w:rPr>
          <w:rFonts w:eastAsia="Calibri"/>
          <w:sz w:val="28"/>
          <w:szCs w:val="28"/>
          <w:lang w:val="uk-UA" w:eastAsia="en-US"/>
        </w:rPr>
        <w:t>лютого 2025 року № 554/0/526-25</w:t>
      </w:r>
      <w:r w:rsidR="00BE7ACF" w:rsidRPr="000519A3">
        <w:rPr>
          <w:sz w:val="28"/>
          <w:szCs w:val="28"/>
          <w:lang w:val="uk-UA"/>
        </w:rPr>
        <w:t>,</w:t>
      </w:r>
      <w:r w:rsidR="0017699A" w:rsidRPr="0017699A">
        <w:rPr>
          <w:lang w:val="uk-UA"/>
        </w:rPr>
        <w:t xml:space="preserve"> </w:t>
      </w:r>
      <w:r w:rsidR="0017699A" w:rsidRPr="0017699A">
        <w:rPr>
          <w:sz w:val="28"/>
          <w:szCs w:val="28"/>
          <w:lang w:val="uk-UA"/>
        </w:rPr>
        <w:t xml:space="preserve">від 20 лютого </w:t>
      </w:r>
      <w:r w:rsidR="0017699A">
        <w:rPr>
          <w:sz w:val="28"/>
          <w:szCs w:val="28"/>
          <w:lang w:val="uk-UA"/>
        </w:rPr>
        <w:br/>
        <w:t xml:space="preserve">2025 року № 862/0/526-25, </w:t>
      </w:r>
      <w:r w:rsidR="00972318" w:rsidRPr="000519A3">
        <w:rPr>
          <w:sz w:val="28"/>
          <w:szCs w:val="28"/>
          <w:lang w:val="uk-UA"/>
        </w:rPr>
        <w:t>висновки</w:t>
      </w:r>
      <w:r w:rsidR="00972318" w:rsidRPr="00550622">
        <w:rPr>
          <w:sz w:val="28"/>
          <w:szCs w:val="28"/>
          <w:lang w:val="uk-UA"/>
        </w:rPr>
        <w:t xml:space="preserve"> та рекоменда</w:t>
      </w:r>
      <w:r w:rsidR="00972318" w:rsidRPr="0050394A">
        <w:rPr>
          <w:sz w:val="28"/>
          <w:szCs w:val="28"/>
          <w:lang w:val="uk-UA"/>
        </w:rPr>
        <w:t>ції постійної комісії обласної ради з питань забезпечення правоохоронної</w:t>
      </w:r>
      <w:r w:rsidR="00972318" w:rsidRPr="002930DC">
        <w:rPr>
          <w:sz w:val="28"/>
          <w:szCs w:val="28"/>
          <w:lang w:val="uk-UA"/>
        </w:rPr>
        <w:t xml:space="preserve"> діяльності, обласна</w:t>
      </w:r>
      <w:r w:rsidR="00972318" w:rsidRPr="001638E4">
        <w:rPr>
          <w:sz w:val="28"/>
          <w:szCs w:val="28"/>
          <w:lang w:val="uk-UA"/>
        </w:rPr>
        <w:t xml:space="preserve"> рада</w:t>
      </w:r>
      <w:r w:rsidR="00972318">
        <w:rPr>
          <w:sz w:val="28"/>
          <w:szCs w:val="28"/>
          <w:lang w:val="uk-UA"/>
        </w:rPr>
        <w:t xml:space="preserve"> </w:t>
      </w:r>
      <w:r w:rsidR="00972318" w:rsidRPr="001638E4">
        <w:rPr>
          <w:b/>
          <w:bCs/>
          <w:sz w:val="28"/>
          <w:szCs w:val="28"/>
          <w:lang w:val="uk-UA"/>
        </w:rPr>
        <w:t>в и р і ш и л а:</w:t>
      </w:r>
    </w:p>
    <w:p w:rsidR="005D72A5" w:rsidRPr="007A3EDE" w:rsidRDefault="005D72A5" w:rsidP="00AA7AC4">
      <w:pPr>
        <w:pStyle w:val="2"/>
        <w:spacing w:after="0"/>
        <w:ind w:firstLine="0"/>
        <w:rPr>
          <w:rFonts w:ascii="Times New Roman" w:hAnsi="Times New Roman"/>
          <w:sz w:val="28"/>
          <w:szCs w:val="28"/>
        </w:rPr>
      </w:pPr>
    </w:p>
    <w:p w:rsidR="00C62E3A" w:rsidRDefault="00FC5EE7" w:rsidP="0017699A">
      <w:pPr>
        <w:ind w:firstLine="567"/>
        <w:jc w:val="both"/>
        <w:rPr>
          <w:sz w:val="28"/>
          <w:szCs w:val="28"/>
          <w:lang w:val="uk-UA"/>
        </w:rPr>
      </w:pPr>
      <w:r w:rsidRPr="00384838">
        <w:rPr>
          <w:sz w:val="28"/>
          <w:szCs w:val="28"/>
          <w:lang w:val="uk-UA"/>
        </w:rPr>
        <w:t xml:space="preserve">1. </w:t>
      </w:r>
      <w:proofErr w:type="spellStart"/>
      <w:r w:rsidRPr="00384838">
        <w:rPr>
          <w:sz w:val="28"/>
          <w:szCs w:val="28"/>
          <w:lang w:val="uk-UA"/>
        </w:rPr>
        <w:t>Внести</w:t>
      </w:r>
      <w:proofErr w:type="spellEnd"/>
      <w:r w:rsidR="00367E47">
        <w:rPr>
          <w:sz w:val="28"/>
          <w:szCs w:val="28"/>
          <w:lang w:val="uk-UA"/>
        </w:rPr>
        <w:t xml:space="preserve"> </w:t>
      </w:r>
      <w:r w:rsidR="00D95AC6">
        <w:rPr>
          <w:sz w:val="28"/>
          <w:szCs w:val="28"/>
          <w:lang w:val="uk-UA"/>
        </w:rPr>
        <w:t xml:space="preserve">зміни </w:t>
      </w:r>
      <w:r w:rsidRPr="00384838">
        <w:rPr>
          <w:sz w:val="28"/>
          <w:szCs w:val="28"/>
          <w:lang w:val="uk-UA"/>
        </w:rPr>
        <w:t>до рішення обласної ради від 25 березня 2016</w:t>
      </w:r>
      <w:r w:rsidR="007264FF">
        <w:rPr>
          <w:sz w:val="28"/>
          <w:szCs w:val="28"/>
          <w:lang w:val="uk-UA"/>
        </w:rPr>
        <w:t xml:space="preserve"> року </w:t>
      </w:r>
      <w:r w:rsidRPr="00384838">
        <w:rPr>
          <w:sz w:val="28"/>
          <w:szCs w:val="28"/>
          <w:lang w:val="uk-UA"/>
        </w:rPr>
        <w:t>№ 30-3/</w:t>
      </w:r>
      <w:r>
        <w:rPr>
          <w:sz w:val="28"/>
          <w:szCs w:val="28"/>
        </w:rPr>
        <w:t>VII</w:t>
      </w:r>
      <w:r w:rsidRPr="00384838">
        <w:rPr>
          <w:sz w:val="28"/>
          <w:szCs w:val="28"/>
          <w:lang w:val="uk-UA"/>
        </w:rPr>
        <w:t xml:space="preserve"> ,,Про регіональну Програму забезпечення громадського порядку та громадської безпеки на території Дніпропетровської області на </w:t>
      </w:r>
      <w:r w:rsidR="00FB5A08">
        <w:rPr>
          <w:sz w:val="28"/>
          <w:szCs w:val="28"/>
          <w:lang w:val="uk-UA"/>
        </w:rPr>
        <w:t xml:space="preserve">період </w:t>
      </w:r>
      <w:r w:rsidRPr="00384838">
        <w:rPr>
          <w:sz w:val="28"/>
          <w:szCs w:val="28"/>
          <w:lang w:val="uk-UA"/>
        </w:rPr>
        <w:t>до 2025 року” (зі змінами) (далі – Програма)</w:t>
      </w:r>
      <w:r w:rsidR="004B7D10">
        <w:rPr>
          <w:sz w:val="28"/>
          <w:szCs w:val="28"/>
          <w:lang w:val="uk-UA"/>
        </w:rPr>
        <w:t>:</w:t>
      </w:r>
    </w:p>
    <w:p w:rsidR="00C62E3A" w:rsidRPr="00176EE1" w:rsidRDefault="007264FF" w:rsidP="00AA7AC4">
      <w:pPr>
        <w:ind w:firstLine="567"/>
        <w:jc w:val="both"/>
        <w:rPr>
          <w:sz w:val="28"/>
          <w:szCs w:val="28"/>
          <w:lang w:val="uk-UA"/>
        </w:rPr>
      </w:pPr>
      <w:r w:rsidRPr="00176EE1">
        <w:rPr>
          <w:sz w:val="28"/>
          <w:szCs w:val="28"/>
          <w:lang w:val="uk-UA"/>
        </w:rPr>
        <w:lastRenderedPageBreak/>
        <w:t xml:space="preserve"> </w:t>
      </w:r>
      <w:r w:rsidR="00C62E3A" w:rsidRPr="00176EE1">
        <w:rPr>
          <w:sz w:val="28"/>
          <w:szCs w:val="28"/>
          <w:lang w:val="uk-UA"/>
        </w:rPr>
        <w:t xml:space="preserve">1.1. </w:t>
      </w:r>
      <w:r w:rsidR="00890A49">
        <w:rPr>
          <w:sz w:val="28"/>
          <w:szCs w:val="28"/>
          <w:lang w:val="uk-UA"/>
        </w:rPr>
        <w:t xml:space="preserve">Підпункт </w:t>
      </w:r>
      <w:r w:rsidR="007E23FF" w:rsidRPr="00176EE1">
        <w:rPr>
          <w:sz w:val="28"/>
          <w:szCs w:val="28"/>
          <w:lang w:val="uk-UA"/>
        </w:rPr>
        <w:t xml:space="preserve">6.1 пункту </w:t>
      </w:r>
      <w:r w:rsidR="00EF6ACF" w:rsidRPr="00176EE1">
        <w:rPr>
          <w:sz w:val="28"/>
          <w:szCs w:val="28"/>
          <w:lang w:val="uk-UA"/>
        </w:rPr>
        <w:t>6</w:t>
      </w:r>
      <w:r w:rsidRPr="00176EE1">
        <w:rPr>
          <w:sz w:val="28"/>
          <w:szCs w:val="28"/>
          <w:lang w:val="uk-UA"/>
        </w:rPr>
        <w:t xml:space="preserve"> </w:t>
      </w:r>
      <w:r w:rsidR="004B7D10" w:rsidRPr="00176EE1">
        <w:rPr>
          <w:sz w:val="28"/>
          <w:szCs w:val="28"/>
          <w:lang w:val="uk-UA"/>
        </w:rPr>
        <w:t>Перелік</w:t>
      </w:r>
      <w:r w:rsidR="00C62E3A" w:rsidRPr="00176EE1">
        <w:rPr>
          <w:sz w:val="28"/>
          <w:szCs w:val="28"/>
          <w:lang w:val="uk-UA"/>
        </w:rPr>
        <w:t>у</w:t>
      </w:r>
      <w:r w:rsidR="00367E47" w:rsidRPr="00176EE1">
        <w:rPr>
          <w:sz w:val="28"/>
          <w:szCs w:val="28"/>
          <w:lang w:val="uk-UA"/>
        </w:rPr>
        <w:t xml:space="preserve"> завдань і заходів Програми</w:t>
      </w:r>
      <w:r w:rsidR="00C62E3A" w:rsidRPr="00176EE1">
        <w:rPr>
          <w:sz w:val="28"/>
          <w:szCs w:val="28"/>
          <w:lang w:val="uk-UA"/>
        </w:rPr>
        <w:t xml:space="preserve"> викласти в новій редакції</w:t>
      </w:r>
      <w:r w:rsidR="00367E47" w:rsidRPr="00176EE1">
        <w:rPr>
          <w:sz w:val="28"/>
          <w:szCs w:val="28"/>
          <w:lang w:val="uk-UA"/>
        </w:rPr>
        <w:t xml:space="preserve"> згідно з додатком</w:t>
      </w:r>
      <w:r w:rsidR="00106803" w:rsidRPr="00176EE1">
        <w:rPr>
          <w:sz w:val="28"/>
          <w:szCs w:val="28"/>
          <w:lang w:val="uk-UA"/>
        </w:rPr>
        <w:t xml:space="preserve"> 1</w:t>
      </w:r>
      <w:r w:rsidR="00C62E3A" w:rsidRPr="00176EE1">
        <w:rPr>
          <w:sz w:val="28"/>
          <w:szCs w:val="28"/>
          <w:lang w:val="uk-UA"/>
        </w:rPr>
        <w:t>.</w:t>
      </w:r>
    </w:p>
    <w:p w:rsidR="00C62E3A" w:rsidRPr="00176EE1" w:rsidRDefault="00C62E3A" w:rsidP="00AA7AC4">
      <w:pPr>
        <w:ind w:firstLine="567"/>
        <w:jc w:val="both"/>
        <w:rPr>
          <w:sz w:val="28"/>
          <w:szCs w:val="28"/>
          <w:lang w:val="uk-UA"/>
        </w:rPr>
      </w:pPr>
    </w:p>
    <w:p w:rsidR="00EF6ACF" w:rsidRPr="00176EE1" w:rsidRDefault="00176EE1" w:rsidP="00AA7AC4">
      <w:pPr>
        <w:ind w:firstLine="567"/>
        <w:jc w:val="both"/>
        <w:rPr>
          <w:sz w:val="28"/>
          <w:szCs w:val="28"/>
          <w:lang w:val="uk-UA"/>
        </w:rPr>
      </w:pPr>
      <w:r w:rsidRPr="00176EE1">
        <w:rPr>
          <w:sz w:val="28"/>
          <w:szCs w:val="28"/>
          <w:lang w:val="uk-UA"/>
        </w:rPr>
        <w:t>1.2</w:t>
      </w:r>
      <w:r w:rsidR="00C62E3A" w:rsidRPr="00176EE1">
        <w:rPr>
          <w:sz w:val="28"/>
          <w:szCs w:val="28"/>
          <w:lang w:val="uk-UA"/>
        </w:rPr>
        <w:t>. П</w:t>
      </w:r>
      <w:r w:rsidR="00EF6ACF" w:rsidRPr="00176EE1">
        <w:rPr>
          <w:sz w:val="28"/>
          <w:szCs w:val="28"/>
          <w:lang w:val="uk-UA"/>
        </w:rPr>
        <w:t xml:space="preserve">аспорт Програми </w:t>
      </w:r>
      <w:r w:rsidR="00C62E3A" w:rsidRPr="00176EE1">
        <w:rPr>
          <w:sz w:val="28"/>
          <w:szCs w:val="28"/>
          <w:lang w:val="uk-UA"/>
        </w:rPr>
        <w:t xml:space="preserve">викласти в новій редакції </w:t>
      </w:r>
      <w:r w:rsidR="003D1A7C" w:rsidRPr="00176EE1">
        <w:rPr>
          <w:sz w:val="28"/>
          <w:szCs w:val="28"/>
          <w:lang w:val="uk-UA"/>
        </w:rPr>
        <w:t>згідно з додатком 2</w:t>
      </w:r>
      <w:r w:rsidR="00EF6ACF" w:rsidRPr="00176EE1">
        <w:rPr>
          <w:sz w:val="28"/>
          <w:szCs w:val="28"/>
          <w:lang w:val="uk-UA"/>
        </w:rPr>
        <w:t>.</w:t>
      </w:r>
    </w:p>
    <w:p w:rsidR="00EF6ACF" w:rsidRDefault="00EF6ACF" w:rsidP="00AA7AC4">
      <w:pPr>
        <w:ind w:firstLine="567"/>
        <w:jc w:val="both"/>
        <w:rPr>
          <w:sz w:val="28"/>
          <w:szCs w:val="28"/>
          <w:lang w:val="uk-UA"/>
        </w:rPr>
      </w:pPr>
    </w:p>
    <w:p w:rsidR="00A24F4D" w:rsidRPr="00EF6ACF" w:rsidRDefault="00106803" w:rsidP="00AA7AC4">
      <w:pPr>
        <w:ind w:firstLine="567"/>
        <w:jc w:val="both"/>
        <w:rPr>
          <w:sz w:val="28"/>
          <w:szCs w:val="28"/>
          <w:lang w:val="uk-UA"/>
        </w:rPr>
      </w:pPr>
      <w:r w:rsidRPr="00EF6ACF">
        <w:rPr>
          <w:sz w:val="28"/>
          <w:szCs w:val="28"/>
          <w:lang w:val="uk-UA"/>
        </w:rPr>
        <w:t>2</w:t>
      </w:r>
      <w:r w:rsidR="00A24F4D" w:rsidRPr="00EF6ACF">
        <w:rPr>
          <w:sz w:val="28"/>
          <w:szCs w:val="28"/>
          <w:lang w:val="uk-UA"/>
        </w:rPr>
        <w:t xml:space="preserve">. Координацію роботи </w:t>
      </w:r>
      <w:r w:rsidR="005B1E47" w:rsidRPr="00EF6ACF">
        <w:rPr>
          <w:sz w:val="28"/>
          <w:szCs w:val="28"/>
          <w:lang w:val="uk-UA"/>
        </w:rPr>
        <w:t>щодо</w:t>
      </w:r>
      <w:r w:rsidR="00A24F4D" w:rsidRPr="00EF6ACF">
        <w:rPr>
          <w:sz w:val="28"/>
          <w:szCs w:val="28"/>
          <w:lang w:val="uk-UA"/>
        </w:rPr>
        <w:t xml:space="preserve"> виконання цього рішення покласти на управління взаємодії з правоохоронними органами та оборонної роботи обл</w:t>
      </w:r>
      <w:r w:rsidR="00BA493E" w:rsidRPr="00EF6ACF">
        <w:rPr>
          <w:sz w:val="28"/>
          <w:szCs w:val="28"/>
          <w:lang w:val="uk-UA"/>
        </w:rPr>
        <w:t xml:space="preserve">асної </w:t>
      </w:r>
      <w:r w:rsidR="004D0FF1" w:rsidRPr="00EF6ACF">
        <w:rPr>
          <w:sz w:val="28"/>
          <w:szCs w:val="28"/>
          <w:lang w:val="uk-UA"/>
        </w:rPr>
        <w:t>державної</w:t>
      </w:r>
      <w:r w:rsidR="00BA493E" w:rsidRPr="00EF6ACF">
        <w:rPr>
          <w:sz w:val="28"/>
          <w:szCs w:val="28"/>
          <w:lang w:val="uk-UA"/>
        </w:rPr>
        <w:t xml:space="preserve"> </w:t>
      </w:r>
      <w:r w:rsidR="004D0FF1" w:rsidRPr="00EF6ACF">
        <w:rPr>
          <w:sz w:val="28"/>
          <w:szCs w:val="28"/>
          <w:lang w:val="uk-UA"/>
        </w:rPr>
        <w:t>адміністрації</w:t>
      </w:r>
      <w:r w:rsidR="00A24F4D" w:rsidRPr="00EF6ACF">
        <w:rPr>
          <w:sz w:val="28"/>
          <w:szCs w:val="28"/>
          <w:lang w:val="uk-UA"/>
        </w:rPr>
        <w:t xml:space="preserve">, контроль – на постійну комісію обласної ради </w:t>
      </w:r>
      <w:r w:rsidR="00A24F4D" w:rsidRPr="00EF6ACF">
        <w:rPr>
          <w:rStyle w:val="a7"/>
          <w:b w:val="0"/>
          <w:bCs w:val="0"/>
          <w:sz w:val="28"/>
          <w:szCs w:val="28"/>
          <w:lang w:val="uk-UA"/>
        </w:rPr>
        <w:t>з питань забезпечення правоохоронної діяльності</w:t>
      </w:r>
      <w:r w:rsidR="00A24F4D" w:rsidRPr="00EF6ACF">
        <w:rPr>
          <w:bCs/>
          <w:sz w:val="28"/>
          <w:szCs w:val="28"/>
          <w:lang w:val="uk-UA"/>
        </w:rPr>
        <w:t>.</w:t>
      </w:r>
    </w:p>
    <w:p w:rsidR="00A24F4D" w:rsidRDefault="00A24F4D" w:rsidP="00AA7AC4">
      <w:pPr>
        <w:pStyle w:val="2"/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575250" w:rsidRPr="007A3EDE" w:rsidRDefault="00575250" w:rsidP="00AA7AC4">
      <w:pPr>
        <w:pStyle w:val="2"/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B73562" w:rsidRDefault="00B73562" w:rsidP="00AA7AC4">
      <w:pPr>
        <w:pStyle w:val="a5"/>
        <w:ind w:firstLine="0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>Голова обласної ради</w:t>
      </w:r>
      <w:r w:rsidR="0067241A">
        <w:rPr>
          <w:rFonts w:ascii="Times New Roman" w:hAnsi="Times New Roman"/>
          <w:b/>
          <w:szCs w:val="28"/>
        </w:rPr>
        <w:t xml:space="preserve"> </w:t>
      </w:r>
      <w:r w:rsidR="0067241A">
        <w:rPr>
          <w:rFonts w:ascii="Times New Roman" w:hAnsi="Times New Roman"/>
          <w:b/>
          <w:szCs w:val="28"/>
        </w:rPr>
        <w:tab/>
      </w:r>
      <w:r w:rsidR="0067241A">
        <w:rPr>
          <w:rFonts w:ascii="Times New Roman" w:hAnsi="Times New Roman"/>
          <w:b/>
          <w:szCs w:val="28"/>
        </w:rPr>
        <w:tab/>
      </w:r>
      <w:r w:rsidR="0067241A">
        <w:rPr>
          <w:rFonts w:ascii="Times New Roman" w:hAnsi="Times New Roman"/>
          <w:b/>
          <w:szCs w:val="28"/>
        </w:rPr>
        <w:tab/>
      </w:r>
      <w:r w:rsidR="0067241A">
        <w:rPr>
          <w:rFonts w:ascii="Times New Roman" w:hAnsi="Times New Roman"/>
          <w:b/>
          <w:szCs w:val="28"/>
        </w:rPr>
        <w:tab/>
      </w:r>
      <w:r w:rsidR="0067241A">
        <w:rPr>
          <w:rFonts w:ascii="Times New Roman" w:hAnsi="Times New Roman"/>
          <w:b/>
          <w:szCs w:val="28"/>
        </w:rPr>
        <w:tab/>
        <w:t xml:space="preserve">           </w:t>
      </w:r>
      <w:r w:rsidR="00714527">
        <w:rPr>
          <w:rFonts w:ascii="Times New Roman" w:hAnsi="Times New Roman"/>
          <w:b/>
          <w:szCs w:val="28"/>
        </w:rPr>
        <w:t xml:space="preserve">  </w:t>
      </w:r>
      <w:r w:rsidR="0067241A">
        <w:rPr>
          <w:rFonts w:ascii="Times New Roman" w:hAnsi="Times New Roman"/>
          <w:b/>
          <w:szCs w:val="28"/>
        </w:rPr>
        <w:t xml:space="preserve"> </w:t>
      </w:r>
      <w:r>
        <w:rPr>
          <w:rFonts w:ascii="Times New Roman" w:hAnsi="Times New Roman"/>
          <w:b/>
          <w:szCs w:val="28"/>
        </w:rPr>
        <w:t xml:space="preserve">  М. ЛУКАШУК</w:t>
      </w:r>
    </w:p>
    <w:p w:rsidR="00A3211F" w:rsidRDefault="00A3211F" w:rsidP="00AA7AC4">
      <w:pPr>
        <w:pStyle w:val="a5"/>
        <w:ind w:firstLine="0"/>
        <w:rPr>
          <w:rFonts w:ascii="Times New Roman" w:hAnsi="Times New Roman"/>
          <w:b/>
          <w:szCs w:val="28"/>
        </w:rPr>
      </w:pPr>
    </w:p>
    <w:p w:rsidR="00A3211F" w:rsidRPr="00A3211F" w:rsidRDefault="00A3211F" w:rsidP="00AA7AC4">
      <w:pPr>
        <w:pStyle w:val="a5"/>
        <w:ind w:firstLine="0"/>
        <w:rPr>
          <w:rFonts w:ascii="Times New Roman" w:hAnsi="Times New Roman"/>
          <w:szCs w:val="28"/>
          <w:lang w:val="en-US"/>
        </w:rPr>
      </w:pPr>
      <w:bookmarkStart w:id="0" w:name="_GoBack"/>
      <w:r w:rsidRPr="00A3211F">
        <w:rPr>
          <w:rFonts w:ascii="Times New Roman" w:hAnsi="Times New Roman"/>
          <w:szCs w:val="28"/>
        </w:rPr>
        <w:t>№ 479-24/</w:t>
      </w:r>
      <w:r w:rsidRPr="00A3211F">
        <w:rPr>
          <w:rFonts w:ascii="Times New Roman" w:hAnsi="Times New Roman"/>
          <w:szCs w:val="28"/>
          <w:lang w:val="en-US"/>
        </w:rPr>
        <w:t>VIII</w:t>
      </w:r>
    </w:p>
    <w:p w:rsidR="00A3211F" w:rsidRPr="00A3211F" w:rsidRDefault="00A3211F" w:rsidP="00AA7AC4">
      <w:pPr>
        <w:pStyle w:val="a5"/>
        <w:ind w:firstLine="0"/>
        <w:rPr>
          <w:rFonts w:ascii="Times New Roman" w:hAnsi="Times New Roman"/>
          <w:szCs w:val="28"/>
          <w:lang w:val="en-US"/>
        </w:rPr>
      </w:pPr>
      <w:r w:rsidRPr="00A3211F">
        <w:rPr>
          <w:rFonts w:ascii="Times New Roman" w:hAnsi="Times New Roman"/>
          <w:szCs w:val="28"/>
          <w:lang w:val="en-US"/>
        </w:rPr>
        <w:t>24.02.2025</w:t>
      </w:r>
    </w:p>
    <w:bookmarkEnd w:id="0"/>
    <w:p w:rsidR="003D1A7C" w:rsidRDefault="003D1A7C" w:rsidP="00AA7AC4">
      <w:pPr>
        <w:pStyle w:val="a5"/>
        <w:rPr>
          <w:rFonts w:ascii="Times New Roman" w:hAnsi="Times New Roman"/>
          <w:b/>
          <w:szCs w:val="28"/>
        </w:rPr>
      </w:pPr>
    </w:p>
    <w:sectPr w:rsidR="003D1A7C" w:rsidSect="00DF7D9A">
      <w:headerReference w:type="default" r:id="rId8"/>
      <w:pgSz w:w="11906" w:h="16838"/>
      <w:pgMar w:top="993" w:right="1274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712" w:rsidRDefault="002D4712" w:rsidP="0067241A">
      <w:r>
        <w:separator/>
      </w:r>
    </w:p>
  </w:endnote>
  <w:endnote w:type="continuationSeparator" w:id="0">
    <w:p w:rsidR="002D4712" w:rsidRDefault="002D4712" w:rsidP="00672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712" w:rsidRDefault="002D4712" w:rsidP="0067241A">
      <w:r>
        <w:separator/>
      </w:r>
    </w:p>
  </w:footnote>
  <w:footnote w:type="continuationSeparator" w:id="0">
    <w:p w:rsidR="002D4712" w:rsidRDefault="002D4712" w:rsidP="006724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59193206"/>
      <w:docPartObj>
        <w:docPartGallery w:val="Page Numbers (Top of Page)"/>
        <w:docPartUnique/>
      </w:docPartObj>
    </w:sdtPr>
    <w:sdtEndPr/>
    <w:sdtContent>
      <w:p w:rsidR="0067241A" w:rsidRDefault="00A420F3">
        <w:pPr>
          <w:pStyle w:val="a9"/>
          <w:jc w:val="center"/>
        </w:pPr>
        <w:r>
          <w:fldChar w:fldCharType="begin"/>
        </w:r>
        <w:r w:rsidR="0067241A">
          <w:instrText>PAGE   \* MERGEFORMAT</w:instrText>
        </w:r>
        <w:r>
          <w:fldChar w:fldCharType="separate"/>
        </w:r>
        <w:r w:rsidR="00A3211F">
          <w:rPr>
            <w:noProof/>
          </w:rPr>
          <w:t>2</w:t>
        </w:r>
        <w:r>
          <w:fldChar w:fldCharType="end"/>
        </w:r>
      </w:p>
    </w:sdtContent>
  </w:sdt>
  <w:p w:rsidR="0067241A" w:rsidRDefault="0067241A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6D96"/>
    <w:rsid w:val="000017EB"/>
    <w:rsid w:val="000055C7"/>
    <w:rsid w:val="0001282A"/>
    <w:rsid w:val="00013F8D"/>
    <w:rsid w:val="00045733"/>
    <w:rsid w:val="000519A3"/>
    <w:rsid w:val="000862BD"/>
    <w:rsid w:val="00094BC3"/>
    <w:rsid w:val="000C6C2D"/>
    <w:rsid w:val="000F09AF"/>
    <w:rsid w:val="00106803"/>
    <w:rsid w:val="00122C83"/>
    <w:rsid w:val="001638E4"/>
    <w:rsid w:val="00171C28"/>
    <w:rsid w:val="0017699A"/>
    <w:rsid w:val="00176EE1"/>
    <w:rsid w:val="00183A99"/>
    <w:rsid w:val="001938B8"/>
    <w:rsid w:val="001F0468"/>
    <w:rsid w:val="00225D86"/>
    <w:rsid w:val="00245328"/>
    <w:rsid w:val="00255A72"/>
    <w:rsid w:val="002930DC"/>
    <w:rsid w:val="002B6044"/>
    <w:rsid w:val="002B7A8F"/>
    <w:rsid w:val="002D4712"/>
    <w:rsid w:val="002E6CF9"/>
    <w:rsid w:val="002F38D8"/>
    <w:rsid w:val="003028D5"/>
    <w:rsid w:val="00324E23"/>
    <w:rsid w:val="00341066"/>
    <w:rsid w:val="0034513A"/>
    <w:rsid w:val="00346AA6"/>
    <w:rsid w:val="003616A4"/>
    <w:rsid w:val="00366546"/>
    <w:rsid w:val="00367E47"/>
    <w:rsid w:val="00384838"/>
    <w:rsid w:val="003A3BBD"/>
    <w:rsid w:val="003D1A7C"/>
    <w:rsid w:val="003D355C"/>
    <w:rsid w:val="0049655F"/>
    <w:rsid w:val="004B01C0"/>
    <w:rsid w:val="004B39EB"/>
    <w:rsid w:val="004B7D10"/>
    <w:rsid w:val="004D0FF1"/>
    <w:rsid w:val="004E1FBD"/>
    <w:rsid w:val="004E49F6"/>
    <w:rsid w:val="0050394A"/>
    <w:rsid w:val="00550622"/>
    <w:rsid w:val="0055680A"/>
    <w:rsid w:val="00564A31"/>
    <w:rsid w:val="00564A4E"/>
    <w:rsid w:val="00575250"/>
    <w:rsid w:val="005847AB"/>
    <w:rsid w:val="005B1E47"/>
    <w:rsid w:val="005B43E6"/>
    <w:rsid w:val="005B777A"/>
    <w:rsid w:val="005C3257"/>
    <w:rsid w:val="005C6141"/>
    <w:rsid w:val="005D05BE"/>
    <w:rsid w:val="005D72A5"/>
    <w:rsid w:val="00616D96"/>
    <w:rsid w:val="006203D5"/>
    <w:rsid w:val="00663016"/>
    <w:rsid w:val="0067241A"/>
    <w:rsid w:val="00682A33"/>
    <w:rsid w:val="00690013"/>
    <w:rsid w:val="006B64B8"/>
    <w:rsid w:val="00700406"/>
    <w:rsid w:val="00714527"/>
    <w:rsid w:val="00716E84"/>
    <w:rsid w:val="007264FF"/>
    <w:rsid w:val="0076036D"/>
    <w:rsid w:val="00780A0A"/>
    <w:rsid w:val="00782BF5"/>
    <w:rsid w:val="007C185C"/>
    <w:rsid w:val="007E1867"/>
    <w:rsid w:val="007E23FF"/>
    <w:rsid w:val="00800318"/>
    <w:rsid w:val="00801DCC"/>
    <w:rsid w:val="008302A0"/>
    <w:rsid w:val="00846C6C"/>
    <w:rsid w:val="008546A2"/>
    <w:rsid w:val="00864CD1"/>
    <w:rsid w:val="00890A49"/>
    <w:rsid w:val="008B24FE"/>
    <w:rsid w:val="008C17CB"/>
    <w:rsid w:val="008F427C"/>
    <w:rsid w:val="00903D76"/>
    <w:rsid w:val="009121E4"/>
    <w:rsid w:val="00925E90"/>
    <w:rsid w:val="009432AB"/>
    <w:rsid w:val="009434B6"/>
    <w:rsid w:val="00951BEE"/>
    <w:rsid w:val="00972318"/>
    <w:rsid w:val="009C019F"/>
    <w:rsid w:val="009C056A"/>
    <w:rsid w:val="00A03E44"/>
    <w:rsid w:val="00A24F4D"/>
    <w:rsid w:val="00A3211F"/>
    <w:rsid w:val="00A40F82"/>
    <w:rsid w:val="00A420F3"/>
    <w:rsid w:val="00A42A15"/>
    <w:rsid w:val="00A457BC"/>
    <w:rsid w:val="00A80944"/>
    <w:rsid w:val="00AA7AC4"/>
    <w:rsid w:val="00AC3670"/>
    <w:rsid w:val="00AE0963"/>
    <w:rsid w:val="00AE47BC"/>
    <w:rsid w:val="00AF1D85"/>
    <w:rsid w:val="00AF5205"/>
    <w:rsid w:val="00B01825"/>
    <w:rsid w:val="00B44C88"/>
    <w:rsid w:val="00B44F62"/>
    <w:rsid w:val="00B6069F"/>
    <w:rsid w:val="00B73562"/>
    <w:rsid w:val="00B93B8D"/>
    <w:rsid w:val="00BA493E"/>
    <w:rsid w:val="00BE27F6"/>
    <w:rsid w:val="00BE7ACF"/>
    <w:rsid w:val="00C04AB0"/>
    <w:rsid w:val="00C058CC"/>
    <w:rsid w:val="00C211BA"/>
    <w:rsid w:val="00C47250"/>
    <w:rsid w:val="00C57936"/>
    <w:rsid w:val="00C62E3A"/>
    <w:rsid w:val="00C667F5"/>
    <w:rsid w:val="00C8173D"/>
    <w:rsid w:val="00CA5136"/>
    <w:rsid w:val="00CB6B78"/>
    <w:rsid w:val="00CC08D0"/>
    <w:rsid w:val="00CF1816"/>
    <w:rsid w:val="00D06624"/>
    <w:rsid w:val="00D104CF"/>
    <w:rsid w:val="00D222B9"/>
    <w:rsid w:val="00D3669E"/>
    <w:rsid w:val="00D95AC6"/>
    <w:rsid w:val="00D97DA4"/>
    <w:rsid w:val="00DB0D16"/>
    <w:rsid w:val="00DE76F6"/>
    <w:rsid w:val="00DF7D9A"/>
    <w:rsid w:val="00E15B81"/>
    <w:rsid w:val="00E32858"/>
    <w:rsid w:val="00E75080"/>
    <w:rsid w:val="00E82892"/>
    <w:rsid w:val="00E84CBD"/>
    <w:rsid w:val="00E97BE2"/>
    <w:rsid w:val="00EA7550"/>
    <w:rsid w:val="00EF48AB"/>
    <w:rsid w:val="00EF6ACF"/>
    <w:rsid w:val="00F44B0B"/>
    <w:rsid w:val="00F50B84"/>
    <w:rsid w:val="00F77760"/>
    <w:rsid w:val="00F907BC"/>
    <w:rsid w:val="00F9774D"/>
    <w:rsid w:val="00FB5A08"/>
    <w:rsid w:val="00FC5EE7"/>
    <w:rsid w:val="00FD74DA"/>
    <w:rsid w:val="00FF0189"/>
    <w:rsid w:val="00FF3DD8"/>
    <w:rsid w:val="00FF5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F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24F4D"/>
    <w:pPr>
      <w:jc w:val="center"/>
    </w:pPr>
    <w:rPr>
      <w:rFonts w:ascii="Bookman Old Style" w:hAnsi="Bookman Old Style"/>
      <w:sz w:val="26"/>
      <w:lang w:val="uk-UA"/>
    </w:rPr>
  </w:style>
  <w:style w:type="character" w:customStyle="1" w:styleId="a4">
    <w:name w:val="Основной текст Знак"/>
    <w:basedOn w:val="a0"/>
    <w:link w:val="a3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paragraph" w:styleId="a5">
    <w:name w:val="Body Text Indent"/>
    <w:basedOn w:val="a"/>
    <w:link w:val="a6"/>
    <w:rsid w:val="00A24F4D"/>
    <w:pPr>
      <w:ind w:firstLine="720"/>
      <w:jc w:val="both"/>
    </w:pPr>
    <w:rPr>
      <w:rFonts w:ascii="Bookman Old Style" w:hAnsi="Bookman Old Style"/>
      <w:sz w:val="28"/>
      <w:lang w:val="uk-UA"/>
    </w:rPr>
  </w:style>
  <w:style w:type="character" w:customStyle="1" w:styleId="a6">
    <w:name w:val="Основной текст с отступом Знак"/>
    <w:basedOn w:val="a0"/>
    <w:link w:val="a5"/>
    <w:rsid w:val="00A24F4D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rsid w:val="00A24F4D"/>
    <w:pPr>
      <w:spacing w:after="60"/>
      <w:ind w:firstLine="720"/>
      <w:jc w:val="both"/>
    </w:pPr>
    <w:rPr>
      <w:rFonts w:ascii="Bookman Old Style" w:hAnsi="Bookman Old Style"/>
      <w:sz w:val="26"/>
      <w:lang w:val="uk-UA"/>
    </w:rPr>
  </w:style>
  <w:style w:type="character" w:customStyle="1" w:styleId="20">
    <w:name w:val="Основной текст с отступом 2 Знак"/>
    <w:basedOn w:val="a0"/>
    <w:link w:val="2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character" w:styleId="a7">
    <w:name w:val="Strong"/>
    <w:qFormat/>
    <w:rsid w:val="00A24F4D"/>
    <w:rPr>
      <w:b/>
      <w:bCs/>
    </w:rPr>
  </w:style>
  <w:style w:type="paragraph" w:styleId="a8">
    <w:name w:val="List Paragraph"/>
    <w:basedOn w:val="a"/>
    <w:uiPriority w:val="34"/>
    <w:qFormat/>
    <w:rsid w:val="00367E47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67241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7241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b">
    <w:name w:val="footer"/>
    <w:basedOn w:val="a"/>
    <w:link w:val="ac"/>
    <w:uiPriority w:val="99"/>
    <w:unhideWhenUsed/>
    <w:rsid w:val="0067241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7241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d">
    <w:name w:val="Balloon Text"/>
    <w:basedOn w:val="a"/>
    <w:link w:val="ae"/>
    <w:uiPriority w:val="99"/>
    <w:semiHidden/>
    <w:unhideWhenUsed/>
    <w:rsid w:val="0069001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90013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20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9E9D10-3492-4D9E-90E4-8DE737C3D0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</Pages>
  <Words>1480</Words>
  <Characters>845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Савченко</dc:creator>
  <cp:lastModifiedBy>Пользователь</cp:lastModifiedBy>
  <cp:revision>76</cp:revision>
  <cp:lastPrinted>2023-02-02T08:11:00Z</cp:lastPrinted>
  <dcterms:created xsi:type="dcterms:W3CDTF">2023-01-31T08:55:00Z</dcterms:created>
  <dcterms:modified xsi:type="dcterms:W3CDTF">2025-02-25T08:02:00Z</dcterms:modified>
</cp:coreProperties>
</file>