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DD01" w14:textId="77777777" w:rsidR="00CE4C8F" w:rsidRPr="00657858" w:rsidRDefault="00487229" w:rsidP="00D05E2A">
      <w:pPr>
        <w:pStyle w:val="afa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5BA8E0" wp14:editId="3D6A4B6D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723900" cy="704850"/>
            <wp:effectExtent l="0" t="0" r="0" b="0"/>
            <wp:wrapSquare wrapText="right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0D3B" w:rsidRPr="00657858">
        <w:rPr>
          <w:lang w:val="en-US"/>
        </w:rPr>
        <w:br w:type="textWrapping" w:clear="all"/>
      </w:r>
    </w:p>
    <w:p w14:paraId="5AC150D8" w14:textId="77777777" w:rsidR="002B2ADF" w:rsidRPr="00C225A5" w:rsidRDefault="002B2ADF" w:rsidP="002B2ADF">
      <w:pPr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ДНІПРОПЕТРОВСЬКА ОБЛАСНА РАДА</w:t>
      </w:r>
    </w:p>
    <w:p w14:paraId="4547545F" w14:textId="77777777" w:rsidR="002B2ADF" w:rsidRPr="000677D8" w:rsidRDefault="002B2ADF" w:rsidP="002B2ADF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 w:rsidRPr="00C225A5">
        <w:rPr>
          <w:b/>
          <w:color w:val="000000"/>
          <w:sz w:val="36"/>
          <w:szCs w:val="36"/>
        </w:rPr>
        <w:t xml:space="preserve"> СКЛИКАННЯ</w:t>
      </w:r>
    </w:p>
    <w:p w14:paraId="5C7C9B8C" w14:textId="0D1DAAEF" w:rsidR="002B2ADF" w:rsidRPr="00C225A5" w:rsidRDefault="00D80A24" w:rsidP="002B2ADF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</w:t>
      </w:r>
      <w:r w:rsidR="002B2ADF" w:rsidRPr="00631AC4">
        <w:rPr>
          <w:b/>
          <w:bCs/>
          <w:iCs/>
          <w:sz w:val="32"/>
          <w:szCs w:val="32"/>
        </w:rPr>
        <w:t xml:space="preserve">Постійна комісія обласної </w:t>
      </w:r>
      <w:r w:rsidR="002B2ADF" w:rsidRPr="007841F9">
        <w:rPr>
          <w:b/>
          <w:bCs/>
          <w:iCs/>
          <w:sz w:val="32"/>
          <w:szCs w:val="32"/>
        </w:rPr>
        <w:t>ради з питань базових галузей економіки, комунальної власності, концесії, корпоративних прав, інвестицій та міжрегіонального співробітництва</w:t>
      </w:r>
    </w:p>
    <w:p w14:paraId="33683E4D" w14:textId="77777777" w:rsidR="00CE4C8F" w:rsidRPr="00FD1E7E" w:rsidRDefault="00D80A24" w:rsidP="00547C63">
      <w:pPr>
        <w:ind w:left="-8" w:right="-8"/>
        <w:jc w:val="center"/>
        <w:rPr>
          <w:bCs/>
          <w:iCs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404947B" wp14:editId="1C5CC369">
                <wp:simplePos x="0" y="0"/>
                <wp:positionH relativeFrom="column">
                  <wp:posOffset>-20955</wp:posOffset>
                </wp:positionH>
                <wp:positionV relativeFrom="paragraph">
                  <wp:posOffset>68579</wp:posOffset>
                </wp:positionV>
                <wp:extent cx="6248400" cy="0"/>
                <wp:effectExtent l="0" t="25400" r="25400" b="25400"/>
                <wp:wrapSquare wrapText="bothSides"/>
                <wp:docPr id="110519817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BEE4A" id="Прямая соединительная линия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V+neKa4BAABEAwAADgAAAAAAAAAAAAAAAAAuAgAAZHJzL2Uyb0RvYy54bWxQ&#10;SwECLQAUAAYACAAAACEANsYYxt4AAAAIAQAADwAAAAAAAAAAAAAAAAAIBAAAZHJzL2Rvd25yZXYu&#10;eG1sUEsFBgAAAAAEAAQA8wAAABMFAAAAAA=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CE4C8F" w:rsidRPr="00FD1E7E">
        <w:rPr>
          <w:color w:val="000000"/>
          <w:szCs w:val="28"/>
        </w:rPr>
        <w:t>49004, м. Дніпро, пр</w:t>
      </w:r>
      <w:r w:rsidR="00E23445" w:rsidRPr="00FD1E7E">
        <w:rPr>
          <w:color w:val="000000"/>
          <w:szCs w:val="28"/>
        </w:rPr>
        <w:t>осп</w:t>
      </w:r>
      <w:r w:rsidR="00CE4C8F" w:rsidRPr="00FD1E7E">
        <w:rPr>
          <w:color w:val="000000"/>
          <w:szCs w:val="28"/>
        </w:rPr>
        <w:t>. Олександра Поля, 2</w:t>
      </w:r>
    </w:p>
    <w:p w14:paraId="412ACDCA" w14:textId="77777777" w:rsidR="00751D84" w:rsidRDefault="00751D84" w:rsidP="0026301E">
      <w:pPr>
        <w:widowControl w:val="0"/>
        <w:rPr>
          <w:b/>
          <w:bCs/>
          <w:color w:val="000000"/>
          <w:sz w:val="27"/>
          <w:szCs w:val="27"/>
          <w:shd w:val="clear" w:color="auto" w:fill="FFFFFF"/>
          <w:lang w:eastAsia="uk-UA"/>
        </w:rPr>
      </w:pPr>
    </w:p>
    <w:p w14:paraId="6F9BC3F1" w14:textId="77777777" w:rsidR="00595507" w:rsidRDefault="00595507" w:rsidP="00547C63">
      <w:pPr>
        <w:widowControl w:val="0"/>
        <w:jc w:val="center"/>
        <w:rPr>
          <w:b/>
          <w:bCs/>
          <w:color w:val="000000"/>
          <w:szCs w:val="28"/>
          <w:shd w:val="clear" w:color="auto" w:fill="FFFFFF"/>
          <w:lang w:eastAsia="uk-UA"/>
        </w:rPr>
      </w:pPr>
    </w:p>
    <w:p w14:paraId="47A120D4" w14:textId="334EC301" w:rsidR="00CE4C8F" w:rsidRPr="00074EB4" w:rsidRDefault="00CE4C8F" w:rsidP="00547C63">
      <w:pPr>
        <w:widowControl w:val="0"/>
        <w:jc w:val="center"/>
        <w:rPr>
          <w:szCs w:val="28"/>
          <w:lang w:val="ru-RU" w:eastAsia="en-US"/>
        </w:rPr>
      </w:pPr>
      <w:r w:rsidRPr="00074EB4">
        <w:rPr>
          <w:b/>
          <w:bCs/>
          <w:color w:val="000000"/>
          <w:szCs w:val="28"/>
          <w:shd w:val="clear" w:color="auto" w:fill="FFFFFF"/>
          <w:lang w:eastAsia="uk-UA"/>
        </w:rPr>
        <w:t>ПРОТОКОЛ №</w:t>
      </w:r>
      <w:r w:rsidR="00312311" w:rsidRPr="00074EB4">
        <w:rPr>
          <w:b/>
          <w:bCs/>
          <w:color w:val="000000"/>
          <w:szCs w:val="28"/>
          <w:shd w:val="clear" w:color="auto" w:fill="FFFFFF"/>
          <w:lang w:eastAsia="uk-UA"/>
        </w:rPr>
        <w:t xml:space="preserve"> </w:t>
      </w:r>
      <w:r w:rsidR="00013D3E" w:rsidRPr="00074EB4">
        <w:rPr>
          <w:b/>
          <w:bCs/>
          <w:color w:val="000000"/>
          <w:szCs w:val="28"/>
          <w:shd w:val="clear" w:color="auto" w:fill="FFFFFF"/>
          <w:lang w:val="ru-RU" w:eastAsia="uk-UA"/>
        </w:rPr>
        <w:t>2</w:t>
      </w:r>
      <w:r w:rsidR="000B31E6">
        <w:rPr>
          <w:b/>
          <w:bCs/>
          <w:color w:val="000000"/>
          <w:szCs w:val="28"/>
          <w:shd w:val="clear" w:color="auto" w:fill="FFFFFF"/>
          <w:lang w:val="ru-RU" w:eastAsia="uk-UA"/>
        </w:rPr>
        <w:t>4</w:t>
      </w:r>
    </w:p>
    <w:p w14:paraId="0B753D82" w14:textId="77777777" w:rsidR="00CE4C8F" w:rsidRPr="00074EB4" w:rsidRDefault="00CE4C8F" w:rsidP="00547C63">
      <w:pPr>
        <w:widowControl w:val="0"/>
        <w:ind w:left="20"/>
        <w:jc w:val="center"/>
        <w:rPr>
          <w:color w:val="000000"/>
          <w:szCs w:val="28"/>
          <w:lang w:eastAsia="uk-UA"/>
        </w:rPr>
      </w:pPr>
      <w:r w:rsidRPr="00074EB4">
        <w:rPr>
          <w:color w:val="000000"/>
          <w:szCs w:val="28"/>
          <w:lang w:eastAsia="uk-UA"/>
        </w:rPr>
        <w:t>засідання постійної комісії обласної ради</w:t>
      </w:r>
    </w:p>
    <w:p w14:paraId="2BC56B8F" w14:textId="77777777" w:rsidR="00751D84" w:rsidRPr="00074EB4" w:rsidRDefault="00751D84" w:rsidP="00547C63">
      <w:pPr>
        <w:widowControl w:val="0"/>
        <w:ind w:left="20"/>
        <w:jc w:val="center"/>
        <w:rPr>
          <w:color w:val="000000"/>
          <w:szCs w:val="28"/>
          <w:lang w:eastAsia="uk-UA"/>
        </w:rPr>
      </w:pPr>
    </w:p>
    <w:p w14:paraId="4FBC23CA" w14:textId="16E503C5" w:rsidR="00AC6A9E" w:rsidRPr="00074EB4" w:rsidRDefault="00FC13B8" w:rsidP="00AC6A9E">
      <w:pPr>
        <w:widowControl w:val="0"/>
        <w:jc w:val="right"/>
        <w:rPr>
          <w:szCs w:val="28"/>
          <w:lang w:eastAsia="en-US"/>
        </w:rPr>
      </w:pPr>
      <w:r w:rsidRPr="00074EB4">
        <w:rPr>
          <w:szCs w:val="28"/>
          <w:lang w:eastAsia="uk-UA"/>
        </w:rPr>
        <w:t>0</w:t>
      </w:r>
      <w:r w:rsidR="000B31E6">
        <w:rPr>
          <w:szCs w:val="28"/>
          <w:lang w:eastAsia="uk-UA"/>
        </w:rPr>
        <w:t>6</w:t>
      </w:r>
      <w:r w:rsidRPr="00074EB4">
        <w:rPr>
          <w:szCs w:val="28"/>
          <w:lang w:eastAsia="uk-UA"/>
        </w:rPr>
        <w:t xml:space="preserve"> травня</w:t>
      </w:r>
      <w:r w:rsidR="00AC6A9E" w:rsidRPr="00074EB4">
        <w:rPr>
          <w:szCs w:val="28"/>
          <w:lang w:eastAsia="uk-UA"/>
        </w:rPr>
        <w:t xml:space="preserve"> 202</w:t>
      </w:r>
      <w:r w:rsidRPr="00074EB4">
        <w:rPr>
          <w:szCs w:val="28"/>
          <w:lang w:eastAsia="uk-UA"/>
        </w:rPr>
        <w:t>5</w:t>
      </w:r>
      <w:r w:rsidR="00AC6A9E" w:rsidRPr="00074EB4">
        <w:rPr>
          <w:szCs w:val="28"/>
          <w:lang w:eastAsia="uk-UA"/>
        </w:rPr>
        <w:t xml:space="preserve"> року</w:t>
      </w:r>
    </w:p>
    <w:p w14:paraId="7FB5EA39" w14:textId="3DFC3D83" w:rsidR="00AC6A9E" w:rsidRPr="00074EB4" w:rsidRDefault="00013D3E" w:rsidP="00AC6A9E">
      <w:pPr>
        <w:widowControl w:val="0"/>
        <w:jc w:val="right"/>
        <w:rPr>
          <w:szCs w:val="28"/>
          <w:lang w:eastAsia="uk-UA"/>
        </w:rPr>
      </w:pPr>
      <w:r w:rsidRPr="00074EB4">
        <w:rPr>
          <w:szCs w:val="28"/>
          <w:lang w:eastAsia="uk-UA"/>
        </w:rPr>
        <w:t>1</w:t>
      </w:r>
      <w:r w:rsidR="000B31E6">
        <w:rPr>
          <w:szCs w:val="28"/>
          <w:lang w:eastAsia="uk-UA"/>
        </w:rPr>
        <w:t>4</w:t>
      </w:r>
      <w:r w:rsidR="00AC6A9E" w:rsidRPr="00074EB4">
        <w:rPr>
          <w:szCs w:val="28"/>
          <w:lang w:eastAsia="uk-UA"/>
        </w:rPr>
        <w:t>:</w:t>
      </w:r>
      <w:r w:rsidR="000B31E6">
        <w:rPr>
          <w:szCs w:val="28"/>
          <w:lang w:eastAsia="uk-UA"/>
        </w:rPr>
        <w:t>3</w:t>
      </w:r>
      <w:r w:rsidR="00AC6A9E" w:rsidRPr="00074EB4">
        <w:rPr>
          <w:szCs w:val="28"/>
          <w:lang w:eastAsia="uk-UA"/>
        </w:rPr>
        <w:t>0</w:t>
      </w:r>
    </w:p>
    <w:p w14:paraId="00E797DA" w14:textId="6AD629EF" w:rsidR="00751D84" w:rsidRPr="000B31E6" w:rsidRDefault="000B31E6" w:rsidP="00AC6A9E">
      <w:pPr>
        <w:widowControl w:val="0"/>
        <w:jc w:val="right"/>
        <w:rPr>
          <w:szCs w:val="28"/>
          <w:lang w:eastAsia="en-US"/>
        </w:rPr>
      </w:pPr>
      <w:r>
        <w:rPr>
          <w:szCs w:val="28"/>
          <w:lang w:val="en-US" w:eastAsia="en-US"/>
        </w:rPr>
        <w:t>ZOOM</w:t>
      </w:r>
      <w:r w:rsidRPr="00CB1DD5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конференція</w:t>
      </w:r>
    </w:p>
    <w:p w14:paraId="20A0371D" w14:textId="77777777" w:rsidR="00B0750C" w:rsidRPr="00074EB4" w:rsidRDefault="00B0750C" w:rsidP="0026301E">
      <w:pPr>
        <w:widowControl w:val="0"/>
        <w:rPr>
          <w:szCs w:val="28"/>
          <w:lang w:eastAsia="en-US"/>
        </w:rPr>
      </w:pPr>
    </w:p>
    <w:p w14:paraId="3D6F0836" w14:textId="20090D0C" w:rsidR="001F54B1" w:rsidRPr="00074EB4" w:rsidRDefault="00AC6A9E" w:rsidP="001E5420">
      <w:pPr>
        <w:pStyle w:val="af3"/>
        <w:spacing w:after="0"/>
        <w:jc w:val="both"/>
        <w:rPr>
          <w:sz w:val="28"/>
          <w:szCs w:val="28"/>
          <w:lang w:val="uk-UA" w:eastAsia="uk-UA"/>
        </w:rPr>
      </w:pPr>
      <w:r w:rsidRPr="00074EB4">
        <w:rPr>
          <w:sz w:val="28"/>
          <w:szCs w:val="28"/>
          <w:u w:val="single"/>
          <w:lang w:val="uk-UA" w:eastAsia="uk-UA"/>
        </w:rPr>
        <w:t>Присутні члени комісії:</w:t>
      </w:r>
      <w:r w:rsidRPr="00074EB4">
        <w:rPr>
          <w:sz w:val="28"/>
          <w:szCs w:val="28"/>
          <w:lang w:val="uk-UA" w:eastAsia="uk-UA"/>
        </w:rPr>
        <w:t xml:space="preserve"> </w:t>
      </w:r>
      <w:proofErr w:type="spellStart"/>
      <w:r w:rsidRPr="00074EB4">
        <w:rPr>
          <w:sz w:val="28"/>
          <w:szCs w:val="28"/>
          <w:lang w:val="uk-UA" w:eastAsia="uk-UA"/>
        </w:rPr>
        <w:t>Пісоцький</w:t>
      </w:r>
      <w:proofErr w:type="spellEnd"/>
      <w:r w:rsidRPr="00074EB4">
        <w:rPr>
          <w:sz w:val="28"/>
          <w:szCs w:val="28"/>
          <w:lang w:val="uk-UA" w:eastAsia="uk-UA"/>
        </w:rPr>
        <w:t xml:space="preserve"> В.А., </w:t>
      </w:r>
      <w:r w:rsidR="00013D3E" w:rsidRPr="00074EB4">
        <w:rPr>
          <w:sz w:val="28"/>
          <w:szCs w:val="28"/>
          <w:lang w:val="uk-UA" w:eastAsia="uk-UA"/>
        </w:rPr>
        <w:t>Турчак А.М</w:t>
      </w:r>
      <w:r w:rsidR="004964A4">
        <w:rPr>
          <w:sz w:val="28"/>
          <w:szCs w:val="28"/>
          <w:lang w:val="uk-UA" w:eastAsia="uk-UA"/>
        </w:rPr>
        <w:t>.</w:t>
      </w:r>
      <w:r w:rsidR="00013D3E" w:rsidRPr="00074EB4">
        <w:rPr>
          <w:sz w:val="28"/>
          <w:szCs w:val="28"/>
          <w:lang w:val="uk-UA" w:eastAsia="uk-UA"/>
        </w:rPr>
        <w:t xml:space="preserve">, </w:t>
      </w:r>
      <w:r w:rsidRPr="00074EB4">
        <w:rPr>
          <w:sz w:val="28"/>
          <w:szCs w:val="28"/>
          <w:lang w:val="uk-UA" w:eastAsia="uk-UA"/>
        </w:rPr>
        <w:t>Ольшанська О.С.,</w:t>
      </w:r>
      <w:r w:rsidR="001518F4" w:rsidRPr="00074EB4">
        <w:rPr>
          <w:sz w:val="28"/>
          <w:szCs w:val="28"/>
          <w:lang w:val="uk-UA" w:eastAsia="uk-UA"/>
        </w:rPr>
        <w:t xml:space="preserve"> </w:t>
      </w:r>
      <w:r w:rsidR="00AC191A" w:rsidRPr="00074EB4">
        <w:rPr>
          <w:sz w:val="28"/>
          <w:szCs w:val="28"/>
          <w:lang w:val="uk-UA" w:eastAsia="uk-UA"/>
        </w:rPr>
        <w:t>Герасимчук Д.Ю</w:t>
      </w:r>
      <w:r w:rsidR="00E17068" w:rsidRPr="00074EB4">
        <w:rPr>
          <w:sz w:val="28"/>
          <w:szCs w:val="28"/>
          <w:lang w:val="uk-UA" w:eastAsia="uk-UA"/>
        </w:rPr>
        <w:t>.</w:t>
      </w:r>
    </w:p>
    <w:p w14:paraId="679ACDB1" w14:textId="06ECC3C9" w:rsidR="001F54B1" w:rsidRPr="00074EB4" w:rsidRDefault="00AC6A9E" w:rsidP="001E5420">
      <w:pPr>
        <w:pStyle w:val="af3"/>
        <w:spacing w:after="0"/>
        <w:jc w:val="both"/>
        <w:rPr>
          <w:sz w:val="28"/>
          <w:szCs w:val="28"/>
          <w:lang w:val="uk-UA" w:eastAsia="uk-UA"/>
        </w:rPr>
      </w:pPr>
      <w:r w:rsidRPr="00074EB4">
        <w:rPr>
          <w:sz w:val="28"/>
          <w:szCs w:val="28"/>
          <w:u w:val="single"/>
          <w:lang w:val="uk-UA" w:eastAsia="uk-UA"/>
        </w:rPr>
        <w:t>Відсутні члени комісії:</w:t>
      </w:r>
      <w:r w:rsidR="005E0245" w:rsidRPr="00074EB4">
        <w:rPr>
          <w:sz w:val="28"/>
          <w:szCs w:val="28"/>
          <w:lang w:val="uk-UA" w:eastAsia="uk-UA"/>
        </w:rPr>
        <w:t xml:space="preserve"> </w:t>
      </w:r>
      <w:proofErr w:type="spellStart"/>
      <w:r w:rsidR="005E0245" w:rsidRPr="00074EB4">
        <w:rPr>
          <w:sz w:val="28"/>
          <w:szCs w:val="28"/>
          <w:lang w:val="uk-UA" w:eastAsia="uk-UA"/>
        </w:rPr>
        <w:t>Пригунов</w:t>
      </w:r>
      <w:proofErr w:type="spellEnd"/>
      <w:r w:rsidR="005E0245" w:rsidRPr="00074EB4">
        <w:rPr>
          <w:sz w:val="28"/>
          <w:szCs w:val="28"/>
          <w:lang w:val="uk-UA" w:eastAsia="uk-UA"/>
        </w:rPr>
        <w:t xml:space="preserve"> Г.О.</w:t>
      </w:r>
      <w:r w:rsidR="0037542C" w:rsidRPr="00074EB4">
        <w:rPr>
          <w:sz w:val="28"/>
          <w:szCs w:val="28"/>
          <w:lang w:val="uk-UA" w:eastAsia="uk-UA"/>
        </w:rPr>
        <w:t xml:space="preserve">, </w:t>
      </w:r>
      <w:proofErr w:type="spellStart"/>
      <w:r w:rsidR="00013D3E" w:rsidRPr="00074EB4">
        <w:rPr>
          <w:rFonts w:eastAsia="Calibri"/>
          <w:sz w:val="28"/>
          <w:szCs w:val="28"/>
          <w:lang w:val="uk-UA"/>
        </w:rPr>
        <w:t>Андрійченко</w:t>
      </w:r>
      <w:proofErr w:type="spellEnd"/>
      <w:r w:rsidR="00013D3E" w:rsidRPr="00074EB4">
        <w:rPr>
          <w:rFonts w:eastAsia="Calibri"/>
          <w:sz w:val="28"/>
          <w:szCs w:val="28"/>
          <w:lang w:val="uk-UA"/>
        </w:rPr>
        <w:t xml:space="preserve"> О.Д., </w:t>
      </w:r>
      <w:r w:rsidR="00FC51B7" w:rsidRPr="00074EB4">
        <w:rPr>
          <w:sz w:val="28"/>
          <w:szCs w:val="28"/>
          <w:lang w:val="uk-UA" w:eastAsia="uk-UA"/>
        </w:rPr>
        <w:t>Сергєєв В.С.</w:t>
      </w:r>
    </w:p>
    <w:p w14:paraId="38D1E37B" w14:textId="77777777" w:rsidR="00AC6A9E" w:rsidRPr="00074EB4" w:rsidRDefault="00AC6A9E" w:rsidP="001E5420">
      <w:pPr>
        <w:widowControl w:val="0"/>
        <w:jc w:val="both"/>
        <w:rPr>
          <w:color w:val="000000"/>
          <w:szCs w:val="28"/>
          <w:lang w:eastAsia="uk-UA"/>
        </w:rPr>
      </w:pPr>
      <w:r w:rsidRPr="00074EB4">
        <w:rPr>
          <w:color w:val="000000"/>
          <w:szCs w:val="28"/>
          <w:lang w:eastAsia="uk-UA"/>
        </w:rPr>
        <w:t>У роботі комісії взяли участь:</w:t>
      </w:r>
    </w:p>
    <w:p w14:paraId="7C0F3184" w14:textId="182788DF" w:rsidR="000E641E" w:rsidRPr="001A4CE4" w:rsidRDefault="00DC104C" w:rsidP="001E5420">
      <w:pPr>
        <w:widowControl w:val="0"/>
        <w:jc w:val="both"/>
        <w:rPr>
          <w:color w:val="000000"/>
          <w:szCs w:val="28"/>
          <w:lang w:eastAsia="uk-UA"/>
        </w:rPr>
      </w:pPr>
      <w:r w:rsidRPr="00074EB4">
        <w:rPr>
          <w:color w:val="000000"/>
          <w:szCs w:val="28"/>
          <w:lang w:eastAsia="uk-UA"/>
        </w:rPr>
        <w:t>Шевцова Н.Д. – начальник управління стратегічного планування та комунальної власності</w:t>
      </w:r>
      <w:r w:rsidR="000E641E">
        <w:rPr>
          <w:color w:val="000000"/>
          <w:szCs w:val="28"/>
          <w:lang w:eastAsia="uk-UA"/>
        </w:rPr>
        <w:t xml:space="preserve"> виконавчого апарату обласної ради</w:t>
      </w:r>
      <w:r w:rsidR="001A4CE4">
        <w:rPr>
          <w:color w:val="000000"/>
          <w:szCs w:val="28"/>
          <w:lang w:eastAsia="uk-UA"/>
        </w:rPr>
        <w:t>.</w:t>
      </w:r>
    </w:p>
    <w:p w14:paraId="11A21214" w14:textId="77777777" w:rsidR="00DC104C" w:rsidRPr="00074EB4" w:rsidRDefault="00DC104C" w:rsidP="001E5420">
      <w:pPr>
        <w:widowControl w:val="0"/>
        <w:jc w:val="both"/>
        <w:rPr>
          <w:color w:val="000000"/>
          <w:szCs w:val="28"/>
          <w:lang w:eastAsia="uk-UA"/>
        </w:rPr>
      </w:pPr>
    </w:p>
    <w:p w14:paraId="119C50C0" w14:textId="77777777" w:rsidR="00AC6A9E" w:rsidRPr="00074EB4" w:rsidRDefault="00AC6A9E" w:rsidP="001E5420">
      <w:pPr>
        <w:tabs>
          <w:tab w:val="left" w:pos="3975"/>
        </w:tabs>
        <w:rPr>
          <w:color w:val="000000"/>
          <w:szCs w:val="28"/>
          <w:lang w:eastAsia="uk-UA"/>
        </w:rPr>
      </w:pPr>
      <w:r w:rsidRPr="00074EB4">
        <w:rPr>
          <w:color w:val="000000"/>
          <w:szCs w:val="28"/>
          <w:lang w:eastAsia="uk-UA"/>
        </w:rPr>
        <w:t xml:space="preserve">Головував: </w:t>
      </w:r>
      <w:r w:rsidRPr="00074EB4">
        <w:rPr>
          <w:color w:val="000000"/>
          <w:szCs w:val="28"/>
        </w:rPr>
        <w:t>Пісоцький В.А</w:t>
      </w:r>
      <w:r w:rsidRPr="00074EB4">
        <w:rPr>
          <w:color w:val="000000"/>
          <w:szCs w:val="28"/>
          <w:lang w:eastAsia="uk-UA"/>
        </w:rPr>
        <w:t>.</w:t>
      </w:r>
    </w:p>
    <w:p w14:paraId="34D2942B" w14:textId="77777777" w:rsidR="00095451" w:rsidRPr="00074EB4" w:rsidRDefault="00095451" w:rsidP="001E5420">
      <w:pPr>
        <w:tabs>
          <w:tab w:val="left" w:pos="3975"/>
        </w:tabs>
        <w:rPr>
          <w:color w:val="000000"/>
          <w:szCs w:val="28"/>
          <w:lang w:eastAsia="uk-UA"/>
        </w:rPr>
      </w:pPr>
    </w:p>
    <w:p w14:paraId="0D8AF4DD" w14:textId="6C68C969" w:rsidR="005D5670" w:rsidRPr="00074EB4" w:rsidRDefault="00AC6A9E" w:rsidP="00D75DDD">
      <w:pPr>
        <w:tabs>
          <w:tab w:val="left" w:pos="709"/>
        </w:tabs>
        <w:ind w:right="283"/>
        <w:contextualSpacing/>
        <w:jc w:val="center"/>
        <w:rPr>
          <w:b/>
          <w:szCs w:val="28"/>
        </w:rPr>
      </w:pPr>
      <w:r w:rsidRPr="00074EB4">
        <w:rPr>
          <w:b/>
          <w:szCs w:val="28"/>
        </w:rPr>
        <w:t>Порядок денний</w:t>
      </w:r>
      <w:r w:rsidR="00F7264C" w:rsidRPr="00074EB4">
        <w:rPr>
          <w:b/>
          <w:szCs w:val="28"/>
        </w:rPr>
        <w:t>:</w:t>
      </w:r>
    </w:p>
    <w:p w14:paraId="26E08174" w14:textId="77777777" w:rsidR="005543FC" w:rsidRPr="00074EB4" w:rsidRDefault="005543FC" w:rsidP="00D75DDD">
      <w:pPr>
        <w:tabs>
          <w:tab w:val="left" w:pos="5103"/>
        </w:tabs>
        <w:rPr>
          <w:b/>
          <w:szCs w:val="28"/>
          <w:lang w:eastAsia="en-US"/>
        </w:rPr>
      </w:pPr>
    </w:p>
    <w:p w14:paraId="0DD2F757" w14:textId="77777777" w:rsidR="00364E4A" w:rsidRPr="00074EB4" w:rsidRDefault="00364E4A" w:rsidP="00D75DDD">
      <w:pPr>
        <w:numPr>
          <w:ilvl w:val="0"/>
          <w:numId w:val="31"/>
        </w:numPr>
        <w:spacing w:before="100" w:beforeAutospacing="1" w:after="100" w:afterAutospacing="1"/>
        <w:ind w:left="1418" w:hanging="710"/>
        <w:contextualSpacing/>
        <w:jc w:val="both"/>
        <w:rPr>
          <w:rFonts w:eastAsia="Calibri"/>
          <w:szCs w:val="28"/>
          <w:lang w:eastAsia="en-US"/>
        </w:rPr>
      </w:pPr>
      <w:r w:rsidRPr="00074EB4">
        <w:rPr>
          <w:rFonts w:eastAsia="Calibri"/>
          <w:szCs w:val="28"/>
          <w:lang w:eastAsia="en-US"/>
        </w:rPr>
        <w:t>Про погодження порядку денного.</w:t>
      </w:r>
    </w:p>
    <w:p w14:paraId="28BE6368" w14:textId="77777777" w:rsidR="00364E4A" w:rsidRPr="00074EB4" w:rsidRDefault="00364E4A" w:rsidP="00D75DDD">
      <w:pPr>
        <w:numPr>
          <w:ilvl w:val="0"/>
          <w:numId w:val="32"/>
        </w:numPr>
        <w:spacing w:before="100" w:beforeAutospacing="1" w:after="100" w:afterAutospacing="1"/>
        <w:ind w:left="0" w:firstLine="709"/>
        <w:contextualSpacing/>
        <w:rPr>
          <w:rFonts w:eastAsia="Calibri"/>
          <w:szCs w:val="28"/>
          <w:lang w:eastAsia="en-US"/>
        </w:rPr>
      </w:pPr>
      <w:r w:rsidRPr="00074EB4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14:paraId="3203F2DE" w14:textId="109D5C64" w:rsidR="00A15623" w:rsidRPr="00074EB4" w:rsidRDefault="00A15623" w:rsidP="00D75DDD">
      <w:pPr>
        <w:numPr>
          <w:ilvl w:val="0"/>
          <w:numId w:val="32"/>
        </w:numPr>
        <w:spacing w:before="100" w:beforeAutospacing="1" w:after="100" w:afterAutospacing="1"/>
        <w:ind w:left="0" w:firstLine="709"/>
        <w:contextualSpacing/>
        <w:rPr>
          <w:rFonts w:eastAsia="Calibri"/>
          <w:szCs w:val="28"/>
          <w:lang w:eastAsia="en-US"/>
        </w:rPr>
      </w:pPr>
      <w:r w:rsidRPr="00074EB4">
        <w:rPr>
          <w:rFonts w:eastAsia="Calibri"/>
          <w:szCs w:val="28"/>
          <w:lang w:eastAsia="en-US"/>
        </w:rPr>
        <w:t>Різне.</w:t>
      </w:r>
    </w:p>
    <w:p w14:paraId="1635370F" w14:textId="145571D1" w:rsidR="00003218" w:rsidRPr="00074EB4" w:rsidRDefault="00D80A24" w:rsidP="0042281C">
      <w:pPr>
        <w:numPr>
          <w:ilvl w:val="0"/>
          <w:numId w:val="32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</w:t>
      </w:r>
      <w:r w:rsidR="00364E4A" w:rsidRPr="00074EB4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14:paraId="128DEDC7" w14:textId="77777777" w:rsidR="0026301E" w:rsidRPr="00074EB4" w:rsidRDefault="0026301E" w:rsidP="00003218">
      <w:pPr>
        <w:tabs>
          <w:tab w:val="left" w:pos="709"/>
        </w:tabs>
        <w:spacing w:line="259" w:lineRule="auto"/>
        <w:ind w:right="284"/>
        <w:contextualSpacing/>
        <w:jc w:val="both"/>
        <w:rPr>
          <w:rFonts w:eastAsia="Calibri"/>
          <w:szCs w:val="28"/>
          <w:lang w:eastAsia="en-US"/>
        </w:rPr>
      </w:pPr>
    </w:p>
    <w:p w14:paraId="69E7AF07" w14:textId="77777777" w:rsidR="00605B52" w:rsidRPr="00074EB4" w:rsidRDefault="00605B52" w:rsidP="00605B52">
      <w:pPr>
        <w:jc w:val="both"/>
        <w:rPr>
          <w:b/>
          <w:szCs w:val="28"/>
        </w:rPr>
      </w:pPr>
      <w:r w:rsidRPr="00074EB4">
        <w:rPr>
          <w:b/>
          <w:szCs w:val="28"/>
        </w:rPr>
        <w:t>СЛУХАЛИ 1: Про порядок денний засідання комісії.</w:t>
      </w:r>
    </w:p>
    <w:p w14:paraId="7832812C" w14:textId="77777777" w:rsidR="00605B52" w:rsidRPr="00074EB4" w:rsidRDefault="00605B52" w:rsidP="00605B52">
      <w:pPr>
        <w:jc w:val="both"/>
        <w:rPr>
          <w:szCs w:val="28"/>
        </w:rPr>
      </w:pPr>
    </w:p>
    <w:p w14:paraId="449268D3" w14:textId="77777777" w:rsidR="00605B52" w:rsidRPr="00074EB4" w:rsidRDefault="00605B52" w:rsidP="00605B52">
      <w:pPr>
        <w:jc w:val="both"/>
        <w:rPr>
          <w:szCs w:val="28"/>
        </w:rPr>
      </w:pPr>
      <w:r w:rsidRPr="00074EB4">
        <w:rPr>
          <w:szCs w:val="28"/>
          <w:u w:val="single"/>
        </w:rPr>
        <w:t>Інформація</w:t>
      </w:r>
      <w:r w:rsidRPr="00074EB4">
        <w:rPr>
          <w:szCs w:val="28"/>
        </w:rPr>
        <w:t xml:space="preserve">: </w:t>
      </w:r>
      <w:r w:rsidRPr="00074EB4">
        <w:rPr>
          <w:color w:val="000000"/>
          <w:szCs w:val="28"/>
        </w:rPr>
        <w:t>Пісоцький В.А</w:t>
      </w:r>
      <w:r w:rsidRPr="00074EB4">
        <w:rPr>
          <w:color w:val="000000"/>
          <w:szCs w:val="28"/>
          <w:lang w:eastAsia="uk-UA"/>
        </w:rPr>
        <w:t>.</w:t>
      </w:r>
      <w:r w:rsidRPr="00074EB4">
        <w:rPr>
          <w:szCs w:val="28"/>
        </w:rPr>
        <w:t>– голова постійної комісії, про порядок денний засідання.</w:t>
      </w:r>
    </w:p>
    <w:p w14:paraId="3FCC3999" w14:textId="77777777" w:rsidR="00605B52" w:rsidRPr="00074EB4" w:rsidRDefault="00605B52" w:rsidP="0026301E">
      <w:pPr>
        <w:jc w:val="both"/>
        <w:rPr>
          <w:szCs w:val="28"/>
        </w:rPr>
      </w:pPr>
      <w:r w:rsidRPr="00074EB4">
        <w:rPr>
          <w:b/>
          <w:szCs w:val="28"/>
        </w:rPr>
        <w:t xml:space="preserve">ВИРІШИЛИ: </w:t>
      </w:r>
      <w:r w:rsidRPr="00074EB4">
        <w:rPr>
          <w:szCs w:val="28"/>
        </w:rPr>
        <w:t>Затвердити порядок денний засідання п</w:t>
      </w:r>
      <w:r w:rsidR="0026301E" w:rsidRPr="00074EB4">
        <w:rPr>
          <w:szCs w:val="28"/>
        </w:rPr>
        <w:t>остійної комісії обласної ради.</w:t>
      </w:r>
    </w:p>
    <w:p w14:paraId="0E685759" w14:textId="77777777" w:rsidR="004A59CD" w:rsidRDefault="004A59CD" w:rsidP="00605B52">
      <w:pPr>
        <w:spacing w:line="276" w:lineRule="auto"/>
        <w:jc w:val="center"/>
        <w:rPr>
          <w:b/>
          <w:bCs/>
          <w:szCs w:val="28"/>
          <w:lang w:eastAsia="x-none"/>
        </w:rPr>
      </w:pPr>
    </w:p>
    <w:p w14:paraId="2D4D9BEB" w14:textId="77777777" w:rsidR="00165C4F" w:rsidRDefault="00165C4F" w:rsidP="00605B52">
      <w:pPr>
        <w:spacing w:line="276" w:lineRule="auto"/>
        <w:jc w:val="center"/>
        <w:rPr>
          <w:b/>
          <w:bCs/>
          <w:szCs w:val="28"/>
          <w:lang w:eastAsia="x-none"/>
        </w:rPr>
      </w:pPr>
    </w:p>
    <w:p w14:paraId="18CA7F59" w14:textId="139DF1B0" w:rsidR="00605B52" w:rsidRPr="00FC3F6D" w:rsidRDefault="00605B52" w:rsidP="00605B52">
      <w:pPr>
        <w:spacing w:line="276" w:lineRule="auto"/>
        <w:jc w:val="center"/>
        <w:rPr>
          <w:b/>
          <w:bCs/>
          <w:sz w:val="25"/>
          <w:szCs w:val="25"/>
          <w:lang w:eastAsia="x-none"/>
        </w:rPr>
      </w:pPr>
      <w:r w:rsidRPr="00FC3F6D">
        <w:rPr>
          <w:b/>
          <w:bCs/>
          <w:sz w:val="25"/>
          <w:szCs w:val="25"/>
          <w:lang w:eastAsia="x-none"/>
        </w:rPr>
        <w:lastRenderedPageBreak/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B83D26" w:rsidRPr="00FC3F6D" w14:paraId="20FA419F" w14:textId="77777777" w:rsidTr="004A5DBE">
        <w:tc>
          <w:tcPr>
            <w:tcW w:w="4503" w:type="dxa"/>
            <w:shd w:val="clear" w:color="auto" w:fill="auto"/>
          </w:tcPr>
          <w:p w14:paraId="2B8427DD" w14:textId="77777777" w:rsidR="00B83D26" w:rsidRPr="00FC3F6D" w:rsidRDefault="00B83D26" w:rsidP="004A5DBE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14:paraId="07FA1B69" w14:textId="2943E866" w:rsidR="00B83D26" w:rsidRPr="00FC3F6D" w:rsidRDefault="002C2782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B83D26" w:rsidRPr="00FC3F6D" w14:paraId="10F634D2" w14:textId="77777777" w:rsidTr="004A5DBE">
        <w:tc>
          <w:tcPr>
            <w:tcW w:w="4503" w:type="dxa"/>
            <w:shd w:val="clear" w:color="auto" w:fill="auto"/>
          </w:tcPr>
          <w:p w14:paraId="3BB42643" w14:textId="289EA141" w:rsidR="00B83D26" w:rsidRPr="00FC3F6D" w:rsidRDefault="00B83D26" w:rsidP="004A5DBE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Турчак А.М</w:t>
            </w:r>
            <w:r w:rsidR="000E15C3" w:rsidRPr="00FC3F6D">
              <w:rPr>
                <w:sz w:val="25"/>
                <w:szCs w:val="25"/>
                <w:lang w:eastAsia="uk-UA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092CA658" w14:textId="3FF8DCCA" w:rsidR="00B83D26" w:rsidRPr="00FC3F6D" w:rsidRDefault="002C2782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B83D26" w:rsidRPr="00FC3F6D" w14:paraId="2EFD5BF4" w14:textId="77777777" w:rsidTr="004A5DBE">
        <w:tc>
          <w:tcPr>
            <w:tcW w:w="4503" w:type="dxa"/>
            <w:shd w:val="clear" w:color="auto" w:fill="auto"/>
          </w:tcPr>
          <w:p w14:paraId="50550E44" w14:textId="77777777" w:rsidR="00B83D26" w:rsidRPr="00FC3F6D" w:rsidRDefault="00B83D26" w:rsidP="004A5DBE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Ольшанська О.С.</w:t>
            </w:r>
          </w:p>
        </w:tc>
        <w:tc>
          <w:tcPr>
            <w:tcW w:w="1670" w:type="dxa"/>
            <w:shd w:val="clear" w:color="auto" w:fill="auto"/>
          </w:tcPr>
          <w:p w14:paraId="6A112676" w14:textId="785E448F" w:rsidR="00B83D26" w:rsidRPr="00FC3F6D" w:rsidRDefault="002C2782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B83D26" w:rsidRPr="00FC3F6D" w14:paraId="06EA4355" w14:textId="77777777" w:rsidTr="004A5DBE">
        <w:tc>
          <w:tcPr>
            <w:tcW w:w="4503" w:type="dxa"/>
            <w:shd w:val="clear" w:color="auto" w:fill="auto"/>
          </w:tcPr>
          <w:p w14:paraId="48BD665F" w14:textId="77777777" w:rsidR="00B83D26" w:rsidRPr="00FC3F6D" w:rsidRDefault="00B83D26" w:rsidP="004A5DBE">
            <w:pPr>
              <w:pStyle w:val="af3"/>
              <w:spacing w:after="0"/>
              <w:jc w:val="both"/>
              <w:rPr>
                <w:sz w:val="25"/>
                <w:szCs w:val="25"/>
                <w:lang w:val="uk-UA" w:eastAsia="uk-UA"/>
              </w:rPr>
            </w:pPr>
            <w:r w:rsidRPr="00FC3F6D">
              <w:rPr>
                <w:sz w:val="25"/>
                <w:szCs w:val="25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14:paraId="250D3656" w14:textId="66E9BD77" w:rsidR="00B83D26" w:rsidRPr="00FC3F6D" w:rsidRDefault="002C2782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B83D26" w:rsidRPr="00FC3F6D" w14:paraId="08B91ABD" w14:textId="77777777" w:rsidTr="004A5DBE">
        <w:tc>
          <w:tcPr>
            <w:tcW w:w="4503" w:type="dxa"/>
            <w:shd w:val="clear" w:color="auto" w:fill="auto"/>
          </w:tcPr>
          <w:p w14:paraId="6425CF4C" w14:textId="77777777" w:rsidR="00B83D26" w:rsidRPr="00FC3F6D" w:rsidRDefault="00B83D26" w:rsidP="004A5DBE">
            <w:pPr>
              <w:tabs>
                <w:tab w:val="left" w:pos="3004"/>
              </w:tabs>
              <w:spacing w:line="209" w:lineRule="auto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14:paraId="198E7206" w14:textId="30166BC7" w:rsidR="00B83D26" w:rsidRPr="00FC3F6D" w:rsidRDefault="002C2782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B83D26" w:rsidRPr="00FC3F6D" w14:paraId="67EE0C55" w14:textId="77777777" w:rsidTr="004A5DBE">
        <w:tc>
          <w:tcPr>
            <w:tcW w:w="4503" w:type="dxa"/>
            <w:shd w:val="clear" w:color="auto" w:fill="auto"/>
          </w:tcPr>
          <w:p w14:paraId="40436DDF" w14:textId="77777777" w:rsidR="00B83D26" w:rsidRPr="00FC3F6D" w:rsidRDefault="00B83D26" w:rsidP="004A5DBE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14:paraId="75DADA1A" w14:textId="67317A32" w:rsidR="00B83D26" w:rsidRPr="00FC3F6D" w:rsidRDefault="002C2782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B83D26" w:rsidRPr="00FC3F6D" w14:paraId="341C133A" w14:textId="77777777" w:rsidTr="004A5DBE">
        <w:tc>
          <w:tcPr>
            <w:tcW w:w="4503" w:type="dxa"/>
            <w:shd w:val="clear" w:color="auto" w:fill="auto"/>
          </w:tcPr>
          <w:p w14:paraId="325C0082" w14:textId="77777777" w:rsidR="00B83D26" w:rsidRPr="00FC3F6D" w:rsidRDefault="00B83D26" w:rsidP="004A5DBE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14:paraId="0E8C36B9" w14:textId="7029C640" w:rsidR="00B83D26" w:rsidRPr="00FC3F6D" w:rsidRDefault="002C2782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  <w:tr w:rsidR="00B83D26" w:rsidRPr="00FC3F6D" w14:paraId="3D4AE022" w14:textId="77777777" w:rsidTr="004A5DBE">
        <w:tc>
          <w:tcPr>
            <w:tcW w:w="4503" w:type="dxa"/>
            <w:shd w:val="clear" w:color="auto" w:fill="auto"/>
          </w:tcPr>
          <w:p w14:paraId="341A5E81" w14:textId="77777777" w:rsidR="00B83D26" w:rsidRPr="00FC3F6D" w:rsidRDefault="00B83D26" w:rsidP="004A5DBE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14:paraId="72A84ACF" w14:textId="77777777" w:rsidR="00B83D26" w:rsidRPr="00FC3F6D" w:rsidRDefault="00B83D26" w:rsidP="004A5DBE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</w:tbl>
    <w:p w14:paraId="22ABE818" w14:textId="7C22E7D6" w:rsidR="00605B52" w:rsidRDefault="00605B52" w:rsidP="008926CD">
      <w:pPr>
        <w:ind w:right="-25" w:firstLine="851"/>
        <w:jc w:val="both"/>
        <w:rPr>
          <w:szCs w:val="28"/>
        </w:rPr>
      </w:pPr>
      <w:r w:rsidRPr="00074EB4">
        <w:rPr>
          <w:szCs w:val="28"/>
        </w:rPr>
        <w:t xml:space="preserve"> </w:t>
      </w:r>
      <w:r w:rsidR="00905558">
        <w:rPr>
          <w:szCs w:val="28"/>
        </w:rPr>
        <w:t xml:space="preserve">Прийнято </w:t>
      </w:r>
    </w:p>
    <w:p w14:paraId="3E45560A" w14:textId="77777777" w:rsidR="00905558" w:rsidRPr="00074EB4" w:rsidRDefault="00905558" w:rsidP="008926CD">
      <w:pPr>
        <w:ind w:right="-25" w:firstLine="851"/>
        <w:jc w:val="both"/>
        <w:rPr>
          <w:szCs w:val="28"/>
        </w:rPr>
      </w:pPr>
    </w:p>
    <w:p w14:paraId="5FF098A0" w14:textId="4886384F" w:rsidR="001201DA" w:rsidRDefault="001201DA" w:rsidP="00165C4F">
      <w:pPr>
        <w:tabs>
          <w:tab w:val="left" w:pos="709"/>
        </w:tabs>
        <w:spacing w:line="259" w:lineRule="auto"/>
        <w:ind w:right="284" w:firstLine="709"/>
        <w:contextualSpacing/>
        <w:jc w:val="both"/>
        <w:rPr>
          <w:b/>
          <w:szCs w:val="28"/>
        </w:rPr>
      </w:pPr>
      <w:r w:rsidRPr="00074EB4">
        <w:rPr>
          <w:b/>
          <w:bCs/>
          <w:szCs w:val="28"/>
          <w:lang w:eastAsia="uk-UA"/>
        </w:rPr>
        <w:t xml:space="preserve">СЛУХАЛИ </w:t>
      </w:r>
      <w:r w:rsidR="00165C4F">
        <w:rPr>
          <w:b/>
          <w:bCs/>
          <w:szCs w:val="28"/>
          <w:lang w:eastAsia="uk-UA"/>
        </w:rPr>
        <w:t>2</w:t>
      </w:r>
      <w:r w:rsidR="006D7A27" w:rsidRPr="00074EB4">
        <w:rPr>
          <w:b/>
          <w:bCs/>
          <w:szCs w:val="28"/>
          <w:lang w:eastAsia="uk-UA"/>
        </w:rPr>
        <w:t>.</w:t>
      </w:r>
      <w:r w:rsidRPr="00074EB4">
        <w:rPr>
          <w:szCs w:val="28"/>
        </w:rPr>
        <w:t xml:space="preserve"> </w:t>
      </w:r>
      <w:bookmarkStart w:id="0" w:name="_Hlk197087276"/>
      <w:r w:rsidRPr="00074EB4">
        <w:rPr>
          <w:b/>
          <w:szCs w:val="28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14:paraId="1E523DF8" w14:textId="459687C5" w:rsidR="0032107D" w:rsidRPr="0032107D" w:rsidRDefault="0032107D" w:rsidP="00165C4F">
      <w:pPr>
        <w:tabs>
          <w:tab w:val="left" w:pos="709"/>
        </w:tabs>
        <w:spacing w:line="259" w:lineRule="auto"/>
        <w:ind w:right="284" w:firstLine="709"/>
        <w:contextualSpacing/>
        <w:jc w:val="both"/>
        <w:rPr>
          <w:bCs/>
          <w:szCs w:val="28"/>
        </w:rPr>
      </w:pPr>
      <w:r w:rsidRPr="0032107D">
        <w:rPr>
          <w:bCs/>
          <w:szCs w:val="28"/>
        </w:rPr>
        <w:t xml:space="preserve">Інформація: </w:t>
      </w:r>
      <w:proofErr w:type="spellStart"/>
      <w:r w:rsidRPr="0032107D">
        <w:rPr>
          <w:bCs/>
          <w:szCs w:val="28"/>
        </w:rPr>
        <w:t>Шевцової</w:t>
      </w:r>
      <w:proofErr w:type="spellEnd"/>
      <w:r w:rsidRPr="0032107D">
        <w:rPr>
          <w:bCs/>
          <w:szCs w:val="28"/>
        </w:rPr>
        <w:t xml:space="preserve"> Н.Д.</w:t>
      </w:r>
    </w:p>
    <w:bookmarkEnd w:id="0"/>
    <w:p w14:paraId="1CAA523D" w14:textId="77777777" w:rsidR="002C2782" w:rsidRPr="002C2782" w:rsidRDefault="001201DA" w:rsidP="002C2782">
      <w:pPr>
        <w:pStyle w:val="af3"/>
        <w:spacing w:after="0"/>
        <w:jc w:val="both"/>
        <w:rPr>
          <w:sz w:val="28"/>
          <w:szCs w:val="28"/>
          <w:lang w:val="uk-UA" w:eastAsia="uk-UA"/>
        </w:rPr>
      </w:pPr>
      <w:r w:rsidRPr="00074EB4">
        <w:rPr>
          <w:szCs w:val="28"/>
          <w:lang w:eastAsia="uk-UA"/>
        </w:rPr>
        <w:tab/>
      </w:r>
      <w:proofErr w:type="spellStart"/>
      <w:r w:rsidR="00595507" w:rsidRPr="002C2782">
        <w:rPr>
          <w:sz w:val="28"/>
          <w:szCs w:val="28"/>
          <w:lang w:eastAsia="uk-UA"/>
        </w:rPr>
        <w:t>Вист</w:t>
      </w:r>
      <w:r w:rsidR="00884CB8" w:rsidRPr="002C2782">
        <w:rPr>
          <w:sz w:val="28"/>
          <w:szCs w:val="28"/>
          <w:lang w:eastAsia="uk-UA"/>
        </w:rPr>
        <w:t>упили</w:t>
      </w:r>
      <w:proofErr w:type="spellEnd"/>
      <w:r w:rsidR="00884CB8" w:rsidRPr="002C2782">
        <w:rPr>
          <w:sz w:val="28"/>
          <w:szCs w:val="28"/>
          <w:lang w:eastAsia="uk-UA"/>
        </w:rPr>
        <w:t xml:space="preserve">: </w:t>
      </w:r>
      <w:proofErr w:type="spellStart"/>
      <w:r w:rsidR="00884CB8" w:rsidRPr="002C2782">
        <w:rPr>
          <w:sz w:val="28"/>
          <w:szCs w:val="28"/>
          <w:lang w:val="uk-UA" w:eastAsia="uk-UA"/>
        </w:rPr>
        <w:t>Пісоцький</w:t>
      </w:r>
      <w:proofErr w:type="spellEnd"/>
      <w:r w:rsidR="00884CB8" w:rsidRPr="002C2782">
        <w:rPr>
          <w:sz w:val="28"/>
          <w:szCs w:val="28"/>
          <w:lang w:val="uk-UA" w:eastAsia="uk-UA"/>
        </w:rPr>
        <w:t xml:space="preserve"> В.А., </w:t>
      </w:r>
      <w:proofErr w:type="spellStart"/>
      <w:r w:rsidR="00884CB8" w:rsidRPr="002C2782">
        <w:rPr>
          <w:sz w:val="28"/>
          <w:szCs w:val="28"/>
          <w:lang w:eastAsia="uk-UA"/>
        </w:rPr>
        <w:t>Ольшанська</w:t>
      </w:r>
      <w:proofErr w:type="spellEnd"/>
      <w:r w:rsidR="00884CB8" w:rsidRPr="002C2782">
        <w:rPr>
          <w:sz w:val="28"/>
          <w:szCs w:val="28"/>
          <w:lang w:eastAsia="uk-UA"/>
        </w:rPr>
        <w:t xml:space="preserve"> О.С., </w:t>
      </w:r>
      <w:r w:rsidR="00884CB8" w:rsidRPr="002C2782">
        <w:rPr>
          <w:sz w:val="28"/>
          <w:szCs w:val="28"/>
          <w:lang w:val="uk-UA" w:eastAsia="uk-UA"/>
        </w:rPr>
        <w:t>Турчак А.М.</w:t>
      </w:r>
      <w:r w:rsidR="002C2782" w:rsidRPr="002C2782">
        <w:rPr>
          <w:sz w:val="28"/>
          <w:szCs w:val="28"/>
          <w:lang w:eastAsia="uk-UA"/>
        </w:rPr>
        <w:t xml:space="preserve">, </w:t>
      </w:r>
      <w:r w:rsidR="002C2782" w:rsidRPr="002C2782">
        <w:rPr>
          <w:sz w:val="28"/>
          <w:szCs w:val="28"/>
          <w:lang w:val="uk-UA" w:eastAsia="uk-UA"/>
        </w:rPr>
        <w:t>Герасимчук Д.Ю.</w:t>
      </w:r>
    </w:p>
    <w:p w14:paraId="7468303B" w14:textId="590405D7" w:rsidR="00F82AF8" w:rsidRDefault="001201DA" w:rsidP="00D80A24">
      <w:pPr>
        <w:tabs>
          <w:tab w:val="left" w:pos="709"/>
          <w:tab w:val="left" w:pos="1985"/>
        </w:tabs>
        <w:ind w:right="283" w:firstLine="709"/>
        <w:contextualSpacing/>
        <w:jc w:val="both"/>
        <w:rPr>
          <w:b/>
          <w:color w:val="000000"/>
          <w:szCs w:val="28"/>
          <w:lang w:eastAsia="uk-UA"/>
        </w:rPr>
      </w:pPr>
      <w:r w:rsidRPr="00074EB4">
        <w:rPr>
          <w:b/>
          <w:color w:val="000000"/>
          <w:szCs w:val="28"/>
          <w:lang w:eastAsia="uk-UA"/>
        </w:rPr>
        <w:t>ВИРІШИЛИ</w:t>
      </w:r>
      <w:r w:rsidR="00F7264C" w:rsidRPr="00074EB4">
        <w:rPr>
          <w:b/>
          <w:color w:val="000000"/>
          <w:szCs w:val="28"/>
          <w:lang w:eastAsia="uk-UA"/>
        </w:rPr>
        <w:t>:</w:t>
      </w:r>
    </w:p>
    <w:p w14:paraId="02F14410" w14:textId="38499449" w:rsidR="00D33746" w:rsidRPr="00D33746" w:rsidRDefault="00D33746" w:rsidP="00D33746">
      <w:pPr>
        <w:tabs>
          <w:tab w:val="left" w:pos="709"/>
        </w:tabs>
        <w:spacing w:line="259" w:lineRule="auto"/>
        <w:ind w:right="284" w:firstLine="709"/>
        <w:contextualSpacing/>
        <w:jc w:val="both"/>
        <w:rPr>
          <w:bCs/>
          <w:szCs w:val="28"/>
        </w:rPr>
      </w:pPr>
      <w:r w:rsidRPr="00D33746">
        <w:rPr>
          <w:bCs/>
          <w:color w:val="000000"/>
          <w:szCs w:val="28"/>
          <w:lang w:eastAsia="uk-UA"/>
        </w:rPr>
        <w:t xml:space="preserve">Доповнити </w:t>
      </w:r>
      <w:proofErr w:type="spellStart"/>
      <w:r w:rsidRPr="00D33746">
        <w:rPr>
          <w:bCs/>
          <w:color w:val="000000"/>
          <w:szCs w:val="28"/>
          <w:lang w:eastAsia="uk-UA"/>
        </w:rPr>
        <w:t>проєкт</w:t>
      </w:r>
      <w:proofErr w:type="spellEnd"/>
      <w:r w:rsidRPr="00D33746">
        <w:rPr>
          <w:bCs/>
          <w:color w:val="000000"/>
          <w:szCs w:val="28"/>
          <w:lang w:eastAsia="uk-UA"/>
        </w:rPr>
        <w:t xml:space="preserve"> </w:t>
      </w:r>
      <w:r>
        <w:rPr>
          <w:bCs/>
          <w:color w:val="000000"/>
          <w:szCs w:val="28"/>
          <w:lang w:eastAsia="uk-UA"/>
        </w:rPr>
        <w:t>рішення обласної ради «</w:t>
      </w:r>
      <w:r w:rsidRPr="00D33746">
        <w:rPr>
          <w:bCs/>
          <w:szCs w:val="28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</w:t>
      </w:r>
      <w:r>
        <w:rPr>
          <w:bCs/>
          <w:szCs w:val="28"/>
        </w:rPr>
        <w:t>»</w:t>
      </w:r>
      <w:r w:rsidRPr="00D33746">
        <w:rPr>
          <w:bCs/>
          <w:szCs w:val="28"/>
        </w:rPr>
        <w:t xml:space="preserve"> пунктами наступного змісту:</w:t>
      </w:r>
    </w:p>
    <w:p w14:paraId="0FABBED7" w14:textId="7CCCCB43" w:rsidR="00D33746" w:rsidRDefault="00D33746" w:rsidP="00D80A24">
      <w:pPr>
        <w:tabs>
          <w:tab w:val="left" w:pos="709"/>
          <w:tab w:val="left" w:pos="1985"/>
        </w:tabs>
        <w:ind w:right="283" w:firstLine="709"/>
        <w:contextualSpacing/>
        <w:jc w:val="both"/>
        <w:rPr>
          <w:b/>
          <w:color w:val="000000"/>
          <w:szCs w:val="28"/>
          <w:lang w:eastAsia="uk-UA"/>
        </w:rPr>
      </w:pPr>
    </w:p>
    <w:p w14:paraId="5F250F5D" w14:textId="05CDF226" w:rsidR="00C561C3" w:rsidRPr="00074EB4" w:rsidRDefault="00D33746" w:rsidP="00C561C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«</w:t>
      </w:r>
      <w:r w:rsidR="00C561C3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18</w:t>
      </w:r>
      <w:r w:rsidR="00C561C3" w:rsidRPr="00165C4F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. </w:t>
      </w:r>
      <w:r w:rsidR="00C561C3" w:rsidRPr="00074EB4">
        <w:rPr>
          <w:rFonts w:ascii="Times New Roman" w:hAnsi="Times New Roman"/>
          <w:sz w:val="28"/>
          <w:szCs w:val="28"/>
          <w:lang w:val="uk-UA"/>
        </w:rPr>
        <w:t>Достроково розірвати договір на господарське відання складовими  Єдиної газотранспортної системи України (між власником та газорозподільним підприємством) від 14 серпня 2014 року № 8453/01/174233 на підставі пункту 7.4 цього договору за взаємною згодою сторін.</w:t>
      </w:r>
    </w:p>
    <w:p w14:paraId="2BCB555A" w14:textId="4C7DD42B" w:rsidR="00C561C3" w:rsidRPr="00074EB4" w:rsidRDefault="00C561C3" w:rsidP="00C561C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074EB4">
        <w:rPr>
          <w:rFonts w:ascii="Times New Roman" w:hAnsi="Times New Roman"/>
          <w:sz w:val="28"/>
          <w:szCs w:val="28"/>
          <w:lang w:val="uk-UA"/>
        </w:rPr>
        <w:t>.1. Припинити право господарського відання за акціонерним товариством „Оператор газорозподільної системи „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Дніпрогаз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>” (код ЄДРПОУ 20262860) на майно:</w:t>
      </w:r>
    </w:p>
    <w:p w14:paraId="32962D1F" w14:textId="77777777" w:rsidR="00C561C3" w:rsidRPr="00074EB4" w:rsidRDefault="00C561C3" w:rsidP="00C561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Cs w:val="28"/>
          <w:lang w:eastAsia="en-US"/>
        </w:rPr>
      </w:pPr>
      <w:r w:rsidRPr="00074EB4">
        <w:rPr>
          <w:rFonts w:eastAsiaTheme="minorHAnsi"/>
          <w:color w:val="000000"/>
          <w:szCs w:val="28"/>
          <w:lang w:eastAsia="en-US"/>
        </w:rPr>
        <w:t xml:space="preserve">газопровід середнього тиску с. </w:t>
      </w:r>
      <w:proofErr w:type="spellStart"/>
      <w:r w:rsidRPr="00074EB4">
        <w:rPr>
          <w:rFonts w:eastAsiaTheme="minorHAnsi"/>
          <w:color w:val="000000"/>
          <w:szCs w:val="28"/>
          <w:lang w:eastAsia="en-US"/>
        </w:rPr>
        <w:t>Горянівка</w:t>
      </w:r>
      <w:proofErr w:type="spellEnd"/>
      <w:r w:rsidRPr="00074EB4">
        <w:rPr>
          <w:rFonts w:eastAsiaTheme="minorHAnsi"/>
          <w:color w:val="000000"/>
          <w:szCs w:val="28"/>
          <w:lang w:eastAsia="en-US"/>
        </w:rPr>
        <w:t xml:space="preserve"> – смт Кіровське Дніпропетровського району від ПК 53+70 до ПК 26+90 довжиною 2,680 км;</w:t>
      </w:r>
    </w:p>
    <w:p w14:paraId="464DC66B" w14:textId="77777777" w:rsidR="00C561C3" w:rsidRPr="00074EB4" w:rsidRDefault="00C561C3" w:rsidP="00C561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Cs w:val="28"/>
          <w:lang w:eastAsia="en-US"/>
        </w:rPr>
      </w:pPr>
      <w:r w:rsidRPr="00074EB4">
        <w:rPr>
          <w:rFonts w:eastAsiaTheme="minorHAnsi"/>
          <w:color w:val="000000"/>
          <w:szCs w:val="28"/>
          <w:lang w:eastAsia="en-US"/>
        </w:rPr>
        <w:t xml:space="preserve">об’єкт „Газопровід середнього тиску с. </w:t>
      </w:r>
      <w:proofErr w:type="spellStart"/>
      <w:r w:rsidRPr="00074EB4">
        <w:rPr>
          <w:rFonts w:eastAsiaTheme="minorHAnsi"/>
          <w:color w:val="000000"/>
          <w:szCs w:val="28"/>
          <w:lang w:eastAsia="en-US"/>
        </w:rPr>
        <w:t>Горянівка</w:t>
      </w:r>
      <w:proofErr w:type="spellEnd"/>
      <w:r w:rsidRPr="00074EB4">
        <w:rPr>
          <w:rFonts w:eastAsiaTheme="minorHAnsi"/>
          <w:color w:val="000000"/>
          <w:szCs w:val="28"/>
          <w:lang w:eastAsia="en-US"/>
        </w:rPr>
        <w:t xml:space="preserve"> – смт Кіровське (смт Кіровське, вулиці Леніна, Центральна, Піщанка, Сонячна) Дніпропетровського району, довжина 2,4393 км”;</w:t>
      </w:r>
    </w:p>
    <w:p w14:paraId="30C1CDA4" w14:textId="77777777" w:rsidR="00C561C3" w:rsidRPr="00074EB4" w:rsidRDefault="00C561C3" w:rsidP="00C561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Cs w:val="28"/>
          <w:lang w:eastAsia="en-US"/>
        </w:rPr>
      </w:pPr>
      <w:r w:rsidRPr="00074EB4">
        <w:rPr>
          <w:rFonts w:eastAsiaTheme="minorHAnsi"/>
          <w:color w:val="000000"/>
          <w:szCs w:val="28"/>
          <w:lang w:eastAsia="en-US"/>
        </w:rPr>
        <w:t xml:space="preserve">ділянки газопроводу довжиною 1,17 км об’єкта „Газопровід середнього тиску с. </w:t>
      </w:r>
      <w:proofErr w:type="spellStart"/>
      <w:r w:rsidRPr="00074EB4">
        <w:rPr>
          <w:rFonts w:eastAsiaTheme="minorHAnsi"/>
          <w:color w:val="000000"/>
          <w:szCs w:val="28"/>
          <w:lang w:eastAsia="en-US"/>
        </w:rPr>
        <w:t>Горянівка</w:t>
      </w:r>
      <w:proofErr w:type="spellEnd"/>
      <w:r w:rsidRPr="00074EB4">
        <w:rPr>
          <w:rFonts w:eastAsiaTheme="minorHAnsi"/>
          <w:color w:val="000000"/>
          <w:szCs w:val="28"/>
          <w:lang w:eastAsia="en-US"/>
        </w:rPr>
        <w:t xml:space="preserve"> – смт Кіровське Дніпропетровського району від ПК 53+70 до ПК 26+90 довжиною 2,680 км”;</w:t>
      </w:r>
    </w:p>
    <w:p w14:paraId="15FACD18" w14:textId="77777777" w:rsidR="00C561C3" w:rsidRPr="00074EB4" w:rsidRDefault="00C561C3" w:rsidP="00C561C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 xml:space="preserve">АГРС с. </w:t>
      </w:r>
      <w:proofErr w:type="spellStart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>Горянівка</w:t>
      </w:r>
      <w:proofErr w:type="spellEnd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 xml:space="preserve"> (будинок для обслуговуючого персоналу № 1 загальною площею 120,0 </w:t>
      </w:r>
      <w:proofErr w:type="spellStart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proofErr w:type="spellEnd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 xml:space="preserve">. м, будинок для обслуговуючого персоналу № 2 загальною площею 120,0 </w:t>
      </w:r>
      <w:proofErr w:type="spellStart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>кв</w:t>
      </w:r>
      <w:proofErr w:type="spellEnd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 xml:space="preserve">. м, модернізовані блоки очищення редукування та переключення газу, системи контролю вимірювальних приладів, автоматики, енергозабезпечення, опалення і вентиляції, трансформаторні підстанції з лініями </w:t>
      </w:r>
      <w:proofErr w:type="spellStart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>електропередач</w:t>
      </w:r>
      <w:proofErr w:type="spellEnd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 xml:space="preserve"> (2 од.), лінії технологічного зв’язку (13 км), під’їзні шляхи до ГРС та житлових будинків, газопровід високого тиску </w:t>
      </w:r>
      <w:proofErr w:type="spellStart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>Ду</w:t>
      </w:r>
      <w:proofErr w:type="spellEnd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 xml:space="preserve"> 300 мм довжиною 9783 м, газопровід низького тиску </w:t>
      </w:r>
      <w:proofErr w:type="spellStart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>Ду</w:t>
      </w:r>
      <w:proofErr w:type="spellEnd"/>
      <w:r w:rsidRPr="00074EB4">
        <w:rPr>
          <w:rFonts w:ascii="Times New Roman" w:hAnsi="Times New Roman"/>
          <w:color w:val="000000"/>
          <w:sz w:val="28"/>
          <w:szCs w:val="28"/>
          <w:lang w:val="uk-UA"/>
        </w:rPr>
        <w:t xml:space="preserve"> 100 мм довжиною 1000 м).</w:t>
      </w:r>
    </w:p>
    <w:p w14:paraId="519AD441" w14:textId="5DF8728F" w:rsidR="00C561C3" w:rsidRPr="00074EB4" w:rsidRDefault="00C561C3" w:rsidP="00C561C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18</w:t>
      </w:r>
      <w:r w:rsidRPr="00074EB4">
        <w:rPr>
          <w:rFonts w:ascii="Times New Roman" w:hAnsi="Times New Roman"/>
          <w:sz w:val="28"/>
          <w:szCs w:val="28"/>
          <w:lang w:val="uk-UA"/>
        </w:rPr>
        <w:t>.2. Передати у господарське відання акціонерного товариства „Оператор газорозподільної системи „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Дніпрогаз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>” (код ЄДРПОУ 20262860) майно:</w:t>
      </w:r>
    </w:p>
    <w:p w14:paraId="3BCDA6D8" w14:textId="77777777" w:rsidR="00C561C3" w:rsidRPr="00074EB4" w:rsidRDefault="00C561C3" w:rsidP="00C561C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4EB4">
        <w:rPr>
          <w:rFonts w:ascii="Times New Roman" w:hAnsi="Times New Roman"/>
          <w:sz w:val="28"/>
          <w:szCs w:val="28"/>
          <w:lang w:val="uk-UA"/>
        </w:rPr>
        <w:t xml:space="preserve">АГРС с. 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Горянівка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 xml:space="preserve"> (будинок для обслуговуючого персоналу № 1 загальною площею 120,0 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 xml:space="preserve">. м, будинок для обслуговуючого персоналу </w:t>
      </w:r>
      <w:r w:rsidRPr="00074EB4">
        <w:rPr>
          <w:rFonts w:ascii="Times New Roman" w:hAnsi="Times New Roman"/>
          <w:sz w:val="28"/>
          <w:szCs w:val="28"/>
          <w:lang w:val="uk-UA"/>
        </w:rPr>
        <w:br/>
        <w:t xml:space="preserve">№ 2 загальною площею 120,0 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 xml:space="preserve">. м, модернізовані блоки очищення редукування та переключення газу, системи контролю вимірювальних приладів, автоматики, енергозабезпечення, опалення і вентиляції, трансформаторні підстанції з лініями 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електропередач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 xml:space="preserve"> (2 од.), лінії технологічного зв’язку (13 км), під’їзні шляхи до ГРС та житлових будинків, газопровід високого тиску 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Ду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 xml:space="preserve"> 300 мм довжиною 9783 м, газопровід низького тиску 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Ду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 xml:space="preserve"> 100 мм довжиною 1000 м).</w:t>
      </w:r>
    </w:p>
    <w:p w14:paraId="5B866F27" w14:textId="6AF9BF7A" w:rsidR="00C561C3" w:rsidRPr="00074EB4" w:rsidRDefault="00C561C3" w:rsidP="00C561C3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074EB4">
        <w:rPr>
          <w:rFonts w:ascii="Times New Roman" w:hAnsi="Times New Roman"/>
          <w:sz w:val="28"/>
          <w:szCs w:val="28"/>
          <w:lang w:val="uk-UA"/>
        </w:rPr>
        <w:t>.3. Передати з господарського відання акціонерного товариства „Оператор газорозподільної системи „</w:t>
      </w:r>
      <w:proofErr w:type="spellStart"/>
      <w:r w:rsidRPr="00074EB4">
        <w:rPr>
          <w:rFonts w:ascii="Times New Roman" w:hAnsi="Times New Roman"/>
          <w:sz w:val="28"/>
          <w:szCs w:val="28"/>
          <w:lang w:val="uk-UA"/>
        </w:rPr>
        <w:t>Дніпрогаз</w:t>
      </w:r>
      <w:proofErr w:type="spellEnd"/>
      <w:r w:rsidRPr="00074EB4">
        <w:rPr>
          <w:rFonts w:ascii="Times New Roman" w:hAnsi="Times New Roman"/>
          <w:sz w:val="28"/>
          <w:szCs w:val="28"/>
          <w:lang w:val="uk-UA"/>
        </w:rPr>
        <w:t xml:space="preserve">” (код ЄДРПОУ 20262860) у господарське відання товариства з обмеженою відповідальністю „Газорозподільні мережі України” (код ЄДРПОУ 45087207) майно: </w:t>
      </w:r>
    </w:p>
    <w:p w14:paraId="4F631E55" w14:textId="77777777" w:rsidR="00C561C3" w:rsidRPr="00074EB4" w:rsidRDefault="00C561C3" w:rsidP="00C561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Cs w:val="28"/>
          <w:lang w:eastAsia="en-US"/>
        </w:rPr>
      </w:pPr>
      <w:r w:rsidRPr="00074EB4">
        <w:rPr>
          <w:rFonts w:eastAsiaTheme="minorHAnsi"/>
          <w:color w:val="000000"/>
          <w:szCs w:val="28"/>
          <w:lang w:eastAsia="en-US"/>
        </w:rPr>
        <w:t xml:space="preserve">газопровід середнього тиску с. </w:t>
      </w:r>
      <w:proofErr w:type="spellStart"/>
      <w:r w:rsidRPr="00074EB4">
        <w:rPr>
          <w:rFonts w:eastAsiaTheme="minorHAnsi"/>
          <w:color w:val="000000"/>
          <w:szCs w:val="28"/>
          <w:lang w:eastAsia="en-US"/>
        </w:rPr>
        <w:t>Горянівка</w:t>
      </w:r>
      <w:proofErr w:type="spellEnd"/>
      <w:r w:rsidRPr="00074EB4">
        <w:rPr>
          <w:rFonts w:eastAsiaTheme="minorHAnsi"/>
          <w:color w:val="000000"/>
          <w:szCs w:val="28"/>
          <w:lang w:eastAsia="en-US"/>
        </w:rPr>
        <w:t xml:space="preserve"> – смт Кіровське Дніпропетровського району від ПК 53+70 до ПК 26+90 довжиною </w:t>
      </w:r>
      <w:r w:rsidRPr="00074EB4">
        <w:rPr>
          <w:rFonts w:eastAsiaTheme="minorHAnsi"/>
          <w:color w:val="000000"/>
          <w:szCs w:val="28"/>
          <w:lang w:eastAsia="en-US"/>
        </w:rPr>
        <w:br/>
        <w:t>2,680 км;</w:t>
      </w:r>
    </w:p>
    <w:p w14:paraId="288F83B0" w14:textId="77777777" w:rsidR="00C561C3" w:rsidRPr="00074EB4" w:rsidRDefault="00C561C3" w:rsidP="00C561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Cs w:val="28"/>
          <w:lang w:eastAsia="en-US"/>
        </w:rPr>
      </w:pPr>
      <w:r w:rsidRPr="00074EB4">
        <w:rPr>
          <w:rFonts w:eastAsiaTheme="minorHAnsi"/>
          <w:color w:val="000000"/>
          <w:szCs w:val="28"/>
          <w:lang w:eastAsia="en-US"/>
        </w:rPr>
        <w:t xml:space="preserve">об’єкт „Газопровід середнього тиску с. </w:t>
      </w:r>
      <w:proofErr w:type="spellStart"/>
      <w:r w:rsidRPr="00074EB4">
        <w:rPr>
          <w:rFonts w:eastAsiaTheme="minorHAnsi"/>
          <w:color w:val="000000"/>
          <w:szCs w:val="28"/>
          <w:lang w:eastAsia="en-US"/>
        </w:rPr>
        <w:t>Горянівка</w:t>
      </w:r>
      <w:proofErr w:type="spellEnd"/>
      <w:r w:rsidRPr="00074EB4">
        <w:rPr>
          <w:rFonts w:eastAsiaTheme="minorHAnsi"/>
          <w:color w:val="000000"/>
          <w:szCs w:val="28"/>
          <w:lang w:eastAsia="en-US"/>
        </w:rPr>
        <w:t xml:space="preserve"> – смт Кіровське (смт Кіровське, вулиці Леніна, Центральна, Піщанка, Сонячна) Дніпропетровського району, довжина 2,4393 км”;</w:t>
      </w:r>
    </w:p>
    <w:p w14:paraId="24BBC47E" w14:textId="77777777" w:rsidR="00C561C3" w:rsidRPr="00074EB4" w:rsidRDefault="00C561C3" w:rsidP="00C561C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Cs w:val="28"/>
          <w:lang w:eastAsia="en-US"/>
        </w:rPr>
      </w:pPr>
      <w:r w:rsidRPr="00074EB4">
        <w:rPr>
          <w:rFonts w:eastAsiaTheme="minorHAnsi"/>
          <w:color w:val="000000"/>
          <w:szCs w:val="28"/>
          <w:lang w:eastAsia="en-US"/>
        </w:rPr>
        <w:t xml:space="preserve">ділянки газопроводу довжиною 1,17 км об’єкта „Газопровід середнього тиску с. </w:t>
      </w:r>
      <w:proofErr w:type="spellStart"/>
      <w:r w:rsidRPr="00074EB4">
        <w:rPr>
          <w:rFonts w:eastAsiaTheme="minorHAnsi"/>
          <w:color w:val="000000"/>
          <w:szCs w:val="28"/>
          <w:lang w:eastAsia="en-US"/>
        </w:rPr>
        <w:t>Горянівка</w:t>
      </w:r>
      <w:proofErr w:type="spellEnd"/>
      <w:r w:rsidRPr="00074EB4">
        <w:rPr>
          <w:rFonts w:eastAsiaTheme="minorHAnsi"/>
          <w:color w:val="000000"/>
          <w:szCs w:val="28"/>
          <w:lang w:eastAsia="en-US"/>
        </w:rPr>
        <w:t xml:space="preserve"> – смт Кіровське Дніпропетровського району від ПК 53+70 до ПК 26+90 довжиною 2,680 км”.</w:t>
      </w:r>
    </w:p>
    <w:p w14:paraId="526DC92C" w14:textId="6E531B28" w:rsidR="00C561C3" w:rsidRDefault="00C561C3" w:rsidP="00C561C3">
      <w:pPr>
        <w:ind w:firstLine="709"/>
        <w:jc w:val="both"/>
        <w:rPr>
          <w:szCs w:val="28"/>
        </w:rPr>
      </w:pPr>
      <w:r>
        <w:rPr>
          <w:szCs w:val="28"/>
        </w:rPr>
        <w:t>18</w:t>
      </w:r>
      <w:r w:rsidRPr="00074EB4">
        <w:rPr>
          <w:szCs w:val="28"/>
        </w:rPr>
        <w:t xml:space="preserve">.4. Уповноважити заступника голови обласної ради </w:t>
      </w:r>
      <w:proofErr w:type="spellStart"/>
      <w:r w:rsidRPr="00074EB4">
        <w:rPr>
          <w:szCs w:val="28"/>
        </w:rPr>
        <w:t>Каширіна</w:t>
      </w:r>
      <w:proofErr w:type="spellEnd"/>
      <w:r w:rsidRPr="00074EB4">
        <w:rPr>
          <w:szCs w:val="28"/>
        </w:rPr>
        <w:t xml:space="preserve"> І.В. підписати договір на господарське відання складовими газорозподільної системи між Дніпропетровською обласною радою, акціонерним товариством „Оператор газорозподільної системи „</w:t>
      </w:r>
      <w:proofErr w:type="spellStart"/>
      <w:r w:rsidRPr="00074EB4">
        <w:rPr>
          <w:szCs w:val="28"/>
        </w:rPr>
        <w:t>Дніпрогаз</w:t>
      </w:r>
      <w:proofErr w:type="spellEnd"/>
      <w:r w:rsidRPr="00074EB4">
        <w:rPr>
          <w:szCs w:val="28"/>
        </w:rPr>
        <w:t>” та товариством з обмеженою відповідальністю „Газорозподільні мережі України”, погодити акт приймання-передачі майна згідно з цим договором</w:t>
      </w:r>
      <w:r w:rsidR="00D33746">
        <w:rPr>
          <w:szCs w:val="28"/>
        </w:rPr>
        <w:t>»</w:t>
      </w:r>
      <w:r w:rsidRPr="00074EB4">
        <w:rPr>
          <w:szCs w:val="28"/>
        </w:rPr>
        <w:t>.</w:t>
      </w:r>
    </w:p>
    <w:p w14:paraId="4F41430E" w14:textId="77777777" w:rsidR="00D33746" w:rsidRDefault="00D33746" w:rsidP="00C561C3">
      <w:pPr>
        <w:ind w:firstLine="709"/>
        <w:jc w:val="both"/>
        <w:rPr>
          <w:szCs w:val="28"/>
        </w:rPr>
      </w:pPr>
    </w:p>
    <w:p w14:paraId="58CB8E0D" w14:textId="77777777" w:rsidR="00C561C3" w:rsidRPr="00FC3F6D" w:rsidRDefault="00C561C3" w:rsidP="00C561C3">
      <w:pPr>
        <w:spacing w:line="276" w:lineRule="auto"/>
        <w:jc w:val="center"/>
        <w:rPr>
          <w:b/>
          <w:bCs/>
          <w:sz w:val="25"/>
          <w:szCs w:val="25"/>
          <w:lang w:eastAsia="x-none"/>
        </w:rPr>
      </w:pPr>
      <w:r w:rsidRPr="00FC3F6D">
        <w:rPr>
          <w:b/>
          <w:bCs/>
          <w:sz w:val="25"/>
          <w:szCs w:val="25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C561C3" w:rsidRPr="00FC3F6D" w14:paraId="594D8494" w14:textId="77777777" w:rsidTr="003C468D">
        <w:tc>
          <w:tcPr>
            <w:tcW w:w="4503" w:type="dxa"/>
            <w:shd w:val="clear" w:color="auto" w:fill="auto"/>
          </w:tcPr>
          <w:p w14:paraId="1415663C" w14:textId="77777777" w:rsidR="00C561C3" w:rsidRPr="00FC3F6D" w:rsidRDefault="00C561C3" w:rsidP="003C468D">
            <w:pPr>
              <w:spacing w:line="209" w:lineRule="auto"/>
              <w:rPr>
                <w:sz w:val="25"/>
                <w:szCs w:val="25"/>
              </w:rPr>
            </w:pPr>
            <w:proofErr w:type="spellStart"/>
            <w:r w:rsidRPr="00FC3F6D">
              <w:rPr>
                <w:sz w:val="25"/>
                <w:szCs w:val="25"/>
                <w:lang w:eastAsia="uk-UA"/>
              </w:rPr>
              <w:t>Пісоцький</w:t>
            </w:r>
            <w:proofErr w:type="spellEnd"/>
            <w:r w:rsidRPr="00FC3F6D">
              <w:rPr>
                <w:sz w:val="25"/>
                <w:szCs w:val="25"/>
                <w:lang w:eastAsia="uk-UA"/>
              </w:rPr>
              <w:t xml:space="preserve"> В.А.</w:t>
            </w:r>
          </w:p>
        </w:tc>
        <w:tc>
          <w:tcPr>
            <w:tcW w:w="1670" w:type="dxa"/>
            <w:shd w:val="clear" w:color="auto" w:fill="auto"/>
          </w:tcPr>
          <w:p w14:paraId="13FFD9A6" w14:textId="26F6BEA9" w:rsidR="00C561C3" w:rsidRPr="00FC3F6D" w:rsidRDefault="000E15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C561C3" w:rsidRPr="00FC3F6D" w14:paraId="12FCC2BC" w14:textId="77777777" w:rsidTr="003C468D">
        <w:tc>
          <w:tcPr>
            <w:tcW w:w="4503" w:type="dxa"/>
            <w:shd w:val="clear" w:color="auto" w:fill="auto"/>
          </w:tcPr>
          <w:p w14:paraId="0DE4025A" w14:textId="6B324E50" w:rsidR="00C561C3" w:rsidRPr="00FC3F6D" w:rsidRDefault="00C561C3" w:rsidP="003C468D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Турчак А.М</w:t>
            </w:r>
            <w:r w:rsidR="000E15C3" w:rsidRPr="00FC3F6D">
              <w:rPr>
                <w:sz w:val="25"/>
                <w:szCs w:val="25"/>
                <w:lang w:eastAsia="uk-UA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7F3AEF56" w14:textId="256A0491" w:rsidR="00C561C3" w:rsidRPr="00FC3F6D" w:rsidRDefault="000E15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C561C3" w:rsidRPr="00FC3F6D" w14:paraId="66C5A6F8" w14:textId="77777777" w:rsidTr="003C468D">
        <w:tc>
          <w:tcPr>
            <w:tcW w:w="4503" w:type="dxa"/>
            <w:shd w:val="clear" w:color="auto" w:fill="auto"/>
          </w:tcPr>
          <w:p w14:paraId="05C76FF5" w14:textId="77777777" w:rsidR="00C561C3" w:rsidRPr="00FC3F6D" w:rsidRDefault="00C561C3" w:rsidP="003C468D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Ольшанська О.С.</w:t>
            </w:r>
          </w:p>
        </w:tc>
        <w:tc>
          <w:tcPr>
            <w:tcW w:w="1670" w:type="dxa"/>
            <w:shd w:val="clear" w:color="auto" w:fill="auto"/>
          </w:tcPr>
          <w:p w14:paraId="4F1EAC52" w14:textId="381BF5AC" w:rsidR="00C561C3" w:rsidRPr="00FC3F6D" w:rsidRDefault="000E15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C561C3" w:rsidRPr="00FC3F6D" w14:paraId="1DA8D59E" w14:textId="77777777" w:rsidTr="003C468D">
        <w:tc>
          <w:tcPr>
            <w:tcW w:w="4503" w:type="dxa"/>
            <w:shd w:val="clear" w:color="auto" w:fill="auto"/>
          </w:tcPr>
          <w:p w14:paraId="47A3687C" w14:textId="77777777" w:rsidR="00C561C3" w:rsidRPr="00FC3F6D" w:rsidRDefault="00C561C3" w:rsidP="003C468D">
            <w:pPr>
              <w:pStyle w:val="af3"/>
              <w:spacing w:after="0"/>
              <w:jc w:val="both"/>
              <w:rPr>
                <w:sz w:val="25"/>
                <w:szCs w:val="25"/>
                <w:lang w:val="uk-UA" w:eastAsia="uk-UA"/>
              </w:rPr>
            </w:pPr>
            <w:r w:rsidRPr="00FC3F6D">
              <w:rPr>
                <w:sz w:val="25"/>
                <w:szCs w:val="25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14:paraId="62EC4891" w14:textId="2EA4D69F" w:rsidR="00C561C3" w:rsidRPr="00FC3F6D" w:rsidRDefault="000E15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C561C3" w:rsidRPr="00FC3F6D" w14:paraId="1F68FE1B" w14:textId="77777777" w:rsidTr="003C468D">
        <w:tc>
          <w:tcPr>
            <w:tcW w:w="4503" w:type="dxa"/>
            <w:shd w:val="clear" w:color="auto" w:fill="auto"/>
          </w:tcPr>
          <w:p w14:paraId="7117DA4C" w14:textId="77777777" w:rsidR="00C561C3" w:rsidRPr="00FC3F6D" w:rsidRDefault="00C561C3" w:rsidP="003C468D">
            <w:pPr>
              <w:tabs>
                <w:tab w:val="left" w:pos="3004"/>
              </w:tabs>
              <w:spacing w:line="209" w:lineRule="auto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14:paraId="3B1E95E3" w14:textId="04CA622A" w:rsidR="00C561C3" w:rsidRPr="00FC3F6D" w:rsidRDefault="000E15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C561C3" w:rsidRPr="00FC3F6D" w14:paraId="5B3424E1" w14:textId="77777777" w:rsidTr="003C468D">
        <w:tc>
          <w:tcPr>
            <w:tcW w:w="4503" w:type="dxa"/>
            <w:shd w:val="clear" w:color="auto" w:fill="auto"/>
          </w:tcPr>
          <w:p w14:paraId="19E92714" w14:textId="77777777" w:rsidR="00C561C3" w:rsidRPr="00FC3F6D" w:rsidRDefault="00C561C3" w:rsidP="003C468D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14:paraId="208CF8DE" w14:textId="632494E9" w:rsidR="00C561C3" w:rsidRPr="00FC3F6D" w:rsidRDefault="000E15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C561C3" w:rsidRPr="00FC3F6D" w14:paraId="26BD548B" w14:textId="77777777" w:rsidTr="003C468D">
        <w:tc>
          <w:tcPr>
            <w:tcW w:w="4503" w:type="dxa"/>
            <w:shd w:val="clear" w:color="auto" w:fill="auto"/>
          </w:tcPr>
          <w:p w14:paraId="7A77A978" w14:textId="77777777" w:rsidR="00C561C3" w:rsidRPr="00FC3F6D" w:rsidRDefault="00C561C3" w:rsidP="003C468D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14:paraId="5BAD69B6" w14:textId="0D719C91" w:rsidR="00C561C3" w:rsidRPr="00FC3F6D" w:rsidRDefault="000E15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  <w:tr w:rsidR="00C561C3" w:rsidRPr="00FC3F6D" w14:paraId="75AF268F" w14:textId="77777777" w:rsidTr="003C468D">
        <w:tc>
          <w:tcPr>
            <w:tcW w:w="4503" w:type="dxa"/>
            <w:shd w:val="clear" w:color="auto" w:fill="auto"/>
          </w:tcPr>
          <w:p w14:paraId="486121C7" w14:textId="77777777" w:rsidR="00C561C3" w:rsidRPr="00FC3F6D" w:rsidRDefault="00C561C3" w:rsidP="003C468D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14:paraId="51599B7F" w14:textId="77777777" w:rsidR="00C561C3" w:rsidRPr="00FC3F6D" w:rsidRDefault="00C561C3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</w:tbl>
    <w:p w14:paraId="30D36C72" w14:textId="77777777" w:rsidR="00905558" w:rsidRPr="00074EB4" w:rsidRDefault="00905558" w:rsidP="00905558">
      <w:pPr>
        <w:ind w:right="-25"/>
        <w:jc w:val="both"/>
        <w:rPr>
          <w:szCs w:val="28"/>
        </w:rPr>
      </w:pPr>
      <w:bookmarkStart w:id="1" w:name="_Hlk197436004"/>
      <w:r w:rsidRPr="00074EB4">
        <w:rPr>
          <w:szCs w:val="28"/>
        </w:rPr>
        <w:t>Прийнято та рекомендовано для розгляду на сесії.</w:t>
      </w:r>
    </w:p>
    <w:bookmarkEnd w:id="1"/>
    <w:p w14:paraId="5B12110D" w14:textId="77777777" w:rsidR="00C561C3" w:rsidRPr="00074EB4" w:rsidRDefault="00C561C3" w:rsidP="00D80A24">
      <w:pPr>
        <w:tabs>
          <w:tab w:val="left" w:pos="709"/>
          <w:tab w:val="left" w:pos="1985"/>
        </w:tabs>
        <w:ind w:right="283" w:firstLine="709"/>
        <w:contextualSpacing/>
        <w:jc w:val="both"/>
        <w:rPr>
          <w:b/>
          <w:color w:val="000000"/>
          <w:szCs w:val="28"/>
          <w:lang w:eastAsia="uk-UA"/>
        </w:rPr>
      </w:pPr>
    </w:p>
    <w:p w14:paraId="5ED85B01" w14:textId="27F71830" w:rsidR="00F82AF8" w:rsidRPr="00074EB4" w:rsidRDefault="00D33746" w:rsidP="00F82AF8">
      <w:pPr>
        <w:pStyle w:val="afa"/>
        <w:ind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F82AF8" w:rsidRPr="00074EB4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82AF8" w:rsidRPr="00074EB4">
        <w:rPr>
          <w:rFonts w:ascii="Times New Roman" w:eastAsia="Calibri" w:hAnsi="Times New Roman"/>
          <w:sz w:val="28"/>
          <w:szCs w:val="28"/>
          <w:lang w:val="uk-UA"/>
        </w:rPr>
        <w:t>Передати майно/капітальні вкладення, що належать до спільної власності територіальних громад сіл, селищ, міст Дніпропетровської області:</w:t>
      </w:r>
    </w:p>
    <w:p w14:paraId="65A7A1BF" w14:textId="77777777" w:rsidR="00CD12A8" w:rsidRDefault="00CD12A8" w:rsidP="006D7A27">
      <w:pPr>
        <w:ind w:firstLine="709"/>
        <w:jc w:val="both"/>
        <w:rPr>
          <w:szCs w:val="28"/>
        </w:rPr>
      </w:pPr>
    </w:p>
    <w:p w14:paraId="6AB86B65" w14:textId="3DEEDADA" w:rsidR="00CD12A8" w:rsidRPr="00074EB4" w:rsidRDefault="00CD12A8" w:rsidP="00CD12A8">
      <w:pPr>
        <w:pStyle w:val="af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1.2. </w:t>
      </w:r>
      <w:r w:rsidRPr="00074EB4">
        <w:rPr>
          <w:rFonts w:ascii="Times New Roman" w:hAnsi="Times New Roman"/>
          <w:sz w:val="28"/>
          <w:szCs w:val="28"/>
          <w:lang w:val="uk-UA"/>
        </w:rPr>
        <w:t>З балансу департаменту капітального будівництва Дніпропетровської обласної державної адміністрації:</w:t>
      </w:r>
    </w:p>
    <w:p w14:paraId="07329377" w14:textId="2F980DE8" w:rsidR="00811B96" w:rsidRDefault="00165C4F" w:rsidP="006D7A27">
      <w:pPr>
        <w:ind w:firstLine="709"/>
        <w:jc w:val="both"/>
        <w:rPr>
          <w:szCs w:val="28"/>
        </w:rPr>
      </w:pPr>
      <w:r w:rsidRPr="00165C4F">
        <w:rPr>
          <w:szCs w:val="28"/>
        </w:rPr>
        <w:t>1.</w:t>
      </w:r>
      <w:r w:rsidR="00CB1DD5">
        <w:rPr>
          <w:szCs w:val="28"/>
        </w:rPr>
        <w:t>2</w:t>
      </w:r>
      <w:r w:rsidRPr="00165C4F">
        <w:rPr>
          <w:szCs w:val="28"/>
        </w:rPr>
        <w:t>.</w:t>
      </w:r>
      <w:r w:rsidR="00CB1DD5">
        <w:rPr>
          <w:szCs w:val="28"/>
        </w:rPr>
        <w:t>4.</w:t>
      </w:r>
      <w:r w:rsidRPr="00165C4F">
        <w:rPr>
          <w:szCs w:val="28"/>
        </w:rPr>
        <w:t xml:space="preserve"> Готовий до експлуатації об’єкт „Нове будівництво малого групового будинку за </w:t>
      </w:r>
      <w:proofErr w:type="spellStart"/>
      <w:r w:rsidRPr="00165C4F">
        <w:rPr>
          <w:szCs w:val="28"/>
        </w:rPr>
        <w:t>адресою</w:t>
      </w:r>
      <w:proofErr w:type="spellEnd"/>
      <w:r w:rsidRPr="00165C4F">
        <w:rPr>
          <w:szCs w:val="28"/>
        </w:rPr>
        <w:t xml:space="preserve">: Дніпропетровська обл., м. Кривий Ріг, </w:t>
      </w:r>
      <w:proofErr w:type="spellStart"/>
      <w:r w:rsidRPr="00165C4F">
        <w:rPr>
          <w:szCs w:val="28"/>
        </w:rPr>
        <w:t>Довгинцівський</w:t>
      </w:r>
      <w:proofErr w:type="spellEnd"/>
      <w:r w:rsidRPr="00165C4F">
        <w:rPr>
          <w:szCs w:val="28"/>
        </w:rPr>
        <w:t xml:space="preserve"> район, вул. Володимирівська, між буд. 61 та 65” зі спільної власності територіальних громад сіл, селищ, міст Дніпропетровської області до комунальної власності Криворізької міської територіальної громади </w:t>
      </w:r>
      <w:r w:rsidR="00595507">
        <w:rPr>
          <w:szCs w:val="28"/>
        </w:rPr>
        <w:t xml:space="preserve">за </w:t>
      </w:r>
      <w:r w:rsidRPr="00165C4F">
        <w:rPr>
          <w:szCs w:val="28"/>
        </w:rPr>
        <w:t>умови прийняття відповідного рішення Криворізькою міською радою згідно з чинним законодавством України</w:t>
      </w:r>
      <w:r w:rsidR="00D33746">
        <w:rPr>
          <w:szCs w:val="28"/>
        </w:rPr>
        <w:t>»</w:t>
      </w:r>
      <w:r w:rsidRPr="00165C4F">
        <w:rPr>
          <w:szCs w:val="28"/>
        </w:rPr>
        <w:t>.</w:t>
      </w:r>
    </w:p>
    <w:p w14:paraId="223CE3A8" w14:textId="77777777" w:rsidR="007366BB" w:rsidRPr="00FC3F6D" w:rsidRDefault="007366BB" w:rsidP="007366BB">
      <w:pPr>
        <w:spacing w:line="276" w:lineRule="auto"/>
        <w:jc w:val="center"/>
        <w:rPr>
          <w:b/>
          <w:bCs/>
          <w:sz w:val="25"/>
          <w:szCs w:val="25"/>
          <w:lang w:eastAsia="x-none"/>
        </w:rPr>
      </w:pPr>
      <w:r w:rsidRPr="00FC3F6D">
        <w:rPr>
          <w:b/>
          <w:bCs/>
          <w:sz w:val="25"/>
          <w:szCs w:val="25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7366BB" w:rsidRPr="00FC3F6D" w14:paraId="6BC14E83" w14:textId="77777777" w:rsidTr="003C468D">
        <w:tc>
          <w:tcPr>
            <w:tcW w:w="4503" w:type="dxa"/>
            <w:shd w:val="clear" w:color="auto" w:fill="auto"/>
          </w:tcPr>
          <w:p w14:paraId="14F66632" w14:textId="77777777" w:rsidR="007366BB" w:rsidRPr="00FC3F6D" w:rsidRDefault="007366BB" w:rsidP="003C468D">
            <w:pPr>
              <w:spacing w:line="209" w:lineRule="auto"/>
              <w:rPr>
                <w:sz w:val="25"/>
                <w:szCs w:val="25"/>
              </w:rPr>
            </w:pPr>
            <w:proofErr w:type="spellStart"/>
            <w:r w:rsidRPr="00FC3F6D">
              <w:rPr>
                <w:sz w:val="25"/>
                <w:szCs w:val="25"/>
                <w:lang w:eastAsia="uk-UA"/>
              </w:rPr>
              <w:t>Пісоцький</w:t>
            </w:r>
            <w:proofErr w:type="spellEnd"/>
            <w:r w:rsidRPr="00FC3F6D">
              <w:rPr>
                <w:sz w:val="25"/>
                <w:szCs w:val="25"/>
                <w:lang w:eastAsia="uk-UA"/>
              </w:rPr>
              <w:t xml:space="preserve"> В.А.</w:t>
            </w:r>
          </w:p>
        </w:tc>
        <w:tc>
          <w:tcPr>
            <w:tcW w:w="1670" w:type="dxa"/>
            <w:shd w:val="clear" w:color="auto" w:fill="auto"/>
          </w:tcPr>
          <w:p w14:paraId="4BBB4E8D" w14:textId="1AF7CCBF" w:rsidR="007366BB" w:rsidRPr="00FC3F6D" w:rsidRDefault="003D399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7366BB" w:rsidRPr="00FC3F6D" w14:paraId="1855AA19" w14:textId="77777777" w:rsidTr="003C468D">
        <w:tc>
          <w:tcPr>
            <w:tcW w:w="4503" w:type="dxa"/>
            <w:shd w:val="clear" w:color="auto" w:fill="auto"/>
          </w:tcPr>
          <w:p w14:paraId="71EDE8E1" w14:textId="25B12B0D" w:rsidR="007366BB" w:rsidRPr="00FC3F6D" w:rsidRDefault="007366BB" w:rsidP="003C468D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Турчак А.М</w:t>
            </w:r>
            <w:r w:rsidR="003D399B" w:rsidRPr="00FC3F6D">
              <w:rPr>
                <w:sz w:val="25"/>
                <w:szCs w:val="25"/>
                <w:lang w:eastAsia="uk-UA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14:paraId="4F0BF227" w14:textId="7006093E" w:rsidR="007366BB" w:rsidRPr="00FC3F6D" w:rsidRDefault="003D399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7366BB" w:rsidRPr="00FC3F6D" w14:paraId="4B6BBDC2" w14:textId="77777777" w:rsidTr="003C468D">
        <w:tc>
          <w:tcPr>
            <w:tcW w:w="4503" w:type="dxa"/>
            <w:shd w:val="clear" w:color="auto" w:fill="auto"/>
          </w:tcPr>
          <w:p w14:paraId="296B3216" w14:textId="77777777" w:rsidR="007366BB" w:rsidRPr="00FC3F6D" w:rsidRDefault="007366BB" w:rsidP="003C468D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Ольшанська О.С.</w:t>
            </w:r>
          </w:p>
        </w:tc>
        <w:tc>
          <w:tcPr>
            <w:tcW w:w="1670" w:type="dxa"/>
            <w:shd w:val="clear" w:color="auto" w:fill="auto"/>
          </w:tcPr>
          <w:p w14:paraId="106D47E4" w14:textId="626E9B01" w:rsidR="007366BB" w:rsidRPr="00FC3F6D" w:rsidRDefault="003D399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7366BB" w:rsidRPr="00FC3F6D" w14:paraId="233801A1" w14:textId="77777777" w:rsidTr="003C468D">
        <w:tc>
          <w:tcPr>
            <w:tcW w:w="4503" w:type="dxa"/>
            <w:shd w:val="clear" w:color="auto" w:fill="auto"/>
          </w:tcPr>
          <w:p w14:paraId="7F5BA3B3" w14:textId="77777777" w:rsidR="007366BB" w:rsidRPr="00FC3F6D" w:rsidRDefault="007366BB" w:rsidP="003C468D">
            <w:pPr>
              <w:pStyle w:val="af3"/>
              <w:spacing w:after="0"/>
              <w:jc w:val="both"/>
              <w:rPr>
                <w:sz w:val="25"/>
                <w:szCs w:val="25"/>
                <w:lang w:val="uk-UA" w:eastAsia="uk-UA"/>
              </w:rPr>
            </w:pPr>
            <w:r w:rsidRPr="00FC3F6D">
              <w:rPr>
                <w:sz w:val="25"/>
                <w:szCs w:val="25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14:paraId="79A3FD44" w14:textId="759552B8" w:rsidR="007366BB" w:rsidRPr="00FC3F6D" w:rsidRDefault="003D399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7366BB" w:rsidRPr="00FC3F6D" w14:paraId="566BE553" w14:textId="77777777" w:rsidTr="003C468D">
        <w:tc>
          <w:tcPr>
            <w:tcW w:w="4503" w:type="dxa"/>
            <w:shd w:val="clear" w:color="auto" w:fill="auto"/>
          </w:tcPr>
          <w:p w14:paraId="36A354EE" w14:textId="77777777" w:rsidR="007366BB" w:rsidRPr="00FC3F6D" w:rsidRDefault="007366BB" w:rsidP="003C468D">
            <w:pPr>
              <w:tabs>
                <w:tab w:val="left" w:pos="3004"/>
              </w:tabs>
              <w:spacing w:line="209" w:lineRule="auto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14:paraId="32FE0754" w14:textId="7C935E51" w:rsidR="007366BB" w:rsidRPr="00FC3F6D" w:rsidRDefault="003D399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7366BB" w:rsidRPr="00FC3F6D" w14:paraId="090520C5" w14:textId="77777777" w:rsidTr="003C468D">
        <w:tc>
          <w:tcPr>
            <w:tcW w:w="4503" w:type="dxa"/>
            <w:shd w:val="clear" w:color="auto" w:fill="auto"/>
          </w:tcPr>
          <w:p w14:paraId="044989C2" w14:textId="77777777" w:rsidR="007366BB" w:rsidRPr="00FC3F6D" w:rsidRDefault="007366BB" w:rsidP="003C468D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14:paraId="14367A79" w14:textId="3C9644D5" w:rsidR="007366BB" w:rsidRPr="00FC3F6D" w:rsidRDefault="003D399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7366BB" w:rsidRPr="00FC3F6D" w14:paraId="190AD6B9" w14:textId="77777777" w:rsidTr="003C468D">
        <w:tc>
          <w:tcPr>
            <w:tcW w:w="4503" w:type="dxa"/>
            <w:shd w:val="clear" w:color="auto" w:fill="auto"/>
          </w:tcPr>
          <w:p w14:paraId="24C6CA82" w14:textId="77777777" w:rsidR="007366BB" w:rsidRPr="00FC3F6D" w:rsidRDefault="007366BB" w:rsidP="003C468D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14:paraId="7953A5C1" w14:textId="6BDB7F82" w:rsidR="007366BB" w:rsidRPr="00FC3F6D" w:rsidRDefault="003D399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  <w:tr w:rsidR="007366BB" w:rsidRPr="00FC3F6D" w14:paraId="5218AE3B" w14:textId="77777777" w:rsidTr="003C468D">
        <w:tc>
          <w:tcPr>
            <w:tcW w:w="4503" w:type="dxa"/>
            <w:shd w:val="clear" w:color="auto" w:fill="auto"/>
          </w:tcPr>
          <w:p w14:paraId="4FDC498D" w14:textId="77777777" w:rsidR="007366BB" w:rsidRPr="00FC3F6D" w:rsidRDefault="007366BB" w:rsidP="003C468D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14:paraId="50FE97F7" w14:textId="77777777" w:rsidR="007366BB" w:rsidRPr="00FC3F6D" w:rsidRDefault="007366BB" w:rsidP="003C468D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</w:tbl>
    <w:p w14:paraId="0753D367" w14:textId="77777777" w:rsidR="0006069B" w:rsidRPr="00074EB4" w:rsidRDefault="0006069B" w:rsidP="0006069B">
      <w:pPr>
        <w:ind w:right="-25"/>
        <w:jc w:val="both"/>
        <w:rPr>
          <w:szCs w:val="28"/>
        </w:rPr>
      </w:pPr>
      <w:r w:rsidRPr="00074EB4">
        <w:rPr>
          <w:szCs w:val="28"/>
        </w:rPr>
        <w:t>Прийнято та рекомендовано для розгляду на сесії.</w:t>
      </w:r>
    </w:p>
    <w:p w14:paraId="7B4D266C" w14:textId="77777777" w:rsidR="0070068A" w:rsidRPr="0006069B" w:rsidRDefault="0070068A" w:rsidP="006D7A27">
      <w:pPr>
        <w:ind w:firstLine="709"/>
        <w:jc w:val="both"/>
        <w:rPr>
          <w:rFonts w:eastAsia="Calibri"/>
          <w:szCs w:val="28"/>
          <w:lang w:eastAsia="en-US"/>
        </w:rPr>
      </w:pPr>
    </w:p>
    <w:p w14:paraId="277EDC0E" w14:textId="4F02162D" w:rsidR="0026301E" w:rsidRPr="0006069B" w:rsidRDefault="006D7A27" w:rsidP="00014A68">
      <w:pPr>
        <w:pStyle w:val="af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069B">
        <w:rPr>
          <w:rFonts w:ascii="Times New Roman" w:eastAsia="Calibri" w:hAnsi="Times New Roman"/>
          <w:b/>
          <w:i/>
          <w:color w:val="000000"/>
          <w:sz w:val="28"/>
          <w:szCs w:val="28"/>
          <w:lang w:val="uk-UA" w:eastAsia="en-US"/>
        </w:rPr>
        <w:t xml:space="preserve"> </w:t>
      </w:r>
      <w:r w:rsidR="00BC358E" w:rsidRPr="0006069B">
        <w:rPr>
          <w:rFonts w:ascii="Times New Roman" w:hAnsi="Times New Roman"/>
          <w:b/>
          <w:sz w:val="28"/>
          <w:szCs w:val="28"/>
        </w:rPr>
        <w:t xml:space="preserve">СЛУХАЛИ </w:t>
      </w:r>
      <w:r w:rsidR="00F66756" w:rsidRPr="0006069B">
        <w:rPr>
          <w:rFonts w:ascii="Times New Roman" w:hAnsi="Times New Roman"/>
          <w:b/>
          <w:sz w:val="28"/>
          <w:szCs w:val="28"/>
        </w:rPr>
        <w:t>3</w:t>
      </w:r>
      <w:r w:rsidR="0026301E" w:rsidRPr="0006069B">
        <w:rPr>
          <w:rFonts w:ascii="Times New Roman" w:hAnsi="Times New Roman"/>
          <w:b/>
          <w:sz w:val="28"/>
          <w:szCs w:val="28"/>
        </w:rPr>
        <w:t>. Про затвердження висновків та рекомендацій з поіменним голосуванням.</w:t>
      </w:r>
    </w:p>
    <w:p w14:paraId="48CCD4A9" w14:textId="77777777" w:rsidR="0026301E" w:rsidRPr="0006069B" w:rsidRDefault="0026301E" w:rsidP="0026301E">
      <w:pPr>
        <w:jc w:val="both"/>
        <w:rPr>
          <w:b/>
          <w:szCs w:val="28"/>
        </w:rPr>
      </w:pPr>
    </w:p>
    <w:p w14:paraId="75072D7C" w14:textId="77777777" w:rsidR="0026301E" w:rsidRPr="00074EB4" w:rsidRDefault="0026301E" w:rsidP="00820A7B">
      <w:pPr>
        <w:jc w:val="both"/>
        <w:rPr>
          <w:szCs w:val="28"/>
        </w:rPr>
      </w:pPr>
      <w:r w:rsidRPr="0006069B">
        <w:rPr>
          <w:szCs w:val="28"/>
          <w:u w:val="single"/>
        </w:rPr>
        <w:t>Інформація</w:t>
      </w:r>
      <w:r w:rsidRPr="0006069B">
        <w:rPr>
          <w:szCs w:val="28"/>
        </w:rPr>
        <w:t xml:space="preserve">: </w:t>
      </w:r>
      <w:proofErr w:type="spellStart"/>
      <w:r w:rsidRPr="0006069B">
        <w:rPr>
          <w:szCs w:val="28"/>
        </w:rPr>
        <w:t>Пісоцького</w:t>
      </w:r>
      <w:proofErr w:type="spellEnd"/>
      <w:r w:rsidRPr="0006069B">
        <w:rPr>
          <w:szCs w:val="28"/>
        </w:rPr>
        <w:t xml:space="preserve"> В.А. щодо набрання чинності Закону України  </w:t>
      </w:r>
      <w:r w:rsidRPr="0006069B">
        <w:rPr>
          <w:rFonts w:eastAsia="Batang"/>
          <w:szCs w:val="28"/>
          <w:lang w:eastAsia="zh-CN"/>
        </w:rPr>
        <w:t>„</w:t>
      </w:r>
      <w:r w:rsidRPr="0006069B">
        <w:rPr>
          <w:szCs w:val="28"/>
        </w:rPr>
        <w:t>Про</w:t>
      </w:r>
      <w:r w:rsidRPr="00074EB4">
        <w:rPr>
          <w:szCs w:val="28"/>
        </w:rPr>
        <w:t xml:space="preserve"> внесення змін до Закону України </w:t>
      </w:r>
      <w:r w:rsidRPr="00074EB4">
        <w:rPr>
          <w:rFonts w:eastAsia="Batang"/>
          <w:szCs w:val="28"/>
          <w:lang w:eastAsia="zh-CN"/>
        </w:rPr>
        <w:t>„</w:t>
      </w:r>
      <w:r w:rsidRPr="00074EB4">
        <w:rPr>
          <w:szCs w:val="28"/>
        </w:rPr>
        <w:t>Про місцеве самоврядування в Україні” щодо забезпечення прозорості місцевого самоврядування” та необхідності затвердження висновків та рекомендацій з поіменним голосуванням.</w:t>
      </w:r>
    </w:p>
    <w:p w14:paraId="2F68E2F0" w14:textId="77777777" w:rsidR="0026301E" w:rsidRPr="000E42EB" w:rsidRDefault="0026301E" w:rsidP="00820A7B">
      <w:pPr>
        <w:jc w:val="both"/>
        <w:rPr>
          <w:sz w:val="10"/>
          <w:szCs w:val="10"/>
        </w:rPr>
      </w:pPr>
    </w:p>
    <w:p w14:paraId="7D5467A1" w14:textId="62C7D473" w:rsidR="0026301E" w:rsidRPr="00C06B08" w:rsidRDefault="0026301E" w:rsidP="00820A7B">
      <w:pPr>
        <w:keepNext/>
        <w:jc w:val="both"/>
        <w:outlineLvl w:val="2"/>
        <w:rPr>
          <w:rFonts w:eastAsia="Arial Unicode MS"/>
          <w:szCs w:val="28"/>
          <w:lang w:eastAsia="x-none"/>
        </w:rPr>
      </w:pPr>
      <w:r w:rsidRPr="00074EB4">
        <w:rPr>
          <w:rFonts w:eastAsia="Arial Unicode MS"/>
          <w:b/>
          <w:bCs/>
          <w:szCs w:val="28"/>
          <w:lang w:eastAsia="x-none"/>
        </w:rPr>
        <w:t>ВИРІШИЛИ</w:t>
      </w:r>
      <w:r w:rsidRPr="00074EB4">
        <w:rPr>
          <w:rFonts w:eastAsia="Arial Unicode MS"/>
          <w:szCs w:val="28"/>
          <w:lang w:eastAsia="x-none"/>
        </w:rPr>
        <w:t xml:space="preserve">: </w:t>
      </w:r>
    </w:p>
    <w:p w14:paraId="2A18943C" w14:textId="3FCC30B2" w:rsidR="0026301E" w:rsidRPr="00074EB4" w:rsidRDefault="0026301E" w:rsidP="0026301E">
      <w:pPr>
        <w:ind w:firstLine="709"/>
        <w:jc w:val="both"/>
        <w:rPr>
          <w:rFonts w:eastAsia="Batang"/>
          <w:szCs w:val="28"/>
          <w:lang w:eastAsia="zh-CN"/>
        </w:rPr>
      </w:pPr>
      <w:r w:rsidRPr="00074EB4">
        <w:rPr>
          <w:szCs w:val="28"/>
        </w:rPr>
        <w:t xml:space="preserve">Затвердити висновки та рекомендації постійної комісії обласної ради з питань </w:t>
      </w:r>
      <w:r w:rsidRPr="00074EB4">
        <w:rPr>
          <w:iCs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Pr="00074EB4">
        <w:rPr>
          <w:szCs w:val="28"/>
        </w:rPr>
        <w:t xml:space="preserve"> з поіменним голосуванням.</w:t>
      </w:r>
    </w:p>
    <w:p w14:paraId="0BFB884F" w14:textId="77777777" w:rsidR="00DC597D" w:rsidRPr="000E42EB" w:rsidRDefault="00DC597D" w:rsidP="001E5420">
      <w:pPr>
        <w:tabs>
          <w:tab w:val="left" w:pos="709"/>
          <w:tab w:val="left" w:pos="1985"/>
        </w:tabs>
        <w:ind w:right="283" w:firstLine="709"/>
        <w:contextualSpacing/>
        <w:jc w:val="both"/>
        <w:rPr>
          <w:b/>
          <w:color w:val="000000"/>
          <w:sz w:val="10"/>
          <w:szCs w:val="10"/>
          <w:lang w:eastAsia="uk-UA"/>
        </w:rPr>
      </w:pPr>
    </w:p>
    <w:p w14:paraId="4BA8EF41" w14:textId="77777777" w:rsidR="0026301E" w:rsidRPr="00FC3F6D" w:rsidRDefault="0026301E" w:rsidP="0026301E">
      <w:pPr>
        <w:spacing w:line="276" w:lineRule="auto"/>
        <w:jc w:val="center"/>
        <w:rPr>
          <w:b/>
          <w:bCs/>
          <w:sz w:val="25"/>
          <w:szCs w:val="25"/>
          <w:lang w:eastAsia="x-none"/>
        </w:rPr>
      </w:pPr>
      <w:r w:rsidRPr="00FC3F6D">
        <w:rPr>
          <w:b/>
          <w:bCs/>
          <w:sz w:val="25"/>
          <w:szCs w:val="25"/>
          <w:lang w:eastAsia="x-none"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26301E" w:rsidRPr="00FC3F6D" w14:paraId="0423E693" w14:textId="77777777" w:rsidTr="00364E4A">
        <w:tc>
          <w:tcPr>
            <w:tcW w:w="4503" w:type="dxa"/>
            <w:shd w:val="clear" w:color="auto" w:fill="auto"/>
          </w:tcPr>
          <w:p w14:paraId="2AEF5F11" w14:textId="77777777" w:rsidR="0026301E" w:rsidRPr="00FC3F6D" w:rsidRDefault="0026301E" w:rsidP="00364E4A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Пісоцький В.А.</w:t>
            </w:r>
          </w:p>
        </w:tc>
        <w:tc>
          <w:tcPr>
            <w:tcW w:w="1670" w:type="dxa"/>
            <w:shd w:val="clear" w:color="auto" w:fill="auto"/>
          </w:tcPr>
          <w:p w14:paraId="3C1EC978" w14:textId="7BB1B449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26301E" w:rsidRPr="00FC3F6D" w14:paraId="414EF8B1" w14:textId="77777777" w:rsidTr="00364E4A">
        <w:tc>
          <w:tcPr>
            <w:tcW w:w="4503" w:type="dxa"/>
            <w:shd w:val="clear" w:color="auto" w:fill="auto"/>
          </w:tcPr>
          <w:p w14:paraId="7051510B" w14:textId="77777777" w:rsidR="0026301E" w:rsidRPr="00FC3F6D" w:rsidRDefault="0026301E" w:rsidP="00364E4A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Турчак А.М.</w:t>
            </w:r>
          </w:p>
        </w:tc>
        <w:tc>
          <w:tcPr>
            <w:tcW w:w="1670" w:type="dxa"/>
            <w:shd w:val="clear" w:color="auto" w:fill="auto"/>
          </w:tcPr>
          <w:p w14:paraId="7A9F034F" w14:textId="1A2A8E4F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26301E" w:rsidRPr="00FC3F6D" w14:paraId="792CE033" w14:textId="77777777" w:rsidTr="00364E4A">
        <w:tc>
          <w:tcPr>
            <w:tcW w:w="4503" w:type="dxa"/>
            <w:shd w:val="clear" w:color="auto" w:fill="auto"/>
          </w:tcPr>
          <w:p w14:paraId="0DA7760C" w14:textId="77777777" w:rsidR="0026301E" w:rsidRPr="00FC3F6D" w:rsidRDefault="0026301E" w:rsidP="00364E4A">
            <w:pPr>
              <w:spacing w:line="209" w:lineRule="auto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  <w:lang w:eastAsia="uk-UA"/>
              </w:rPr>
              <w:t>Ольшанська О.С.</w:t>
            </w:r>
          </w:p>
        </w:tc>
        <w:tc>
          <w:tcPr>
            <w:tcW w:w="1670" w:type="dxa"/>
            <w:shd w:val="clear" w:color="auto" w:fill="auto"/>
          </w:tcPr>
          <w:p w14:paraId="6C68525E" w14:textId="004329D1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26301E" w:rsidRPr="00FC3F6D" w14:paraId="4D3296B7" w14:textId="77777777" w:rsidTr="00364E4A">
        <w:tc>
          <w:tcPr>
            <w:tcW w:w="4503" w:type="dxa"/>
            <w:shd w:val="clear" w:color="auto" w:fill="auto"/>
          </w:tcPr>
          <w:p w14:paraId="49A1EEB3" w14:textId="77777777" w:rsidR="0026301E" w:rsidRPr="00FC3F6D" w:rsidRDefault="0026301E" w:rsidP="00364E4A">
            <w:pPr>
              <w:pStyle w:val="af3"/>
              <w:spacing w:after="0"/>
              <w:jc w:val="both"/>
              <w:rPr>
                <w:sz w:val="25"/>
                <w:szCs w:val="25"/>
                <w:lang w:val="uk-UA" w:eastAsia="uk-UA"/>
              </w:rPr>
            </w:pPr>
            <w:r w:rsidRPr="00FC3F6D">
              <w:rPr>
                <w:sz w:val="25"/>
                <w:szCs w:val="25"/>
                <w:lang w:val="uk-UA" w:eastAsia="uk-UA"/>
              </w:rPr>
              <w:t>Герасимчук Д.Ю.</w:t>
            </w:r>
          </w:p>
        </w:tc>
        <w:tc>
          <w:tcPr>
            <w:tcW w:w="1670" w:type="dxa"/>
            <w:shd w:val="clear" w:color="auto" w:fill="auto"/>
          </w:tcPr>
          <w:p w14:paraId="644F31B3" w14:textId="62E6CDF4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за</w:t>
            </w:r>
          </w:p>
        </w:tc>
      </w:tr>
      <w:tr w:rsidR="0026301E" w:rsidRPr="00FC3F6D" w14:paraId="171DAB01" w14:textId="77777777" w:rsidTr="00364E4A">
        <w:tc>
          <w:tcPr>
            <w:tcW w:w="4503" w:type="dxa"/>
            <w:shd w:val="clear" w:color="auto" w:fill="auto"/>
          </w:tcPr>
          <w:p w14:paraId="28CCB988" w14:textId="77777777" w:rsidR="0026301E" w:rsidRPr="00FC3F6D" w:rsidRDefault="0026301E" w:rsidP="00364E4A">
            <w:pPr>
              <w:tabs>
                <w:tab w:val="left" w:pos="3004"/>
              </w:tabs>
              <w:spacing w:line="209" w:lineRule="auto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ab/>
              <w:t>Всього:</w:t>
            </w:r>
          </w:p>
        </w:tc>
        <w:tc>
          <w:tcPr>
            <w:tcW w:w="1670" w:type="dxa"/>
            <w:shd w:val="clear" w:color="auto" w:fill="auto"/>
          </w:tcPr>
          <w:p w14:paraId="50F66215" w14:textId="4B77F251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26301E" w:rsidRPr="00FC3F6D" w14:paraId="0B504A65" w14:textId="77777777" w:rsidTr="00364E4A">
        <w:tc>
          <w:tcPr>
            <w:tcW w:w="4503" w:type="dxa"/>
            <w:shd w:val="clear" w:color="auto" w:fill="auto"/>
          </w:tcPr>
          <w:p w14:paraId="68360400" w14:textId="77777777" w:rsidR="0026301E" w:rsidRPr="00FC3F6D" w:rsidRDefault="0026301E" w:rsidP="00364E4A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14:paraId="7B446E81" w14:textId="5397DDBF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4</w:t>
            </w:r>
          </w:p>
        </w:tc>
      </w:tr>
      <w:tr w:rsidR="0026301E" w:rsidRPr="00FC3F6D" w14:paraId="3344FCE4" w14:textId="77777777" w:rsidTr="00364E4A">
        <w:tc>
          <w:tcPr>
            <w:tcW w:w="4503" w:type="dxa"/>
            <w:shd w:val="clear" w:color="auto" w:fill="auto"/>
          </w:tcPr>
          <w:p w14:paraId="2242BE2A" w14:textId="77777777" w:rsidR="0026301E" w:rsidRPr="00FC3F6D" w:rsidRDefault="0026301E" w:rsidP="00364E4A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14:paraId="758610F2" w14:textId="0422DDCE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  <w:tr w:rsidR="0026301E" w:rsidRPr="00FC3F6D" w14:paraId="3AD55B38" w14:textId="77777777" w:rsidTr="00364E4A">
        <w:tc>
          <w:tcPr>
            <w:tcW w:w="4503" w:type="dxa"/>
            <w:shd w:val="clear" w:color="auto" w:fill="auto"/>
          </w:tcPr>
          <w:p w14:paraId="78A67CBC" w14:textId="77777777" w:rsidR="0026301E" w:rsidRPr="00FC3F6D" w:rsidRDefault="0026301E" w:rsidP="00364E4A">
            <w:pPr>
              <w:spacing w:line="209" w:lineRule="auto"/>
              <w:jc w:val="right"/>
              <w:rPr>
                <w:b/>
                <w:sz w:val="25"/>
                <w:szCs w:val="25"/>
              </w:rPr>
            </w:pPr>
            <w:r w:rsidRPr="00FC3F6D">
              <w:rPr>
                <w:b/>
                <w:sz w:val="25"/>
                <w:szCs w:val="25"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14:paraId="260C2432" w14:textId="48A3CD26" w:rsidR="0026301E" w:rsidRPr="00FC3F6D" w:rsidRDefault="00014A68" w:rsidP="00364E4A">
            <w:pPr>
              <w:spacing w:line="209" w:lineRule="auto"/>
              <w:jc w:val="center"/>
              <w:rPr>
                <w:sz w:val="25"/>
                <w:szCs w:val="25"/>
              </w:rPr>
            </w:pPr>
            <w:r w:rsidRPr="00FC3F6D">
              <w:rPr>
                <w:sz w:val="25"/>
                <w:szCs w:val="25"/>
              </w:rPr>
              <w:t>-</w:t>
            </w:r>
          </w:p>
        </w:tc>
      </w:tr>
    </w:tbl>
    <w:p w14:paraId="5EFD58C0" w14:textId="77777777" w:rsidR="00014A68" w:rsidRDefault="00014A68" w:rsidP="001E5420">
      <w:pPr>
        <w:spacing w:line="276" w:lineRule="auto"/>
        <w:rPr>
          <w:b/>
          <w:sz w:val="25"/>
          <w:szCs w:val="25"/>
        </w:rPr>
      </w:pPr>
    </w:p>
    <w:p w14:paraId="66DFC250" w14:textId="77777777" w:rsidR="00FC3F6D" w:rsidRPr="00FC3F6D" w:rsidRDefault="00FC3F6D" w:rsidP="001E5420">
      <w:pPr>
        <w:spacing w:line="276" w:lineRule="auto"/>
        <w:rPr>
          <w:b/>
          <w:sz w:val="25"/>
          <w:szCs w:val="25"/>
        </w:rPr>
      </w:pPr>
    </w:p>
    <w:p w14:paraId="08C841C0" w14:textId="384295DE" w:rsidR="00BB0377" w:rsidRDefault="00852DE3" w:rsidP="001E5420">
      <w:pPr>
        <w:spacing w:line="276" w:lineRule="auto"/>
        <w:rPr>
          <w:b/>
          <w:szCs w:val="28"/>
        </w:rPr>
      </w:pPr>
      <w:r w:rsidRPr="00074EB4">
        <w:rPr>
          <w:b/>
          <w:szCs w:val="28"/>
        </w:rPr>
        <w:t xml:space="preserve">Голова  комісії                                          </w:t>
      </w:r>
      <w:r w:rsidR="00F66756">
        <w:rPr>
          <w:b/>
          <w:szCs w:val="28"/>
        </w:rPr>
        <w:t xml:space="preserve">          </w:t>
      </w:r>
      <w:r w:rsidRPr="00074EB4">
        <w:rPr>
          <w:b/>
          <w:szCs w:val="28"/>
        </w:rPr>
        <w:t xml:space="preserve">    </w:t>
      </w:r>
      <w:r w:rsidR="00BC358E" w:rsidRPr="00074EB4">
        <w:rPr>
          <w:b/>
          <w:szCs w:val="28"/>
        </w:rPr>
        <w:t xml:space="preserve">        </w:t>
      </w:r>
      <w:r w:rsidRPr="00074EB4">
        <w:rPr>
          <w:b/>
          <w:szCs w:val="28"/>
        </w:rPr>
        <w:t xml:space="preserve">   </w:t>
      </w:r>
      <w:proofErr w:type="spellStart"/>
      <w:r w:rsidR="007C240C" w:rsidRPr="00074EB4">
        <w:rPr>
          <w:b/>
          <w:szCs w:val="28"/>
        </w:rPr>
        <w:t>Пісоцький</w:t>
      </w:r>
      <w:proofErr w:type="spellEnd"/>
      <w:r w:rsidR="007C240C" w:rsidRPr="00074EB4">
        <w:rPr>
          <w:b/>
          <w:szCs w:val="28"/>
        </w:rPr>
        <w:t xml:space="preserve"> В.А.</w:t>
      </w:r>
    </w:p>
    <w:p w14:paraId="584FCDD7" w14:textId="77777777" w:rsidR="00014A68" w:rsidRPr="00074EB4" w:rsidRDefault="00014A68" w:rsidP="001E5420">
      <w:pPr>
        <w:spacing w:line="276" w:lineRule="auto"/>
        <w:rPr>
          <w:b/>
          <w:szCs w:val="28"/>
        </w:rPr>
      </w:pPr>
    </w:p>
    <w:p w14:paraId="1DECBEAD" w14:textId="55BABB79" w:rsidR="00852DE3" w:rsidRPr="00074EB4" w:rsidRDefault="00852DE3" w:rsidP="00852DE3">
      <w:pPr>
        <w:spacing w:line="276" w:lineRule="auto"/>
        <w:rPr>
          <w:b/>
          <w:szCs w:val="28"/>
        </w:rPr>
      </w:pPr>
      <w:r w:rsidRPr="00074EB4">
        <w:rPr>
          <w:b/>
          <w:szCs w:val="28"/>
        </w:rPr>
        <w:t>Секретар</w:t>
      </w:r>
      <w:r w:rsidR="00D5182A" w:rsidRPr="00074EB4">
        <w:rPr>
          <w:b/>
          <w:szCs w:val="28"/>
        </w:rPr>
        <w:t xml:space="preserve"> </w:t>
      </w:r>
      <w:r w:rsidRPr="00074EB4">
        <w:rPr>
          <w:b/>
          <w:szCs w:val="28"/>
        </w:rPr>
        <w:t xml:space="preserve"> комісії           </w:t>
      </w:r>
      <w:r w:rsidR="00C33E90" w:rsidRPr="00074EB4">
        <w:rPr>
          <w:b/>
          <w:szCs w:val="28"/>
        </w:rPr>
        <w:t xml:space="preserve">    </w:t>
      </w:r>
      <w:r w:rsidR="00975F65" w:rsidRPr="00074EB4">
        <w:rPr>
          <w:b/>
          <w:szCs w:val="28"/>
        </w:rPr>
        <w:t xml:space="preserve">                            </w:t>
      </w:r>
      <w:r w:rsidRPr="00074EB4">
        <w:rPr>
          <w:b/>
          <w:szCs w:val="28"/>
        </w:rPr>
        <w:t xml:space="preserve">  </w:t>
      </w:r>
      <w:r w:rsidR="00BC358E" w:rsidRPr="00074EB4">
        <w:rPr>
          <w:b/>
          <w:szCs w:val="28"/>
        </w:rPr>
        <w:t xml:space="preserve">      </w:t>
      </w:r>
      <w:r w:rsidRPr="00074EB4">
        <w:rPr>
          <w:b/>
          <w:szCs w:val="28"/>
        </w:rPr>
        <w:t xml:space="preserve">  </w:t>
      </w:r>
      <w:r w:rsidR="00F66756">
        <w:rPr>
          <w:b/>
          <w:szCs w:val="28"/>
        </w:rPr>
        <w:t xml:space="preserve">          </w:t>
      </w:r>
      <w:r w:rsidR="007C240C" w:rsidRPr="00074EB4">
        <w:rPr>
          <w:b/>
          <w:szCs w:val="28"/>
          <w:lang w:eastAsia="uk-UA"/>
        </w:rPr>
        <w:t xml:space="preserve">Ольшанська О.С. </w:t>
      </w:r>
    </w:p>
    <w:sectPr w:rsidR="00852DE3" w:rsidRPr="00074EB4" w:rsidSect="008926CD">
      <w:headerReference w:type="default" r:id="rId9"/>
      <w:footerReference w:type="default" r:id="rId10"/>
      <w:headerReference w:type="first" r:id="rId11"/>
      <w:pgSz w:w="11906" w:h="16838"/>
      <w:pgMar w:top="993" w:right="1134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8A65" w14:textId="77777777" w:rsidR="00AB06B4" w:rsidRDefault="00AB06B4" w:rsidP="00547C63">
      <w:r>
        <w:separator/>
      </w:r>
    </w:p>
  </w:endnote>
  <w:endnote w:type="continuationSeparator" w:id="0">
    <w:p w14:paraId="469E180B" w14:textId="77777777" w:rsidR="00AB06B4" w:rsidRDefault="00AB06B4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D499" w14:textId="77777777" w:rsidR="00815189" w:rsidRPr="009507ED" w:rsidRDefault="00815189" w:rsidP="009507ED">
    <w:pPr>
      <w:pStyle w:val="a7"/>
      <w:tabs>
        <w:tab w:val="left" w:pos="3035"/>
        <w:tab w:val="right" w:pos="9071"/>
      </w:tabs>
      <w:rPr>
        <w:color w:val="FF0000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7F2D" w14:textId="77777777" w:rsidR="00AB06B4" w:rsidRDefault="00AB06B4" w:rsidP="00547C63">
      <w:r>
        <w:separator/>
      </w:r>
    </w:p>
  </w:footnote>
  <w:footnote w:type="continuationSeparator" w:id="0">
    <w:p w14:paraId="42DB8225" w14:textId="77777777" w:rsidR="00AB06B4" w:rsidRDefault="00AB06B4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F237" w14:textId="77777777" w:rsidR="00815189" w:rsidRDefault="008151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E42EB" w:rsidRPr="000E42EB">
      <w:rPr>
        <w:noProof/>
        <w:lang w:val="ru-RU"/>
      </w:rPr>
      <w:t>28</w:t>
    </w:r>
    <w:r>
      <w:rPr>
        <w:noProof/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E880" w14:textId="77777777" w:rsidR="00815189" w:rsidRDefault="00815189" w:rsidP="00567C8A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77C1D"/>
    <w:multiLevelType w:val="multilevel"/>
    <w:tmpl w:val="4C6E6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5B5"/>
    <w:multiLevelType w:val="multilevel"/>
    <w:tmpl w:val="612AF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1276"/>
    <w:multiLevelType w:val="hybridMultilevel"/>
    <w:tmpl w:val="D436D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C96B4B"/>
    <w:multiLevelType w:val="multilevel"/>
    <w:tmpl w:val="FBC683B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5" w15:restartNumberingAfterBreak="0">
    <w:nsid w:val="0F457617"/>
    <w:multiLevelType w:val="hybridMultilevel"/>
    <w:tmpl w:val="1B504A8A"/>
    <w:lvl w:ilvl="0" w:tplc="27E26B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14F7772E"/>
    <w:multiLevelType w:val="hybridMultilevel"/>
    <w:tmpl w:val="649E9170"/>
    <w:lvl w:ilvl="0" w:tplc="05C24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C7E62"/>
    <w:multiLevelType w:val="multilevel"/>
    <w:tmpl w:val="902ED8C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8" w15:restartNumberingAfterBreak="0">
    <w:nsid w:val="1B984A35"/>
    <w:multiLevelType w:val="multilevel"/>
    <w:tmpl w:val="A6C42F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DF90298"/>
    <w:multiLevelType w:val="hybridMultilevel"/>
    <w:tmpl w:val="9F74C13C"/>
    <w:lvl w:ilvl="0" w:tplc="E000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180E10"/>
    <w:multiLevelType w:val="hybridMultilevel"/>
    <w:tmpl w:val="72300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467C"/>
    <w:multiLevelType w:val="hybridMultilevel"/>
    <w:tmpl w:val="993E47DC"/>
    <w:lvl w:ilvl="0" w:tplc="25FA3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DD145E"/>
    <w:multiLevelType w:val="multilevel"/>
    <w:tmpl w:val="25F8F2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2B563C7C"/>
    <w:multiLevelType w:val="hybridMultilevel"/>
    <w:tmpl w:val="8DFC7394"/>
    <w:lvl w:ilvl="0" w:tplc="5AD6205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FA28B3"/>
    <w:multiLevelType w:val="hybridMultilevel"/>
    <w:tmpl w:val="64E899E2"/>
    <w:lvl w:ilvl="0" w:tplc="62E0869A">
      <w:start w:val="38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6" w15:restartNumberingAfterBreak="0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56" w:hanging="2160"/>
      </w:pPr>
      <w:rPr>
        <w:rFonts w:hint="default"/>
      </w:rPr>
    </w:lvl>
  </w:abstractNum>
  <w:abstractNum w:abstractNumId="17" w15:restartNumberingAfterBreak="0">
    <w:nsid w:val="3DDF4CC3"/>
    <w:multiLevelType w:val="hybridMultilevel"/>
    <w:tmpl w:val="6A8C0F84"/>
    <w:lvl w:ilvl="0" w:tplc="C172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762C4"/>
    <w:multiLevelType w:val="multilevel"/>
    <w:tmpl w:val="82463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27730"/>
    <w:multiLevelType w:val="hybridMultilevel"/>
    <w:tmpl w:val="7994A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A4481"/>
    <w:multiLevelType w:val="multilevel"/>
    <w:tmpl w:val="7EF27E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8302082"/>
    <w:multiLevelType w:val="hybridMultilevel"/>
    <w:tmpl w:val="61768166"/>
    <w:lvl w:ilvl="0" w:tplc="A57ADD2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009B2"/>
    <w:multiLevelType w:val="multilevel"/>
    <w:tmpl w:val="5CF82D8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3" w15:restartNumberingAfterBreak="0">
    <w:nsid w:val="524972F4"/>
    <w:multiLevelType w:val="hybridMultilevel"/>
    <w:tmpl w:val="AF4ED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04E3D"/>
    <w:multiLevelType w:val="hybridMultilevel"/>
    <w:tmpl w:val="685A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E2D6C"/>
    <w:multiLevelType w:val="multilevel"/>
    <w:tmpl w:val="73B0964A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04" w:hanging="16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58" w:hanging="16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12" w:hanging="165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66" w:hanging="165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20" w:hanging="165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6" w15:restartNumberingAfterBreak="0">
    <w:nsid w:val="5FB57E0B"/>
    <w:multiLevelType w:val="hybridMultilevel"/>
    <w:tmpl w:val="C6EA7C3E"/>
    <w:lvl w:ilvl="0" w:tplc="93025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5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5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1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892" w:hanging="2160"/>
      </w:pPr>
      <w:rPr>
        <w:rFonts w:cs="Times New Roman" w:hint="default"/>
      </w:rPr>
    </w:lvl>
  </w:abstractNum>
  <w:abstractNum w:abstractNumId="28" w15:restartNumberingAfterBreak="0">
    <w:nsid w:val="6241337F"/>
    <w:multiLevelType w:val="multilevel"/>
    <w:tmpl w:val="7C44C8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9" w15:restartNumberingAfterBreak="0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804196761">
    <w:abstractNumId w:val="27"/>
  </w:num>
  <w:num w:numId="2" w16cid:durableId="117377375">
    <w:abstractNumId w:val="16"/>
  </w:num>
  <w:num w:numId="3" w16cid:durableId="1196894053">
    <w:abstractNumId w:val="4"/>
  </w:num>
  <w:num w:numId="4" w16cid:durableId="1537891764">
    <w:abstractNumId w:val="22"/>
  </w:num>
  <w:num w:numId="5" w16cid:durableId="1442611106">
    <w:abstractNumId w:val="28"/>
  </w:num>
  <w:num w:numId="6" w16cid:durableId="1358776435">
    <w:abstractNumId w:val="7"/>
  </w:num>
  <w:num w:numId="7" w16cid:durableId="345210612">
    <w:abstractNumId w:val="17"/>
  </w:num>
  <w:num w:numId="8" w16cid:durableId="426852787">
    <w:abstractNumId w:val="11"/>
  </w:num>
  <w:num w:numId="9" w16cid:durableId="2068139870">
    <w:abstractNumId w:val="6"/>
  </w:num>
  <w:num w:numId="10" w16cid:durableId="1175193061">
    <w:abstractNumId w:val="21"/>
  </w:num>
  <w:num w:numId="11" w16cid:durableId="785737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6629254">
    <w:abstractNumId w:val="26"/>
  </w:num>
  <w:num w:numId="13" w16cid:durableId="1204633557">
    <w:abstractNumId w:val="23"/>
  </w:num>
  <w:num w:numId="14" w16cid:durableId="1702389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616640">
    <w:abstractNumId w:val="5"/>
  </w:num>
  <w:num w:numId="16" w16cid:durableId="224491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2249906">
    <w:abstractNumId w:val="0"/>
  </w:num>
  <w:num w:numId="18" w16cid:durableId="322441735">
    <w:abstractNumId w:val="15"/>
  </w:num>
  <w:num w:numId="19" w16cid:durableId="1993488665">
    <w:abstractNumId w:val="10"/>
  </w:num>
  <w:num w:numId="20" w16cid:durableId="831721927">
    <w:abstractNumId w:val="1"/>
  </w:num>
  <w:num w:numId="21" w16cid:durableId="1541476006">
    <w:abstractNumId w:val="2"/>
  </w:num>
  <w:num w:numId="22" w16cid:durableId="920722908">
    <w:abstractNumId w:val="18"/>
  </w:num>
  <w:num w:numId="23" w16cid:durableId="1342774822">
    <w:abstractNumId w:val="25"/>
  </w:num>
  <w:num w:numId="24" w16cid:durableId="557328647">
    <w:abstractNumId w:val="13"/>
  </w:num>
  <w:num w:numId="25" w16cid:durableId="21029473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207490">
    <w:abstractNumId w:val="20"/>
  </w:num>
  <w:num w:numId="27" w16cid:durableId="14963055">
    <w:abstractNumId w:val="24"/>
  </w:num>
  <w:num w:numId="28" w16cid:durableId="799610306">
    <w:abstractNumId w:val="3"/>
  </w:num>
  <w:num w:numId="29" w16cid:durableId="2120636652">
    <w:abstractNumId w:val="14"/>
  </w:num>
  <w:num w:numId="30" w16cid:durableId="25327983">
    <w:abstractNumId w:val="29"/>
  </w:num>
  <w:num w:numId="31" w16cid:durableId="476528843">
    <w:abstractNumId w:val="9"/>
  </w:num>
  <w:num w:numId="32" w16cid:durableId="1788618673">
    <w:abstractNumId w:val="12"/>
  </w:num>
  <w:num w:numId="33" w16cid:durableId="184058498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63"/>
    <w:rsid w:val="00000242"/>
    <w:rsid w:val="00000D9D"/>
    <w:rsid w:val="00001080"/>
    <w:rsid w:val="00001485"/>
    <w:rsid w:val="00003218"/>
    <w:rsid w:val="0000495C"/>
    <w:rsid w:val="00004970"/>
    <w:rsid w:val="0000595D"/>
    <w:rsid w:val="000061DA"/>
    <w:rsid w:val="00007E88"/>
    <w:rsid w:val="000106FF"/>
    <w:rsid w:val="000107F6"/>
    <w:rsid w:val="00011A79"/>
    <w:rsid w:val="00011A7D"/>
    <w:rsid w:val="00011D1A"/>
    <w:rsid w:val="00012838"/>
    <w:rsid w:val="00013D3E"/>
    <w:rsid w:val="000144EF"/>
    <w:rsid w:val="00014588"/>
    <w:rsid w:val="00014A68"/>
    <w:rsid w:val="00014A71"/>
    <w:rsid w:val="00015898"/>
    <w:rsid w:val="00015FB3"/>
    <w:rsid w:val="000173F5"/>
    <w:rsid w:val="00017A74"/>
    <w:rsid w:val="000200B0"/>
    <w:rsid w:val="00021625"/>
    <w:rsid w:val="00022066"/>
    <w:rsid w:val="00022D8A"/>
    <w:rsid w:val="000233E5"/>
    <w:rsid w:val="00023ACC"/>
    <w:rsid w:val="000253B5"/>
    <w:rsid w:val="0002757E"/>
    <w:rsid w:val="000277F7"/>
    <w:rsid w:val="00030BB5"/>
    <w:rsid w:val="00032B67"/>
    <w:rsid w:val="00033DDC"/>
    <w:rsid w:val="00034E20"/>
    <w:rsid w:val="000358CA"/>
    <w:rsid w:val="000361F9"/>
    <w:rsid w:val="00037586"/>
    <w:rsid w:val="000376FF"/>
    <w:rsid w:val="00037844"/>
    <w:rsid w:val="000402A4"/>
    <w:rsid w:val="0004116C"/>
    <w:rsid w:val="0004131A"/>
    <w:rsid w:val="00041A0C"/>
    <w:rsid w:val="00041C1B"/>
    <w:rsid w:val="000434FA"/>
    <w:rsid w:val="000436EC"/>
    <w:rsid w:val="0004391C"/>
    <w:rsid w:val="00043EE2"/>
    <w:rsid w:val="00051171"/>
    <w:rsid w:val="00051A39"/>
    <w:rsid w:val="000531B4"/>
    <w:rsid w:val="000536A9"/>
    <w:rsid w:val="00054696"/>
    <w:rsid w:val="0005508D"/>
    <w:rsid w:val="00055762"/>
    <w:rsid w:val="000559FE"/>
    <w:rsid w:val="0005677F"/>
    <w:rsid w:val="00057AC2"/>
    <w:rsid w:val="00057BEE"/>
    <w:rsid w:val="0006054B"/>
    <w:rsid w:val="0006069B"/>
    <w:rsid w:val="00064384"/>
    <w:rsid w:val="0006450E"/>
    <w:rsid w:val="00066AC3"/>
    <w:rsid w:val="000677D8"/>
    <w:rsid w:val="00067AB2"/>
    <w:rsid w:val="00070B94"/>
    <w:rsid w:val="0007149B"/>
    <w:rsid w:val="000718BB"/>
    <w:rsid w:val="00072FA2"/>
    <w:rsid w:val="00073441"/>
    <w:rsid w:val="00073966"/>
    <w:rsid w:val="00074EB4"/>
    <w:rsid w:val="0007560B"/>
    <w:rsid w:val="00075DC8"/>
    <w:rsid w:val="000763E3"/>
    <w:rsid w:val="00076BC6"/>
    <w:rsid w:val="00077ED9"/>
    <w:rsid w:val="00080202"/>
    <w:rsid w:val="00081AC7"/>
    <w:rsid w:val="00081C88"/>
    <w:rsid w:val="00082B5A"/>
    <w:rsid w:val="00082F2C"/>
    <w:rsid w:val="00083DA5"/>
    <w:rsid w:val="00083E75"/>
    <w:rsid w:val="00084A54"/>
    <w:rsid w:val="00085C95"/>
    <w:rsid w:val="00086BA0"/>
    <w:rsid w:val="0009105E"/>
    <w:rsid w:val="000922BE"/>
    <w:rsid w:val="00092BEA"/>
    <w:rsid w:val="00095451"/>
    <w:rsid w:val="00095AEA"/>
    <w:rsid w:val="0009607E"/>
    <w:rsid w:val="00096C12"/>
    <w:rsid w:val="00096D37"/>
    <w:rsid w:val="000A0117"/>
    <w:rsid w:val="000A1006"/>
    <w:rsid w:val="000A17CF"/>
    <w:rsid w:val="000A3B64"/>
    <w:rsid w:val="000A59C3"/>
    <w:rsid w:val="000A6B7E"/>
    <w:rsid w:val="000A7441"/>
    <w:rsid w:val="000B19D0"/>
    <w:rsid w:val="000B19EC"/>
    <w:rsid w:val="000B254E"/>
    <w:rsid w:val="000B2DC1"/>
    <w:rsid w:val="000B31E6"/>
    <w:rsid w:val="000B3410"/>
    <w:rsid w:val="000B3D91"/>
    <w:rsid w:val="000B4298"/>
    <w:rsid w:val="000B43AD"/>
    <w:rsid w:val="000B44AC"/>
    <w:rsid w:val="000B52EC"/>
    <w:rsid w:val="000B5658"/>
    <w:rsid w:val="000B571C"/>
    <w:rsid w:val="000B5F91"/>
    <w:rsid w:val="000B72B6"/>
    <w:rsid w:val="000C346B"/>
    <w:rsid w:val="000C348A"/>
    <w:rsid w:val="000C35F8"/>
    <w:rsid w:val="000C36F7"/>
    <w:rsid w:val="000C3DCC"/>
    <w:rsid w:val="000C3E53"/>
    <w:rsid w:val="000C69C7"/>
    <w:rsid w:val="000C7B24"/>
    <w:rsid w:val="000D29BC"/>
    <w:rsid w:val="000D48D7"/>
    <w:rsid w:val="000D5B05"/>
    <w:rsid w:val="000D5DC4"/>
    <w:rsid w:val="000D684F"/>
    <w:rsid w:val="000D7694"/>
    <w:rsid w:val="000D77DE"/>
    <w:rsid w:val="000D7CEF"/>
    <w:rsid w:val="000E0978"/>
    <w:rsid w:val="000E15C3"/>
    <w:rsid w:val="000E19B4"/>
    <w:rsid w:val="000E1E27"/>
    <w:rsid w:val="000E42EB"/>
    <w:rsid w:val="000E51AE"/>
    <w:rsid w:val="000E52FC"/>
    <w:rsid w:val="000E641E"/>
    <w:rsid w:val="000F1E86"/>
    <w:rsid w:val="000F4709"/>
    <w:rsid w:val="000F50D6"/>
    <w:rsid w:val="000F774F"/>
    <w:rsid w:val="001005BC"/>
    <w:rsid w:val="001010FE"/>
    <w:rsid w:val="00101A04"/>
    <w:rsid w:val="001023D9"/>
    <w:rsid w:val="00103CC5"/>
    <w:rsid w:val="001040C6"/>
    <w:rsid w:val="001045FF"/>
    <w:rsid w:val="00104B9A"/>
    <w:rsid w:val="001068EF"/>
    <w:rsid w:val="00110206"/>
    <w:rsid w:val="001104C8"/>
    <w:rsid w:val="00111F9A"/>
    <w:rsid w:val="001122B2"/>
    <w:rsid w:val="00112E0F"/>
    <w:rsid w:val="00114E01"/>
    <w:rsid w:val="00115C65"/>
    <w:rsid w:val="00116C06"/>
    <w:rsid w:val="001172DB"/>
    <w:rsid w:val="001201DA"/>
    <w:rsid w:val="001212BE"/>
    <w:rsid w:val="001230BC"/>
    <w:rsid w:val="00123578"/>
    <w:rsid w:val="001237EA"/>
    <w:rsid w:val="00124770"/>
    <w:rsid w:val="0012497B"/>
    <w:rsid w:val="001249EA"/>
    <w:rsid w:val="00124E4C"/>
    <w:rsid w:val="00124FF4"/>
    <w:rsid w:val="0012520F"/>
    <w:rsid w:val="00125D10"/>
    <w:rsid w:val="00126183"/>
    <w:rsid w:val="001264DB"/>
    <w:rsid w:val="00127380"/>
    <w:rsid w:val="00127ED7"/>
    <w:rsid w:val="0013075D"/>
    <w:rsid w:val="0013118C"/>
    <w:rsid w:val="00132080"/>
    <w:rsid w:val="001321DE"/>
    <w:rsid w:val="001333B6"/>
    <w:rsid w:val="0013500E"/>
    <w:rsid w:val="00135F4A"/>
    <w:rsid w:val="001369E2"/>
    <w:rsid w:val="0013745D"/>
    <w:rsid w:val="00143E28"/>
    <w:rsid w:val="001445A9"/>
    <w:rsid w:val="00144797"/>
    <w:rsid w:val="0014518B"/>
    <w:rsid w:val="00145285"/>
    <w:rsid w:val="001458F3"/>
    <w:rsid w:val="00145D5E"/>
    <w:rsid w:val="00146B00"/>
    <w:rsid w:val="00150259"/>
    <w:rsid w:val="00150436"/>
    <w:rsid w:val="00151176"/>
    <w:rsid w:val="001518F4"/>
    <w:rsid w:val="00152790"/>
    <w:rsid w:val="001527E5"/>
    <w:rsid w:val="0015469E"/>
    <w:rsid w:val="00155A63"/>
    <w:rsid w:val="00155F7B"/>
    <w:rsid w:val="001564E1"/>
    <w:rsid w:val="00157155"/>
    <w:rsid w:val="00160259"/>
    <w:rsid w:val="0016045D"/>
    <w:rsid w:val="00160544"/>
    <w:rsid w:val="00161333"/>
    <w:rsid w:val="00161386"/>
    <w:rsid w:val="0016244E"/>
    <w:rsid w:val="0016278E"/>
    <w:rsid w:val="001648F1"/>
    <w:rsid w:val="00164F88"/>
    <w:rsid w:val="00165C4F"/>
    <w:rsid w:val="00167C66"/>
    <w:rsid w:val="00170F0B"/>
    <w:rsid w:val="001718CD"/>
    <w:rsid w:val="001733AF"/>
    <w:rsid w:val="0017398D"/>
    <w:rsid w:val="00175157"/>
    <w:rsid w:val="001759A9"/>
    <w:rsid w:val="00176323"/>
    <w:rsid w:val="00176727"/>
    <w:rsid w:val="001779C4"/>
    <w:rsid w:val="00184722"/>
    <w:rsid w:val="0018519F"/>
    <w:rsid w:val="00186476"/>
    <w:rsid w:val="00190C1C"/>
    <w:rsid w:val="001910FF"/>
    <w:rsid w:val="00197A79"/>
    <w:rsid w:val="001A0023"/>
    <w:rsid w:val="001A019D"/>
    <w:rsid w:val="001A1348"/>
    <w:rsid w:val="001A1F59"/>
    <w:rsid w:val="001A2E46"/>
    <w:rsid w:val="001A4000"/>
    <w:rsid w:val="001A4CE4"/>
    <w:rsid w:val="001A710A"/>
    <w:rsid w:val="001A721E"/>
    <w:rsid w:val="001B255E"/>
    <w:rsid w:val="001B2C9E"/>
    <w:rsid w:val="001B4CD3"/>
    <w:rsid w:val="001B4E95"/>
    <w:rsid w:val="001B5711"/>
    <w:rsid w:val="001B59B5"/>
    <w:rsid w:val="001B6BB5"/>
    <w:rsid w:val="001B7BB7"/>
    <w:rsid w:val="001C08F0"/>
    <w:rsid w:val="001C0FB7"/>
    <w:rsid w:val="001C19E0"/>
    <w:rsid w:val="001C2045"/>
    <w:rsid w:val="001C2356"/>
    <w:rsid w:val="001C2C1A"/>
    <w:rsid w:val="001C400F"/>
    <w:rsid w:val="001C44BB"/>
    <w:rsid w:val="001C5874"/>
    <w:rsid w:val="001C68B9"/>
    <w:rsid w:val="001C71DC"/>
    <w:rsid w:val="001C723D"/>
    <w:rsid w:val="001C7910"/>
    <w:rsid w:val="001D00DD"/>
    <w:rsid w:val="001D03F3"/>
    <w:rsid w:val="001D083E"/>
    <w:rsid w:val="001D112A"/>
    <w:rsid w:val="001D323B"/>
    <w:rsid w:val="001D4B33"/>
    <w:rsid w:val="001D62B1"/>
    <w:rsid w:val="001D63DB"/>
    <w:rsid w:val="001D6ECB"/>
    <w:rsid w:val="001D7388"/>
    <w:rsid w:val="001D7B71"/>
    <w:rsid w:val="001E09C9"/>
    <w:rsid w:val="001E129A"/>
    <w:rsid w:val="001E39CC"/>
    <w:rsid w:val="001E3D45"/>
    <w:rsid w:val="001E5420"/>
    <w:rsid w:val="001E5FC2"/>
    <w:rsid w:val="001E6C23"/>
    <w:rsid w:val="001F0041"/>
    <w:rsid w:val="001F0EE1"/>
    <w:rsid w:val="001F0FEC"/>
    <w:rsid w:val="001F1392"/>
    <w:rsid w:val="001F1529"/>
    <w:rsid w:val="001F261B"/>
    <w:rsid w:val="001F313C"/>
    <w:rsid w:val="001F3959"/>
    <w:rsid w:val="001F3B41"/>
    <w:rsid w:val="001F54B1"/>
    <w:rsid w:val="001F5FDC"/>
    <w:rsid w:val="001F682E"/>
    <w:rsid w:val="001F695C"/>
    <w:rsid w:val="0020113B"/>
    <w:rsid w:val="00204ACD"/>
    <w:rsid w:val="00204CD1"/>
    <w:rsid w:val="00205433"/>
    <w:rsid w:val="00206359"/>
    <w:rsid w:val="00206D35"/>
    <w:rsid w:val="00206EC4"/>
    <w:rsid w:val="0020789C"/>
    <w:rsid w:val="00211C07"/>
    <w:rsid w:val="002125FF"/>
    <w:rsid w:val="002134C4"/>
    <w:rsid w:val="00215529"/>
    <w:rsid w:val="00215BA4"/>
    <w:rsid w:val="00216DA9"/>
    <w:rsid w:val="0022086F"/>
    <w:rsid w:val="002212E8"/>
    <w:rsid w:val="0022319C"/>
    <w:rsid w:val="0022458B"/>
    <w:rsid w:val="00225414"/>
    <w:rsid w:val="00225C91"/>
    <w:rsid w:val="0023031D"/>
    <w:rsid w:val="00230692"/>
    <w:rsid w:val="00231267"/>
    <w:rsid w:val="0023169E"/>
    <w:rsid w:val="002328DA"/>
    <w:rsid w:val="0023484C"/>
    <w:rsid w:val="00235775"/>
    <w:rsid w:val="002357C7"/>
    <w:rsid w:val="002372DA"/>
    <w:rsid w:val="00237D2F"/>
    <w:rsid w:val="00241931"/>
    <w:rsid w:val="002426A5"/>
    <w:rsid w:val="00244E06"/>
    <w:rsid w:val="00245A15"/>
    <w:rsid w:val="00245B43"/>
    <w:rsid w:val="00246748"/>
    <w:rsid w:val="00247CA9"/>
    <w:rsid w:val="002505E4"/>
    <w:rsid w:val="0025114A"/>
    <w:rsid w:val="002519AA"/>
    <w:rsid w:val="00251D36"/>
    <w:rsid w:val="00253E9F"/>
    <w:rsid w:val="002551A0"/>
    <w:rsid w:val="002567AE"/>
    <w:rsid w:val="0025729C"/>
    <w:rsid w:val="002576B6"/>
    <w:rsid w:val="002604C2"/>
    <w:rsid w:val="002629CA"/>
    <w:rsid w:val="00262CA1"/>
    <w:rsid w:val="0026301E"/>
    <w:rsid w:val="0026444E"/>
    <w:rsid w:val="00264771"/>
    <w:rsid w:val="00264908"/>
    <w:rsid w:val="00264982"/>
    <w:rsid w:val="0026792B"/>
    <w:rsid w:val="0027056D"/>
    <w:rsid w:val="002716C2"/>
    <w:rsid w:val="00271B01"/>
    <w:rsid w:val="0027247E"/>
    <w:rsid w:val="00273BDB"/>
    <w:rsid w:val="002757F2"/>
    <w:rsid w:val="00275B8E"/>
    <w:rsid w:val="00275E6E"/>
    <w:rsid w:val="002761BD"/>
    <w:rsid w:val="00276A8D"/>
    <w:rsid w:val="0028248E"/>
    <w:rsid w:val="00283BA5"/>
    <w:rsid w:val="00283BC0"/>
    <w:rsid w:val="00284335"/>
    <w:rsid w:val="00284C98"/>
    <w:rsid w:val="0028524C"/>
    <w:rsid w:val="002868EA"/>
    <w:rsid w:val="00287444"/>
    <w:rsid w:val="00287ABC"/>
    <w:rsid w:val="002903E6"/>
    <w:rsid w:val="0029077B"/>
    <w:rsid w:val="00291974"/>
    <w:rsid w:val="002924B8"/>
    <w:rsid w:val="00296E28"/>
    <w:rsid w:val="002A12EB"/>
    <w:rsid w:val="002A1D1E"/>
    <w:rsid w:val="002A2E53"/>
    <w:rsid w:val="002A3AF9"/>
    <w:rsid w:val="002A45E6"/>
    <w:rsid w:val="002A5943"/>
    <w:rsid w:val="002A5BEA"/>
    <w:rsid w:val="002A5F14"/>
    <w:rsid w:val="002A639D"/>
    <w:rsid w:val="002A7506"/>
    <w:rsid w:val="002B0546"/>
    <w:rsid w:val="002B2ADF"/>
    <w:rsid w:val="002B301C"/>
    <w:rsid w:val="002B3638"/>
    <w:rsid w:val="002B577A"/>
    <w:rsid w:val="002B7838"/>
    <w:rsid w:val="002B7F9C"/>
    <w:rsid w:val="002C1A0A"/>
    <w:rsid w:val="002C2782"/>
    <w:rsid w:val="002C2E86"/>
    <w:rsid w:val="002C2F27"/>
    <w:rsid w:val="002C3835"/>
    <w:rsid w:val="002C40D2"/>
    <w:rsid w:val="002C4EB4"/>
    <w:rsid w:val="002C523A"/>
    <w:rsid w:val="002C7118"/>
    <w:rsid w:val="002C7428"/>
    <w:rsid w:val="002D03F2"/>
    <w:rsid w:val="002D06C4"/>
    <w:rsid w:val="002D0935"/>
    <w:rsid w:val="002D250F"/>
    <w:rsid w:val="002D2EE5"/>
    <w:rsid w:val="002D310D"/>
    <w:rsid w:val="002D32C2"/>
    <w:rsid w:val="002D370D"/>
    <w:rsid w:val="002D4D07"/>
    <w:rsid w:val="002E189E"/>
    <w:rsid w:val="002E2B9A"/>
    <w:rsid w:val="002E5E5B"/>
    <w:rsid w:val="002E68C5"/>
    <w:rsid w:val="002E70D0"/>
    <w:rsid w:val="002E7A92"/>
    <w:rsid w:val="002F051E"/>
    <w:rsid w:val="002F20DB"/>
    <w:rsid w:val="002F375B"/>
    <w:rsid w:val="002F5CB9"/>
    <w:rsid w:val="002F6E94"/>
    <w:rsid w:val="002F7632"/>
    <w:rsid w:val="002F7A38"/>
    <w:rsid w:val="003013E6"/>
    <w:rsid w:val="00302BBF"/>
    <w:rsid w:val="00303025"/>
    <w:rsid w:val="00305C9F"/>
    <w:rsid w:val="003068B2"/>
    <w:rsid w:val="00306A90"/>
    <w:rsid w:val="00306F8D"/>
    <w:rsid w:val="003100B7"/>
    <w:rsid w:val="00310BC9"/>
    <w:rsid w:val="00310C01"/>
    <w:rsid w:val="00312165"/>
    <w:rsid w:val="00312311"/>
    <w:rsid w:val="003136A2"/>
    <w:rsid w:val="003154F8"/>
    <w:rsid w:val="003166BF"/>
    <w:rsid w:val="00317F35"/>
    <w:rsid w:val="0032107D"/>
    <w:rsid w:val="00321213"/>
    <w:rsid w:val="003214C7"/>
    <w:rsid w:val="00321D7D"/>
    <w:rsid w:val="003229E5"/>
    <w:rsid w:val="0032320C"/>
    <w:rsid w:val="00324653"/>
    <w:rsid w:val="0032489C"/>
    <w:rsid w:val="00324945"/>
    <w:rsid w:val="00324976"/>
    <w:rsid w:val="003259E3"/>
    <w:rsid w:val="00325A52"/>
    <w:rsid w:val="00325BCE"/>
    <w:rsid w:val="00326AED"/>
    <w:rsid w:val="00326E3A"/>
    <w:rsid w:val="00327DEA"/>
    <w:rsid w:val="00327E4C"/>
    <w:rsid w:val="00330672"/>
    <w:rsid w:val="00331809"/>
    <w:rsid w:val="00331D16"/>
    <w:rsid w:val="00332468"/>
    <w:rsid w:val="003330FF"/>
    <w:rsid w:val="00333B54"/>
    <w:rsid w:val="003342EF"/>
    <w:rsid w:val="003349CD"/>
    <w:rsid w:val="003356D7"/>
    <w:rsid w:val="00336A9E"/>
    <w:rsid w:val="00342773"/>
    <w:rsid w:val="00342D52"/>
    <w:rsid w:val="00345AF5"/>
    <w:rsid w:val="0034630A"/>
    <w:rsid w:val="0034700F"/>
    <w:rsid w:val="00347225"/>
    <w:rsid w:val="00347FB4"/>
    <w:rsid w:val="00350B18"/>
    <w:rsid w:val="003532E6"/>
    <w:rsid w:val="00353E14"/>
    <w:rsid w:val="00354AF9"/>
    <w:rsid w:val="00355BD0"/>
    <w:rsid w:val="00357494"/>
    <w:rsid w:val="003607E5"/>
    <w:rsid w:val="003615EE"/>
    <w:rsid w:val="00363FBB"/>
    <w:rsid w:val="003642A7"/>
    <w:rsid w:val="00364E4A"/>
    <w:rsid w:val="00366129"/>
    <w:rsid w:val="003678F5"/>
    <w:rsid w:val="003679B1"/>
    <w:rsid w:val="00367E4A"/>
    <w:rsid w:val="00370020"/>
    <w:rsid w:val="0037172C"/>
    <w:rsid w:val="0037357B"/>
    <w:rsid w:val="003736FF"/>
    <w:rsid w:val="0037542C"/>
    <w:rsid w:val="00375546"/>
    <w:rsid w:val="00375B50"/>
    <w:rsid w:val="00377C19"/>
    <w:rsid w:val="00377E8C"/>
    <w:rsid w:val="003804C1"/>
    <w:rsid w:val="00380ED1"/>
    <w:rsid w:val="0038121C"/>
    <w:rsid w:val="00382FD4"/>
    <w:rsid w:val="00383296"/>
    <w:rsid w:val="003833D0"/>
    <w:rsid w:val="0038376D"/>
    <w:rsid w:val="00384230"/>
    <w:rsid w:val="00384716"/>
    <w:rsid w:val="00385163"/>
    <w:rsid w:val="00386C92"/>
    <w:rsid w:val="00387A90"/>
    <w:rsid w:val="00387D22"/>
    <w:rsid w:val="00390946"/>
    <w:rsid w:val="0039123C"/>
    <w:rsid w:val="003917EA"/>
    <w:rsid w:val="00391954"/>
    <w:rsid w:val="00391A6C"/>
    <w:rsid w:val="00392E4B"/>
    <w:rsid w:val="003942AF"/>
    <w:rsid w:val="00394A4F"/>
    <w:rsid w:val="00394D02"/>
    <w:rsid w:val="00396435"/>
    <w:rsid w:val="003965DC"/>
    <w:rsid w:val="00396650"/>
    <w:rsid w:val="00396694"/>
    <w:rsid w:val="003A14F3"/>
    <w:rsid w:val="003A165F"/>
    <w:rsid w:val="003A1CCD"/>
    <w:rsid w:val="003A1DFA"/>
    <w:rsid w:val="003A370C"/>
    <w:rsid w:val="003A454F"/>
    <w:rsid w:val="003A4720"/>
    <w:rsid w:val="003A476C"/>
    <w:rsid w:val="003A5C51"/>
    <w:rsid w:val="003A7071"/>
    <w:rsid w:val="003A7DEC"/>
    <w:rsid w:val="003B08FB"/>
    <w:rsid w:val="003B5383"/>
    <w:rsid w:val="003B60E0"/>
    <w:rsid w:val="003B76E6"/>
    <w:rsid w:val="003C2FE0"/>
    <w:rsid w:val="003C446D"/>
    <w:rsid w:val="003C60A2"/>
    <w:rsid w:val="003C6415"/>
    <w:rsid w:val="003C79CE"/>
    <w:rsid w:val="003D19BB"/>
    <w:rsid w:val="003D1B7F"/>
    <w:rsid w:val="003D2BA3"/>
    <w:rsid w:val="003D399B"/>
    <w:rsid w:val="003D502D"/>
    <w:rsid w:val="003D57D0"/>
    <w:rsid w:val="003D6645"/>
    <w:rsid w:val="003D769C"/>
    <w:rsid w:val="003D7EF4"/>
    <w:rsid w:val="003E21A7"/>
    <w:rsid w:val="003E2D30"/>
    <w:rsid w:val="003E2F2E"/>
    <w:rsid w:val="003E4DCF"/>
    <w:rsid w:val="003E5556"/>
    <w:rsid w:val="003E702F"/>
    <w:rsid w:val="003F0CC2"/>
    <w:rsid w:val="003F10BA"/>
    <w:rsid w:val="003F1161"/>
    <w:rsid w:val="003F1D56"/>
    <w:rsid w:val="003F4341"/>
    <w:rsid w:val="003F690E"/>
    <w:rsid w:val="00400AD6"/>
    <w:rsid w:val="00401657"/>
    <w:rsid w:val="00401AEB"/>
    <w:rsid w:val="004022E0"/>
    <w:rsid w:val="00403D32"/>
    <w:rsid w:val="004049A4"/>
    <w:rsid w:val="00405279"/>
    <w:rsid w:val="00405663"/>
    <w:rsid w:val="004060F7"/>
    <w:rsid w:val="004062E2"/>
    <w:rsid w:val="00406AAF"/>
    <w:rsid w:val="00406D01"/>
    <w:rsid w:val="004100BB"/>
    <w:rsid w:val="00410C57"/>
    <w:rsid w:val="00411143"/>
    <w:rsid w:val="0041324F"/>
    <w:rsid w:val="004135B0"/>
    <w:rsid w:val="00413ACE"/>
    <w:rsid w:val="00416354"/>
    <w:rsid w:val="00416F9C"/>
    <w:rsid w:val="00417B25"/>
    <w:rsid w:val="004206B9"/>
    <w:rsid w:val="00420CAE"/>
    <w:rsid w:val="004220BC"/>
    <w:rsid w:val="00422176"/>
    <w:rsid w:val="004225EC"/>
    <w:rsid w:val="0042281C"/>
    <w:rsid w:val="00422974"/>
    <w:rsid w:val="0042330E"/>
    <w:rsid w:val="00425B04"/>
    <w:rsid w:val="00430397"/>
    <w:rsid w:val="00430985"/>
    <w:rsid w:val="00431E27"/>
    <w:rsid w:val="00432075"/>
    <w:rsid w:val="0043281A"/>
    <w:rsid w:val="00433C43"/>
    <w:rsid w:val="00434C8B"/>
    <w:rsid w:val="00434F16"/>
    <w:rsid w:val="00435A72"/>
    <w:rsid w:val="00440571"/>
    <w:rsid w:val="004432BA"/>
    <w:rsid w:val="00443BA5"/>
    <w:rsid w:val="00444BF8"/>
    <w:rsid w:val="004451CC"/>
    <w:rsid w:val="00446FF3"/>
    <w:rsid w:val="004477CB"/>
    <w:rsid w:val="00447B55"/>
    <w:rsid w:val="00450756"/>
    <w:rsid w:val="00450C36"/>
    <w:rsid w:val="00450FCF"/>
    <w:rsid w:val="004544B2"/>
    <w:rsid w:val="004546DD"/>
    <w:rsid w:val="00454710"/>
    <w:rsid w:val="00454F47"/>
    <w:rsid w:val="00455457"/>
    <w:rsid w:val="00455872"/>
    <w:rsid w:val="0045639F"/>
    <w:rsid w:val="004607A3"/>
    <w:rsid w:val="00460D9F"/>
    <w:rsid w:val="00460DA7"/>
    <w:rsid w:val="00460DF1"/>
    <w:rsid w:val="004611DC"/>
    <w:rsid w:val="00462004"/>
    <w:rsid w:val="004629D8"/>
    <w:rsid w:val="00462DC0"/>
    <w:rsid w:val="004635B8"/>
    <w:rsid w:val="00463904"/>
    <w:rsid w:val="00463A82"/>
    <w:rsid w:val="004644AC"/>
    <w:rsid w:val="00464FDF"/>
    <w:rsid w:val="0046550F"/>
    <w:rsid w:val="0047245C"/>
    <w:rsid w:val="0047346D"/>
    <w:rsid w:val="00473A2E"/>
    <w:rsid w:val="00473D5C"/>
    <w:rsid w:val="00473DA3"/>
    <w:rsid w:val="00474065"/>
    <w:rsid w:val="0047434E"/>
    <w:rsid w:val="00474A19"/>
    <w:rsid w:val="004758A7"/>
    <w:rsid w:val="00476398"/>
    <w:rsid w:val="004764DC"/>
    <w:rsid w:val="004766D4"/>
    <w:rsid w:val="0048090C"/>
    <w:rsid w:val="00480B13"/>
    <w:rsid w:val="0048171C"/>
    <w:rsid w:val="00482EFC"/>
    <w:rsid w:val="00483331"/>
    <w:rsid w:val="0048345C"/>
    <w:rsid w:val="00485FFC"/>
    <w:rsid w:val="00486039"/>
    <w:rsid w:val="00486F80"/>
    <w:rsid w:val="00487229"/>
    <w:rsid w:val="00490C9D"/>
    <w:rsid w:val="00491C1D"/>
    <w:rsid w:val="00492157"/>
    <w:rsid w:val="00492299"/>
    <w:rsid w:val="00492856"/>
    <w:rsid w:val="004964A4"/>
    <w:rsid w:val="00496E77"/>
    <w:rsid w:val="0049784C"/>
    <w:rsid w:val="004A0122"/>
    <w:rsid w:val="004A0FEA"/>
    <w:rsid w:val="004A1116"/>
    <w:rsid w:val="004A1692"/>
    <w:rsid w:val="004A31E5"/>
    <w:rsid w:val="004A335F"/>
    <w:rsid w:val="004A35E5"/>
    <w:rsid w:val="004A3904"/>
    <w:rsid w:val="004A4AB5"/>
    <w:rsid w:val="004A552D"/>
    <w:rsid w:val="004A591D"/>
    <w:rsid w:val="004A59CD"/>
    <w:rsid w:val="004A5DBE"/>
    <w:rsid w:val="004A5F36"/>
    <w:rsid w:val="004A6057"/>
    <w:rsid w:val="004A703F"/>
    <w:rsid w:val="004A7AE4"/>
    <w:rsid w:val="004B02ED"/>
    <w:rsid w:val="004B0667"/>
    <w:rsid w:val="004B1345"/>
    <w:rsid w:val="004B18BC"/>
    <w:rsid w:val="004B2F51"/>
    <w:rsid w:val="004B2F6B"/>
    <w:rsid w:val="004B4639"/>
    <w:rsid w:val="004B481D"/>
    <w:rsid w:val="004B5596"/>
    <w:rsid w:val="004B6889"/>
    <w:rsid w:val="004B7041"/>
    <w:rsid w:val="004B74D3"/>
    <w:rsid w:val="004B7DC1"/>
    <w:rsid w:val="004C0366"/>
    <w:rsid w:val="004C0647"/>
    <w:rsid w:val="004C0859"/>
    <w:rsid w:val="004C0D1E"/>
    <w:rsid w:val="004C1C86"/>
    <w:rsid w:val="004C27B8"/>
    <w:rsid w:val="004C285A"/>
    <w:rsid w:val="004C28DD"/>
    <w:rsid w:val="004C2BCA"/>
    <w:rsid w:val="004C4262"/>
    <w:rsid w:val="004C6325"/>
    <w:rsid w:val="004C664D"/>
    <w:rsid w:val="004C777A"/>
    <w:rsid w:val="004D2B65"/>
    <w:rsid w:val="004D3239"/>
    <w:rsid w:val="004D48AB"/>
    <w:rsid w:val="004D48F8"/>
    <w:rsid w:val="004D4E0E"/>
    <w:rsid w:val="004D6E65"/>
    <w:rsid w:val="004D6FB4"/>
    <w:rsid w:val="004D75D7"/>
    <w:rsid w:val="004E1033"/>
    <w:rsid w:val="004E1EDF"/>
    <w:rsid w:val="004E2CF7"/>
    <w:rsid w:val="004E6449"/>
    <w:rsid w:val="004E6A3B"/>
    <w:rsid w:val="004E6CC8"/>
    <w:rsid w:val="004E6DA3"/>
    <w:rsid w:val="004E7341"/>
    <w:rsid w:val="004F0D3B"/>
    <w:rsid w:val="004F2174"/>
    <w:rsid w:val="004F2CFE"/>
    <w:rsid w:val="004F36FB"/>
    <w:rsid w:val="004F3B3E"/>
    <w:rsid w:val="004F5CF1"/>
    <w:rsid w:val="004F7537"/>
    <w:rsid w:val="0050161C"/>
    <w:rsid w:val="00504110"/>
    <w:rsid w:val="00504827"/>
    <w:rsid w:val="0050544B"/>
    <w:rsid w:val="00505454"/>
    <w:rsid w:val="00505DB0"/>
    <w:rsid w:val="00506E7B"/>
    <w:rsid w:val="005075C6"/>
    <w:rsid w:val="005076FB"/>
    <w:rsid w:val="005101D3"/>
    <w:rsid w:val="00510B3C"/>
    <w:rsid w:val="00510E92"/>
    <w:rsid w:val="00510F5A"/>
    <w:rsid w:val="00512573"/>
    <w:rsid w:val="005166CA"/>
    <w:rsid w:val="00517AB1"/>
    <w:rsid w:val="00520549"/>
    <w:rsid w:val="00523F8F"/>
    <w:rsid w:val="005240CC"/>
    <w:rsid w:val="00524328"/>
    <w:rsid w:val="005243CC"/>
    <w:rsid w:val="00524791"/>
    <w:rsid w:val="005249ED"/>
    <w:rsid w:val="00525B6B"/>
    <w:rsid w:val="00526D51"/>
    <w:rsid w:val="00530119"/>
    <w:rsid w:val="0053070D"/>
    <w:rsid w:val="00531E92"/>
    <w:rsid w:val="005328ED"/>
    <w:rsid w:val="0053306F"/>
    <w:rsid w:val="00533672"/>
    <w:rsid w:val="0053402D"/>
    <w:rsid w:val="00534337"/>
    <w:rsid w:val="0053460D"/>
    <w:rsid w:val="005349C3"/>
    <w:rsid w:val="00535368"/>
    <w:rsid w:val="0053546E"/>
    <w:rsid w:val="0053770F"/>
    <w:rsid w:val="00537C1D"/>
    <w:rsid w:val="00537DAD"/>
    <w:rsid w:val="00537E93"/>
    <w:rsid w:val="00540CE8"/>
    <w:rsid w:val="005411EC"/>
    <w:rsid w:val="00541E3E"/>
    <w:rsid w:val="00542187"/>
    <w:rsid w:val="005422EB"/>
    <w:rsid w:val="0054297A"/>
    <w:rsid w:val="005442E7"/>
    <w:rsid w:val="00545511"/>
    <w:rsid w:val="00546EEC"/>
    <w:rsid w:val="00547C63"/>
    <w:rsid w:val="005543FC"/>
    <w:rsid w:val="00556901"/>
    <w:rsid w:val="00560D38"/>
    <w:rsid w:val="005615D7"/>
    <w:rsid w:val="00562A82"/>
    <w:rsid w:val="00562EEC"/>
    <w:rsid w:val="00564138"/>
    <w:rsid w:val="005641FB"/>
    <w:rsid w:val="0056646D"/>
    <w:rsid w:val="00567C8A"/>
    <w:rsid w:val="00567D02"/>
    <w:rsid w:val="0057007C"/>
    <w:rsid w:val="005704C1"/>
    <w:rsid w:val="005711E6"/>
    <w:rsid w:val="00571ADC"/>
    <w:rsid w:val="00574431"/>
    <w:rsid w:val="005753B0"/>
    <w:rsid w:val="005756C3"/>
    <w:rsid w:val="00576F14"/>
    <w:rsid w:val="00577694"/>
    <w:rsid w:val="00577B6B"/>
    <w:rsid w:val="00580B06"/>
    <w:rsid w:val="00581774"/>
    <w:rsid w:val="00586326"/>
    <w:rsid w:val="00586E2C"/>
    <w:rsid w:val="005877EB"/>
    <w:rsid w:val="00587854"/>
    <w:rsid w:val="00587BBE"/>
    <w:rsid w:val="005912F4"/>
    <w:rsid w:val="00591D80"/>
    <w:rsid w:val="00592359"/>
    <w:rsid w:val="0059258E"/>
    <w:rsid w:val="00595507"/>
    <w:rsid w:val="00595723"/>
    <w:rsid w:val="00596A12"/>
    <w:rsid w:val="0059767B"/>
    <w:rsid w:val="005A1351"/>
    <w:rsid w:val="005A1594"/>
    <w:rsid w:val="005A241A"/>
    <w:rsid w:val="005A243A"/>
    <w:rsid w:val="005A2E57"/>
    <w:rsid w:val="005A2F54"/>
    <w:rsid w:val="005A3CF6"/>
    <w:rsid w:val="005A403E"/>
    <w:rsid w:val="005A41B3"/>
    <w:rsid w:val="005A4F99"/>
    <w:rsid w:val="005A587F"/>
    <w:rsid w:val="005A620F"/>
    <w:rsid w:val="005A6819"/>
    <w:rsid w:val="005A7AD4"/>
    <w:rsid w:val="005B161F"/>
    <w:rsid w:val="005B1964"/>
    <w:rsid w:val="005B3C3B"/>
    <w:rsid w:val="005B57A3"/>
    <w:rsid w:val="005B5C5D"/>
    <w:rsid w:val="005B6263"/>
    <w:rsid w:val="005B7148"/>
    <w:rsid w:val="005B7959"/>
    <w:rsid w:val="005C0DFA"/>
    <w:rsid w:val="005C0EE5"/>
    <w:rsid w:val="005C1109"/>
    <w:rsid w:val="005C134F"/>
    <w:rsid w:val="005C50C1"/>
    <w:rsid w:val="005C6E3D"/>
    <w:rsid w:val="005C72BF"/>
    <w:rsid w:val="005C73C0"/>
    <w:rsid w:val="005C7F40"/>
    <w:rsid w:val="005D47C2"/>
    <w:rsid w:val="005D54F9"/>
    <w:rsid w:val="005D5670"/>
    <w:rsid w:val="005D5735"/>
    <w:rsid w:val="005D5EB4"/>
    <w:rsid w:val="005D6127"/>
    <w:rsid w:val="005E021F"/>
    <w:rsid w:val="005E0245"/>
    <w:rsid w:val="005E0BF8"/>
    <w:rsid w:val="005E0D93"/>
    <w:rsid w:val="005E192A"/>
    <w:rsid w:val="005E3C25"/>
    <w:rsid w:val="005E411E"/>
    <w:rsid w:val="005E5440"/>
    <w:rsid w:val="005E62F0"/>
    <w:rsid w:val="005E7877"/>
    <w:rsid w:val="005E7DA8"/>
    <w:rsid w:val="005F1EBC"/>
    <w:rsid w:val="005F207B"/>
    <w:rsid w:val="005F3DBD"/>
    <w:rsid w:val="005F4E5B"/>
    <w:rsid w:val="005F6D98"/>
    <w:rsid w:val="005F7F82"/>
    <w:rsid w:val="00600ACF"/>
    <w:rsid w:val="00601F04"/>
    <w:rsid w:val="006030E9"/>
    <w:rsid w:val="00604F0B"/>
    <w:rsid w:val="00605B52"/>
    <w:rsid w:val="00605D47"/>
    <w:rsid w:val="00610E3C"/>
    <w:rsid w:val="00611A5B"/>
    <w:rsid w:val="006122ED"/>
    <w:rsid w:val="00613C97"/>
    <w:rsid w:val="00615099"/>
    <w:rsid w:val="00616360"/>
    <w:rsid w:val="00621573"/>
    <w:rsid w:val="006228C6"/>
    <w:rsid w:val="0062340D"/>
    <w:rsid w:val="0062589A"/>
    <w:rsid w:val="00627695"/>
    <w:rsid w:val="0063163D"/>
    <w:rsid w:val="00631AC4"/>
    <w:rsid w:val="00631D0B"/>
    <w:rsid w:val="00632161"/>
    <w:rsid w:val="0063235B"/>
    <w:rsid w:val="00634DB0"/>
    <w:rsid w:val="00634E3D"/>
    <w:rsid w:val="00634E44"/>
    <w:rsid w:val="00636EFF"/>
    <w:rsid w:val="00637737"/>
    <w:rsid w:val="00637B39"/>
    <w:rsid w:val="00641AFD"/>
    <w:rsid w:val="00643DDC"/>
    <w:rsid w:val="00644190"/>
    <w:rsid w:val="00644772"/>
    <w:rsid w:val="00645137"/>
    <w:rsid w:val="006451DC"/>
    <w:rsid w:val="00646906"/>
    <w:rsid w:val="0064702C"/>
    <w:rsid w:val="00647158"/>
    <w:rsid w:val="00647CC9"/>
    <w:rsid w:val="006512A1"/>
    <w:rsid w:val="00651A5F"/>
    <w:rsid w:val="00651BC1"/>
    <w:rsid w:val="006553DF"/>
    <w:rsid w:val="00655541"/>
    <w:rsid w:val="0065587D"/>
    <w:rsid w:val="00656947"/>
    <w:rsid w:val="00656D4A"/>
    <w:rsid w:val="00656F4E"/>
    <w:rsid w:val="00657858"/>
    <w:rsid w:val="006604C5"/>
    <w:rsid w:val="006611EE"/>
    <w:rsid w:val="00661258"/>
    <w:rsid w:val="0066172C"/>
    <w:rsid w:val="00661E80"/>
    <w:rsid w:val="00662C98"/>
    <w:rsid w:val="00663DCA"/>
    <w:rsid w:val="00664164"/>
    <w:rsid w:val="00664AE4"/>
    <w:rsid w:val="006654AD"/>
    <w:rsid w:val="00667483"/>
    <w:rsid w:val="00670225"/>
    <w:rsid w:val="006718FB"/>
    <w:rsid w:val="00674F4A"/>
    <w:rsid w:val="00675229"/>
    <w:rsid w:val="00675698"/>
    <w:rsid w:val="006778B5"/>
    <w:rsid w:val="00681B02"/>
    <w:rsid w:val="00683817"/>
    <w:rsid w:val="00685A31"/>
    <w:rsid w:val="00685EF4"/>
    <w:rsid w:val="00685F1A"/>
    <w:rsid w:val="0068692A"/>
    <w:rsid w:val="00690BB9"/>
    <w:rsid w:val="0069139F"/>
    <w:rsid w:val="006931D7"/>
    <w:rsid w:val="00693C89"/>
    <w:rsid w:val="006943FC"/>
    <w:rsid w:val="0069588C"/>
    <w:rsid w:val="00696380"/>
    <w:rsid w:val="00697B52"/>
    <w:rsid w:val="006A1566"/>
    <w:rsid w:val="006A2824"/>
    <w:rsid w:val="006A2B69"/>
    <w:rsid w:val="006A56C2"/>
    <w:rsid w:val="006A649C"/>
    <w:rsid w:val="006A6666"/>
    <w:rsid w:val="006A6976"/>
    <w:rsid w:val="006A76BA"/>
    <w:rsid w:val="006B0C92"/>
    <w:rsid w:val="006B1744"/>
    <w:rsid w:val="006B20BD"/>
    <w:rsid w:val="006B26F0"/>
    <w:rsid w:val="006B2E1D"/>
    <w:rsid w:val="006B41AC"/>
    <w:rsid w:val="006B4D61"/>
    <w:rsid w:val="006B5385"/>
    <w:rsid w:val="006B7BD2"/>
    <w:rsid w:val="006C0035"/>
    <w:rsid w:val="006C0089"/>
    <w:rsid w:val="006C1D81"/>
    <w:rsid w:val="006C1EEE"/>
    <w:rsid w:val="006C4563"/>
    <w:rsid w:val="006C4C7D"/>
    <w:rsid w:val="006C646A"/>
    <w:rsid w:val="006C69BF"/>
    <w:rsid w:val="006C7966"/>
    <w:rsid w:val="006D01FC"/>
    <w:rsid w:val="006D0FC4"/>
    <w:rsid w:val="006D1090"/>
    <w:rsid w:val="006D2F28"/>
    <w:rsid w:val="006D30CB"/>
    <w:rsid w:val="006D3747"/>
    <w:rsid w:val="006D39AC"/>
    <w:rsid w:val="006D44A9"/>
    <w:rsid w:val="006D50C4"/>
    <w:rsid w:val="006D7A27"/>
    <w:rsid w:val="006E0473"/>
    <w:rsid w:val="006E24E9"/>
    <w:rsid w:val="006E5C8A"/>
    <w:rsid w:val="006E63C2"/>
    <w:rsid w:val="006E69A4"/>
    <w:rsid w:val="006E7D3C"/>
    <w:rsid w:val="006F09C1"/>
    <w:rsid w:val="006F0C13"/>
    <w:rsid w:val="006F0C25"/>
    <w:rsid w:val="006F1810"/>
    <w:rsid w:val="006F226F"/>
    <w:rsid w:val="006F28DD"/>
    <w:rsid w:val="006F4665"/>
    <w:rsid w:val="006F5393"/>
    <w:rsid w:val="006F5675"/>
    <w:rsid w:val="006F6556"/>
    <w:rsid w:val="006F68FD"/>
    <w:rsid w:val="006F7601"/>
    <w:rsid w:val="0070068A"/>
    <w:rsid w:val="00705145"/>
    <w:rsid w:val="0070612A"/>
    <w:rsid w:val="007072C0"/>
    <w:rsid w:val="00707902"/>
    <w:rsid w:val="00707A2D"/>
    <w:rsid w:val="00707D6A"/>
    <w:rsid w:val="00707DA6"/>
    <w:rsid w:val="007120EE"/>
    <w:rsid w:val="00713692"/>
    <w:rsid w:val="00713D98"/>
    <w:rsid w:val="00714E88"/>
    <w:rsid w:val="00715284"/>
    <w:rsid w:val="00715DB5"/>
    <w:rsid w:val="007178E6"/>
    <w:rsid w:val="007215EE"/>
    <w:rsid w:val="00721A75"/>
    <w:rsid w:val="00722D10"/>
    <w:rsid w:val="00722D90"/>
    <w:rsid w:val="00724584"/>
    <w:rsid w:val="007266B0"/>
    <w:rsid w:val="0072784C"/>
    <w:rsid w:val="00730D3B"/>
    <w:rsid w:val="007313A3"/>
    <w:rsid w:val="007319B2"/>
    <w:rsid w:val="007323AE"/>
    <w:rsid w:val="007341E4"/>
    <w:rsid w:val="007359B1"/>
    <w:rsid w:val="007366BB"/>
    <w:rsid w:val="007441D0"/>
    <w:rsid w:val="00745062"/>
    <w:rsid w:val="00747300"/>
    <w:rsid w:val="007473C3"/>
    <w:rsid w:val="00750DDD"/>
    <w:rsid w:val="00751515"/>
    <w:rsid w:val="00751D84"/>
    <w:rsid w:val="00751DE8"/>
    <w:rsid w:val="00752912"/>
    <w:rsid w:val="00752D83"/>
    <w:rsid w:val="00753C3C"/>
    <w:rsid w:val="007542D7"/>
    <w:rsid w:val="00754850"/>
    <w:rsid w:val="0075732D"/>
    <w:rsid w:val="007579D6"/>
    <w:rsid w:val="00757A2C"/>
    <w:rsid w:val="00760030"/>
    <w:rsid w:val="007603AB"/>
    <w:rsid w:val="007612D4"/>
    <w:rsid w:val="0076152A"/>
    <w:rsid w:val="00762625"/>
    <w:rsid w:val="00762F65"/>
    <w:rsid w:val="007635FA"/>
    <w:rsid w:val="0076520C"/>
    <w:rsid w:val="00765B4B"/>
    <w:rsid w:val="00770343"/>
    <w:rsid w:val="00771E6E"/>
    <w:rsid w:val="00772092"/>
    <w:rsid w:val="007725C5"/>
    <w:rsid w:val="00772D19"/>
    <w:rsid w:val="00774071"/>
    <w:rsid w:val="007741B9"/>
    <w:rsid w:val="00774256"/>
    <w:rsid w:val="00775539"/>
    <w:rsid w:val="00776E51"/>
    <w:rsid w:val="007800DC"/>
    <w:rsid w:val="00780143"/>
    <w:rsid w:val="0078085E"/>
    <w:rsid w:val="00782F87"/>
    <w:rsid w:val="00784576"/>
    <w:rsid w:val="00784CC7"/>
    <w:rsid w:val="00786062"/>
    <w:rsid w:val="0078642D"/>
    <w:rsid w:val="00787E30"/>
    <w:rsid w:val="00791925"/>
    <w:rsid w:val="00792213"/>
    <w:rsid w:val="00792C2B"/>
    <w:rsid w:val="007945CB"/>
    <w:rsid w:val="007949C4"/>
    <w:rsid w:val="00795470"/>
    <w:rsid w:val="00795A62"/>
    <w:rsid w:val="007A0276"/>
    <w:rsid w:val="007A0BB1"/>
    <w:rsid w:val="007A2C32"/>
    <w:rsid w:val="007A4641"/>
    <w:rsid w:val="007A4F7B"/>
    <w:rsid w:val="007A5998"/>
    <w:rsid w:val="007A77E0"/>
    <w:rsid w:val="007A78C2"/>
    <w:rsid w:val="007A79CC"/>
    <w:rsid w:val="007B0383"/>
    <w:rsid w:val="007B24CC"/>
    <w:rsid w:val="007B3546"/>
    <w:rsid w:val="007B3B1E"/>
    <w:rsid w:val="007B60EC"/>
    <w:rsid w:val="007B6AF3"/>
    <w:rsid w:val="007B717E"/>
    <w:rsid w:val="007B7353"/>
    <w:rsid w:val="007B74A8"/>
    <w:rsid w:val="007C0EC0"/>
    <w:rsid w:val="007C240C"/>
    <w:rsid w:val="007C2562"/>
    <w:rsid w:val="007C34AA"/>
    <w:rsid w:val="007C48DF"/>
    <w:rsid w:val="007C52C5"/>
    <w:rsid w:val="007C6065"/>
    <w:rsid w:val="007C6163"/>
    <w:rsid w:val="007C6A68"/>
    <w:rsid w:val="007C6D6F"/>
    <w:rsid w:val="007C6F17"/>
    <w:rsid w:val="007C7214"/>
    <w:rsid w:val="007C7DAE"/>
    <w:rsid w:val="007D1466"/>
    <w:rsid w:val="007D15F4"/>
    <w:rsid w:val="007D1A5B"/>
    <w:rsid w:val="007D244D"/>
    <w:rsid w:val="007D2BD8"/>
    <w:rsid w:val="007D4739"/>
    <w:rsid w:val="007D4B5A"/>
    <w:rsid w:val="007D540F"/>
    <w:rsid w:val="007E0B42"/>
    <w:rsid w:val="007E2350"/>
    <w:rsid w:val="007E6675"/>
    <w:rsid w:val="007E762B"/>
    <w:rsid w:val="007E7D93"/>
    <w:rsid w:val="007F06F6"/>
    <w:rsid w:val="007F2086"/>
    <w:rsid w:val="007F3272"/>
    <w:rsid w:val="007F3811"/>
    <w:rsid w:val="007F424D"/>
    <w:rsid w:val="007F45B7"/>
    <w:rsid w:val="007F4B02"/>
    <w:rsid w:val="007F596B"/>
    <w:rsid w:val="007F62A6"/>
    <w:rsid w:val="007F7031"/>
    <w:rsid w:val="007F72A1"/>
    <w:rsid w:val="007F76D2"/>
    <w:rsid w:val="00800F6E"/>
    <w:rsid w:val="00801278"/>
    <w:rsid w:val="00802470"/>
    <w:rsid w:val="008033B9"/>
    <w:rsid w:val="00803618"/>
    <w:rsid w:val="008042D4"/>
    <w:rsid w:val="008104D3"/>
    <w:rsid w:val="00810B84"/>
    <w:rsid w:val="00811B96"/>
    <w:rsid w:val="00812CC9"/>
    <w:rsid w:val="008140F2"/>
    <w:rsid w:val="00815184"/>
    <w:rsid w:val="00815189"/>
    <w:rsid w:val="00815318"/>
    <w:rsid w:val="00815DDC"/>
    <w:rsid w:val="00816B7F"/>
    <w:rsid w:val="00816C67"/>
    <w:rsid w:val="00816EC6"/>
    <w:rsid w:val="00816F01"/>
    <w:rsid w:val="00817C23"/>
    <w:rsid w:val="0082093A"/>
    <w:rsid w:val="00820A7B"/>
    <w:rsid w:val="00820DA3"/>
    <w:rsid w:val="00821820"/>
    <w:rsid w:val="008221C0"/>
    <w:rsid w:val="008222A7"/>
    <w:rsid w:val="00822639"/>
    <w:rsid w:val="008229FE"/>
    <w:rsid w:val="00823337"/>
    <w:rsid w:val="00823412"/>
    <w:rsid w:val="00823D12"/>
    <w:rsid w:val="00823FC7"/>
    <w:rsid w:val="0082408B"/>
    <w:rsid w:val="00825B11"/>
    <w:rsid w:val="00826ACA"/>
    <w:rsid w:val="00826CDB"/>
    <w:rsid w:val="008273FE"/>
    <w:rsid w:val="00827A9B"/>
    <w:rsid w:val="008301C6"/>
    <w:rsid w:val="00831BE7"/>
    <w:rsid w:val="008329AF"/>
    <w:rsid w:val="00832A8A"/>
    <w:rsid w:val="00833056"/>
    <w:rsid w:val="0083343A"/>
    <w:rsid w:val="00834113"/>
    <w:rsid w:val="00834146"/>
    <w:rsid w:val="008352DD"/>
    <w:rsid w:val="00835D2C"/>
    <w:rsid w:val="00836B34"/>
    <w:rsid w:val="008379FF"/>
    <w:rsid w:val="0084009D"/>
    <w:rsid w:val="008429FB"/>
    <w:rsid w:val="00843304"/>
    <w:rsid w:val="0084545F"/>
    <w:rsid w:val="00845CAD"/>
    <w:rsid w:val="008460BA"/>
    <w:rsid w:val="00847E57"/>
    <w:rsid w:val="00852DE3"/>
    <w:rsid w:val="008534C1"/>
    <w:rsid w:val="008553FF"/>
    <w:rsid w:val="00856C6F"/>
    <w:rsid w:val="00857D93"/>
    <w:rsid w:val="00860829"/>
    <w:rsid w:val="00860FCF"/>
    <w:rsid w:val="00867789"/>
    <w:rsid w:val="00867957"/>
    <w:rsid w:val="00867B2D"/>
    <w:rsid w:val="00867C57"/>
    <w:rsid w:val="00870F00"/>
    <w:rsid w:val="0087191E"/>
    <w:rsid w:val="008721B8"/>
    <w:rsid w:val="00872807"/>
    <w:rsid w:val="0087286C"/>
    <w:rsid w:val="008741FB"/>
    <w:rsid w:val="00874A41"/>
    <w:rsid w:val="00875A90"/>
    <w:rsid w:val="00876A3B"/>
    <w:rsid w:val="00876F09"/>
    <w:rsid w:val="00876F0E"/>
    <w:rsid w:val="00877E83"/>
    <w:rsid w:val="008810BD"/>
    <w:rsid w:val="00881685"/>
    <w:rsid w:val="00881B05"/>
    <w:rsid w:val="00882D38"/>
    <w:rsid w:val="008845AE"/>
    <w:rsid w:val="00884CB8"/>
    <w:rsid w:val="00886DAF"/>
    <w:rsid w:val="00892134"/>
    <w:rsid w:val="008926CD"/>
    <w:rsid w:val="00892E6A"/>
    <w:rsid w:val="008932B2"/>
    <w:rsid w:val="0089335E"/>
    <w:rsid w:val="00893ABF"/>
    <w:rsid w:val="0089418C"/>
    <w:rsid w:val="00895025"/>
    <w:rsid w:val="008950C6"/>
    <w:rsid w:val="008953DC"/>
    <w:rsid w:val="008957C2"/>
    <w:rsid w:val="00895964"/>
    <w:rsid w:val="008A1316"/>
    <w:rsid w:val="008A31DC"/>
    <w:rsid w:val="008A330D"/>
    <w:rsid w:val="008A3D6C"/>
    <w:rsid w:val="008A730E"/>
    <w:rsid w:val="008A787B"/>
    <w:rsid w:val="008A7AA1"/>
    <w:rsid w:val="008B0E4E"/>
    <w:rsid w:val="008B0F8D"/>
    <w:rsid w:val="008B4AAE"/>
    <w:rsid w:val="008B5637"/>
    <w:rsid w:val="008B5894"/>
    <w:rsid w:val="008B5FBE"/>
    <w:rsid w:val="008B66C2"/>
    <w:rsid w:val="008B6DC3"/>
    <w:rsid w:val="008B792E"/>
    <w:rsid w:val="008C0151"/>
    <w:rsid w:val="008C0F8E"/>
    <w:rsid w:val="008C28E6"/>
    <w:rsid w:val="008C3524"/>
    <w:rsid w:val="008C35E3"/>
    <w:rsid w:val="008C4202"/>
    <w:rsid w:val="008C47FB"/>
    <w:rsid w:val="008C569B"/>
    <w:rsid w:val="008C7B30"/>
    <w:rsid w:val="008D0A31"/>
    <w:rsid w:val="008D0E4D"/>
    <w:rsid w:val="008D22E7"/>
    <w:rsid w:val="008D232C"/>
    <w:rsid w:val="008D3B27"/>
    <w:rsid w:val="008D4259"/>
    <w:rsid w:val="008D4463"/>
    <w:rsid w:val="008D548B"/>
    <w:rsid w:val="008D60F7"/>
    <w:rsid w:val="008D6276"/>
    <w:rsid w:val="008D6C61"/>
    <w:rsid w:val="008D6CC9"/>
    <w:rsid w:val="008E0EE7"/>
    <w:rsid w:val="008E2CBE"/>
    <w:rsid w:val="008E2FB3"/>
    <w:rsid w:val="008E32E0"/>
    <w:rsid w:val="008E3418"/>
    <w:rsid w:val="008E625C"/>
    <w:rsid w:val="008E7C3E"/>
    <w:rsid w:val="008F0AE8"/>
    <w:rsid w:val="008F24F5"/>
    <w:rsid w:val="008F261F"/>
    <w:rsid w:val="008F26EC"/>
    <w:rsid w:val="008F3348"/>
    <w:rsid w:val="008F35FB"/>
    <w:rsid w:val="008F5823"/>
    <w:rsid w:val="008F5FBC"/>
    <w:rsid w:val="008F622C"/>
    <w:rsid w:val="008F62B8"/>
    <w:rsid w:val="008F785C"/>
    <w:rsid w:val="008F78CF"/>
    <w:rsid w:val="008F7F49"/>
    <w:rsid w:val="00900847"/>
    <w:rsid w:val="00901059"/>
    <w:rsid w:val="009031F7"/>
    <w:rsid w:val="0090328A"/>
    <w:rsid w:val="0090379C"/>
    <w:rsid w:val="00905558"/>
    <w:rsid w:val="00905AD1"/>
    <w:rsid w:val="00910205"/>
    <w:rsid w:val="00911A9A"/>
    <w:rsid w:val="00911C54"/>
    <w:rsid w:val="00911EF4"/>
    <w:rsid w:val="0091201A"/>
    <w:rsid w:val="0091292F"/>
    <w:rsid w:val="00912A88"/>
    <w:rsid w:val="0091371D"/>
    <w:rsid w:val="00913745"/>
    <w:rsid w:val="00913D7B"/>
    <w:rsid w:val="00916C0E"/>
    <w:rsid w:val="00917431"/>
    <w:rsid w:val="009208CD"/>
    <w:rsid w:val="009213AB"/>
    <w:rsid w:val="00923428"/>
    <w:rsid w:val="00924025"/>
    <w:rsid w:val="0092465B"/>
    <w:rsid w:val="0092503D"/>
    <w:rsid w:val="00925901"/>
    <w:rsid w:val="0092624A"/>
    <w:rsid w:val="009263E6"/>
    <w:rsid w:val="00926480"/>
    <w:rsid w:val="00927943"/>
    <w:rsid w:val="00931000"/>
    <w:rsid w:val="009324F7"/>
    <w:rsid w:val="00933494"/>
    <w:rsid w:val="00933ABC"/>
    <w:rsid w:val="00934651"/>
    <w:rsid w:val="00935219"/>
    <w:rsid w:val="0093597F"/>
    <w:rsid w:val="00936D0D"/>
    <w:rsid w:val="00936F40"/>
    <w:rsid w:val="00941282"/>
    <w:rsid w:val="00941E8F"/>
    <w:rsid w:val="00943472"/>
    <w:rsid w:val="009442EA"/>
    <w:rsid w:val="0094444B"/>
    <w:rsid w:val="00945C50"/>
    <w:rsid w:val="009460F7"/>
    <w:rsid w:val="00946C97"/>
    <w:rsid w:val="009507ED"/>
    <w:rsid w:val="00950BAB"/>
    <w:rsid w:val="0095179B"/>
    <w:rsid w:val="009517BE"/>
    <w:rsid w:val="009517DF"/>
    <w:rsid w:val="00951D8C"/>
    <w:rsid w:val="00952CC9"/>
    <w:rsid w:val="0095395A"/>
    <w:rsid w:val="00954C4E"/>
    <w:rsid w:val="00954FE2"/>
    <w:rsid w:val="00955B4F"/>
    <w:rsid w:val="00955F5A"/>
    <w:rsid w:val="00961C8A"/>
    <w:rsid w:val="00962F56"/>
    <w:rsid w:val="00964AD3"/>
    <w:rsid w:val="00965FEF"/>
    <w:rsid w:val="00966133"/>
    <w:rsid w:val="00966A15"/>
    <w:rsid w:val="00967B90"/>
    <w:rsid w:val="00970238"/>
    <w:rsid w:val="009703A1"/>
    <w:rsid w:val="00971073"/>
    <w:rsid w:val="00971C6F"/>
    <w:rsid w:val="00972201"/>
    <w:rsid w:val="009728DB"/>
    <w:rsid w:val="00973841"/>
    <w:rsid w:val="00975F65"/>
    <w:rsid w:val="00976D69"/>
    <w:rsid w:val="009770C9"/>
    <w:rsid w:val="009813E5"/>
    <w:rsid w:val="009823F0"/>
    <w:rsid w:val="009831FB"/>
    <w:rsid w:val="00984C25"/>
    <w:rsid w:val="00984C38"/>
    <w:rsid w:val="00984CCD"/>
    <w:rsid w:val="009851F9"/>
    <w:rsid w:val="00987263"/>
    <w:rsid w:val="00990803"/>
    <w:rsid w:val="00992788"/>
    <w:rsid w:val="009932D5"/>
    <w:rsid w:val="00993B36"/>
    <w:rsid w:val="0099455E"/>
    <w:rsid w:val="009A54E4"/>
    <w:rsid w:val="009A5C02"/>
    <w:rsid w:val="009A7F2E"/>
    <w:rsid w:val="009B06B7"/>
    <w:rsid w:val="009B06F9"/>
    <w:rsid w:val="009B2AA2"/>
    <w:rsid w:val="009B3565"/>
    <w:rsid w:val="009B6C1D"/>
    <w:rsid w:val="009B7C09"/>
    <w:rsid w:val="009C0305"/>
    <w:rsid w:val="009C038D"/>
    <w:rsid w:val="009C37B4"/>
    <w:rsid w:val="009C443A"/>
    <w:rsid w:val="009C50FB"/>
    <w:rsid w:val="009C5110"/>
    <w:rsid w:val="009C6CFD"/>
    <w:rsid w:val="009D1B13"/>
    <w:rsid w:val="009D210C"/>
    <w:rsid w:val="009D2E08"/>
    <w:rsid w:val="009D5AC3"/>
    <w:rsid w:val="009E150F"/>
    <w:rsid w:val="009E1CE9"/>
    <w:rsid w:val="009E23D1"/>
    <w:rsid w:val="009E243C"/>
    <w:rsid w:val="009E298B"/>
    <w:rsid w:val="009E35C9"/>
    <w:rsid w:val="009E456E"/>
    <w:rsid w:val="009E477E"/>
    <w:rsid w:val="009E4BBF"/>
    <w:rsid w:val="009E7067"/>
    <w:rsid w:val="009E790D"/>
    <w:rsid w:val="009E7EE7"/>
    <w:rsid w:val="009F317E"/>
    <w:rsid w:val="009F371F"/>
    <w:rsid w:val="009F37D3"/>
    <w:rsid w:val="009F3DCD"/>
    <w:rsid w:val="009F5A75"/>
    <w:rsid w:val="009F6AE8"/>
    <w:rsid w:val="00A00A1F"/>
    <w:rsid w:val="00A00B60"/>
    <w:rsid w:val="00A023B4"/>
    <w:rsid w:val="00A029B1"/>
    <w:rsid w:val="00A02B17"/>
    <w:rsid w:val="00A03C74"/>
    <w:rsid w:val="00A03FE4"/>
    <w:rsid w:val="00A04465"/>
    <w:rsid w:val="00A050F0"/>
    <w:rsid w:val="00A054AF"/>
    <w:rsid w:val="00A066E7"/>
    <w:rsid w:val="00A0686A"/>
    <w:rsid w:val="00A074C7"/>
    <w:rsid w:val="00A079E2"/>
    <w:rsid w:val="00A105AF"/>
    <w:rsid w:val="00A10779"/>
    <w:rsid w:val="00A11BB2"/>
    <w:rsid w:val="00A11EDD"/>
    <w:rsid w:val="00A12ECE"/>
    <w:rsid w:val="00A14DF3"/>
    <w:rsid w:val="00A153C3"/>
    <w:rsid w:val="00A15623"/>
    <w:rsid w:val="00A1656A"/>
    <w:rsid w:val="00A21F07"/>
    <w:rsid w:val="00A23B44"/>
    <w:rsid w:val="00A24BBC"/>
    <w:rsid w:val="00A24BC2"/>
    <w:rsid w:val="00A253F3"/>
    <w:rsid w:val="00A27EAB"/>
    <w:rsid w:val="00A318C7"/>
    <w:rsid w:val="00A3224C"/>
    <w:rsid w:val="00A33015"/>
    <w:rsid w:val="00A338C8"/>
    <w:rsid w:val="00A35DAE"/>
    <w:rsid w:val="00A370F5"/>
    <w:rsid w:val="00A37A3B"/>
    <w:rsid w:val="00A40233"/>
    <w:rsid w:val="00A403F2"/>
    <w:rsid w:val="00A40A76"/>
    <w:rsid w:val="00A43B24"/>
    <w:rsid w:val="00A44763"/>
    <w:rsid w:val="00A44943"/>
    <w:rsid w:val="00A44E5F"/>
    <w:rsid w:val="00A46200"/>
    <w:rsid w:val="00A46617"/>
    <w:rsid w:val="00A466D1"/>
    <w:rsid w:val="00A4688B"/>
    <w:rsid w:val="00A47F06"/>
    <w:rsid w:val="00A50D40"/>
    <w:rsid w:val="00A521DB"/>
    <w:rsid w:val="00A5232A"/>
    <w:rsid w:val="00A5296F"/>
    <w:rsid w:val="00A54116"/>
    <w:rsid w:val="00A5497C"/>
    <w:rsid w:val="00A55767"/>
    <w:rsid w:val="00A55991"/>
    <w:rsid w:val="00A567DA"/>
    <w:rsid w:val="00A602D1"/>
    <w:rsid w:val="00A617FB"/>
    <w:rsid w:val="00A625BE"/>
    <w:rsid w:val="00A65C1A"/>
    <w:rsid w:val="00A6698B"/>
    <w:rsid w:val="00A66B86"/>
    <w:rsid w:val="00A7061A"/>
    <w:rsid w:val="00A73196"/>
    <w:rsid w:val="00A7328A"/>
    <w:rsid w:val="00A73DB3"/>
    <w:rsid w:val="00A74E93"/>
    <w:rsid w:val="00A74EF7"/>
    <w:rsid w:val="00A77B42"/>
    <w:rsid w:val="00A77D2F"/>
    <w:rsid w:val="00A81B1F"/>
    <w:rsid w:val="00A81CA5"/>
    <w:rsid w:val="00A82AE6"/>
    <w:rsid w:val="00A832E9"/>
    <w:rsid w:val="00A83C2B"/>
    <w:rsid w:val="00A848C5"/>
    <w:rsid w:val="00A84915"/>
    <w:rsid w:val="00A84E5E"/>
    <w:rsid w:val="00A84F3B"/>
    <w:rsid w:val="00A869B9"/>
    <w:rsid w:val="00A869D5"/>
    <w:rsid w:val="00A86CDF"/>
    <w:rsid w:val="00A8736F"/>
    <w:rsid w:val="00A8740F"/>
    <w:rsid w:val="00A87763"/>
    <w:rsid w:val="00A900B8"/>
    <w:rsid w:val="00A90C43"/>
    <w:rsid w:val="00A91773"/>
    <w:rsid w:val="00A92EBE"/>
    <w:rsid w:val="00A93751"/>
    <w:rsid w:val="00AA15DD"/>
    <w:rsid w:val="00AA4288"/>
    <w:rsid w:val="00AA5B3B"/>
    <w:rsid w:val="00AA5E4B"/>
    <w:rsid w:val="00AA6E57"/>
    <w:rsid w:val="00AA6FF7"/>
    <w:rsid w:val="00AA75E6"/>
    <w:rsid w:val="00AB06B4"/>
    <w:rsid w:val="00AB0705"/>
    <w:rsid w:val="00AB112E"/>
    <w:rsid w:val="00AB148C"/>
    <w:rsid w:val="00AB161A"/>
    <w:rsid w:val="00AB1ED5"/>
    <w:rsid w:val="00AB1F27"/>
    <w:rsid w:val="00AB22E9"/>
    <w:rsid w:val="00AB2E5B"/>
    <w:rsid w:val="00AB5E37"/>
    <w:rsid w:val="00AB6669"/>
    <w:rsid w:val="00AB7A85"/>
    <w:rsid w:val="00AC191A"/>
    <w:rsid w:val="00AC216D"/>
    <w:rsid w:val="00AC5ABD"/>
    <w:rsid w:val="00AC6029"/>
    <w:rsid w:val="00AC6A9E"/>
    <w:rsid w:val="00AC6FC3"/>
    <w:rsid w:val="00AC713A"/>
    <w:rsid w:val="00AC7408"/>
    <w:rsid w:val="00AC7A39"/>
    <w:rsid w:val="00AD018C"/>
    <w:rsid w:val="00AD176F"/>
    <w:rsid w:val="00AD19E5"/>
    <w:rsid w:val="00AD2110"/>
    <w:rsid w:val="00AD2DA7"/>
    <w:rsid w:val="00AD4A09"/>
    <w:rsid w:val="00AD5CC8"/>
    <w:rsid w:val="00AD68C6"/>
    <w:rsid w:val="00AD7747"/>
    <w:rsid w:val="00AE2383"/>
    <w:rsid w:val="00AE2E4D"/>
    <w:rsid w:val="00AE5030"/>
    <w:rsid w:val="00AE509C"/>
    <w:rsid w:val="00AE5957"/>
    <w:rsid w:val="00AE66DA"/>
    <w:rsid w:val="00AE6976"/>
    <w:rsid w:val="00AE735A"/>
    <w:rsid w:val="00AF0550"/>
    <w:rsid w:val="00AF137D"/>
    <w:rsid w:val="00AF246F"/>
    <w:rsid w:val="00AF49C9"/>
    <w:rsid w:val="00AF5160"/>
    <w:rsid w:val="00AF5938"/>
    <w:rsid w:val="00AF5D36"/>
    <w:rsid w:val="00AF5FD8"/>
    <w:rsid w:val="00AF753C"/>
    <w:rsid w:val="00AF7896"/>
    <w:rsid w:val="00B01716"/>
    <w:rsid w:val="00B0216B"/>
    <w:rsid w:val="00B025B3"/>
    <w:rsid w:val="00B02910"/>
    <w:rsid w:val="00B02923"/>
    <w:rsid w:val="00B02C54"/>
    <w:rsid w:val="00B04C50"/>
    <w:rsid w:val="00B055EE"/>
    <w:rsid w:val="00B05FA4"/>
    <w:rsid w:val="00B06572"/>
    <w:rsid w:val="00B06712"/>
    <w:rsid w:val="00B07146"/>
    <w:rsid w:val="00B0750C"/>
    <w:rsid w:val="00B108AB"/>
    <w:rsid w:val="00B109FD"/>
    <w:rsid w:val="00B12C1F"/>
    <w:rsid w:val="00B12E8D"/>
    <w:rsid w:val="00B13954"/>
    <w:rsid w:val="00B1494F"/>
    <w:rsid w:val="00B14B67"/>
    <w:rsid w:val="00B15047"/>
    <w:rsid w:val="00B15695"/>
    <w:rsid w:val="00B160E4"/>
    <w:rsid w:val="00B20013"/>
    <w:rsid w:val="00B20697"/>
    <w:rsid w:val="00B22512"/>
    <w:rsid w:val="00B22944"/>
    <w:rsid w:val="00B23212"/>
    <w:rsid w:val="00B23440"/>
    <w:rsid w:val="00B23A33"/>
    <w:rsid w:val="00B240D6"/>
    <w:rsid w:val="00B24E0E"/>
    <w:rsid w:val="00B2515A"/>
    <w:rsid w:val="00B25903"/>
    <w:rsid w:val="00B25A81"/>
    <w:rsid w:val="00B271D3"/>
    <w:rsid w:val="00B27325"/>
    <w:rsid w:val="00B30298"/>
    <w:rsid w:val="00B30C12"/>
    <w:rsid w:val="00B31A44"/>
    <w:rsid w:val="00B32847"/>
    <w:rsid w:val="00B35A4F"/>
    <w:rsid w:val="00B35DDF"/>
    <w:rsid w:val="00B36702"/>
    <w:rsid w:val="00B413C7"/>
    <w:rsid w:val="00B41DD2"/>
    <w:rsid w:val="00B422D2"/>
    <w:rsid w:val="00B425B0"/>
    <w:rsid w:val="00B42824"/>
    <w:rsid w:val="00B42B48"/>
    <w:rsid w:val="00B4331F"/>
    <w:rsid w:val="00B447B9"/>
    <w:rsid w:val="00B463C9"/>
    <w:rsid w:val="00B46F05"/>
    <w:rsid w:val="00B4707C"/>
    <w:rsid w:val="00B47A5E"/>
    <w:rsid w:val="00B543D9"/>
    <w:rsid w:val="00B5473E"/>
    <w:rsid w:val="00B54C18"/>
    <w:rsid w:val="00B552E2"/>
    <w:rsid w:val="00B5663D"/>
    <w:rsid w:val="00B5672A"/>
    <w:rsid w:val="00B568E4"/>
    <w:rsid w:val="00B56AE3"/>
    <w:rsid w:val="00B5729F"/>
    <w:rsid w:val="00B578F9"/>
    <w:rsid w:val="00B57DA8"/>
    <w:rsid w:val="00B60B42"/>
    <w:rsid w:val="00B63921"/>
    <w:rsid w:val="00B64A59"/>
    <w:rsid w:val="00B6678B"/>
    <w:rsid w:val="00B725EC"/>
    <w:rsid w:val="00B7281E"/>
    <w:rsid w:val="00B77F22"/>
    <w:rsid w:val="00B81363"/>
    <w:rsid w:val="00B823BC"/>
    <w:rsid w:val="00B83D26"/>
    <w:rsid w:val="00B8472E"/>
    <w:rsid w:val="00B84AC4"/>
    <w:rsid w:val="00B86089"/>
    <w:rsid w:val="00B87F1F"/>
    <w:rsid w:val="00B92738"/>
    <w:rsid w:val="00B92AE9"/>
    <w:rsid w:val="00B9481B"/>
    <w:rsid w:val="00B95AB2"/>
    <w:rsid w:val="00B973F5"/>
    <w:rsid w:val="00B977C7"/>
    <w:rsid w:val="00B97AB0"/>
    <w:rsid w:val="00BA043A"/>
    <w:rsid w:val="00BA196E"/>
    <w:rsid w:val="00BA1FF4"/>
    <w:rsid w:val="00BA2AE1"/>
    <w:rsid w:val="00BA2BB8"/>
    <w:rsid w:val="00BA3F8A"/>
    <w:rsid w:val="00BA421B"/>
    <w:rsid w:val="00BA4A69"/>
    <w:rsid w:val="00BA5FA7"/>
    <w:rsid w:val="00BA6AAA"/>
    <w:rsid w:val="00BB0377"/>
    <w:rsid w:val="00BB344B"/>
    <w:rsid w:val="00BB7F4B"/>
    <w:rsid w:val="00BC26FE"/>
    <w:rsid w:val="00BC2F86"/>
    <w:rsid w:val="00BC358E"/>
    <w:rsid w:val="00BC4886"/>
    <w:rsid w:val="00BC5058"/>
    <w:rsid w:val="00BC56FF"/>
    <w:rsid w:val="00BC6DD8"/>
    <w:rsid w:val="00BC74CA"/>
    <w:rsid w:val="00BD020C"/>
    <w:rsid w:val="00BD0AA8"/>
    <w:rsid w:val="00BD0DD3"/>
    <w:rsid w:val="00BD0F25"/>
    <w:rsid w:val="00BD307C"/>
    <w:rsid w:val="00BD399F"/>
    <w:rsid w:val="00BD4977"/>
    <w:rsid w:val="00BD5906"/>
    <w:rsid w:val="00BD5931"/>
    <w:rsid w:val="00BD64F3"/>
    <w:rsid w:val="00BD64F7"/>
    <w:rsid w:val="00BE28EA"/>
    <w:rsid w:val="00BE5514"/>
    <w:rsid w:val="00BE5582"/>
    <w:rsid w:val="00BE5FF1"/>
    <w:rsid w:val="00BE5FF7"/>
    <w:rsid w:val="00BE6046"/>
    <w:rsid w:val="00BE74E0"/>
    <w:rsid w:val="00BE7789"/>
    <w:rsid w:val="00BE7AC5"/>
    <w:rsid w:val="00BF09BD"/>
    <w:rsid w:val="00BF0F1B"/>
    <w:rsid w:val="00BF410E"/>
    <w:rsid w:val="00BF523E"/>
    <w:rsid w:val="00BF5915"/>
    <w:rsid w:val="00BF61FF"/>
    <w:rsid w:val="00BF66C0"/>
    <w:rsid w:val="00BF6BD6"/>
    <w:rsid w:val="00BF6C58"/>
    <w:rsid w:val="00BF7237"/>
    <w:rsid w:val="00BF74AC"/>
    <w:rsid w:val="00C00031"/>
    <w:rsid w:val="00C010A6"/>
    <w:rsid w:val="00C02DD4"/>
    <w:rsid w:val="00C0464C"/>
    <w:rsid w:val="00C05083"/>
    <w:rsid w:val="00C06B08"/>
    <w:rsid w:val="00C07050"/>
    <w:rsid w:val="00C100CC"/>
    <w:rsid w:val="00C10A6D"/>
    <w:rsid w:val="00C10D24"/>
    <w:rsid w:val="00C125E2"/>
    <w:rsid w:val="00C12C35"/>
    <w:rsid w:val="00C13001"/>
    <w:rsid w:val="00C16C9D"/>
    <w:rsid w:val="00C206BA"/>
    <w:rsid w:val="00C208C3"/>
    <w:rsid w:val="00C22022"/>
    <w:rsid w:val="00C221B7"/>
    <w:rsid w:val="00C223A0"/>
    <w:rsid w:val="00C225A5"/>
    <w:rsid w:val="00C2270D"/>
    <w:rsid w:val="00C23516"/>
    <w:rsid w:val="00C23B12"/>
    <w:rsid w:val="00C23F61"/>
    <w:rsid w:val="00C2467A"/>
    <w:rsid w:val="00C25DA2"/>
    <w:rsid w:val="00C2634B"/>
    <w:rsid w:val="00C276C4"/>
    <w:rsid w:val="00C27BB5"/>
    <w:rsid w:val="00C31119"/>
    <w:rsid w:val="00C31E52"/>
    <w:rsid w:val="00C320E6"/>
    <w:rsid w:val="00C334C7"/>
    <w:rsid w:val="00C33773"/>
    <w:rsid w:val="00C33E90"/>
    <w:rsid w:val="00C35375"/>
    <w:rsid w:val="00C35ED9"/>
    <w:rsid w:val="00C361EB"/>
    <w:rsid w:val="00C37243"/>
    <w:rsid w:val="00C37EE1"/>
    <w:rsid w:val="00C40773"/>
    <w:rsid w:val="00C41423"/>
    <w:rsid w:val="00C41604"/>
    <w:rsid w:val="00C42B44"/>
    <w:rsid w:val="00C4325B"/>
    <w:rsid w:val="00C43B40"/>
    <w:rsid w:val="00C44B83"/>
    <w:rsid w:val="00C44EFB"/>
    <w:rsid w:val="00C45E5B"/>
    <w:rsid w:val="00C46277"/>
    <w:rsid w:val="00C46D0E"/>
    <w:rsid w:val="00C478E2"/>
    <w:rsid w:val="00C47D9F"/>
    <w:rsid w:val="00C51117"/>
    <w:rsid w:val="00C523D5"/>
    <w:rsid w:val="00C547B2"/>
    <w:rsid w:val="00C54ECB"/>
    <w:rsid w:val="00C55252"/>
    <w:rsid w:val="00C55EA1"/>
    <w:rsid w:val="00C561C3"/>
    <w:rsid w:val="00C56322"/>
    <w:rsid w:val="00C602E6"/>
    <w:rsid w:val="00C621F2"/>
    <w:rsid w:val="00C62434"/>
    <w:rsid w:val="00C6299C"/>
    <w:rsid w:val="00C62B4A"/>
    <w:rsid w:val="00C64798"/>
    <w:rsid w:val="00C651E0"/>
    <w:rsid w:val="00C65ADF"/>
    <w:rsid w:val="00C65DD6"/>
    <w:rsid w:val="00C6720E"/>
    <w:rsid w:val="00C6739B"/>
    <w:rsid w:val="00C673E4"/>
    <w:rsid w:val="00C7174D"/>
    <w:rsid w:val="00C71A60"/>
    <w:rsid w:val="00C72684"/>
    <w:rsid w:val="00C729A8"/>
    <w:rsid w:val="00C7444B"/>
    <w:rsid w:val="00C74844"/>
    <w:rsid w:val="00C7490E"/>
    <w:rsid w:val="00C764E1"/>
    <w:rsid w:val="00C808CE"/>
    <w:rsid w:val="00C809CE"/>
    <w:rsid w:val="00C85966"/>
    <w:rsid w:val="00C85F32"/>
    <w:rsid w:val="00C870A1"/>
    <w:rsid w:val="00C873F8"/>
    <w:rsid w:val="00C87E1A"/>
    <w:rsid w:val="00C90D3B"/>
    <w:rsid w:val="00C90DC9"/>
    <w:rsid w:val="00C92466"/>
    <w:rsid w:val="00C9311C"/>
    <w:rsid w:val="00C93CEA"/>
    <w:rsid w:val="00C946C3"/>
    <w:rsid w:val="00C95626"/>
    <w:rsid w:val="00C968AB"/>
    <w:rsid w:val="00C969C2"/>
    <w:rsid w:val="00C97605"/>
    <w:rsid w:val="00C97E55"/>
    <w:rsid w:val="00CA0167"/>
    <w:rsid w:val="00CA07E2"/>
    <w:rsid w:val="00CA2032"/>
    <w:rsid w:val="00CA21BE"/>
    <w:rsid w:val="00CA291D"/>
    <w:rsid w:val="00CA3654"/>
    <w:rsid w:val="00CA3F57"/>
    <w:rsid w:val="00CA518A"/>
    <w:rsid w:val="00CA6A8E"/>
    <w:rsid w:val="00CA7C8C"/>
    <w:rsid w:val="00CA7D7B"/>
    <w:rsid w:val="00CB111A"/>
    <w:rsid w:val="00CB19AB"/>
    <w:rsid w:val="00CB1DD5"/>
    <w:rsid w:val="00CB3039"/>
    <w:rsid w:val="00CB4D62"/>
    <w:rsid w:val="00CB575E"/>
    <w:rsid w:val="00CB66C8"/>
    <w:rsid w:val="00CB68A1"/>
    <w:rsid w:val="00CB6B24"/>
    <w:rsid w:val="00CB7A17"/>
    <w:rsid w:val="00CB7C72"/>
    <w:rsid w:val="00CC00A7"/>
    <w:rsid w:val="00CC0D50"/>
    <w:rsid w:val="00CC15F0"/>
    <w:rsid w:val="00CC1C60"/>
    <w:rsid w:val="00CC253D"/>
    <w:rsid w:val="00CC52F6"/>
    <w:rsid w:val="00CC52F8"/>
    <w:rsid w:val="00CC64EC"/>
    <w:rsid w:val="00CC7098"/>
    <w:rsid w:val="00CC7E51"/>
    <w:rsid w:val="00CD0BD7"/>
    <w:rsid w:val="00CD12A8"/>
    <w:rsid w:val="00CD19B9"/>
    <w:rsid w:val="00CD1D7C"/>
    <w:rsid w:val="00CD23A0"/>
    <w:rsid w:val="00CD449D"/>
    <w:rsid w:val="00CD45AB"/>
    <w:rsid w:val="00CD5735"/>
    <w:rsid w:val="00CD6472"/>
    <w:rsid w:val="00CD7510"/>
    <w:rsid w:val="00CE234C"/>
    <w:rsid w:val="00CE2985"/>
    <w:rsid w:val="00CE35D4"/>
    <w:rsid w:val="00CE38A1"/>
    <w:rsid w:val="00CE3A21"/>
    <w:rsid w:val="00CE499A"/>
    <w:rsid w:val="00CE4C8F"/>
    <w:rsid w:val="00CE4F14"/>
    <w:rsid w:val="00CE5FA6"/>
    <w:rsid w:val="00CE62A6"/>
    <w:rsid w:val="00CE6E89"/>
    <w:rsid w:val="00CE70FF"/>
    <w:rsid w:val="00CE71FC"/>
    <w:rsid w:val="00CF0046"/>
    <w:rsid w:val="00CF430D"/>
    <w:rsid w:val="00CF7A49"/>
    <w:rsid w:val="00D01155"/>
    <w:rsid w:val="00D01D45"/>
    <w:rsid w:val="00D02941"/>
    <w:rsid w:val="00D031B5"/>
    <w:rsid w:val="00D04AB2"/>
    <w:rsid w:val="00D0576A"/>
    <w:rsid w:val="00D05E2A"/>
    <w:rsid w:val="00D107BC"/>
    <w:rsid w:val="00D126DA"/>
    <w:rsid w:val="00D13872"/>
    <w:rsid w:val="00D14B72"/>
    <w:rsid w:val="00D14CC5"/>
    <w:rsid w:val="00D16CC1"/>
    <w:rsid w:val="00D20BBE"/>
    <w:rsid w:val="00D24307"/>
    <w:rsid w:val="00D24402"/>
    <w:rsid w:val="00D24E4B"/>
    <w:rsid w:val="00D25592"/>
    <w:rsid w:val="00D31DFB"/>
    <w:rsid w:val="00D3339E"/>
    <w:rsid w:val="00D33746"/>
    <w:rsid w:val="00D33E92"/>
    <w:rsid w:val="00D340CB"/>
    <w:rsid w:val="00D34509"/>
    <w:rsid w:val="00D34735"/>
    <w:rsid w:val="00D34EB9"/>
    <w:rsid w:val="00D34F6B"/>
    <w:rsid w:val="00D3748E"/>
    <w:rsid w:val="00D420B5"/>
    <w:rsid w:val="00D46542"/>
    <w:rsid w:val="00D47419"/>
    <w:rsid w:val="00D50034"/>
    <w:rsid w:val="00D50FE2"/>
    <w:rsid w:val="00D5182A"/>
    <w:rsid w:val="00D51CA7"/>
    <w:rsid w:val="00D539DC"/>
    <w:rsid w:val="00D56D78"/>
    <w:rsid w:val="00D57483"/>
    <w:rsid w:val="00D57904"/>
    <w:rsid w:val="00D62432"/>
    <w:rsid w:val="00D633E6"/>
    <w:rsid w:val="00D63779"/>
    <w:rsid w:val="00D6417D"/>
    <w:rsid w:val="00D64AC6"/>
    <w:rsid w:val="00D65162"/>
    <w:rsid w:val="00D651D5"/>
    <w:rsid w:val="00D658C3"/>
    <w:rsid w:val="00D65D3C"/>
    <w:rsid w:val="00D66C4B"/>
    <w:rsid w:val="00D72826"/>
    <w:rsid w:val="00D72FD2"/>
    <w:rsid w:val="00D748B4"/>
    <w:rsid w:val="00D75B4B"/>
    <w:rsid w:val="00D75DDD"/>
    <w:rsid w:val="00D7704C"/>
    <w:rsid w:val="00D774B5"/>
    <w:rsid w:val="00D80A24"/>
    <w:rsid w:val="00D82140"/>
    <w:rsid w:val="00D82D4C"/>
    <w:rsid w:val="00D83879"/>
    <w:rsid w:val="00D842AE"/>
    <w:rsid w:val="00D85B6A"/>
    <w:rsid w:val="00D8630C"/>
    <w:rsid w:val="00D96709"/>
    <w:rsid w:val="00D96C09"/>
    <w:rsid w:val="00D96C55"/>
    <w:rsid w:val="00DA2AEC"/>
    <w:rsid w:val="00DA3426"/>
    <w:rsid w:val="00DA5A1B"/>
    <w:rsid w:val="00DA6E8E"/>
    <w:rsid w:val="00DA72EF"/>
    <w:rsid w:val="00DA7F19"/>
    <w:rsid w:val="00DB2CEB"/>
    <w:rsid w:val="00DB2D86"/>
    <w:rsid w:val="00DB46C0"/>
    <w:rsid w:val="00DB4F30"/>
    <w:rsid w:val="00DB5CAC"/>
    <w:rsid w:val="00DB5F9B"/>
    <w:rsid w:val="00DB6110"/>
    <w:rsid w:val="00DC067C"/>
    <w:rsid w:val="00DC104C"/>
    <w:rsid w:val="00DC1203"/>
    <w:rsid w:val="00DC1F7E"/>
    <w:rsid w:val="00DC2830"/>
    <w:rsid w:val="00DC3111"/>
    <w:rsid w:val="00DC420F"/>
    <w:rsid w:val="00DC597D"/>
    <w:rsid w:val="00DC7878"/>
    <w:rsid w:val="00DC7AE7"/>
    <w:rsid w:val="00DD1ACB"/>
    <w:rsid w:val="00DD2182"/>
    <w:rsid w:val="00DD2649"/>
    <w:rsid w:val="00DD2E1D"/>
    <w:rsid w:val="00DD375B"/>
    <w:rsid w:val="00DD4FF3"/>
    <w:rsid w:val="00DD5D0E"/>
    <w:rsid w:val="00DD766B"/>
    <w:rsid w:val="00DE14E1"/>
    <w:rsid w:val="00DE27AE"/>
    <w:rsid w:val="00DE3069"/>
    <w:rsid w:val="00DE3D24"/>
    <w:rsid w:val="00DE3D3E"/>
    <w:rsid w:val="00DE3E3E"/>
    <w:rsid w:val="00DE6601"/>
    <w:rsid w:val="00DE66A5"/>
    <w:rsid w:val="00DF097A"/>
    <w:rsid w:val="00DF3342"/>
    <w:rsid w:val="00DF4206"/>
    <w:rsid w:val="00DF4851"/>
    <w:rsid w:val="00DF4A74"/>
    <w:rsid w:val="00DF791F"/>
    <w:rsid w:val="00E0042E"/>
    <w:rsid w:val="00E008FE"/>
    <w:rsid w:val="00E00E4D"/>
    <w:rsid w:val="00E02913"/>
    <w:rsid w:val="00E02A92"/>
    <w:rsid w:val="00E03AB2"/>
    <w:rsid w:val="00E07F68"/>
    <w:rsid w:val="00E121C4"/>
    <w:rsid w:val="00E12280"/>
    <w:rsid w:val="00E13245"/>
    <w:rsid w:val="00E135FC"/>
    <w:rsid w:val="00E17068"/>
    <w:rsid w:val="00E17D4B"/>
    <w:rsid w:val="00E17DF0"/>
    <w:rsid w:val="00E2091C"/>
    <w:rsid w:val="00E212B8"/>
    <w:rsid w:val="00E23445"/>
    <w:rsid w:val="00E23F89"/>
    <w:rsid w:val="00E24A2A"/>
    <w:rsid w:val="00E261C7"/>
    <w:rsid w:val="00E2755C"/>
    <w:rsid w:val="00E27D00"/>
    <w:rsid w:val="00E30004"/>
    <w:rsid w:val="00E313A9"/>
    <w:rsid w:val="00E319F5"/>
    <w:rsid w:val="00E3398F"/>
    <w:rsid w:val="00E34AFA"/>
    <w:rsid w:val="00E34F92"/>
    <w:rsid w:val="00E35C79"/>
    <w:rsid w:val="00E35E45"/>
    <w:rsid w:val="00E43BE0"/>
    <w:rsid w:val="00E44415"/>
    <w:rsid w:val="00E447B6"/>
    <w:rsid w:val="00E4544B"/>
    <w:rsid w:val="00E459D3"/>
    <w:rsid w:val="00E45FC8"/>
    <w:rsid w:val="00E4700E"/>
    <w:rsid w:val="00E47B23"/>
    <w:rsid w:val="00E47ECE"/>
    <w:rsid w:val="00E504E7"/>
    <w:rsid w:val="00E50CCB"/>
    <w:rsid w:val="00E51421"/>
    <w:rsid w:val="00E52084"/>
    <w:rsid w:val="00E522AF"/>
    <w:rsid w:val="00E53037"/>
    <w:rsid w:val="00E53149"/>
    <w:rsid w:val="00E5360C"/>
    <w:rsid w:val="00E54677"/>
    <w:rsid w:val="00E552BD"/>
    <w:rsid w:val="00E55CEC"/>
    <w:rsid w:val="00E56532"/>
    <w:rsid w:val="00E60868"/>
    <w:rsid w:val="00E61C8F"/>
    <w:rsid w:val="00E625E0"/>
    <w:rsid w:val="00E6350D"/>
    <w:rsid w:val="00E63716"/>
    <w:rsid w:val="00E6465A"/>
    <w:rsid w:val="00E64EFD"/>
    <w:rsid w:val="00E67065"/>
    <w:rsid w:val="00E678EA"/>
    <w:rsid w:val="00E70A28"/>
    <w:rsid w:val="00E71263"/>
    <w:rsid w:val="00E71AE5"/>
    <w:rsid w:val="00E7588B"/>
    <w:rsid w:val="00E77CB0"/>
    <w:rsid w:val="00E80132"/>
    <w:rsid w:val="00E82E64"/>
    <w:rsid w:val="00E834B5"/>
    <w:rsid w:val="00E84AA3"/>
    <w:rsid w:val="00E84AFA"/>
    <w:rsid w:val="00E851D7"/>
    <w:rsid w:val="00E8608F"/>
    <w:rsid w:val="00E864A2"/>
    <w:rsid w:val="00E86E12"/>
    <w:rsid w:val="00E87011"/>
    <w:rsid w:val="00E87B5F"/>
    <w:rsid w:val="00E91321"/>
    <w:rsid w:val="00E9316C"/>
    <w:rsid w:val="00E93A94"/>
    <w:rsid w:val="00E944C8"/>
    <w:rsid w:val="00E94557"/>
    <w:rsid w:val="00E94A5C"/>
    <w:rsid w:val="00E9678C"/>
    <w:rsid w:val="00E97027"/>
    <w:rsid w:val="00EA1B03"/>
    <w:rsid w:val="00EA2B84"/>
    <w:rsid w:val="00EA3D45"/>
    <w:rsid w:val="00EA7615"/>
    <w:rsid w:val="00EB0040"/>
    <w:rsid w:val="00EB008B"/>
    <w:rsid w:val="00EB2BF0"/>
    <w:rsid w:val="00EB348F"/>
    <w:rsid w:val="00EB3586"/>
    <w:rsid w:val="00EB68F2"/>
    <w:rsid w:val="00EB6C2D"/>
    <w:rsid w:val="00EC00DA"/>
    <w:rsid w:val="00EC1546"/>
    <w:rsid w:val="00EC235E"/>
    <w:rsid w:val="00EC460B"/>
    <w:rsid w:val="00EC52CF"/>
    <w:rsid w:val="00EC57B3"/>
    <w:rsid w:val="00EC587B"/>
    <w:rsid w:val="00EC60C3"/>
    <w:rsid w:val="00EC662D"/>
    <w:rsid w:val="00ED056A"/>
    <w:rsid w:val="00ED08AD"/>
    <w:rsid w:val="00ED117B"/>
    <w:rsid w:val="00ED1A2E"/>
    <w:rsid w:val="00ED387B"/>
    <w:rsid w:val="00ED42D9"/>
    <w:rsid w:val="00ED6256"/>
    <w:rsid w:val="00ED6425"/>
    <w:rsid w:val="00ED7127"/>
    <w:rsid w:val="00EE07D9"/>
    <w:rsid w:val="00EE0935"/>
    <w:rsid w:val="00EE303C"/>
    <w:rsid w:val="00EE4E41"/>
    <w:rsid w:val="00EE57F9"/>
    <w:rsid w:val="00EE595F"/>
    <w:rsid w:val="00EE6394"/>
    <w:rsid w:val="00EE6C32"/>
    <w:rsid w:val="00EE7EA5"/>
    <w:rsid w:val="00EF0781"/>
    <w:rsid w:val="00EF3B95"/>
    <w:rsid w:val="00EF4751"/>
    <w:rsid w:val="00EF4C7C"/>
    <w:rsid w:val="00EF4CD1"/>
    <w:rsid w:val="00EF51EA"/>
    <w:rsid w:val="00F044BD"/>
    <w:rsid w:val="00F0587E"/>
    <w:rsid w:val="00F05EA3"/>
    <w:rsid w:val="00F0659D"/>
    <w:rsid w:val="00F07610"/>
    <w:rsid w:val="00F10E41"/>
    <w:rsid w:val="00F11999"/>
    <w:rsid w:val="00F11CAC"/>
    <w:rsid w:val="00F12C96"/>
    <w:rsid w:val="00F134AC"/>
    <w:rsid w:val="00F13862"/>
    <w:rsid w:val="00F142F0"/>
    <w:rsid w:val="00F151A6"/>
    <w:rsid w:val="00F163D2"/>
    <w:rsid w:val="00F16CC1"/>
    <w:rsid w:val="00F171B8"/>
    <w:rsid w:val="00F17AB8"/>
    <w:rsid w:val="00F20838"/>
    <w:rsid w:val="00F21053"/>
    <w:rsid w:val="00F223B8"/>
    <w:rsid w:val="00F241DA"/>
    <w:rsid w:val="00F24E44"/>
    <w:rsid w:val="00F25E0C"/>
    <w:rsid w:val="00F30801"/>
    <w:rsid w:val="00F3135B"/>
    <w:rsid w:val="00F319A5"/>
    <w:rsid w:val="00F32887"/>
    <w:rsid w:val="00F32959"/>
    <w:rsid w:val="00F33258"/>
    <w:rsid w:val="00F34E68"/>
    <w:rsid w:val="00F35193"/>
    <w:rsid w:val="00F37CE9"/>
    <w:rsid w:val="00F40D6A"/>
    <w:rsid w:val="00F41E37"/>
    <w:rsid w:val="00F44404"/>
    <w:rsid w:val="00F44509"/>
    <w:rsid w:val="00F470A6"/>
    <w:rsid w:val="00F50458"/>
    <w:rsid w:val="00F52A00"/>
    <w:rsid w:val="00F53D45"/>
    <w:rsid w:val="00F53D5D"/>
    <w:rsid w:val="00F566E2"/>
    <w:rsid w:val="00F57773"/>
    <w:rsid w:val="00F609FD"/>
    <w:rsid w:val="00F6180E"/>
    <w:rsid w:val="00F61DA8"/>
    <w:rsid w:val="00F626BA"/>
    <w:rsid w:val="00F62F03"/>
    <w:rsid w:val="00F63BC9"/>
    <w:rsid w:val="00F65C1B"/>
    <w:rsid w:val="00F65C45"/>
    <w:rsid w:val="00F66756"/>
    <w:rsid w:val="00F669A7"/>
    <w:rsid w:val="00F66BEE"/>
    <w:rsid w:val="00F677F7"/>
    <w:rsid w:val="00F71500"/>
    <w:rsid w:val="00F717E5"/>
    <w:rsid w:val="00F71B7B"/>
    <w:rsid w:val="00F724CE"/>
    <w:rsid w:val="00F7264C"/>
    <w:rsid w:val="00F72B14"/>
    <w:rsid w:val="00F72F37"/>
    <w:rsid w:val="00F8239B"/>
    <w:rsid w:val="00F82AF8"/>
    <w:rsid w:val="00F8306C"/>
    <w:rsid w:val="00F83EAC"/>
    <w:rsid w:val="00F8413F"/>
    <w:rsid w:val="00F85035"/>
    <w:rsid w:val="00F85711"/>
    <w:rsid w:val="00F8643D"/>
    <w:rsid w:val="00F869E9"/>
    <w:rsid w:val="00F87AF0"/>
    <w:rsid w:val="00F87E79"/>
    <w:rsid w:val="00F912E1"/>
    <w:rsid w:val="00F91BCB"/>
    <w:rsid w:val="00F93020"/>
    <w:rsid w:val="00F934F2"/>
    <w:rsid w:val="00F94450"/>
    <w:rsid w:val="00F94881"/>
    <w:rsid w:val="00F95159"/>
    <w:rsid w:val="00F96E3C"/>
    <w:rsid w:val="00F97BEC"/>
    <w:rsid w:val="00FA0936"/>
    <w:rsid w:val="00FA1437"/>
    <w:rsid w:val="00FA1FB5"/>
    <w:rsid w:val="00FA30FB"/>
    <w:rsid w:val="00FA3258"/>
    <w:rsid w:val="00FA4701"/>
    <w:rsid w:val="00FA59ED"/>
    <w:rsid w:val="00FA5D71"/>
    <w:rsid w:val="00FA6A5D"/>
    <w:rsid w:val="00FA7F3B"/>
    <w:rsid w:val="00FB00EC"/>
    <w:rsid w:val="00FB0DC4"/>
    <w:rsid w:val="00FB22A2"/>
    <w:rsid w:val="00FB25F8"/>
    <w:rsid w:val="00FB2A6A"/>
    <w:rsid w:val="00FB3254"/>
    <w:rsid w:val="00FB5B4B"/>
    <w:rsid w:val="00FB5DC0"/>
    <w:rsid w:val="00FB62DC"/>
    <w:rsid w:val="00FB6E7C"/>
    <w:rsid w:val="00FB6F9A"/>
    <w:rsid w:val="00FB74AC"/>
    <w:rsid w:val="00FB7A7B"/>
    <w:rsid w:val="00FC13B8"/>
    <w:rsid w:val="00FC2C63"/>
    <w:rsid w:val="00FC3F6D"/>
    <w:rsid w:val="00FC51B7"/>
    <w:rsid w:val="00FC5FAC"/>
    <w:rsid w:val="00FC65A9"/>
    <w:rsid w:val="00FC6802"/>
    <w:rsid w:val="00FC6CD0"/>
    <w:rsid w:val="00FC70DC"/>
    <w:rsid w:val="00FC7330"/>
    <w:rsid w:val="00FC734E"/>
    <w:rsid w:val="00FD0AD3"/>
    <w:rsid w:val="00FD0D5A"/>
    <w:rsid w:val="00FD1E7E"/>
    <w:rsid w:val="00FD44C0"/>
    <w:rsid w:val="00FD486D"/>
    <w:rsid w:val="00FD52C3"/>
    <w:rsid w:val="00FD5717"/>
    <w:rsid w:val="00FD6D6A"/>
    <w:rsid w:val="00FD6D93"/>
    <w:rsid w:val="00FD7729"/>
    <w:rsid w:val="00FE21B2"/>
    <w:rsid w:val="00FE2F2E"/>
    <w:rsid w:val="00FE3616"/>
    <w:rsid w:val="00FE4C57"/>
    <w:rsid w:val="00FF04F7"/>
    <w:rsid w:val="00FF2711"/>
    <w:rsid w:val="00FF2CC6"/>
    <w:rsid w:val="00FF46C6"/>
    <w:rsid w:val="00FF5695"/>
    <w:rsid w:val="00FF59D6"/>
    <w:rsid w:val="00FF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6452FF"/>
  <w15:docId w15:val="{B203BC6B-69F4-4040-89CE-705FA97D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7B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qFormat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qFormat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uiPriority w:val="99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39"/>
    <w:locked/>
    <w:rsid w:val="00F10E41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uiPriority w:val="99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qFormat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Заголовок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Абзац списка4"/>
    <w:basedOn w:val="a"/>
    <w:rsid w:val="005E0B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customStyle="1" w:styleId="340">
    <w:name w:val="Сетка таблицы34"/>
    <w:basedOn w:val="a1"/>
    <w:next w:val="af5"/>
    <w:uiPriority w:val="59"/>
    <w:rsid w:val="005E0B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327E4C"/>
  </w:style>
  <w:style w:type="table" w:customStyle="1" w:styleId="350">
    <w:name w:val="Сетка таблицы35"/>
    <w:basedOn w:val="a1"/>
    <w:next w:val="af5"/>
    <w:uiPriority w:val="59"/>
    <w:rsid w:val="006470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f5"/>
    <w:rsid w:val="004E2C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f5"/>
    <w:uiPriority w:val="59"/>
    <w:rsid w:val="006B53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f5"/>
    <w:uiPriority w:val="59"/>
    <w:rsid w:val="006B53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B5385"/>
  </w:style>
  <w:style w:type="table" w:customStyle="1" w:styleId="TableNormal2">
    <w:name w:val="Table Normal2"/>
    <w:rsid w:val="006B5385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py-file-field">
    <w:name w:val="copy-file-field"/>
    <w:basedOn w:val="a0"/>
    <w:rsid w:val="009851F9"/>
  </w:style>
  <w:style w:type="numbering" w:customStyle="1" w:styleId="161">
    <w:name w:val="Нет списка16"/>
    <w:next w:val="a2"/>
    <w:semiHidden/>
    <w:rsid w:val="00DF4206"/>
  </w:style>
  <w:style w:type="numbering" w:customStyle="1" w:styleId="171">
    <w:name w:val="Нет списка17"/>
    <w:next w:val="a2"/>
    <w:uiPriority w:val="99"/>
    <w:semiHidden/>
    <w:unhideWhenUsed/>
    <w:rsid w:val="005C0DFA"/>
  </w:style>
  <w:style w:type="table" w:customStyle="1" w:styleId="390">
    <w:name w:val="Сетка таблицы39"/>
    <w:basedOn w:val="a1"/>
    <w:next w:val="af5"/>
    <w:uiPriority w:val="59"/>
    <w:rsid w:val="005C0DFA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5"/>
    <w:uiPriority w:val="59"/>
    <w:rsid w:val="005E021F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"/>
    <w:basedOn w:val="a"/>
    <w:rsid w:val="00DC3111"/>
    <w:rPr>
      <w:rFonts w:ascii="Verdana" w:hAnsi="Verdana" w:cs="Verdana"/>
      <w:sz w:val="20"/>
      <w:szCs w:val="20"/>
      <w:lang w:val="en-US" w:eastAsia="en-US"/>
    </w:rPr>
  </w:style>
  <w:style w:type="numbering" w:customStyle="1" w:styleId="181">
    <w:name w:val="Нет списка18"/>
    <w:next w:val="a2"/>
    <w:uiPriority w:val="99"/>
    <w:semiHidden/>
    <w:unhideWhenUsed/>
    <w:rsid w:val="00DC3111"/>
  </w:style>
  <w:style w:type="table" w:customStyle="1" w:styleId="410">
    <w:name w:val="Сетка таблицы41"/>
    <w:basedOn w:val="a1"/>
    <w:next w:val="af5"/>
    <w:uiPriority w:val="59"/>
    <w:rsid w:val="00DC3111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Знак Знак"/>
    <w:basedOn w:val="a"/>
    <w:rsid w:val="00911A9A"/>
    <w:rPr>
      <w:rFonts w:ascii="Verdana" w:hAnsi="Verdana" w:cs="Verdana"/>
      <w:sz w:val="20"/>
      <w:szCs w:val="20"/>
      <w:lang w:val="en-US" w:eastAsia="en-US"/>
    </w:rPr>
  </w:style>
  <w:style w:type="numbering" w:customStyle="1" w:styleId="190">
    <w:name w:val="Нет списка19"/>
    <w:next w:val="a2"/>
    <w:uiPriority w:val="99"/>
    <w:semiHidden/>
    <w:unhideWhenUsed/>
    <w:rsid w:val="00911A9A"/>
  </w:style>
  <w:style w:type="table" w:customStyle="1" w:styleId="420">
    <w:name w:val="Сетка таблицы42"/>
    <w:basedOn w:val="a1"/>
    <w:next w:val="af5"/>
    <w:uiPriority w:val="59"/>
    <w:rsid w:val="0026792B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5"/>
    <w:uiPriority w:val="59"/>
    <w:rsid w:val="00D420B5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5"/>
    <w:uiPriority w:val="59"/>
    <w:rsid w:val="00D420B5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5"/>
    <w:uiPriority w:val="59"/>
    <w:rsid w:val="00D420B5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5"/>
    <w:uiPriority w:val="59"/>
    <w:rsid w:val="00463A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5"/>
    <w:uiPriority w:val="59"/>
    <w:rsid w:val="002A63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5"/>
    <w:uiPriority w:val="59"/>
    <w:rsid w:val="002A63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B4639"/>
  </w:style>
  <w:style w:type="numbering" w:customStyle="1" w:styleId="211">
    <w:name w:val="Нет списка21"/>
    <w:next w:val="a2"/>
    <w:uiPriority w:val="99"/>
    <w:semiHidden/>
    <w:unhideWhenUsed/>
    <w:rsid w:val="00EA7615"/>
  </w:style>
  <w:style w:type="paragraph" w:styleId="aff9">
    <w:name w:val="Document Map"/>
    <w:basedOn w:val="a"/>
    <w:link w:val="affa"/>
    <w:uiPriority w:val="99"/>
    <w:semiHidden/>
    <w:unhideWhenUsed/>
    <w:rsid w:val="00EA7615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u-RU"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EA7615"/>
    <w:rPr>
      <w:rFonts w:ascii="Tahoma" w:hAnsi="Tahoma" w:cs="Tahoma"/>
      <w:shd w:val="clear" w:color="auto" w:fill="000080"/>
      <w:lang w:eastAsia="en-US"/>
    </w:rPr>
  </w:style>
  <w:style w:type="table" w:customStyle="1" w:styleId="49">
    <w:name w:val="Сетка таблицы49"/>
    <w:basedOn w:val="a1"/>
    <w:next w:val="af5"/>
    <w:uiPriority w:val="59"/>
    <w:rsid w:val="00EA7615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 Знак Знак1 Знак Знак Знак Знак Знак Знак Знак Знак Знак Знак Знак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styleId="2a">
    <w:name w:val="Body Text Indent 2"/>
    <w:basedOn w:val="a"/>
    <w:link w:val="2b"/>
    <w:rsid w:val="00073441"/>
    <w:pPr>
      <w:ind w:firstLine="709"/>
      <w:jc w:val="both"/>
    </w:pPr>
    <w:rPr>
      <w:rFonts w:ascii="Bookman Old Style" w:hAnsi="Bookman Old Style"/>
      <w:sz w:val="26"/>
      <w:szCs w:val="20"/>
      <w:lang w:val="ru-RU"/>
    </w:rPr>
  </w:style>
  <w:style w:type="character" w:customStyle="1" w:styleId="2b">
    <w:name w:val="Основной текст с отступом 2 Знак"/>
    <w:basedOn w:val="a0"/>
    <w:link w:val="2a"/>
    <w:rsid w:val="00073441"/>
    <w:rPr>
      <w:rFonts w:ascii="Bookman Old Style" w:eastAsia="Times New Roman" w:hAnsi="Bookman Old Style"/>
      <w:sz w:val="26"/>
    </w:rPr>
  </w:style>
  <w:style w:type="paragraph" w:customStyle="1" w:styleId="caaieiaie1">
    <w:name w:val="caaieiaie 1"/>
    <w:basedOn w:val="a"/>
    <w:next w:val="a"/>
    <w:rsid w:val="00073441"/>
    <w:pPr>
      <w:keepNext/>
      <w:widowControl w:val="0"/>
      <w:spacing w:line="192" w:lineRule="auto"/>
      <w:jc w:val="center"/>
    </w:pPr>
    <w:rPr>
      <w:rFonts w:ascii="SchoolDL" w:hAnsi="SchoolDL"/>
      <w:b/>
      <w:snapToGrid w:val="0"/>
      <w:sz w:val="30"/>
      <w:szCs w:val="20"/>
      <w:lang w:val="ru-RU"/>
    </w:rPr>
  </w:style>
  <w:style w:type="paragraph" w:customStyle="1" w:styleId="1e">
    <w:name w:val="Знак Знак1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"/>
    <w:basedOn w:val="a"/>
    <w:rsid w:val="00073441"/>
    <w:rPr>
      <w:rFonts w:ascii="Verdana" w:hAnsi="Verdana"/>
      <w:sz w:val="20"/>
      <w:szCs w:val="20"/>
      <w:lang w:val="en-US" w:eastAsia="en-US"/>
    </w:rPr>
  </w:style>
  <w:style w:type="paragraph" w:customStyle="1" w:styleId="1f">
    <w:name w:val="Знак Знак1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1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1 Знак Знак Знак Знак"/>
    <w:basedOn w:val="a"/>
    <w:rsid w:val="00073441"/>
    <w:rPr>
      <w:rFonts w:ascii="Verdana" w:hAnsi="Verdana"/>
      <w:sz w:val="24"/>
      <w:lang w:val="en-US" w:eastAsia="en-US"/>
    </w:rPr>
  </w:style>
  <w:style w:type="paragraph" w:customStyle="1" w:styleId="a20">
    <w:name w:val="a2"/>
    <w:basedOn w:val="a"/>
    <w:rsid w:val="00073441"/>
    <w:pPr>
      <w:spacing w:before="100" w:beforeAutospacing="1" w:after="100" w:afterAutospacing="1"/>
      <w:ind w:firstLine="709"/>
    </w:pPr>
    <w:rPr>
      <w:sz w:val="24"/>
      <w:lang w:val="ru-RU"/>
    </w:rPr>
  </w:style>
  <w:style w:type="paragraph" w:customStyle="1" w:styleId="1f2">
    <w:name w:val="Знак Знак Знак1 Знак Знак Знак Знак Знак Знак Знак Знак Знак Знак"/>
    <w:basedOn w:val="a"/>
    <w:rsid w:val="000734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073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73441"/>
    <w:rPr>
      <w:rFonts w:ascii="Courier New" w:eastAsia="Times New Roman" w:hAnsi="Courier New" w:cs="Courier New"/>
    </w:rPr>
  </w:style>
  <w:style w:type="paragraph" w:styleId="2c">
    <w:name w:val="Body Text 2"/>
    <w:basedOn w:val="a"/>
    <w:link w:val="2d"/>
    <w:rsid w:val="00073441"/>
    <w:pPr>
      <w:spacing w:after="120" w:line="480" w:lineRule="auto"/>
    </w:pPr>
    <w:rPr>
      <w:sz w:val="24"/>
      <w:lang w:val="ru-RU"/>
    </w:rPr>
  </w:style>
  <w:style w:type="character" w:customStyle="1" w:styleId="2d">
    <w:name w:val="Основной текст 2 Знак"/>
    <w:basedOn w:val="a0"/>
    <w:link w:val="2c"/>
    <w:rsid w:val="00073441"/>
    <w:rPr>
      <w:rFonts w:ascii="Times New Roman" w:eastAsia="Times New Roman" w:hAnsi="Times New Roman"/>
      <w:sz w:val="24"/>
      <w:szCs w:val="24"/>
    </w:rPr>
  </w:style>
  <w:style w:type="numbering" w:customStyle="1" w:styleId="221">
    <w:name w:val="Нет списка22"/>
    <w:next w:val="a2"/>
    <w:semiHidden/>
    <w:rsid w:val="00751DE8"/>
  </w:style>
  <w:style w:type="paragraph" w:customStyle="1" w:styleId="affd">
    <w:name w:val="Нормальний текст"/>
    <w:basedOn w:val="a"/>
    <w:rsid w:val="00751DE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fe">
    <w:name w:val="Шапка документу"/>
    <w:basedOn w:val="a"/>
    <w:rsid w:val="00751DE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ff">
    <w:name w:val="Підпис"/>
    <w:basedOn w:val="a"/>
    <w:rsid w:val="00751DE8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afff0">
    <w:name w:val="Глава документу"/>
    <w:basedOn w:val="a"/>
    <w:next w:val="a"/>
    <w:rsid w:val="00751DE8"/>
    <w:pPr>
      <w:keepNext/>
      <w:keepLines/>
      <w:spacing w:before="120" w:after="120"/>
      <w:jc w:val="center"/>
    </w:pPr>
    <w:rPr>
      <w:rFonts w:ascii="Antiqua" w:hAnsi="Antiqua"/>
      <w:sz w:val="26"/>
      <w:szCs w:val="20"/>
    </w:rPr>
  </w:style>
  <w:style w:type="paragraph" w:customStyle="1" w:styleId="afff1">
    <w:name w:val="Герб"/>
    <w:basedOn w:val="a"/>
    <w:rsid w:val="00751DE8"/>
    <w:pPr>
      <w:keepNext/>
      <w:keepLines/>
      <w:jc w:val="center"/>
    </w:pPr>
    <w:rPr>
      <w:rFonts w:ascii="Antiqua" w:hAnsi="Antiqua"/>
      <w:sz w:val="144"/>
      <w:szCs w:val="20"/>
      <w:lang w:val="en-US"/>
    </w:rPr>
  </w:style>
  <w:style w:type="paragraph" w:customStyle="1" w:styleId="afff2">
    <w:name w:val="Установа"/>
    <w:basedOn w:val="a"/>
    <w:rsid w:val="00751DE8"/>
    <w:pPr>
      <w:keepNext/>
      <w:keepLines/>
      <w:spacing w:before="120"/>
      <w:jc w:val="center"/>
    </w:pPr>
    <w:rPr>
      <w:rFonts w:ascii="Antiqua" w:hAnsi="Antiqua"/>
      <w:b/>
      <w:sz w:val="40"/>
      <w:szCs w:val="20"/>
    </w:rPr>
  </w:style>
  <w:style w:type="paragraph" w:customStyle="1" w:styleId="afff3">
    <w:name w:val="Вид документа"/>
    <w:basedOn w:val="afff2"/>
    <w:next w:val="a"/>
    <w:rsid w:val="00751DE8"/>
    <w:pPr>
      <w:spacing w:before="360" w:after="240"/>
    </w:pPr>
    <w:rPr>
      <w:spacing w:val="20"/>
      <w:sz w:val="26"/>
    </w:rPr>
  </w:style>
  <w:style w:type="paragraph" w:customStyle="1" w:styleId="afff4">
    <w:name w:val="Час та місце"/>
    <w:basedOn w:val="a"/>
    <w:rsid w:val="00751DE8"/>
    <w:pPr>
      <w:keepNext/>
      <w:keepLines/>
      <w:spacing w:before="120" w:after="240"/>
      <w:jc w:val="center"/>
    </w:pPr>
    <w:rPr>
      <w:rFonts w:ascii="Antiqua" w:hAnsi="Antiqua"/>
      <w:sz w:val="26"/>
      <w:szCs w:val="20"/>
    </w:rPr>
  </w:style>
  <w:style w:type="paragraph" w:customStyle="1" w:styleId="afff5">
    <w:name w:val="Назва документа"/>
    <w:basedOn w:val="a"/>
    <w:next w:val="affd"/>
    <w:rsid w:val="00751DE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NormalText">
    <w:name w:val="Normal Text"/>
    <w:basedOn w:val="a"/>
    <w:rsid w:val="00751DE8"/>
    <w:pPr>
      <w:ind w:firstLine="567"/>
      <w:jc w:val="both"/>
    </w:pPr>
    <w:rPr>
      <w:rFonts w:ascii="Antiqua" w:hAnsi="Antiqua"/>
      <w:sz w:val="26"/>
      <w:szCs w:val="20"/>
    </w:rPr>
  </w:style>
  <w:style w:type="paragraph" w:customStyle="1" w:styleId="ShapkaDocumentu">
    <w:name w:val="Shapka Documentu"/>
    <w:basedOn w:val="NormalText"/>
    <w:rsid w:val="00751DE8"/>
    <w:pPr>
      <w:keepNext/>
      <w:keepLines/>
      <w:spacing w:after="240"/>
      <w:ind w:left="3969" w:firstLine="0"/>
      <w:jc w:val="center"/>
    </w:pPr>
  </w:style>
  <w:style w:type="paragraph" w:styleId="afff6">
    <w:name w:val="footnote text"/>
    <w:basedOn w:val="a"/>
    <w:link w:val="afff7"/>
    <w:rsid w:val="00751DE8"/>
    <w:rPr>
      <w:rFonts w:ascii="Antiqua" w:hAnsi="Antiqua"/>
      <w:sz w:val="20"/>
      <w:szCs w:val="20"/>
    </w:rPr>
  </w:style>
  <w:style w:type="character" w:customStyle="1" w:styleId="afff7">
    <w:name w:val="Текст сноски Знак"/>
    <w:basedOn w:val="a0"/>
    <w:link w:val="afff6"/>
    <w:rsid w:val="00751DE8"/>
    <w:rPr>
      <w:rFonts w:ascii="Antiqua" w:eastAsia="Times New Roman" w:hAnsi="Antiqua"/>
    </w:rPr>
  </w:style>
  <w:style w:type="character" w:styleId="afff8">
    <w:name w:val="footnote reference"/>
    <w:rsid w:val="00751DE8"/>
    <w:rPr>
      <w:vertAlign w:val="superscript"/>
    </w:rPr>
  </w:style>
  <w:style w:type="table" w:customStyle="1" w:styleId="500">
    <w:name w:val="Сетка таблицы50"/>
    <w:basedOn w:val="a1"/>
    <w:next w:val="af5"/>
    <w:rsid w:val="0075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5"/>
    <w:uiPriority w:val="59"/>
    <w:rsid w:val="006E69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5"/>
    <w:uiPriority w:val="59"/>
    <w:rsid w:val="006E69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5"/>
    <w:uiPriority w:val="39"/>
    <w:rsid w:val="006E69A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5"/>
    <w:rsid w:val="005307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5"/>
    <w:rsid w:val="005307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53070D"/>
  </w:style>
  <w:style w:type="numbering" w:customStyle="1" w:styleId="241">
    <w:name w:val="Нет списка24"/>
    <w:next w:val="a2"/>
    <w:uiPriority w:val="99"/>
    <w:semiHidden/>
    <w:unhideWhenUsed/>
    <w:rsid w:val="00A44943"/>
  </w:style>
  <w:style w:type="numbering" w:customStyle="1" w:styleId="251">
    <w:name w:val="Нет списка25"/>
    <w:next w:val="a2"/>
    <w:uiPriority w:val="99"/>
    <w:semiHidden/>
    <w:unhideWhenUsed/>
    <w:rsid w:val="008741FB"/>
  </w:style>
  <w:style w:type="table" w:customStyle="1" w:styleId="56">
    <w:name w:val="Сетка таблицы56"/>
    <w:basedOn w:val="a1"/>
    <w:next w:val="af5"/>
    <w:rsid w:val="008741FB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5"/>
    <w:uiPriority w:val="59"/>
    <w:rsid w:val="008330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5"/>
    <w:uiPriority w:val="59"/>
    <w:rsid w:val="008330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f5"/>
    <w:uiPriority w:val="39"/>
    <w:rsid w:val="00D6516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EC662D"/>
  </w:style>
  <w:style w:type="table" w:customStyle="1" w:styleId="600">
    <w:name w:val="Сетка таблицы60"/>
    <w:basedOn w:val="a1"/>
    <w:next w:val="af5"/>
    <w:uiPriority w:val="59"/>
    <w:rsid w:val="00EC66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5"/>
    <w:uiPriority w:val="59"/>
    <w:rsid w:val="00EC66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1">
    <w:name w:val="Нет списка27"/>
    <w:next w:val="a2"/>
    <w:semiHidden/>
    <w:rsid w:val="00E07F68"/>
  </w:style>
  <w:style w:type="table" w:customStyle="1" w:styleId="620">
    <w:name w:val="Сетка таблицы62"/>
    <w:basedOn w:val="a1"/>
    <w:next w:val="af5"/>
    <w:rsid w:val="00E07F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787E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f5"/>
    <w:rsid w:val="00D243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312311"/>
  </w:style>
  <w:style w:type="table" w:customStyle="1" w:styleId="65">
    <w:name w:val="Сетка таблицы65"/>
    <w:basedOn w:val="a1"/>
    <w:next w:val="af5"/>
    <w:uiPriority w:val="59"/>
    <w:rsid w:val="003123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312311"/>
  </w:style>
  <w:style w:type="table" w:customStyle="1" w:styleId="66">
    <w:name w:val="Сетка таблицы66"/>
    <w:basedOn w:val="a1"/>
    <w:next w:val="af5"/>
    <w:uiPriority w:val="59"/>
    <w:rsid w:val="003123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f5"/>
    <w:uiPriority w:val="59"/>
    <w:rsid w:val="003123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5"/>
    <w:uiPriority w:val="59"/>
    <w:rsid w:val="003123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5"/>
    <w:uiPriority w:val="59"/>
    <w:rsid w:val="003123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5"/>
    <w:uiPriority w:val="59"/>
    <w:rsid w:val="003123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B97AB0"/>
  </w:style>
  <w:style w:type="table" w:customStyle="1" w:styleId="71">
    <w:name w:val="Сетка таблицы71"/>
    <w:basedOn w:val="a1"/>
    <w:next w:val="af5"/>
    <w:uiPriority w:val="59"/>
    <w:rsid w:val="005925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815318"/>
  </w:style>
  <w:style w:type="character" w:customStyle="1" w:styleId="rvts23">
    <w:name w:val="rvts23"/>
    <w:basedOn w:val="a0"/>
    <w:rsid w:val="00965FEF"/>
  </w:style>
  <w:style w:type="character" w:customStyle="1" w:styleId="rvts0">
    <w:name w:val="rvts0"/>
    <w:rsid w:val="00965FEF"/>
  </w:style>
  <w:style w:type="character" w:customStyle="1" w:styleId="I3">
    <w:name w:val="I3"/>
    <w:rsid w:val="00965FEF"/>
    <w:rPr>
      <w:rFonts w:ascii="Courier New" w:hAnsi="Courier New"/>
      <w:sz w:val="20"/>
    </w:rPr>
  </w:style>
  <w:style w:type="character" w:customStyle="1" w:styleId="hgkelc">
    <w:name w:val="hgkelc"/>
    <w:basedOn w:val="a0"/>
    <w:rsid w:val="00965FEF"/>
  </w:style>
  <w:style w:type="paragraph" w:customStyle="1" w:styleId="rvps2">
    <w:name w:val="rvps2"/>
    <w:basedOn w:val="a"/>
    <w:rsid w:val="00965FEF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9">
    <w:name w:val="rvts9"/>
    <w:basedOn w:val="a0"/>
    <w:rsid w:val="00965FEF"/>
  </w:style>
  <w:style w:type="numbering" w:customStyle="1" w:styleId="301">
    <w:name w:val="Нет списка30"/>
    <w:next w:val="a2"/>
    <w:uiPriority w:val="99"/>
    <w:semiHidden/>
    <w:unhideWhenUsed/>
    <w:rsid w:val="00EB6C2D"/>
  </w:style>
  <w:style w:type="table" w:customStyle="1" w:styleId="72">
    <w:name w:val="Сетка таблицы72"/>
    <w:basedOn w:val="a1"/>
    <w:next w:val="af5"/>
    <w:uiPriority w:val="39"/>
    <w:rsid w:val="009262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5"/>
    <w:uiPriority w:val="39"/>
    <w:rsid w:val="009262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9917-0C1B-4C7C-A7AF-7504500C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Фролова Ганна Олександрівна</cp:lastModifiedBy>
  <cp:revision>38</cp:revision>
  <cp:lastPrinted>2025-05-05T06:03:00Z</cp:lastPrinted>
  <dcterms:created xsi:type="dcterms:W3CDTF">2025-05-05T06:51:00Z</dcterms:created>
  <dcterms:modified xsi:type="dcterms:W3CDTF">2025-05-06T12:43:00Z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4158225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