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96" w:rsidRPr="00515F96" w:rsidRDefault="00515F96" w:rsidP="00D234A3">
      <w:pPr>
        <w:spacing w:before="100" w:beforeAutospacing="1" w:after="100" w:afterAutospacing="1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5"/>
      </w:tblGrid>
      <w:tr w:rsidR="00515F96" w:rsidRPr="00515F96" w:rsidTr="00515F96"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F96" w:rsidRPr="00515F96" w:rsidRDefault="00515F96" w:rsidP="00515F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15F96" w:rsidRPr="00515F96" w:rsidRDefault="00515F96" w:rsidP="00515F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F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B4695B" w:rsidRDefault="00B4695B" w:rsidP="008A44A8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4695B" w:rsidRDefault="00B4695B" w:rsidP="008A44A8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4695B" w:rsidRDefault="00B4695B" w:rsidP="008A44A8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234A3" w:rsidRDefault="00D234A3" w:rsidP="008A44A8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4695B" w:rsidRDefault="00B4695B" w:rsidP="008A44A8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95A3F" w:rsidRPr="00D95A3F" w:rsidRDefault="008A44A8" w:rsidP="00D9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15F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затвердження </w:t>
      </w:r>
      <w:r w:rsidR="00D95A3F" w:rsidRPr="00D95A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Положення</w:t>
      </w:r>
      <w:r w:rsidR="004B17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</w:t>
      </w:r>
    </w:p>
    <w:p w:rsidR="00D95A3F" w:rsidRDefault="00565805" w:rsidP="00D9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конкурс на посаду</w:t>
      </w:r>
      <w:r w:rsidR="00D95A3F" w:rsidRPr="00D95A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керівник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 комунального закладу</w:t>
      </w:r>
      <w:r w:rsidR="00D95A3F" w:rsidRPr="00D95A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загальної середньої освіти, що належ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</w:t>
      </w:r>
      <w:r w:rsidR="00D95A3F" w:rsidRPr="00D95A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ть до спільної власності територіальних громад сіл, селищ,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міст Дніпропетровської області</w:t>
      </w:r>
    </w:p>
    <w:p w:rsidR="00565805" w:rsidRPr="00D95A3F" w:rsidRDefault="00565805" w:rsidP="00D9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4695B" w:rsidRDefault="00515F96" w:rsidP="00D95A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5A3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Кодексу законів про працю України, законів України </w:t>
      </w:r>
      <w:r w:rsidR="00B4695B" w:rsidRPr="00D95A3F">
        <w:rPr>
          <w:rFonts w:ascii="Times New Roman" w:hAnsi="Times New Roman" w:cs="Times New Roman"/>
          <w:sz w:val="28"/>
          <w:szCs w:val="28"/>
          <w:lang w:val="uk-UA"/>
        </w:rPr>
        <w:t xml:space="preserve">,,Про місцеве самоврядування в Україні”, </w:t>
      </w:r>
      <w:r w:rsidR="00D95A3F" w:rsidRPr="00D95A3F">
        <w:rPr>
          <w:rFonts w:ascii="Times New Roman" w:hAnsi="Times New Roman" w:cs="Times New Roman"/>
          <w:sz w:val="28"/>
          <w:szCs w:val="28"/>
          <w:lang w:val="uk-UA"/>
        </w:rPr>
        <w:t xml:space="preserve">„Про освіту”, „Про повну загальну середню освіту”, </w:t>
      </w:r>
      <w:r w:rsidR="00B4695B" w:rsidRPr="00D95A3F">
        <w:rPr>
          <w:rFonts w:ascii="Times New Roman" w:hAnsi="Times New Roman" w:cs="Times New Roman"/>
          <w:sz w:val="28"/>
          <w:szCs w:val="28"/>
          <w:lang w:val="uk-UA"/>
        </w:rPr>
        <w:t xml:space="preserve">ураховуючи висновки </w:t>
      </w:r>
      <w:r w:rsidR="005507D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B4695B" w:rsidRPr="00D95A3F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рекомендації постійної комісії обласної ради з питань </w:t>
      </w:r>
      <w:r w:rsidR="00472AE9" w:rsidRPr="00D95A3F">
        <w:rPr>
          <w:rFonts w:ascii="Times New Roman" w:hAnsi="Times New Roman" w:cs="Times New Roman"/>
          <w:sz w:val="28"/>
          <w:szCs w:val="28"/>
          <w:lang w:val="uk-UA"/>
        </w:rPr>
        <w:t>діяльності комунальних підприємств та підприємництва</w:t>
      </w:r>
      <w:r w:rsidR="00B4695B" w:rsidRPr="00D95A3F">
        <w:rPr>
          <w:rFonts w:ascii="Times New Roman" w:hAnsi="Times New Roman" w:cs="Times New Roman"/>
          <w:sz w:val="28"/>
          <w:szCs w:val="28"/>
          <w:lang w:val="uk-UA"/>
        </w:rPr>
        <w:t xml:space="preserve">, обласна рада </w:t>
      </w:r>
      <w:r w:rsidR="00B4695B" w:rsidRPr="00D95A3F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а:</w:t>
      </w:r>
    </w:p>
    <w:p w:rsidR="005507DA" w:rsidRPr="00D95A3F" w:rsidRDefault="005507DA" w:rsidP="00D95A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2CDC" w:rsidRDefault="00515F96" w:rsidP="00D95A3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95A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r w:rsidR="00D95A3F" w:rsidRPr="00D95A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Положення</w:t>
      </w:r>
      <w:r w:rsidR="00D95A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B17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FF0A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конкурс на посаду керівника</w:t>
      </w:r>
      <w:r w:rsidR="00D95A3F" w:rsidRPr="00D95A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комунальн</w:t>
      </w:r>
      <w:r w:rsidR="00FF0A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ого закладу</w:t>
      </w:r>
      <w:r w:rsidR="00D95A3F" w:rsidRPr="00D95A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загал</w:t>
      </w:r>
      <w:r w:rsidR="00FF0A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ьної середньої освіти, що належи</w:t>
      </w:r>
      <w:r w:rsidR="00D95A3F" w:rsidRPr="00D95A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ть до спільної </w:t>
      </w:r>
      <w:r w:rsidR="005507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власності територіальних громад</w:t>
      </w:r>
      <w:r w:rsidR="00D95A3F" w:rsidRPr="00D95A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сіл, селищ, </w:t>
      </w:r>
      <w:r w:rsidR="00FF0A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міст Дніпропетровської області </w:t>
      </w:r>
      <w:r w:rsidR="0012471A" w:rsidRPr="00D95A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(додається)</w:t>
      </w:r>
      <w:r w:rsidR="00DF79BE" w:rsidRPr="00D95A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5507DA" w:rsidRPr="00D95A3F" w:rsidRDefault="005507DA" w:rsidP="005507DA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DF79BE" w:rsidRDefault="005507DA" w:rsidP="0012471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Рішення обласної ради від 19 жовтня 2018 року № 385-14/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,,Про порядок проведення конкурсу на посаду </w:t>
      </w:r>
      <w:r w:rsidR="004B17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керівника комунального закладу, що забезпечує здобуття загальної середньої освіти та належить до спільної власності територіальних громад сіл, селищ, міст Дніпропетровської області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”</w:t>
      </w:r>
      <w:r w:rsidR="004B17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вважати таким, що втратило чинність</w:t>
      </w:r>
      <w:r w:rsidR="00DF79B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5507DA" w:rsidRDefault="005507DA" w:rsidP="005507DA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15F96" w:rsidRPr="00FB2CDC" w:rsidRDefault="00515F96" w:rsidP="0012471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B2C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постійну комісію </w:t>
      </w:r>
      <w:r w:rsidR="00773F02" w:rsidRPr="00FB2C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обласної ради </w:t>
      </w:r>
      <w:r w:rsidRPr="00FB2C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</w:t>
      </w:r>
      <w:r w:rsidR="00773F02" w:rsidRPr="00FB2C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 комунальних підприємств та підприємництва.</w:t>
      </w:r>
    </w:p>
    <w:p w:rsidR="00161F4A" w:rsidRDefault="00E851E9" w:rsidP="00472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</w:t>
      </w:r>
      <w:r w:rsidR="00773F02" w:rsidRPr="00773F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олова обласної ради                                          </w:t>
      </w:r>
      <w:r w:rsidR="007C05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  <w:r w:rsidR="00773F02" w:rsidRPr="00773F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FB2C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773F02" w:rsidRPr="00773F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М. ЛУКАШУК</w:t>
      </w:r>
    </w:p>
    <w:p w:rsidR="00E851E9" w:rsidRDefault="00E851E9" w:rsidP="00E85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1E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493</w:t>
      </w:r>
      <w:r w:rsidRPr="00E851E9">
        <w:rPr>
          <w:rFonts w:ascii="Times New Roman" w:hAnsi="Times New Roman" w:cs="Times New Roman"/>
          <w:sz w:val="28"/>
          <w:szCs w:val="28"/>
        </w:rPr>
        <w:t>-25/VIII</w:t>
      </w:r>
      <w:r w:rsidRPr="00E851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1E9" w:rsidRPr="008A44A8" w:rsidRDefault="00E851E9" w:rsidP="00E85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1E9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E851E9">
        <w:rPr>
          <w:rFonts w:ascii="Times New Roman" w:hAnsi="Times New Roman" w:cs="Times New Roman"/>
          <w:sz w:val="28"/>
          <w:szCs w:val="28"/>
        </w:rPr>
        <w:t xml:space="preserve">2025  </w:t>
      </w:r>
    </w:p>
    <w:p w:rsidR="00E851E9" w:rsidRPr="008A44A8" w:rsidRDefault="00E851E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51E9" w:rsidRPr="008A44A8" w:rsidSect="00F51C20"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227" w:rsidRDefault="00FC4227" w:rsidP="007C054C">
      <w:pPr>
        <w:spacing w:after="0" w:line="240" w:lineRule="auto"/>
      </w:pPr>
      <w:r>
        <w:separator/>
      </w:r>
    </w:p>
  </w:endnote>
  <w:endnote w:type="continuationSeparator" w:id="0">
    <w:p w:rsidR="00FC4227" w:rsidRDefault="00FC4227" w:rsidP="007C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227" w:rsidRDefault="00FC4227" w:rsidP="007C054C">
      <w:pPr>
        <w:spacing w:after="0" w:line="240" w:lineRule="auto"/>
      </w:pPr>
      <w:r>
        <w:separator/>
      </w:r>
    </w:p>
  </w:footnote>
  <w:footnote w:type="continuationSeparator" w:id="0">
    <w:p w:rsidR="00FC4227" w:rsidRDefault="00FC4227" w:rsidP="007C0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6274067"/>
      <w:docPartObj>
        <w:docPartGallery w:val="Page Numbers (Top of Page)"/>
        <w:docPartUnique/>
      </w:docPartObj>
    </w:sdtPr>
    <w:sdtEndPr/>
    <w:sdtContent>
      <w:p w:rsidR="007C054C" w:rsidRDefault="007C054C">
        <w:pPr>
          <w:pStyle w:val="a4"/>
          <w:jc w:val="center"/>
        </w:pPr>
        <w:r w:rsidRPr="007C05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C054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C05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51E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C05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C054C" w:rsidRDefault="007C054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10423"/>
    <w:multiLevelType w:val="hybridMultilevel"/>
    <w:tmpl w:val="D1D2E8D2"/>
    <w:lvl w:ilvl="0" w:tplc="E68AD4FE">
      <w:start w:val="1"/>
      <w:numFmt w:val="decimal"/>
      <w:lvlText w:val="%1."/>
      <w:lvlJc w:val="left"/>
      <w:pPr>
        <w:ind w:left="2209" w:hanging="14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96"/>
    <w:rsid w:val="000119F4"/>
    <w:rsid w:val="000246AD"/>
    <w:rsid w:val="00030C2C"/>
    <w:rsid w:val="000B0D7A"/>
    <w:rsid w:val="001072AB"/>
    <w:rsid w:val="00114DB9"/>
    <w:rsid w:val="00120885"/>
    <w:rsid w:val="0012471A"/>
    <w:rsid w:val="0013389B"/>
    <w:rsid w:val="00161F4A"/>
    <w:rsid w:val="001D5C68"/>
    <w:rsid w:val="00211262"/>
    <w:rsid w:val="0022213A"/>
    <w:rsid w:val="0023397F"/>
    <w:rsid w:val="002B1A16"/>
    <w:rsid w:val="00367551"/>
    <w:rsid w:val="00381E5A"/>
    <w:rsid w:val="003C24BA"/>
    <w:rsid w:val="00403506"/>
    <w:rsid w:val="00457A42"/>
    <w:rsid w:val="00472AE9"/>
    <w:rsid w:val="004B17FC"/>
    <w:rsid w:val="004B53AE"/>
    <w:rsid w:val="004D62D4"/>
    <w:rsid w:val="00515F96"/>
    <w:rsid w:val="00533A65"/>
    <w:rsid w:val="00533A7D"/>
    <w:rsid w:val="00547635"/>
    <w:rsid w:val="005507DA"/>
    <w:rsid w:val="00565805"/>
    <w:rsid w:val="005F1E98"/>
    <w:rsid w:val="00636A6B"/>
    <w:rsid w:val="006C2FF2"/>
    <w:rsid w:val="00732CF1"/>
    <w:rsid w:val="00773F02"/>
    <w:rsid w:val="00793955"/>
    <w:rsid w:val="007C054C"/>
    <w:rsid w:val="008138B1"/>
    <w:rsid w:val="008A44A8"/>
    <w:rsid w:val="00997ED7"/>
    <w:rsid w:val="009E7CFF"/>
    <w:rsid w:val="00A9225E"/>
    <w:rsid w:val="00B42513"/>
    <w:rsid w:val="00B4695B"/>
    <w:rsid w:val="00BA38F4"/>
    <w:rsid w:val="00BB0AFA"/>
    <w:rsid w:val="00BB73D9"/>
    <w:rsid w:val="00C1482B"/>
    <w:rsid w:val="00D234A3"/>
    <w:rsid w:val="00D42EE9"/>
    <w:rsid w:val="00D95A3F"/>
    <w:rsid w:val="00DF79BE"/>
    <w:rsid w:val="00E03F65"/>
    <w:rsid w:val="00E851E9"/>
    <w:rsid w:val="00F43941"/>
    <w:rsid w:val="00F51C20"/>
    <w:rsid w:val="00FB2CDC"/>
    <w:rsid w:val="00FC4227"/>
    <w:rsid w:val="00FF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695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695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D42E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0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054C"/>
  </w:style>
  <w:style w:type="paragraph" w:styleId="a6">
    <w:name w:val="footer"/>
    <w:basedOn w:val="a"/>
    <w:link w:val="a7"/>
    <w:uiPriority w:val="99"/>
    <w:unhideWhenUsed/>
    <w:rsid w:val="007C0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05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695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695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D42E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0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054C"/>
  </w:style>
  <w:style w:type="paragraph" w:styleId="a6">
    <w:name w:val="footer"/>
    <w:basedOn w:val="a"/>
    <w:link w:val="a7"/>
    <w:uiPriority w:val="99"/>
    <w:unhideWhenUsed/>
    <w:rsid w:val="007C0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0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2025-04-23T12:29:00Z</cp:lastPrinted>
  <dcterms:created xsi:type="dcterms:W3CDTF">2022-09-16T08:02:00Z</dcterms:created>
  <dcterms:modified xsi:type="dcterms:W3CDTF">2025-05-08T09:10:00Z</dcterms:modified>
</cp:coreProperties>
</file>