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99611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</w:pPr>
    </w:p>
    <w:p w:rsidR="00C56537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61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 внесення змін до рішення обласної ради від 28 липня 2023 року </w:t>
      </w:r>
      <w:r w:rsidRPr="009961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 xml:space="preserve">№ 299-17/VІІІ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„</w:t>
      </w:r>
      <w:r w:rsidRPr="009961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 Комплексну програм</w:t>
      </w:r>
      <w:r w:rsidR="00532F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Pr="009961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підтримки внутрішньо переміщених осіб у Дніпропетровській області </w:t>
      </w:r>
    </w:p>
    <w:p w:rsidR="00996117" w:rsidRPr="00532FDB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611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2023 – 2025 роки</w:t>
      </w:r>
      <w:r w:rsidRPr="00532F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”</w:t>
      </w:r>
      <w:r w:rsidR="00C56537" w:rsidRPr="00532F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C565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зі змінами</w:t>
      </w:r>
      <w:r w:rsidR="00C56537" w:rsidRPr="00532FD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</w:t>
      </w:r>
    </w:p>
    <w:p w:rsidR="00996117" w:rsidRPr="00532FDB" w:rsidRDefault="00996117" w:rsidP="00996117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96117" w:rsidRPr="00996117" w:rsidRDefault="00996117" w:rsidP="009961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Керуючись Законом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</w:t>
      </w:r>
      <w:r w:rsidRPr="00996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місцеве самоврядування в Україні”, з метою забезпечення реалізації прав і задоволення потреб внутрішньо переміщених осіб,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інтеграції внутрішньо переміщених осіб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</w:t>
      </w:r>
      <w:r w:rsidRPr="00996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96117">
        <w:rPr>
          <w:rFonts w:ascii="Times New Roman" w:eastAsia="Calibri" w:hAnsi="Times New Roman" w:cs="Times New Roman"/>
          <w:sz w:val="28"/>
          <w:szCs w:val="28"/>
          <w:lang w:eastAsia="ru-RU"/>
        </w:rPr>
        <w:t>ураховуючи звернення Дніпропетровської обласної військової адміністрації</w:t>
      </w:r>
      <w:r w:rsidR="00F448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від 26</w:t>
      </w:r>
      <w:r w:rsidR="00D800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грудня </w:t>
      </w:r>
      <w:r w:rsidR="00F448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2024 </w:t>
      </w:r>
      <w:r w:rsidR="000340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року </w:t>
      </w:r>
      <w:r w:rsidR="00F4486D">
        <w:rPr>
          <w:rFonts w:ascii="Times New Roman" w:eastAsia="Calibri" w:hAnsi="Times New Roman" w:cs="Times New Roman"/>
          <w:sz w:val="28"/>
          <w:szCs w:val="28"/>
          <w:lang w:eastAsia="ru-RU"/>
        </w:rPr>
        <w:t>№ 6676/0/526-24</w:t>
      </w:r>
      <w:r w:rsidRPr="00996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висновки та рекомендації постійної комісії обласної ради з </w:t>
      </w:r>
      <w:r w:rsidRPr="009961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питань наук</w:t>
      </w:r>
      <w:r w:rsidR="00D800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и, освіти, соціальної політики та</w:t>
      </w:r>
      <w:r w:rsidRPr="009961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праці</w:t>
      </w:r>
      <w:r w:rsidRPr="00996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обласна рада </w:t>
      </w:r>
      <w:r w:rsidRPr="009961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и р і ш и л а:</w:t>
      </w:r>
    </w:p>
    <w:p w:rsidR="00996117" w:rsidRPr="00996117" w:rsidRDefault="00996117" w:rsidP="009961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6117" w:rsidRDefault="00CA297C" w:rsidP="00D800C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6117"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</w:t>
      </w:r>
      <w:proofErr w:type="spellEnd"/>
      <w:r w:rsidR="00996117"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рішення обласної ради </w:t>
      </w:r>
      <w:r w:rsidR="00996117" w:rsidRPr="00F44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28 липня 2023 року </w:t>
      </w:r>
      <w:r w:rsidR="00996117" w:rsidRPr="00F44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299-17/VІІІ </w:t>
      </w:r>
      <w:r w:rsidR="00F44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„</w:t>
      </w:r>
      <w:r w:rsidR="00996117" w:rsidRPr="00F44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Комплексну програм</w:t>
      </w:r>
      <w:r w:rsidR="00C56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996117" w:rsidRPr="00F44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підтримки внутрішньо переміщених осіб у Дніпропетровській області на 2023 – 2025 роки”</w:t>
      </w:r>
      <w:r w:rsidR="00996117"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</w:t>
      </w:r>
      <w:r w:rsidR="00C5653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96117"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 (далі – Програма): </w:t>
      </w:r>
    </w:p>
    <w:p w:rsidR="00C56537" w:rsidRPr="00F4486D" w:rsidRDefault="00C56537" w:rsidP="00C56537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117" w:rsidRPr="00F4486D" w:rsidRDefault="00F4486D" w:rsidP="00CA297C">
      <w:pPr>
        <w:pStyle w:val="a5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96117"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3 Переліку завдань і заходів Програми </w:t>
      </w:r>
      <w:r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викласти в новій редакції згідно з </w:t>
      </w:r>
      <w:r w:rsidR="00996117"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96117"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CA297C" w:rsidRPr="00F4486D" w:rsidRDefault="00CA297C" w:rsidP="00CA297C">
      <w:pPr>
        <w:pStyle w:val="a5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44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Показники оцінки ефективності виконання Програми</w:t>
      </w:r>
      <w:r w:rsidR="00F4486D"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в новій редакції</w:t>
      </w:r>
      <w:r w:rsidR="00F4486D" w:rsidRPr="00F44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86D"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додатком 2.</w:t>
      </w:r>
    </w:p>
    <w:p w:rsidR="00F4486D" w:rsidRPr="00C56537" w:rsidRDefault="00F4486D" w:rsidP="00F4486D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44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Паспорт Програми</w:t>
      </w:r>
      <w:r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в новій редакції</w:t>
      </w:r>
      <w:r w:rsidRPr="00F44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додатком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448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537" w:rsidRPr="00F4486D" w:rsidRDefault="00C56537" w:rsidP="00C56537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96117" w:rsidRPr="00996117" w:rsidRDefault="00F4486D" w:rsidP="00F448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448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К</w:t>
      </w:r>
      <w:r w:rsidR="00996117" w:rsidRPr="00F448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оординацію роботи щодо виконання цього рішення покласти на департамент соціального захисту населення обл</w:t>
      </w:r>
      <w:r w:rsidRPr="00F448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асної </w:t>
      </w:r>
      <w:r w:rsidR="00996117" w:rsidRPr="00F448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держ</w:t>
      </w:r>
      <w:r w:rsidRPr="00F448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авної </w:t>
      </w:r>
      <w:r w:rsidR="00996117" w:rsidRPr="00F448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адміністрації, контроль – на постійну комісію обласної ради з питань науки, освіти, соціальної політики </w:t>
      </w:r>
      <w:r w:rsidRPr="00F448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</w:t>
      </w:r>
      <w:r w:rsidR="00996117" w:rsidRPr="00F448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праці.</w:t>
      </w:r>
    </w:p>
    <w:p w:rsidR="00996117" w:rsidRPr="00996117" w:rsidRDefault="00996117" w:rsidP="0099611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6117" w:rsidRDefault="00996117" w:rsidP="0099611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486D" w:rsidRPr="00996117" w:rsidRDefault="00F4486D" w:rsidP="0099611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6117" w:rsidRDefault="00996117" w:rsidP="00996117">
      <w:pPr>
        <w:spacing w:after="0" w:line="21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611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Голова обласної ради                                                     М. ЛУКАШУК</w:t>
      </w:r>
    </w:p>
    <w:p w:rsidR="00336C97" w:rsidRDefault="00336C97" w:rsidP="00996117">
      <w:pPr>
        <w:spacing w:after="0" w:line="21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36C97" w:rsidRPr="00336C97" w:rsidRDefault="00336C97" w:rsidP="00336C9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336C97">
        <w:rPr>
          <w:rFonts w:ascii="Times New Roman" w:eastAsia="Calibri" w:hAnsi="Times New Roman" w:cs="Times New Roman"/>
          <w:sz w:val="28"/>
          <w:szCs w:val="28"/>
          <w:lang w:eastAsia="ru-RU"/>
        </w:rPr>
        <w:t>№ 48</w:t>
      </w:r>
      <w:r w:rsidRPr="00336C9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36C97">
        <w:rPr>
          <w:rFonts w:ascii="Times New Roman" w:eastAsia="Calibri" w:hAnsi="Times New Roman" w:cs="Times New Roman"/>
          <w:sz w:val="28"/>
          <w:szCs w:val="28"/>
          <w:lang w:eastAsia="ru-RU"/>
        </w:rPr>
        <w:t>-25/VIII</w:t>
      </w:r>
    </w:p>
    <w:p w:rsidR="00996117" w:rsidRPr="00336C97" w:rsidRDefault="00336C97" w:rsidP="0099611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36C97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336C97">
        <w:rPr>
          <w:rFonts w:ascii="Times New Roman" w:eastAsia="Calibri" w:hAnsi="Times New Roman" w:cs="Times New Roman"/>
          <w:sz w:val="28"/>
          <w:szCs w:val="28"/>
          <w:lang w:eastAsia="ru-RU"/>
        </w:rPr>
        <w:t>.05.</w:t>
      </w:r>
      <w:r w:rsidRPr="0033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2025 </w:t>
      </w:r>
    </w:p>
    <w:bookmarkEnd w:id="0"/>
    <w:p w:rsidR="0096696C" w:rsidRDefault="0096696C"/>
    <w:sectPr w:rsidR="0096696C" w:rsidSect="00996117">
      <w:headerReference w:type="default" r:id="rId8"/>
      <w:pgSz w:w="11906" w:h="16838" w:code="9"/>
      <w:pgMar w:top="1134" w:right="1134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66" w:rsidRDefault="00D96966">
      <w:pPr>
        <w:spacing w:after="0" w:line="240" w:lineRule="auto"/>
      </w:pPr>
      <w:r>
        <w:separator/>
      </w:r>
    </w:p>
  </w:endnote>
  <w:endnote w:type="continuationSeparator" w:id="0">
    <w:p w:rsidR="00D96966" w:rsidRDefault="00D9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66" w:rsidRDefault="00D96966">
      <w:pPr>
        <w:spacing w:after="0" w:line="240" w:lineRule="auto"/>
      </w:pPr>
      <w:r>
        <w:separator/>
      </w:r>
    </w:p>
  </w:footnote>
  <w:footnote w:type="continuationSeparator" w:id="0">
    <w:p w:rsidR="00D96966" w:rsidRDefault="00D9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908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56537" w:rsidRPr="00C56537" w:rsidRDefault="00C56537" w:rsidP="00C5653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65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65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565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6C97" w:rsidRPr="00336C9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565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10A3D"/>
    <w:multiLevelType w:val="multilevel"/>
    <w:tmpl w:val="287C6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17"/>
    <w:rsid w:val="00034047"/>
    <w:rsid w:val="00212D7C"/>
    <w:rsid w:val="002E106F"/>
    <w:rsid w:val="00336C97"/>
    <w:rsid w:val="00442849"/>
    <w:rsid w:val="004D6860"/>
    <w:rsid w:val="00532FDB"/>
    <w:rsid w:val="0055678D"/>
    <w:rsid w:val="006B567E"/>
    <w:rsid w:val="007F21CE"/>
    <w:rsid w:val="0089468E"/>
    <w:rsid w:val="0096696C"/>
    <w:rsid w:val="00996117"/>
    <w:rsid w:val="00B33A0E"/>
    <w:rsid w:val="00C56537"/>
    <w:rsid w:val="00CA297C"/>
    <w:rsid w:val="00D20A9D"/>
    <w:rsid w:val="00D800C9"/>
    <w:rsid w:val="00D9197A"/>
    <w:rsid w:val="00D96966"/>
    <w:rsid w:val="00F4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117"/>
  </w:style>
  <w:style w:type="paragraph" w:styleId="a5">
    <w:name w:val="List Paragraph"/>
    <w:basedOn w:val="a"/>
    <w:uiPriority w:val="34"/>
    <w:qFormat/>
    <w:rsid w:val="00CA297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565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6117"/>
  </w:style>
  <w:style w:type="paragraph" w:styleId="a5">
    <w:name w:val="List Paragraph"/>
    <w:basedOn w:val="a"/>
    <w:uiPriority w:val="34"/>
    <w:qFormat/>
    <w:rsid w:val="00CA297C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565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2025-01-28T13:07:00Z</cp:lastPrinted>
  <dcterms:created xsi:type="dcterms:W3CDTF">2025-01-09T12:32:00Z</dcterms:created>
  <dcterms:modified xsi:type="dcterms:W3CDTF">2025-05-08T09:58:00Z</dcterms:modified>
</cp:coreProperties>
</file>