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374357" w:rsidRDefault="00374357" w:rsidP="004B4EC9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bookmarkStart w:id="0" w:name="_GoBack"/>
      <w:bookmarkEnd w:id="0"/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B39CE">
        <w:rPr>
          <w:lang w:val="ru-RU"/>
        </w:rPr>
        <w:t>2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A31E85">
        <w:rPr>
          <w:lang w:val="ru-RU"/>
        </w:rPr>
        <w:t>2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A31E85" w:rsidP="00BB20C2">
      <w:r>
        <w:t>09 червня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B136F0">
        <w:t>0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A31E85">
        <w:rPr>
          <w:lang w:val="uk-UA"/>
        </w:rPr>
        <w:t>заступника голови</w:t>
      </w:r>
      <w:r w:rsidR="00EB39CE" w:rsidRPr="006420A4">
        <w:rPr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A31E85">
        <w:rPr>
          <w:lang w:val="uk-UA"/>
        </w:rPr>
        <w:t>Кеди Н.В.</w:t>
      </w:r>
      <w:r w:rsidR="00EB39CE" w:rsidRPr="006420A4">
        <w:rPr>
          <w:lang w:val="uk-UA"/>
        </w:rPr>
        <w:t xml:space="preserve"> </w:t>
      </w:r>
      <w:r w:rsidR="00A31E85">
        <w:rPr>
          <w:lang w:val="uk-UA"/>
        </w:rPr>
        <w:t>щодо</w:t>
      </w:r>
      <w:r>
        <w:rPr>
          <w:lang w:val="uk-UA"/>
        </w:rPr>
        <w:t xml:space="preserve"> </w:t>
      </w:r>
      <w:r w:rsidR="00A31E85" w:rsidRPr="00A31E85">
        <w:rPr>
          <w:lang w:val="uk-UA"/>
        </w:rPr>
        <w:t>звернення депутата Дніпропетровської обласної ради VIII скликання Чиркової О.В. стосовно напрацювання дієвих та стійких механізмів покращення водозабезпечення і в цілому стратегічного розвитку ресурсного потенціалу Дніпропетровської області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A31E85" w:rsidRPr="00A31E85" w:rsidRDefault="00A31E85" w:rsidP="00A31E85">
      <w:pPr>
        <w:pStyle w:val="af8"/>
        <w:ind w:left="0" w:firstLine="709"/>
        <w:jc w:val="both"/>
        <w:rPr>
          <w:lang w:val="uk-UA"/>
        </w:rPr>
      </w:pPr>
      <w:r w:rsidRPr="00A31E85">
        <w:rPr>
          <w:lang w:val="uk-UA"/>
        </w:rPr>
        <w:t>Підтримати звернення депутата Дніпропетровської обласної ради VIII скликання Чиркової О.В. стосовно напрацювання дієвих та стійких механізмів покращення водозабезпечення і в цілому стратегічного розвитку ресурсного потенціалу Дніпропетровської області та направити відповідні пропозиції до Дніпропетровської обласної державної адміністрації – обласної військової адміністрації</w:t>
      </w:r>
      <w:r w:rsidR="00374357">
        <w:rPr>
          <w:lang w:val="uk-UA"/>
        </w:rPr>
        <w:t xml:space="preserve"> для розгляду.</w:t>
      </w:r>
      <w:r w:rsidRPr="00A31E85">
        <w:rPr>
          <w:lang w:val="uk-UA"/>
        </w:rPr>
        <w:t xml:space="preserve"> </w:t>
      </w:r>
    </w:p>
    <w:p w:rsidR="00EB39CE" w:rsidRPr="00476766" w:rsidRDefault="00EB39CE" w:rsidP="00EB39CE">
      <w:pPr>
        <w:pStyle w:val="a9"/>
        <w:spacing w:line="300" w:lineRule="exact"/>
        <w:jc w:val="center"/>
      </w:pPr>
    </w:p>
    <w:p w:rsidR="00374357" w:rsidRPr="00624716" w:rsidRDefault="00374357" w:rsidP="00374357">
      <w:pPr>
        <w:pStyle w:val="a9"/>
        <w:jc w:val="center"/>
        <w:rPr>
          <w:b/>
          <w:bCs/>
        </w:rPr>
      </w:pPr>
      <w:r w:rsidRPr="00624716">
        <w:rPr>
          <w:b/>
          <w:bCs/>
        </w:rPr>
        <w:t>Результати голосування:</w:t>
      </w:r>
    </w:p>
    <w:p w:rsidR="00374357" w:rsidRPr="00624716" w:rsidRDefault="00374357" w:rsidP="00374357">
      <w:pPr>
        <w:pStyle w:val="a9"/>
        <w:jc w:val="center"/>
        <w:rPr>
          <w:b/>
          <w:bCs/>
        </w:rPr>
      </w:pPr>
    </w:p>
    <w:p w:rsidR="00374357" w:rsidRPr="00624716" w:rsidRDefault="00374357" w:rsidP="00374357">
      <w:pPr>
        <w:pStyle w:val="a9"/>
        <w:ind w:left="2832" w:firstLine="708"/>
        <w:rPr>
          <w:b/>
          <w:bCs/>
        </w:rPr>
      </w:pPr>
      <w:r w:rsidRPr="00624716">
        <w:rPr>
          <w:bCs/>
        </w:rPr>
        <w:t>Кеда</w:t>
      </w:r>
      <w:r w:rsidRPr="00624716">
        <w:rPr>
          <w:b/>
          <w:bCs/>
        </w:rPr>
        <w:t xml:space="preserve"> </w:t>
      </w:r>
      <w:r w:rsidRPr="00624716">
        <w:t>Н.В. – за</w:t>
      </w:r>
    </w:p>
    <w:p w:rsidR="00374357" w:rsidRPr="00624716" w:rsidRDefault="00374357" w:rsidP="00374357">
      <w:pPr>
        <w:ind w:left="3540"/>
      </w:pPr>
      <w:r w:rsidRPr="00624716">
        <w:rPr>
          <w:bCs/>
        </w:rPr>
        <w:t>Чабанова</w:t>
      </w:r>
      <w:r w:rsidRPr="00624716">
        <w:t xml:space="preserve"> Т.С. – за</w:t>
      </w:r>
    </w:p>
    <w:p w:rsidR="00374357" w:rsidRPr="00624716" w:rsidRDefault="00374357" w:rsidP="00374357">
      <w:pPr>
        <w:ind w:left="3540"/>
      </w:pPr>
      <w:r w:rsidRPr="00624716">
        <w:rPr>
          <w:rFonts w:eastAsiaTheme="minorHAnsi"/>
          <w:bCs/>
          <w:lang w:eastAsia="en-US"/>
        </w:rPr>
        <w:t xml:space="preserve">Бондаренко </w:t>
      </w:r>
      <w:r w:rsidRPr="00624716">
        <w:rPr>
          <w:rFonts w:eastAsiaTheme="minorHAnsi"/>
          <w:lang w:eastAsia="en-US"/>
        </w:rPr>
        <w:t>О.В.</w:t>
      </w:r>
      <w:r w:rsidRPr="00624716">
        <w:t xml:space="preserve"> – за</w:t>
      </w:r>
    </w:p>
    <w:p w:rsidR="00374357" w:rsidRPr="00624716" w:rsidRDefault="00374357" w:rsidP="00374357">
      <w:pPr>
        <w:ind w:left="3540"/>
      </w:pPr>
      <w:r w:rsidRPr="00624716">
        <w:rPr>
          <w:rFonts w:eastAsiaTheme="minorHAnsi"/>
          <w:bCs/>
          <w:lang w:eastAsia="en-US"/>
        </w:rPr>
        <w:t xml:space="preserve">Борисенко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374357" w:rsidRPr="00624716" w:rsidRDefault="00374357" w:rsidP="00374357">
      <w:pPr>
        <w:ind w:left="3540"/>
      </w:pPr>
      <w:r w:rsidRPr="00624716">
        <w:rPr>
          <w:rFonts w:eastAsiaTheme="minorHAnsi"/>
          <w:bCs/>
          <w:lang w:eastAsia="en-US"/>
        </w:rPr>
        <w:t>Буряк</w:t>
      </w:r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О.М. </w:t>
      </w:r>
      <w:r w:rsidRPr="00624716">
        <w:t>– за</w:t>
      </w:r>
    </w:p>
    <w:p w:rsidR="00374357" w:rsidRPr="00624716" w:rsidRDefault="00374357" w:rsidP="00374357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Геккієв</w:t>
      </w:r>
      <w:proofErr w:type="spellEnd"/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А.Д. </w:t>
      </w:r>
      <w:r w:rsidRPr="00624716">
        <w:t xml:space="preserve">– </w:t>
      </w:r>
      <w:r>
        <w:t>не брав участь у голосуванні</w:t>
      </w:r>
    </w:p>
    <w:p w:rsidR="00374357" w:rsidRPr="00624716" w:rsidRDefault="00374357" w:rsidP="00374357">
      <w:pPr>
        <w:ind w:left="3540"/>
      </w:pPr>
      <w:r w:rsidRPr="00624716">
        <w:rPr>
          <w:rFonts w:eastAsiaTheme="minorHAnsi"/>
          <w:bCs/>
          <w:spacing w:val="-18"/>
          <w:lang w:eastAsia="en-US"/>
        </w:rPr>
        <w:t>Жадан</w:t>
      </w:r>
      <w:r w:rsidRPr="00624716">
        <w:rPr>
          <w:rFonts w:eastAsiaTheme="minorHAnsi"/>
          <w:b/>
          <w:bCs/>
          <w:spacing w:val="-18"/>
          <w:lang w:eastAsia="en-US"/>
        </w:rPr>
        <w:t xml:space="preserve"> </w:t>
      </w:r>
      <w:r w:rsidRPr="00624716">
        <w:rPr>
          <w:rFonts w:eastAsiaTheme="minorHAnsi"/>
          <w:spacing w:val="-18"/>
          <w:lang w:eastAsia="en-US"/>
        </w:rPr>
        <w:t xml:space="preserve">Є.В. </w:t>
      </w:r>
      <w:r w:rsidRPr="00624716">
        <w:t>– за</w:t>
      </w:r>
    </w:p>
    <w:p w:rsidR="00374357" w:rsidRPr="00624716" w:rsidRDefault="00374357" w:rsidP="00374357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Молоков</w:t>
      </w:r>
      <w:proofErr w:type="spellEnd"/>
      <w:r w:rsidRPr="00624716">
        <w:rPr>
          <w:rFonts w:eastAsiaTheme="minorHAnsi"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>С.В.</w:t>
      </w:r>
      <w:r w:rsidRPr="00624716">
        <w:t xml:space="preserve"> – за</w:t>
      </w:r>
    </w:p>
    <w:p w:rsidR="00374357" w:rsidRPr="00624716" w:rsidRDefault="00374357" w:rsidP="00374357">
      <w:pPr>
        <w:ind w:left="3540"/>
      </w:pPr>
      <w:proofErr w:type="spellStart"/>
      <w:r w:rsidRPr="00624716">
        <w:t>Мухтаров</w:t>
      </w:r>
      <w:proofErr w:type="spellEnd"/>
      <w:r w:rsidRPr="00624716">
        <w:t xml:space="preserve"> Г.А. – за</w:t>
      </w:r>
    </w:p>
    <w:p w:rsidR="00374357" w:rsidRPr="00624716" w:rsidRDefault="00374357" w:rsidP="00374357">
      <w:pPr>
        <w:ind w:left="3540"/>
      </w:pPr>
      <w:r w:rsidRPr="00624716">
        <w:rPr>
          <w:rFonts w:eastAsiaTheme="minorHAnsi"/>
          <w:bCs/>
          <w:lang w:eastAsia="en-US"/>
        </w:rPr>
        <w:lastRenderedPageBreak/>
        <w:t>Плахотнік</w:t>
      </w:r>
      <w:r w:rsidRPr="00624716">
        <w:rPr>
          <w:rFonts w:eastAsiaTheme="minorHAnsi"/>
          <w:lang w:eastAsia="en-US"/>
        </w:rPr>
        <w:t xml:space="preserve"> О.О. </w:t>
      </w:r>
      <w:r w:rsidRPr="00624716">
        <w:t>– за</w:t>
      </w:r>
    </w:p>
    <w:p w:rsidR="00374357" w:rsidRPr="00624716" w:rsidRDefault="00374357" w:rsidP="00374357">
      <w:pPr>
        <w:ind w:left="3540"/>
        <w:rPr>
          <w:b/>
          <w:bCs/>
          <w:u w:val="single"/>
          <w:shd w:val="clear" w:color="auto" w:fill="FFFFFF"/>
        </w:rPr>
      </w:pPr>
      <w:r w:rsidRPr="00624716">
        <w:rPr>
          <w:rFonts w:eastAsiaTheme="minorHAnsi"/>
          <w:bCs/>
          <w:lang w:eastAsia="en-US"/>
        </w:rPr>
        <w:t xml:space="preserve">Чиркова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 xml:space="preserve">– </w:t>
      </w:r>
      <w:r>
        <w:t>не брала участь у голосуванні</w:t>
      </w:r>
    </w:p>
    <w:p w:rsidR="00374357" w:rsidRPr="00624716" w:rsidRDefault="00374357" w:rsidP="00374357">
      <w:pPr>
        <w:pStyle w:val="a9"/>
        <w:jc w:val="center"/>
        <w:rPr>
          <w:b/>
          <w:bCs/>
        </w:rPr>
      </w:pPr>
    </w:p>
    <w:p w:rsidR="00374357" w:rsidRPr="00624716" w:rsidRDefault="00374357" w:rsidP="00374357">
      <w:pPr>
        <w:pStyle w:val="a9"/>
        <w:ind w:left="2832" w:firstLine="708"/>
      </w:pPr>
      <w:r w:rsidRPr="00624716">
        <w:t xml:space="preserve">за </w:t>
      </w:r>
      <w:r w:rsidRPr="00624716">
        <w:tab/>
      </w:r>
      <w:r w:rsidRPr="00624716">
        <w:tab/>
        <w:t xml:space="preserve"> </w:t>
      </w:r>
      <w:r>
        <w:t>9</w:t>
      </w:r>
    </w:p>
    <w:p w:rsidR="00374357" w:rsidRPr="00624716" w:rsidRDefault="00374357" w:rsidP="00374357">
      <w:pPr>
        <w:ind w:left="2832" w:firstLine="720"/>
        <w:jc w:val="both"/>
      </w:pPr>
      <w:r w:rsidRPr="00624716">
        <w:t>проти</w:t>
      </w:r>
      <w:r w:rsidRPr="00624716">
        <w:tab/>
        <w:t xml:space="preserve">  –</w:t>
      </w:r>
      <w:r w:rsidRPr="00624716">
        <w:tab/>
        <w:t xml:space="preserve">  </w:t>
      </w:r>
    </w:p>
    <w:p w:rsidR="00374357" w:rsidRPr="00624716" w:rsidRDefault="00374357" w:rsidP="00374357">
      <w:pPr>
        <w:ind w:left="2832" w:firstLine="720"/>
        <w:jc w:val="both"/>
      </w:pPr>
      <w:r w:rsidRPr="00624716">
        <w:t>утримались  –</w:t>
      </w:r>
      <w:r w:rsidRPr="00624716">
        <w:tab/>
        <w:t xml:space="preserve">  </w:t>
      </w:r>
    </w:p>
    <w:p w:rsidR="00374357" w:rsidRPr="00624716" w:rsidRDefault="00374357" w:rsidP="00374357">
      <w:pPr>
        <w:ind w:left="2832" w:firstLine="708"/>
        <w:jc w:val="both"/>
      </w:pPr>
      <w:r w:rsidRPr="00624716">
        <w:t xml:space="preserve">усього </w:t>
      </w:r>
      <w:r w:rsidRPr="00624716">
        <w:tab/>
        <w:t xml:space="preserve"> </w:t>
      </w:r>
      <w:r>
        <w:t>9</w:t>
      </w:r>
    </w:p>
    <w:p w:rsidR="00EB39CE" w:rsidRDefault="00EB39CE" w:rsidP="00D35938">
      <w:pPr>
        <w:jc w:val="both"/>
        <w:rPr>
          <w:b/>
          <w:bCs/>
          <w:sz w:val="24"/>
          <w:szCs w:val="24"/>
        </w:rPr>
      </w:pPr>
    </w:p>
    <w:p w:rsidR="00EB39CE" w:rsidRPr="00684E99" w:rsidRDefault="00EB39CE" w:rsidP="00D35938">
      <w:pPr>
        <w:jc w:val="both"/>
        <w:rPr>
          <w:b/>
          <w:bCs/>
          <w:sz w:val="24"/>
          <w:szCs w:val="24"/>
        </w:rPr>
      </w:pPr>
    </w:p>
    <w:p w:rsidR="00A31E85" w:rsidRPr="00874054" w:rsidRDefault="00A31E85" w:rsidP="00A31E85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A31E85" w:rsidRPr="00067175" w:rsidRDefault="00A31E85" w:rsidP="00A31E85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89" w:rsidRDefault="00717589">
      <w:r>
        <w:separator/>
      </w:r>
    </w:p>
  </w:endnote>
  <w:endnote w:type="continuationSeparator" w:id="0">
    <w:p w:rsidR="00717589" w:rsidRDefault="007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89" w:rsidRDefault="00717589">
      <w:r>
        <w:separator/>
      </w:r>
    </w:p>
  </w:footnote>
  <w:footnote w:type="continuationSeparator" w:id="0">
    <w:p w:rsidR="00717589" w:rsidRDefault="0071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74357" w:rsidRPr="0037435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A97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357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1E03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13AA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17589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1E85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36A1D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39CE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9621-0F10-4F44-954A-9FFE351F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</cp:revision>
  <cp:lastPrinted>2024-01-16T12:06:00Z</cp:lastPrinted>
  <dcterms:created xsi:type="dcterms:W3CDTF">2025-06-09T06:15:00Z</dcterms:created>
  <dcterms:modified xsi:type="dcterms:W3CDTF">2025-06-09T07:42:00Z</dcterms:modified>
</cp:coreProperties>
</file>