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000" w:rsidRDefault="00E36000" w:rsidP="00E36000">
      <w:pPr>
        <w:autoSpaceDE w:val="0"/>
        <w:jc w:val="center"/>
        <w:rPr>
          <w:b/>
        </w:rPr>
      </w:pPr>
    </w:p>
    <w:p w:rsidR="00E36000" w:rsidRDefault="00E36000" w:rsidP="00E36000">
      <w:pPr>
        <w:autoSpaceDE w:val="0"/>
        <w:jc w:val="center"/>
        <w:rPr>
          <w:b/>
        </w:rPr>
      </w:pPr>
      <w:r>
        <w:rPr>
          <w:b/>
        </w:rPr>
        <w:t xml:space="preserve">Про внесення змін до рішення обласної ради </w:t>
      </w:r>
    </w:p>
    <w:p w:rsidR="00E36000" w:rsidRDefault="00E36000" w:rsidP="00E36000">
      <w:pPr>
        <w:autoSpaceDE w:val="0"/>
        <w:jc w:val="center"/>
        <w:rPr>
          <w:b/>
        </w:rPr>
      </w:pPr>
      <w:r>
        <w:rPr>
          <w:b/>
        </w:rPr>
        <w:t>від 07 травня 2025 року № 497-25/</w:t>
      </w:r>
      <w:r>
        <w:rPr>
          <w:b/>
          <w:lang w:val="en-US"/>
        </w:rPr>
        <w:t>V</w:t>
      </w:r>
      <w:r>
        <w:rPr>
          <w:b/>
        </w:rPr>
        <w:t xml:space="preserve">ІІІ „Про Порядок </w:t>
      </w:r>
    </w:p>
    <w:p w:rsidR="00E36000" w:rsidRDefault="00E36000" w:rsidP="00E36000">
      <w:pPr>
        <w:autoSpaceDE w:val="0"/>
        <w:jc w:val="center"/>
        <w:rPr>
          <w:b/>
        </w:rPr>
      </w:pPr>
      <w:r>
        <w:rPr>
          <w:b/>
        </w:rPr>
        <w:t>використання коштів обласного бюджету</w:t>
      </w:r>
      <w:r>
        <w:t xml:space="preserve"> </w:t>
      </w:r>
      <w:r>
        <w:rPr>
          <w:b/>
        </w:rPr>
        <w:t xml:space="preserve">на виконання </w:t>
      </w:r>
    </w:p>
    <w:p w:rsidR="00E36000" w:rsidRDefault="00E36000" w:rsidP="00E36000">
      <w:pPr>
        <w:autoSpaceDE w:val="0"/>
        <w:jc w:val="center"/>
        <w:rPr>
          <w:b/>
        </w:rPr>
      </w:pPr>
      <w:r>
        <w:rPr>
          <w:b/>
        </w:rPr>
        <w:t>доручень виборців депутатами Дніпропетровської обласної ради</w:t>
      </w:r>
    </w:p>
    <w:p w:rsidR="00E36000" w:rsidRDefault="00E36000" w:rsidP="00E36000">
      <w:pPr>
        <w:autoSpaceDE w:val="0"/>
        <w:jc w:val="center"/>
        <w:rPr>
          <w:b/>
        </w:rPr>
      </w:pPr>
      <w:r>
        <w:rPr>
          <w:b/>
        </w:rPr>
        <w:t xml:space="preserve">у 2025 році” </w:t>
      </w:r>
    </w:p>
    <w:p w:rsidR="00E36000" w:rsidRDefault="00E36000" w:rsidP="00E36000">
      <w:pPr>
        <w:autoSpaceDE w:val="0"/>
        <w:jc w:val="center"/>
        <w:rPr>
          <w:b/>
        </w:rPr>
      </w:pPr>
    </w:p>
    <w:p w:rsidR="00E36000" w:rsidRDefault="00E36000" w:rsidP="00E36000">
      <w:pPr>
        <w:autoSpaceDE w:val="0"/>
        <w:ind w:firstLine="708"/>
        <w:jc w:val="both"/>
        <w:rPr>
          <w:b/>
          <w:sz w:val="24"/>
          <w:szCs w:val="24"/>
        </w:rPr>
      </w:pPr>
      <w:r>
        <w:t>Керуючись Бюджетним кодексом України, законами України „Про місцеве самоврядування в Україні”, „Про статус депутатів місцевих рад”, підпунктом 3.2 пункту 3 рішення обласної ради</w:t>
      </w:r>
      <w:r>
        <w:rPr>
          <w:b/>
        </w:rPr>
        <w:t xml:space="preserve"> </w:t>
      </w:r>
      <w:r>
        <w:t>від 07 травня 2025 року № 497-25/</w:t>
      </w:r>
      <w:r>
        <w:rPr>
          <w:lang w:val="en-US"/>
        </w:rPr>
        <w:t>V</w:t>
      </w:r>
      <w:r>
        <w:t>ІІІ „Про Порядок використання коштів обласного бюджету на виконання доручень виборців депутатами Дніпропетровської обласної ради у 2025 році”,</w:t>
      </w:r>
      <w:r>
        <w:rPr>
          <w:b/>
        </w:rPr>
        <w:t xml:space="preserve"> </w:t>
      </w:r>
      <w:r>
        <w:t>ураховуючи звернення депутатської фракції обласної ради:</w:t>
      </w:r>
    </w:p>
    <w:p w:rsidR="00E36000" w:rsidRDefault="00E36000" w:rsidP="00E36000">
      <w:pPr>
        <w:autoSpaceDE w:val="0"/>
        <w:ind w:firstLine="708"/>
        <w:jc w:val="both"/>
        <w:rPr>
          <w:b/>
          <w:sz w:val="24"/>
          <w:szCs w:val="24"/>
        </w:rPr>
      </w:pPr>
    </w:p>
    <w:p w:rsidR="00E36000" w:rsidRDefault="00E36000" w:rsidP="00E36000">
      <w:pPr>
        <w:ind w:firstLine="709"/>
        <w:jc w:val="both"/>
      </w:pPr>
      <w:r>
        <w:rPr>
          <w:bCs/>
        </w:rPr>
        <w:t xml:space="preserve">1. </w:t>
      </w:r>
      <w:proofErr w:type="spellStart"/>
      <w:r>
        <w:rPr>
          <w:bCs/>
        </w:rPr>
        <w:t>Внести</w:t>
      </w:r>
      <w:proofErr w:type="spellEnd"/>
      <w:r>
        <w:rPr>
          <w:bCs/>
        </w:rPr>
        <w:t xml:space="preserve"> зміни до рішення обласної ради </w:t>
      </w:r>
      <w:r>
        <w:t>від 07 травня 2025 року № 497-25/</w:t>
      </w:r>
      <w:r>
        <w:rPr>
          <w:lang w:val="en-US"/>
        </w:rPr>
        <w:t>V</w:t>
      </w:r>
      <w:r>
        <w:t xml:space="preserve">ІІІ „Про Порядок використання коштів обласного бюджету на виконання доручень виборців депутатами Дніпропетровської обласної ради у 2025 році”, виклавши </w:t>
      </w:r>
      <w:r>
        <w:rPr>
          <w:bCs/>
        </w:rPr>
        <w:t xml:space="preserve">додаток 1.1 до додатка 1 </w:t>
      </w:r>
      <w:r>
        <w:t>„Розподіл субвенції з обласного бюджету бюджетам територіальних громад на виконання доручень виборців депутатами обласної ради у 2025 році”  в новій редакції згідно з додатком до цього розпорядження.</w:t>
      </w:r>
    </w:p>
    <w:p w:rsidR="00E36000" w:rsidRDefault="00E36000" w:rsidP="00E36000">
      <w:pPr>
        <w:autoSpaceDE w:val="0"/>
        <w:jc w:val="both"/>
      </w:pPr>
    </w:p>
    <w:p w:rsidR="00E36000" w:rsidRDefault="00E36000" w:rsidP="00E36000">
      <w:pPr>
        <w:autoSpaceDE w:val="0"/>
        <w:ind w:firstLine="708"/>
        <w:jc w:val="both"/>
      </w:pPr>
      <w:r>
        <w:t>2. Це розпорядження підлягає затвердженню на черговій сесії обласної ради.</w:t>
      </w:r>
    </w:p>
    <w:p w:rsidR="00E36000" w:rsidRDefault="00E36000" w:rsidP="00E36000">
      <w:pPr>
        <w:autoSpaceDE w:val="0"/>
        <w:ind w:firstLine="708"/>
        <w:jc w:val="both"/>
      </w:pPr>
    </w:p>
    <w:p w:rsidR="00E36000" w:rsidRDefault="00E36000" w:rsidP="00E36000">
      <w:pPr>
        <w:autoSpaceDE w:val="0"/>
        <w:ind w:firstLine="708"/>
        <w:jc w:val="both"/>
      </w:pPr>
      <w:r>
        <w:t>3. Контроль за виконанням розпорядження залишаю за собою.</w:t>
      </w:r>
    </w:p>
    <w:p w:rsidR="00E36000" w:rsidRDefault="00E36000" w:rsidP="00E36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/>
          <w:b/>
          <w:color w:val="000000"/>
        </w:rPr>
      </w:pPr>
    </w:p>
    <w:p w:rsidR="00E36000" w:rsidRDefault="00E36000" w:rsidP="00E36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/>
          <w:b/>
          <w:color w:val="000000"/>
        </w:rPr>
      </w:pPr>
    </w:p>
    <w:p w:rsidR="00E36000" w:rsidRDefault="00E36000" w:rsidP="00E36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/>
          <w:b/>
          <w:color w:val="000000"/>
        </w:rPr>
      </w:pPr>
    </w:p>
    <w:p w:rsidR="00E36000" w:rsidRDefault="00E36000" w:rsidP="00E36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 xml:space="preserve">Голова обласної ради  </w:t>
      </w:r>
      <w:r>
        <w:rPr>
          <w:rFonts w:eastAsia="Arial Unicode MS"/>
          <w:b/>
          <w:color w:val="000000"/>
        </w:rPr>
        <w:tab/>
      </w:r>
      <w:r>
        <w:rPr>
          <w:rFonts w:eastAsia="Arial Unicode MS"/>
          <w:b/>
          <w:color w:val="000000"/>
        </w:rPr>
        <w:tab/>
      </w:r>
      <w:r>
        <w:rPr>
          <w:rFonts w:eastAsia="Arial Unicode MS"/>
          <w:b/>
          <w:color w:val="000000"/>
        </w:rPr>
        <w:tab/>
      </w:r>
      <w:r>
        <w:rPr>
          <w:rFonts w:eastAsia="Arial Unicode MS"/>
          <w:b/>
          <w:color w:val="000000"/>
        </w:rPr>
        <w:tab/>
        <w:t>М. ЛУКАШУК</w:t>
      </w:r>
    </w:p>
    <w:p w:rsidR="00E36000" w:rsidRDefault="00E36000" w:rsidP="00E36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№ 213-Р</w:t>
      </w:r>
    </w:p>
    <w:p w:rsidR="00E36000" w:rsidRDefault="00E36000" w:rsidP="00E36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від 07.07.2025</w:t>
      </w:r>
    </w:p>
    <w:p w:rsidR="00E36000" w:rsidRDefault="00E36000" w:rsidP="00E36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/>
          <w:color w:val="000000"/>
        </w:rPr>
      </w:pPr>
    </w:p>
    <w:p w:rsidR="003F4BAF" w:rsidRDefault="003F4BAF">
      <w:bookmarkStart w:id="0" w:name="_GoBack"/>
      <w:bookmarkEnd w:id="0"/>
    </w:p>
    <w:sectPr w:rsidR="003F4B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000"/>
    <w:rsid w:val="003F4BAF"/>
    <w:rsid w:val="00D96DEC"/>
    <w:rsid w:val="00E3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0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0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2025-07-21T13:26:00Z</dcterms:created>
  <dcterms:modified xsi:type="dcterms:W3CDTF">2025-07-21T13:27:00Z</dcterms:modified>
</cp:coreProperties>
</file>