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FFE324" w14:textId="77777777" w:rsidR="004324E8" w:rsidRPr="004324E8" w:rsidRDefault="004324E8" w:rsidP="004324E8">
      <w:pPr>
        <w:ind w:firstLine="4820"/>
        <w:jc w:val="right"/>
        <w:rPr>
          <w:b/>
          <w:bCs/>
          <w:szCs w:val="28"/>
          <w:u w:val="single"/>
          <w:lang w:val="ru-RU"/>
        </w:rPr>
      </w:pPr>
      <w:r w:rsidRPr="004324E8">
        <w:rPr>
          <w:b/>
          <w:bCs/>
          <w:szCs w:val="28"/>
          <w:u w:val="single"/>
          <w:lang w:val="ru-RU"/>
        </w:rPr>
        <w:t>ПРОЄКТ</w:t>
      </w:r>
    </w:p>
    <w:p w14:paraId="4045DC6C" w14:textId="77777777" w:rsidR="005F7511" w:rsidRDefault="005F7511" w:rsidP="005F7511">
      <w:pPr>
        <w:ind w:left="709"/>
        <w:contextualSpacing/>
        <w:jc w:val="center"/>
        <w:rPr>
          <w:b/>
          <w:bCs/>
          <w:szCs w:val="28"/>
        </w:rPr>
      </w:pPr>
    </w:p>
    <w:p w14:paraId="724BCAAB" w14:textId="77777777" w:rsidR="005F7511" w:rsidRDefault="005F7511" w:rsidP="005F7511">
      <w:pPr>
        <w:ind w:left="709"/>
        <w:contextualSpacing/>
        <w:jc w:val="center"/>
        <w:rPr>
          <w:b/>
          <w:bCs/>
          <w:szCs w:val="28"/>
        </w:rPr>
      </w:pPr>
    </w:p>
    <w:p w14:paraId="6AD73608" w14:textId="218512AF" w:rsidR="005F7511" w:rsidRPr="005F7511" w:rsidRDefault="004324E8" w:rsidP="005F7511">
      <w:pPr>
        <w:ind w:left="709"/>
        <w:contextualSpacing/>
        <w:jc w:val="center"/>
        <w:rPr>
          <w:szCs w:val="28"/>
        </w:rPr>
      </w:pPr>
      <w:r w:rsidRPr="005F7511">
        <w:rPr>
          <w:szCs w:val="28"/>
        </w:rPr>
        <w:t>Порядок денний засідання постійної комісії</w:t>
      </w:r>
      <w:r w:rsidR="00E474EA" w:rsidRPr="005F7511">
        <w:rPr>
          <w:szCs w:val="28"/>
        </w:rPr>
        <w:t xml:space="preserve"> обласної ради</w:t>
      </w:r>
    </w:p>
    <w:p w14:paraId="17CBB1B7" w14:textId="092A8B36" w:rsidR="005F7511" w:rsidRPr="005F7511" w:rsidRDefault="005F7511" w:rsidP="005F7511">
      <w:pPr>
        <w:ind w:left="709"/>
        <w:contextualSpacing/>
        <w:jc w:val="center"/>
        <w:rPr>
          <w:iCs/>
          <w:szCs w:val="28"/>
        </w:rPr>
      </w:pPr>
      <w:r w:rsidRPr="005F7511">
        <w:rPr>
          <w:iCs/>
          <w:szCs w:val="28"/>
        </w:rPr>
        <w:t>з питань базових галузей економіки, комунальної власності,</w:t>
      </w:r>
    </w:p>
    <w:p w14:paraId="1004C1A2" w14:textId="402B3C9B" w:rsidR="005F7511" w:rsidRPr="005F7511" w:rsidRDefault="005F7511" w:rsidP="005F7511">
      <w:pPr>
        <w:ind w:left="709"/>
        <w:contextualSpacing/>
        <w:jc w:val="center"/>
        <w:rPr>
          <w:iCs/>
          <w:szCs w:val="28"/>
        </w:rPr>
      </w:pPr>
      <w:r w:rsidRPr="005F7511">
        <w:rPr>
          <w:iCs/>
          <w:szCs w:val="28"/>
        </w:rPr>
        <w:t>концесії, корпоративних прав, інвестицій</w:t>
      </w:r>
    </w:p>
    <w:p w14:paraId="31DDB72B" w14:textId="7C6D8142" w:rsidR="005F7511" w:rsidRDefault="005F7511" w:rsidP="005F7511">
      <w:pPr>
        <w:ind w:left="709"/>
        <w:contextualSpacing/>
        <w:jc w:val="center"/>
        <w:rPr>
          <w:iCs/>
          <w:szCs w:val="28"/>
        </w:rPr>
      </w:pPr>
      <w:r w:rsidRPr="005F7511">
        <w:rPr>
          <w:iCs/>
          <w:szCs w:val="28"/>
        </w:rPr>
        <w:t>та міжрегіонального співробітництва</w:t>
      </w:r>
    </w:p>
    <w:p w14:paraId="414201A0" w14:textId="77777777" w:rsidR="0098569E" w:rsidRDefault="0098569E" w:rsidP="005F7511">
      <w:pPr>
        <w:ind w:left="709"/>
        <w:contextualSpacing/>
        <w:jc w:val="center"/>
        <w:rPr>
          <w:iCs/>
          <w:szCs w:val="28"/>
        </w:rPr>
      </w:pPr>
    </w:p>
    <w:p w14:paraId="1C451E9C" w14:textId="77777777" w:rsidR="0098569E" w:rsidRPr="005F7511" w:rsidRDefault="0098569E" w:rsidP="005F7511">
      <w:pPr>
        <w:ind w:left="709"/>
        <w:contextualSpacing/>
        <w:jc w:val="center"/>
        <w:rPr>
          <w:szCs w:val="28"/>
        </w:rPr>
      </w:pPr>
    </w:p>
    <w:tbl>
      <w:tblPr>
        <w:tblStyle w:val="a4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6"/>
        <w:gridCol w:w="3226"/>
      </w:tblGrid>
      <w:tr w:rsidR="0098569E" w14:paraId="5C3CC4EE" w14:textId="77777777" w:rsidTr="0098569E">
        <w:tc>
          <w:tcPr>
            <w:tcW w:w="5636" w:type="dxa"/>
          </w:tcPr>
          <w:p w14:paraId="0E047B41" w14:textId="0F65B9F5" w:rsidR="0098569E" w:rsidRDefault="0098569E" w:rsidP="0098569E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26</w:t>
            </w:r>
            <w:r w:rsidRPr="005F7511">
              <w:rPr>
                <w:szCs w:val="28"/>
              </w:rPr>
              <w:t xml:space="preserve"> </w:t>
            </w:r>
            <w:r>
              <w:rPr>
                <w:szCs w:val="28"/>
              </w:rPr>
              <w:t>серпня</w:t>
            </w:r>
            <w:r w:rsidRPr="005F7511">
              <w:rPr>
                <w:szCs w:val="28"/>
              </w:rPr>
              <w:t xml:space="preserve"> 2025 року                              </w:t>
            </w:r>
            <w:r>
              <w:rPr>
                <w:szCs w:val="28"/>
              </w:rPr>
              <w:t xml:space="preserve">                    </w:t>
            </w:r>
            <w:r w:rsidRPr="005F7511">
              <w:rPr>
                <w:szCs w:val="28"/>
              </w:rPr>
              <w:t xml:space="preserve">  </w:t>
            </w:r>
          </w:p>
        </w:tc>
        <w:tc>
          <w:tcPr>
            <w:tcW w:w="3226" w:type="dxa"/>
          </w:tcPr>
          <w:p w14:paraId="05EFBEC0" w14:textId="68989967" w:rsidR="0098569E" w:rsidRPr="005F7511" w:rsidRDefault="0098569E" w:rsidP="0098569E">
            <w:pPr>
              <w:contextualSpacing/>
              <w:rPr>
                <w:szCs w:val="28"/>
              </w:rPr>
            </w:pPr>
            <w:r w:rsidRPr="005F7511">
              <w:rPr>
                <w:szCs w:val="28"/>
              </w:rPr>
              <w:t xml:space="preserve">Початок: 10:00                                                                                         </w:t>
            </w:r>
            <w:r>
              <w:rPr>
                <w:szCs w:val="28"/>
              </w:rPr>
              <w:t xml:space="preserve">       </w:t>
            </w:r>
            <w:r w:rsidRPr="005F7511">
              <w:rPr>
                <w:szCs w:val="28"/>
              </w:rPr>
              <w:t>кім. 420</w:t>
            </w:r>
            <w:r>
              <w:rPr>
                <w:szCs w:val="28"/>
              </w:rPr>
              <w:t xml:space="preserve">  </w:t>
            </w:r>
            <w:r>
              <w:rPr>
                <w:szCs w:val="28"/>
              </w:rPr>
              <w:t xml:space="preserve">                                                                                         4 поверх будівлі ДОР</w:t>
            </w:r>
          </w:p>
          <w:p w14:paraId="5CF91F90" w14:textId="77777777" w:rsidR="0098569E" w:rsidRDefault="0098569E" w:rsidP="004324E8">
            <w:pPr>
              <w:contextualSpacing/>
              <w:jc w:val="center"/>
              <w:rPr>
                <w:szCs w:val="28"/>
              </w:rPr>
            </w:pPr>
          </w:p>
        </w:tc>
      </w:tr>
    </w:tbl>
    <w:p w14:paraId="330DD880" w14:textId="77777777" w:rsidR="00A57B7D" w:rsidRPr="005F7511" w:rsidRDefault="00A57B7D" w:rsidP="004324E8">
      <w:pPr>
        <w:ind w:left="709"/>
        <w:contextualSpacing/>
        <w:jc w:val="center"/>
        <w:rPr>
          <w:szCs w:val="28"/>
        </w:rPr>
      </w:pPr>
    </w:p>
    <w:p w14:paraId="7F2361CD" w14:textId="6F340298" w:rsidR="00A57B7D" w:rsidRPr="005F7511" w:rsidRDefault="00654096" w:rsidP="0098569E">
      <w:pPr>
        <w:contextualSpacing/>
        <w:jc w:val="both"/>
        <w:rPr>
          <w:szCs w:val="28"/>
        </w:rPr>
      </w:pPr>
      <w:r>
        <w:rPr>
          <w:szCs w:val="28"/>
        </w:rPr>
        <w:t xml:space="preserve">          </w:t>
      </w:r>
      <w:bookmarkStart w:id="0" w:name="_GoBack"/>
      <w:bookmarkEnd w:id="0"/>
    </w:p>
    <w:p w14:paraId="0E11B071" w14:textId="77777777" w:rsidR="005F7511" w:rsidRPr="005F7511" w:rsidRDefault="005F7511" w:rsidP="005F7511">
      <w:pPr>
        <w:numPr>
          <w:ilvl w:val="0"/>
          <w:numId w:val="2"/>
        </w:numPr>
        <w:spacing w:before="100" w:beforeAutospacing="1" w:after="100" w:afterAutospacing="1" w:line="276" w:lineRule="auto"/>
        <w:ind w:left="1418" w:hanging="710"/>
        <w:contextualSpacing/>
        <w:jc w:val="both"/>
        <w:rPr>
          <w:rFonts w:eastAsia="Calibri"/>
          <w:szCs w:val="28"/>
          <w:lang w:eastAsia="en-US"/>
        </w:rPr>
      </w:pPr>
      <w:r w:rsidRPr="005F7511">
        <w:rPr>
          <w:rFonts w:eastAsia="Calibri"/>
          <w:szCs w:val="28"/>
          <w:lang w:eastAsia="en-US"/>
        </w:rPr>
        <w:t>Про погодження порядку денного.</w:t>
      </w:r>
    </w:p>
    <w:p w14:paraId="57AA8CFB" w14:textId="77777777" w:rsidR="005F7511" w:rsidRPr="005F7511" w:rsidRDefault="005F7511" w:rsidP="005F7511">
      <w:pPr>
        <w:spacing w:before="100" w:beforeAutospacing="1" w:after="100" w:afterAutospacing="1" w:line="276" w:lineRule="auto"/>
        <w:contextualSpacing/>
        <w:jc w:val="both"/>
        <w:rPr>
          <w:rFonts w:eastAsia="Calibri"/>
          <w:sz w:val="16"/>
          <w:szCs w:val="16"/>
          <w:lang w:eastAsia="en-US"/>
        </w:rPr>
      </w:pPr>
    </w:p>
    <w:p w14:paraId="44EF6049" w14:textId="77777777" w:rsidR="005F7511" w:rsidRPr="005F7511" w:rsidRDefault="005F7511" w:rsidP="005F7511">
      <w:pPr>
        <w:numPr>
          <w:ilvl w:val="0"/>
          <w:numId w:val="3"/>
        </w:numPr>
        <w:spacing w:before="100" w:beforeAutospacing="1" w:after="100" w:afterAutospacing="1" w:line="276" w:lineRule="auto"/>
        <w:ind w:left="0" w:firstLine="709"/>
        <w:contextualSpacing/>
        <w:jc w:val="both"/>
        <w:rPr>
          <w:rFonts w:eastAsia="Calibri"/>
          <w:szCs w:val="28"/>
          <w:lang w:eastAsia="en-US"/>
        </w:rPr>
      </w:pPr>
      <w:r w:rsidRPr="005F7511">
        <w:rPr>
          <w:rFonts w:eastAsia="Calibri"/>
          <w:szCs w:val="28"/>
          <w:lang w:eastAsia="en-US"/>
        </w:rPr>
        <w:t>Про оренду нерухомого майна, що є спільною власністю територіальних громад сіл, селищ, міст Дніпропетровської області.</w:t>
      </w:r>
    </w:p>
    <w:p w14:paraId="2E4DA7F6" w14:textId="77777777" w:rsidR="005F7511" w:rsidRPr="005F7511" w:rsidRDefault="005F7511" w:rsidP="005F7511">
      <w:pPr>
        <w:spacing w:before="100" w:beforeAutospacing="1" w:after="100" w:afterAutospacing="1" w:line="276" w:lineRule="auto"/>
        <w:ind w:left="708"/>
        <w:contextualSpacing/>
        <w:jc w:val="both"/>
        <w:rPr>
          <w:rFonts w:eastAsia="Calibri"/>
          <w:sz w:val="16"/>
          <w:szCs w:val="16"/>
          <w:lang w:eastAsia="en-US"/>
        </w:rPr>
      </w:pPr>
    </w:p>
    <w:p w14:paraId="7431613B" w14:textId="77777777" w:rsidR="005F7511" w:rsidRPr="005F7511" w:rsidRDefault="005F7511" w:rsidP="005F7511">
      <w:pPr>
        <w:numPr>
          <w:ilvl w:val="0"/>
          <w:numId w:val="3"/>
        </w:numPr>
        <w:spacing w:before="100" w:beforeAutospacing="1" w:after="100" w:afterAutospacing="1" w:line="276" w:lineRule="auto"/>
        <w:ind w:left="0" w:firstLine="709"/>
        <w:contextualSpacing/>
        <w:rPr>
          <w:rFonts w:eastAsia="Calibri"/>
          <w:szCs w:val="28"/>
          <w:lang w:eastAsia="en-US"/>
        </w:rPr>
      </w:pPr>
      <w:r w:rsidRPr="005F7511">
        <w:rPr>
          <w:rFonts w:eastAsia="Calibri"/>
          <w:szCs w:val="28"/>
          <w:lang w:eastAsia="en-US"/>
        </w:rPr>
        <w:t>Про деякі питання управління майном, що належить до спільної власності територіальних громад сіл, селищ, міст Дніпропетровської області.</w:t>
      </w:r>
    </w:p>
    <w:p w14:paraId="256BFE9C" w14:textId="77777777" w:rsidR="005F7511" w:rsidRPr="005F7511" w:rsidRDefault="005F7511" w:rsidP="005F7511">
      <w:pPr>
        <w:spacing w:after="200" w:line="276" w:lineRule="auto"/>
        <w:ind w:left="720"/>
        <w:contextualSpacing/>
        <w:rPr>
          <w:rFonts w:eastAsia="Calibri"/>
          <w:sz w:val="16"/>
          <w:szCs w:val="16"/>
          <w:lang w:eastAsia="en-US"/>
        </w:rPr>
      </w:pPr>
    </w:p>
    <w:p w14:paraId="3B1368FC" w14:textId="77777777" w:rsidR="005F7511" w:rsidRPr="005F7511" w:rsidRDefault="005F7511" w:rsidP="005F7511">
      <w:pPr>
        <w:numPr>
          <w:ilvl w:val="0"/>
          <w:numId w:val="3"/>
        </w:numPr>
        <w:spacing w:after="200" w:line="276" w:lineRule="auto"/>
        <w:contextualSpacing/>
        <w:rPr>
          <w:rFonts w:eastAsia="Calibri"/>
          <w:szCs w:val="28"/>
          <w:lang w:eastAsia="en-US"/>
        </w:rPr>
      </w:pPr>
      <w:r w:rsidRPr="005F7511">
        <w:rPr>
          <w:rFonts w:eastAsia="Calibri"/>
          <w:szCs w:val="28"/>
          <w:lang w:eastAsia="en-US"/>
        </w:rPr>
        <w:t>Різне.</w:t>
      </w:r>
    </w:p>
    <w:p w14:paraId="72AF5BDE" w14:textId="77777777" w:rsidR="005F7511" w:rsidRPr="005F7511" w:rsidRDefault="005F7511" w:rsidP="005F7511">
      <w:pPr>
        <w:spacing w:after="200" w:line="276" w:lineRule="auto"/>
        <w:ind w:left="720"/>
        <w:contextualSpacing/>
        <w:rPr>
          <w:rFonts w:eastAsia="Calibri"/>
          <w:sz w:val="16"/>
          <w:szCs w:val="16"/>
          <w:lang w:eastAsia="en-US"/>
        </w:rPr>
      </w:pPr>
    </w:p>
    <w:p w14:paraId="4C644910" w14:textId="77777777" w:rsidR="005F7511" w:rsidRPr="005F7511" w:rsidRDefault="005F7511" w:rsidP="005F7511">
      <w:pPr>
        <w:numPr>
          <w:ilvl w:val="0"/>
          <w:numId w:val="3"/>
        </w:numPr>
        <w:spacing w:after="200" w:line="276" w:lineRule="auto"/>
        <w:contextualSpacing/>
        <w:rPr>
          <w:rFonts w:eastAsia="Calibri"/>
          <w:szCs w:val="28"/>
          <w:lang w:eastAsia="en-US"/>
        </w:rPr>
      </w:pPr>
      <w:r w:rsidRPr="005F7511">
        <w:rPr>
          <w:rFonts w:eastAsia="Calibri"/>
          <w:szCs w:val="28"/>
          <w:lang w:eastAsia="en-US"/>
        </w:rPr>
        <w:t>Про затвердження висновків та рекомендацій комісії.</w:t>
      </w:r>
    </w:p>
    <w:p w14:paraId="36C0A2F7" w14:textId="77777777" w:rsidR="00A57B7D" w:rsidRPr="005F7511" w:rsidRDefault="00A57B7D" w:rsidP="004324E8">
      <w:pPr>
        <w:ind w:left="709"/>
        <w:contextualSpacing/>
        <w:jc w:val="center"/>
        <w:rPr>
          <w:szCs w:val="28"/>
        </w:rPr>
      </w:pPr>
    </w:p>
    <w:p w14:paraId="5BBAC95A" w14:textId="77777777" w:rsidR="004324E8" w:rsidRDefault="004324E8" w:rsidP="004324E8">
      <w:pPr>
        <w:jc w:val="both"/>
        <w:rPr>
          <w:sz w:val="20"/>
          <w:szCs w:val="20"/>
          <w:lang w:val="ru-RU"/>
        </w:rPr>
      </w:pPr>
      <w:bookmarkStart w:id="1" w:name="_Hlk64371434"/>
    </w:p>
    <w:bookmarkEnd w:id="1"/>
    <w:p w14:paraId="27CB6820" w14:textId="77777777" w:rsidR="004324E8" w:rsidRDefault="004324E8" w:rsidP="004324E8">
      <w:pPr>
        <w:jc w:val="both"/>
        <w:rPr>
          <w:sz w:val="20"/>
          <w:szCs w:val="20"/>
          <w:lang w:val="ru-RU"/>
        </w:rPr>
      </w:pPr>
    </w:p>
    <w:p w14:paraId="7D215E8B" w14:textId="77777777" w:rsidR="00DF4C51" w:rsidRDefault="00DF4C51"/>
    <w:sectPr w:rsidR="00DF4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90298"/>
    <w:multiLevelType w:val="hybridMultilevel"/>
    <w:tmpl w:val="9F74C13C"/>
    <w:lvl w:ilvl="0" w:tplc="E00001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38F5689"/>
    <w:multiLevelType w:val="hybridMultilevel"/>
    <w:tmpl w:val="7338B4F4"/>
    <w:lvl w:ilvl="0" w:tplc="3418F3D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5D34501"/>
    <w:multiLevelType w:val="hybridMultilevel"/>
    <w:tmpl w:val="B6F8ED4A"/>
    <w:lvl w:ilvl="0" w:tplc="D7FC8E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4E8"/>
    <w:rsid w:val="000411FB"/>
    <w:rsid w:val="001A4131"/>
    <w:rsid w:val="00206BE8"/>
    <w:rsid w:val="002B4B79"/>
    <w:rsid w:val="0035433B"/>
    <w:rsid w:val="004324E8"/>
    <w:rsid w:val="004A2F75"/>
    <w:rsid w:val="00563DCA"/>
    <w:rsid w:val="005E1C92"/>
    <w:rsid w:val="005F7511"/>
    <w:rsid w:val="00632D29"/>
    <w:rsid w:val="00654096"/>
    <w:rsid w:val="008E2D25"/>
    <w:rsid w:val="00963A57"/>
    <w:rsid w:val="0098569E"/>
    <w:rsid w:val="009B4AE8"/>
    <w:rsid w:val="00A441DD"/>
    <w:rsid w:val="00A57B7D"/>
    <w:rsid w:val="00AB269D"/>
    <w:rsid w:val="00B64C3D"/>
    <w:rsid w:val="00BA0BA6"/>
    <w:rsid w:val="00BE5CF6"/>
    <w:rsid w:val="00C64FB7"/>
    <w:rsid w:val="00CA13C9"/>
    <w:rsid w:val="00D450F9"/>
    <w:rsid w:val="00DF4C51"/>
    <w:rsid w:val="00E474EA"/>
    <w:rsid w:val="00ED6573"/>
    <w:rsid w:val="00F538B3"/>
    <w:rsid w:val="00F8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D62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4E8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val="uk-UA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8B3"/>
    <w:pPr>
      <w:ind w:left="720"/>
      <w:contextualSpacing/>
    </w:pPr>
  </w:style>
  <w:style w:type="table" w:styleId="a4">
    <w:name w:val="Table Grid"/>
    <w:basedOn w:val="a1"/>
    <w:uiPriority w:val="39"/>
    <w:rsid w:val="009856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4E8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val="uk-UA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8B3"/>
    <w:pPr>
      <w:ind w:left="720"/>
      <w:contextualSpacing/>
    </w:pPr>
  </w:style>
  <w:style w:type="table" w:styleId="a4">
    <w:name w:val="Table Grid"/>
    <w:basedOn w:val="a1"/>
    <w:uiPriority w:val="39"/>
    <w:rsid w:val="009856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1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 Ганна Олександрівна</dc:creator>
  <cp:keywords/>
  <dc:description/>
  <cp:lastModifiedBy>user2</cp:lastModifiedBy>
  <cp:revision>12</cp:revision>
  <dcterms:created xsi:type="dcterms:W3CDTF">2024-06-11T14:08:00Z</dcterms:created>
  <dcterms:modified xsi:type="dcterms:W3CDTF">2025-08-20T13:17:00Z</dcterms:modified>
</cp:coreProperties>
</file>