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A92E" w14:textId="5621A09D" w:rsidR="00CB4C18" w:rsidRDefault="00CB4C18" w:rsidP="00CB4C18">
      <w:pPr>
        <w:spacing w:before="120"/>
        <w:jc w:val="right"/>
        <w:rPr>
          <w:b/>
          <w:szCs w:val="28"/>
        </w:rPr>
      </w:pPr>
    </w:p>
    <w:p w14:paraId="17012A7C" w14:textId="77777777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16BEFBF1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791E3D" w:rsidRPr="001103BC">
        <w:rPr>
          <w:bCs/>
          <w:szCs w:val="28"/>
          <w:lang w:val="ru-RU"/>
        </w:rPr>
        <w:t>12</w:t>
      </w:r>
      <w:r w:rsidR="006B35FC" w:rsidRPr="001103BC">
        <w:rPr>
          <w:bCs/>
          <w:szCs w:val="28"/>
          <w:lang w:val="ru-RU"/>
        </w:rPr>
        <w:t xml:space="preserve"> серпня</w:t>
      </w:r>
      <w:r w:rsidR="00BC5452" w:rsidRPr="001103BC">
        <w:rPr>
          <w:bCs/>
          <w:szCs w:val="28"/>
        </w:rPr>
        <w:t xml:space="preserve"> 2025</w:t>
      </w:r>
      <w:r w:rsidRPr="001103BC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3597B4D6" w:rsidR="00092F00" w:rsidRDefault="00CB4C18" w:rsidP="00CB4C18">
      <w:pPr>
        <w:spacing w:before="120"/>
        <w:rPr>
          <w:bCs/>
          <w:szCs w:val="28"/>
        </w:rPr>
      </w:pPr>
      <w:r>
        <w:rPr>
          <w:b/>
          <w:szCs w:val="28"/>
        </w:rPr>
        <w:t xml:space="preserve">Час: </w:t>
      </w:r>
      <w:r w:rsidR="00C804E0" w:rsidRPr="0045582C">
        <w:rPr>
          <w:bCs/>
          <w:szCs w:val="28"/>
        </w:rPr>
        <w:t>1</w:t>
      </w:r>
      <w:r w:rsidR="0045582C" w:rsidRPr="0045582C">
        <w:rPr>
          <w:bCs/>
          <w:szCs w:val="28"/>
        </w:rPr>
        <w:t>2</w:t>
      </w:r>
      <w:r w:rsidRPr="0045582C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>Кабінет: 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6A5D3600" w14:textId="77777777" w:rsidR="0045582C" w:rsidRDefault="00747EF3" w:rsidP="0045582C">
      <w:pPr>
        <w:pStyle w:val="a3"/>
        <w:numPr>
          <w:ilvl w:val="0"/>
          <w:numId w:val="1"/>
        </w:numPr>
        <w:suppressAutoHyphens w:val="0"/>
        <w:jc w:val="both"/>
        <w:rPr>
          <w:szCs w:val="28"/>
          <w:lang w:eastAsia="uk-UA"/>
        </w:rPr>
      </w:pPr>
      <w:bookmarkStart w:id="0" w:name="_Hlk176249510"/>
      <w:bookmarkStart w:id="1" w:name="_Hlk163126845"/>
      <w:r w:rsidRPr="0045582C">
        <w:rPr>
          <w:szCs w:val="28"/>
          <w:lang w:eastAsia="uk-UA"/>
        </w:rPr>
        <w:t>Про затвердження порядку денного.</w:t>
      </w:r>
    </w:p>
    <w:p w14:paraId="17ACFA98" w14:textId="6250334D" w:rsidR="0045582C" w:rsidRDefault="006D7FD3" w:rsidP="0045582C">
      <w:pPr>
        <w:pStyle w:val="a3"/>
        <w:numPr>
          <w:ilvl w:val="0"/>
          <w:numId w:val="1"/>
        </w:numPr>
        <w:suppressAutoHyphens w:val="0"/>
        <w:jc w:val="both"/>
        <w:rPr>
          <w:szCs w:val="28"/>
          <w:lang w:eastAsia="uk-UA"/>
        </w:rPr>
      </w:pPr>
      <w:r>
        <w:rPr>
          <w:szCs w:val="28"/>
          <w:lang w:eastAsia="uk-UA"/>
        </w:rPr>
        <w:t>Про відзначення чемпіонів та призерів Дефлімпійських ігор 2025 року, а також їх особистих тренерів за найкращий спортивний результат.</w:t>
      </w:r>
    </w:p>
    <w:p w14:paraId="2B581CA1" w14:textId="0E259CA9" w:rsidR="006D7FD3" w:rsidRPr="006D7FD3" w:rsidRDefault="006D7FD3" w:rsidP="0045582C">
      <w:pPr>
        <w:pStyle w:val="a3"/>
        <w:numPr>
          <w:ilvl w:val="0"/>
          <w:numId w:val="1"/>
        </w:numPr>
        <w:suppressAutoHyphens w:val="0"/>
        <w:jc w:val="both"/>
        <w:rPr>
          <w:szCs w:val="28"/>
          <w:lang w:eastAsia="uk-UA"/>
        </w:rPr>
      </w:pPr>
      <w:r w:rsidRPr="009D0627">
        <w:rPr>
          <w:bCs/>
          <w:szCs w:val="28"/>
        </w:rPr>
        <w:t xml:space="preserve">Про внесення змін до рішення обласної ради від 02 грудня 2016 року </w:t>
      </w:r>
      <w:r>
        <w:rPr>
          <w:bCs/>
          <w:szCs w:val="28"/>
        </w:rPr>
        <w:t xml:space="preserve">                        </w:t>
      </w:r>
      <w:r w:rsidRPr="009D0627">
        <w:rPr>
          <w:bCs/>
          <w:szCs w:val="28"/>
        </w:rPr>
        <w:t>№ 122-7/VII „Про затвердження Цільової соціальної комплексної програми розвитку фізичної культури і спорту в Дніпропетровській області до 202</w:t>
      </w:r>
      <w:r>
        <w:rPr>
          <w:bCs/>
          <w:szCs w:val="28"/>
        </w:rPr>
        <w:t>5</w:t>
      </w:r>
      <w:r w:rsidRPr="009D0627">
        <w:rPr>
          <w:bCs/>
          <w:szCs w:val="28"/>
        </w:rPr>
        <w:t> року” (із змінами)</w:t>
      </w:r>
      <w:r>
        <w:rPr>
          <w:bCs/>
          <w:szCs w:val="28"/>
        </w:rPr>
        <w:t xml:space="preserve"> та продовження терміну дії програми до 2026 року.</w:t>
      </w:r>
    </w:p>
    <w:p w14:paraId="46DF0448" w14:textId="77777777" w:rsidR="006D7FD3" w:rsidRPr="006D7FD3" w:rsidRDefault="006D7FD3" w:rsidP="006D7FD3">
      <w:pPr>
        <w:pStyle w:val="a3"/>
        <w:numPr>
          <w:ilvl w:val="0"/>
          <w:numId w:val="1"/>
        </w:numPr>
        <w:suppressAutoHyphens w:val="0"/>
        <w:jc w:val="both"/>
        <w:rPr>
          <w:color w:val="000000"/>
          <w:szCs w:val="28"/>
        </w:rPr>
      </w:pPr>
      <w:r w:rsidRPr="006D7FD3">
        <w:rPr>
          <w:rStyle w:val="docdata"/>
          <w:color w:val="000000"/>
          <w:szCs w:val="28"/>
        </w:rPr>
        <w:t>Про призначення на посаду директора КЗ „Центр олімпійської підготовки з дзюдоˮ Дніпропетровської обласної радиˮ Вілентко Оксани Володимирівни.</w:t>
      </w:r>
    </w:p>
    <w:p w14:paraId="74B42554" w14:textId="4236B6B8" w:rsidR="006D7FD3" w:rsidRPr="006D7FD3" w:rsidRDefault="006D7FD3" w:rsidP="006D7FD3">
      <w:pPr>
        <w:pStyle w:val="a3"/>
        <w:numPr>
          <w:ilvl w:val="0"/>
          <w:numId w:val="1"/>
        </w:numPr>
        <w:suppressAutoHyphens w:val="0"/>
        <w:jc w:val="both"/>
        <w:rPr>
          <w:szCs w:val="28"/>
          <w:lang w:eastAsia="uk-UA"/>
        </w:rPr>
      </w:pPr>
      <w:r w:rsidRPr="006D7FD3">
        <w:rPr>
          <w:color w:val="000000"/>
          <w:szCs w:val="28"/>
        </w:rPr>
        <w:t xml:space="preserve">Про затвердження </w:t>
      </w:r>
      <w:r w:rsidRPr="006D7FD3">
        <w:rPr>
          <w:szCs w:val="28"/>
        </w:rPr>
        <w:t>висновків та рекомендацій з поіменним голосуванням за зазначеними питаннями.</w:t>
      </w:r>
    </w:p>
    <w:p w14:paraId="62A3EF04" w14:textId="77777777" w:rsidR="006D7FD3" w:rsidRPr="0045582C" w:rsidRDefault="006D7FD3" w:rsidP="006D7FD3">
      <w:pPr>
        <w:pStyle w:val="a3"/>
        <w:suppressAutoHyphens w:val="0"/>
        <w:jc w:val="both"/>
        <w:rPr>
          <w:szCs w:val="28"/>
          <w:lang w:eastAsia="uk-UA"/>
        </w:rPr>
      </w:pPr>
    </w:p>
    <w:bookmarkEnd w:id="0"/>
    <w:bookmarkEnd w:id="1"/>
    <w:p w14:paraId="2D2E8B0D" w14:textId="672E3EEC" w:rsidR="00CB4C18" w:rsidRDefault="00CB4C18" w:rsidP="00CB4C18">
      <w:pPr>
        <w:suppressAutoHyphens w:val="0"/>
        <w:jc w:val="both"/>
        <w:rPr>
          <w:szCs w:val="28"/>
        </w:rPr>
      </w:pPr>
    </w:p>
    <w:p w14:paraId="40E7F5C3" w14:textId="77777777" w:rsidR="006A1A5E" w:rsidRDefault="006A1A5E"/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F02BD"/>
    <w:multiLevelType w:val="hybridMultilevel"/>
    <w:tmpl w:val="C30AF8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54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732"/>
    <w:rsid w:val="00075CF1"/>
    <w:rsid w:val="000825E3"/>
    <w:rsid w:val="00092F00"/>
    <w:rsid w:val="000A67B4"/>
    <w:rsid w:val="000B702C"/>
    <w:rsid w:val="000D4360"/>
    <w:rsid w:val="000D54B5"/>
    <w:rsid w:val="000E062D"/>
    <w:rsid w:val="0010534F"/>
    <w:rsid w:val="001103BC"/>
    <w:rsid w:val="00116E6A"/>
    <w:rsid w:val="00195074"/>
    <w:rsid w:val="002159ED"/>
    <w:rsid w:val="00247B7D"/>
    <w:rsid w:val="0029014F"/>
    <w:rsid w:val="002B71CB"/>
    <w:rsid w:val="002E0EC5"/>
    <w:rsid w:val="00373684"/>
    <w:rsid w:val="003822A4"/>
    <w:rsid w:val="003B1A0A"/>
    <w:rsid w:val="003D406B"/>
    <w:rsid w:val="00411458"/>
    <w:rsid w:val="0041412C"/>
    <w:rsid w:val="00421477"/>
    <w:rsid w:val="004304E2"/>
    <w:rsid w:val="0045582C"/>
    <w:rsid w:val="004F32AC"/>
    <w:rsid w:val="00575259"/>
    <w:rsid w:val="00585E3C"/>
    <w:rsid w:val="00596535"/>
    <w:rsid w:val="005B13FC"/>
    <w:rsid w:val="005C2C5F"/>
    <w:rsid w:val="005C5068"/>
    <w:rsid w:val="005E18E1"/>
    <w:rsid w:val="006400F3"/>
    <w:rsid w:val="00681EAE"/>
    <w:rsid w:val="006A1A5E"/>
    <w:rsid w:val="006B35FC"/>
    <w:rsid w:val="006C3D79"/>
    <w:rsid w:val="006D7FD3"/>
    <w:rsid w:val="006F1788"/>
    <w:rsid w:val="00740B5A"/>
    <w:rsid w:val="00747EF3"/>
    <w:rsid w:val="00773800"/>
    <w:rsid w:val="00791BAD"/>
    <w:rsid w:val="00791E3D"/>
    <w:rsid w:val="007B4E87"/>
    <w:rsid w:val="007D6611"/>
    <w:rsid w:val="008421C4"/>
    <w:rsid w:val="008E263D"/>
    <w:rsid w:val="009070AC"/>
    <w:rsid w:val="0093759D"/>
    <w:rsid w:val="0094614A"/>
    <w:rsid w:val="00951B8B"/>
    <w:rsid w:val="0098538D"/>
    <w:rsid w:val="00996A45"/>
    <w:rsid w:val="009B32DF"/>
    <w:rsid w:val="00A86717"/>
    <w:rsid w:val="00AB5E09"/>
    <w:rsid w:val="00AC0DD5"/>
    <w:rsid w:val="00AD4492"/>
    <w:rsid w:val="00B14B03"/>
    <w:rsid w:val="00B60B79"/>
    <w:rsid w:val="00B7159B"/>
    <w:rsid w:val="00B72B8E"/>
    <w:rsid w:val="00BA556E"/>
    <w:rsid w:val="00BC5452"/>
    <w:rsid w:val="00BC5969"/>
    <w:rsid w:val="00BD2FB4"/>
    <w:rsid w:val="00C07E18"/>
    <w:rsid w:val="00C357D0"/>
    <w:rsid w:val="00C730D2"/>
    <w:rsid w:val="00C74E0C"/>
    <w:rsid w:val="00C804E0"/>
    <w:rsid w:val="00C8132E"/>
    <w:rsid w:val="00C852C9"/>
    <w:rsid w:val="00CA46FC"/>
    <w:rsid w:val="00CB3732"/>
    <w:rsid w:val="00CB4C18"/>
    <w:rsid w:val="00CC02BC"/>
    <w:rsid w:val="00CC15AB"/>
    <w:rsid w:val="00CD40FD"/>
    <w:rsid w:val="00CD43FC"/>
    <w:rsid w:val="00CE7835"/>
    <w:rsid w:val="00D11905"/>
    <w:rsid w:val="00D15A67"/>
    <w:rsid w:val="00D33A63"/>
    <w:rsid w:val="00D46BF1"/>
    <w:rsid w:val="00D56A01"/>
    <w:rsid w:val="00D74BF6"/>
    <w:rsid w:val="00D9163C"/>
    <w:rsid w:val="00D97F81"/>
    <w:rsid w:val="00D97FDF"/>
    <w:rsid w:val="00DD55BD"/>
    <w:rsid w:val="00DF0C8C"/>
    <w:rsid w:val="00E27F92"/>
    <w:rsid w:val="00E31A74"/>
    <w:rsid w:val="00E348BA"/>
    <w:rsid w:val="00E65E35"/>
    <w:rsid w:val="00E81E64"/>
    <w:rsid w:val="00E94137"/>
    <w:rsid w:val="00F04717"/>
    <w:rsid w:val="00F4095C"/>
    <w:rsid w:val="00F4659F"/>
    <w:rsid w:val="00F71807"/>
    <w:rsid w:val="00FA4C68"/>
    <w:rsid w:val="00FC0636"/>
    <w:rsid w:val="00FE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  <w15:docId w15:val="{1622A20D-CBE2-4973-82D9-D0CF5B845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545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146</cp:revision>
  <cp:lastPrinted>2024-08-28T11:26:00Z</cp:lastPrinted>
  <dcterms:created xsi:type="dcterms:W3CDTF">2024-05-28T11:48:00Z</dcterms:created>
  <dcterms:modified xsi:type="dcterms:W3CDTF">2025-08-11T13:03:00Z</dcterms:modified>
</cp:coreProperties>
</file>