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24C9" w14:textId="77777777" w:rsidR="00AB2C06" w:rsidRPr="001346EC" w:rsidRDefault="0061796B" w:rsidP="00902E23">
      <w:pPr>
        <w:spacing w:after="0" w:line="240" w:lineRule="auto"/>
        <w:ind w:firstLine="5954"/>
        <w:rPr>
          <w:rFonts w:ascii="Times New Roman" w:hAnsi="Times New Roman"/>
          <w:sz w:val="28"/>
          <w:szCs w:val="28"/>
        </w:rPr>
      </w:pPr>
      <w:r w:rsidRPr="001346EC">
        <w:rPr>
          <w:rFonts w:ascii="Times New Roman" w:hAnsi="Times New Roman"/>
          <w:sz w:val="28"/>
          <w:szCs w:val="28"/>
        </w:rPr>
        <w:t xml:space="preserve">Додаток </w:t>
      </w:r>
    </w:p>
    <w:p w14:paraId="0FB413D7" w14:textId="05DB8FFF" w:rsidR="0061796B" w:rsidRPr="001346EC" w:rsidRDefault="00323DA3" w:rsidP="003F78D9">
      <w:pPr>
        <w:spacing w:after="0" w:line="240" w:lineRule="auto"/>
        <w:ind w:firstLine="5954"/>
        <w:rPr>
          <w:rFonts w:ascii="Times New Roman" w:hAnsi="Times New Roman"/>
          <w:sz w:val="28"/>
          <w:szCs w:val="28"/>
        </w:rPr>
      </w:pPr>
      <w:r w:rsidRPr="001346EC">
        <w:rPr>
          <w:rFonts w:ascii="Times New Roman" w:hAnsi="Times New Roman"/>
          <w:sz w:val="28"/>
          <w:szCs w:val="28"/>
        </w:rPr>
        <w:t xml:space="preserve">до </w:t>
      </w:r>
      <w:r w:rsidR="003F78D9" w:rsidRPr="001346EC">
        <w:rPr>
          <w:rFonts w:ascii="Times New Roman" w:hAnsi="Times New Roman"/>
          <w:sz w:val="28"/>
          <w:szCs w:val="28"/>
        </w:rPr>
        <w:t>рішення обласної ради</w:t>
      </w:r>
    </w:p>
    <w:p w14:paraId="0A69D1C3" w14:textId="56876190" w:rsidR="0061796B" w:rsidRPr="001346EC" w:rsidRDefault="0061796B" w:rsidP="00902E23">
      <w:pPr>
        <w:spacing w:after="0" w:line="240" w:lineRule="auto"/>
        <w:ind w:firstLine="567"/>
        <w:rPr>
          <w:rFonts w:ascii="Times New Roman" w:hAnsi="Times New Roman"/>
          <w:sz w:val="28"/>
          <w:szCs w:val="28"/>
        </w:rPr>
      </w:pPr>
    </w:p>
    <w:p w14:paraId="22B6A4B6" w14:textId="77777777" w:rsidR="00C82D46" w:rsidRPr="001346EC" w:rsidRDefault="00C82D46" w:rsidP="00902E23">
      <w:pPr>
        <w:spacing w:after="0" w:line="240" w:lineRule="auto"/>
        <w:ind w:firstLine="567"/>
        <w:rPr>
          <w:rFonts w:ascii="Times New Roman" w:hAnsi="Times New Roman"/>
          <w:sz w:val="28"/>
          <w:szCs w:val="28"/>
        </w:rPr>
      </w:pPr>
    </w:p>
    <w:p w14:paraId="18A0D13A" w14:textId="77777777" w:rsidR="0061796B" w:rsidRPr="001346EC" w:rsidRDefault="0061796B" w:rsidP="00902E23">
      <w:pPr>
        <w:spacing w:after="0" w:line="240" w:lineRule="auto"/>
        <w:ind w:firstLine="567"/>
        <w:rPr>
          <w:rFonts w:ascii="Times New Roman" w:hAnsi="Times New Roman"/>
          <w:sz w:val="28"/>
          <w:szCs w:val="28"/>
        </w:rPr>
      </w:pPr>
    </w:p>
    <w:p w14:paraId="6C875810" w14:textId="77777777" w:rsidR="0061796B" w:rsidRPr="001346EC" w:rsidRDefault="0061796B" w:rsidP="00902E23">
      <w:pPr>
        <w:spacing w:after="0" w:line="240" w:lineRule="auto"/>
        <w:ind w:firstLine="567"/>
        <w:jc w:val="center"/>
        <w:rPr>
          <w:rFonts w:ascii="Times New Roman" w:hAnsi="Times New Roman"/>
          <w:sz w:val="28"/>
          <w:szCs w:val="28"/>
        </w:rPr>
      </w:pPr>
      <w:r w:rsidRPr="001346EC">
        <w:rPr>
          <w:rFonts w:ascii="Times New Roman" w:hAnsi="Times New Roman"/>
          <w:sz w:val="28"/>
          <w:szCs w:val="28"/>
        </w:rPr>
        <w:t>ЗАКЛЮЧНИЙ ЗВІТ</w:t>
      </w:r>
    </w:p>
    <w:p w14:paraId="1F4A4E48" w14:textId="6BD58F24" w:rsidR="0061796B" w:rsidRPr="001346EC" w:rsidRDefault="003E1767" w:rsidP="00902E23">
      <w:pPr>
        <w:spacing w:after="0" w:line="240" w:lineRule="auto"/>
        <w:ind w:firstLine="567"/>
        <w:jc w:val="center"/>
        <w:rPr>
          <w:rFonts w:ascii="Times New Roman" w:hAnsi="Times New Roman"/>
          <w:sz w:val="28"/>
          <w:szCs w:val="28"/>
          <w:lang w:eastAsia="ru-RU"/>
        </w:rPr>
      </w:pPr>
      <w:r w:rsidRPr="001346EC">
        <w:rPr>
          <w:rFonts w:ascii="Times New Roman" w:hAnsi="Times New Roman"/>
          <w:sz w:val="28"/>
          <w:szCs w:val="28"/>
        </w:rPr>
        <w:t>п</w:t>
      </w:r>
      <w:r w:rsidR="0061796B" w:rsidRPr="001346EC">
        <w:rPr>
          <w:rFonts w:ascii="Times New Roman" w:hAnsi="Times New Roman"/>
          <w:sz w:val="28"/>
          <w:szCs w:val="28"/>
        </w:rPr>
        <w:t xml:space="preserve">ро </w:t>
      </w:r>
      <w:r w:rsidR="0061796B" w:rsidRPr="001346EC">
        <w:rPr>
          <w:rFonts w:ascii="Times New Roman" w:hAnsi="Times New Roman"/>
          <w:sz w:val="28"/>
          <w:szCs w:val="28"/>
          <w:lang w:eastAsia="ru-RU"/>
        </w:rPr>
        <w:t xml:space="preserve">виконання </w:t>
      </w:r>
      <w:r w:rsidR="003F78D9" w:rsidRPr="001346EC">
        <w:rPr>
          <w:rFonts w:ascii="Times New Roman" w:hAnsi="Times New Roman"/>
          <w:sz w:val="28"/>
          <w:szCs w:val="28"/>
          <w:lang w:eastAsia="ru-RU"/>
        </w:rPr>
        <w:t>р</w:t>
      </w:r>
      <w:r w:rsidR="0061796B" w:rsidRPr="001346EC">
        <w:rPr>
          <w:rFonts w:ascii="Times New Roman" w:hAnsi="Times New Roman"/>
          <w:sz w:val="28"/>
          <w:szCs w:val="28"/>
          <w:lang w:eastAsia="ru-RU"/>
        </w:rPr>
        <w:t>егіональної цільової соціальної про</w:t>
      </w:r>
      <w:r w:rsidR="00D87304" w:rsidRPr="001346EC">
        <w:rPr>
          <w:rFonts w:ascii="Times New Roman" w:hAnsi="Times New Roman"/>
          <w:sz w:val="28"/>
          <w:szCs w:val="28"/>
          <w:lang w:eastAsia="ru-RU"/>
        </w:rPr>
        <w:t xml:space="preserve">грами </w:t>
      </w:r>
      <w:r w:rsidR="00D87304" w:rsidRPr="001346EC">
        <w:rPr>
          <w:rFonts w:ascii="Times New Roman" w:hAnsi="Times New Roman"/>
          <w:sz w:val="28"/>
          <w:szCs w:val="28"/>
          <w:lang w:eastAsia="ru-RU"/>
        </w:rPr>
        <w:br/>
        <w:t>“Освіта Дніпропетровщини</w:t>
      </w:r>
      <w:r w:rsidR="003D406B" w:rsidRPr="001346EC">
        <w:rPr>
          <w:rFonts w:ascii="Times New Roman" w:hAnsi="Times New Roman"/>
          <w:sz w:val="28"/>
          <w:szCs w:val="28"/>
          <w:lang w:eastAsia="ru-RU"/>
        </w:rPr>
        <w:t xml:space="preserve"> до 2024</w:t>
      </w:r>
      <w:r w:rsidR="0061796B" w:rsidRPr="001346EC">
        <w:rPr>
          <w:rFonts w:ascii="Times New Roman" w:hAnsi="Times New Roman"/>
          <w:sz w:val="28"/>
          <w:szCs w:val="28"/>
          <w:lang w:eastAsia="ru-RU"/>
        </w:rPr>
        <w:t xml:space="preserve"> року</w:t>
      </w:r>
      <w:r w:rsidR="00D87304" w:rsidRPr="001346EC">
        <w:rPr>
          <w:rFonts w:ascii="Times New Roman" w:hAnsi="Times New Roman"/>
          <w:sz w:val="28"/>
          <w:szCs w:val="28"/>
          <w:lang w:eastAsia="ru-RU"/>
        </w:rPr>
        <w:t>”</w:t>
      </w:r>
    </w:p>
    <w:p w14:paraId="00A9EC5D" w14:textId="77777777" w:rsidR="0061796B" w:rsidRPr="001346EC" w:rsidRDefault="0061796B" w:rsidP="00902E23">
      <w:pPr>
        <w:spacing w:after="0" w:line="240" w:lineRule="auto"/>
        <w:ind w:firstLine="567"/>
        <w:jc w:val="center"/>
        <w:rPr>
          <w:rFonts w:ascii="Times New Roman" w:hAnsi="Times New Roman"/>
          <w:sz w:val="28"/>
          <w:szCs w:val="28"/>
          <w:lang w:eastAsia="ru-RU"/>
        </w:rPr>
      </w:pPr>
    </w:p>
    <w:p w14:paraId="11DD54D9" w14:textId="35FAB2D6" w:rsidR="0061796B" w:rsidRPr="001346EC" w:rsidRDefault="0061796B" w:rsidP="00902E23">
      <w:pPr>
        <w:spacing w:after="0" w:line="240" w:lineRule="auto"/>
        <w:ind w:firstLine="567"/>
        <w:jc w:val="both"/>
        <w:rPr>
          <w:rFonts w:ascii="Times New Roman" w:hAnsi="Times New Roman"/>
          <w:sz w:val="28"/>
          <w:szCs w:val="28"/>
          <w:lang w:eastAsia="ru-RU"/>
        </w:rPr>
      </w:pPr>
      <w:r w:rsidRPr="001346EC">
        <w:rPr>
          <w:rFonts w:ascii="Times New Roman" w:hAnsi="Times New Roman"/>
          <w:sz w:val="28"/>
          <w:szCs w:val="28"/>
        </w:rPr>
        <w:t xml:space="preserve">Рішенням </w:t>
      </w:r>
      <w:r w:rsidRPr="001346EC">
        <w:rPr>
          <w:rFonts w:ascii="Times New Roman" w:hAnsi="Times New Roman"/>
          <w:sz w:val="28"/>
          <w:szCs w:val="28"/>
          <w:lang w:eastAsia="ru-RU"/>
        </w:rPr>
        <w:t xml:space="preserve">Дніпропетровської обласної ради від </w:t>
      </w:r>
      <w:hyperlink r:id="rId9" w:history="1">
        <w:r w:rsidR="003E1767" w:rsidRPr="001346EC">
          <w:rPr>
            <w:rFonts w:ascii="Times New Roman" w:hAnsi="Times New Roman"/>
            <w:sz w:val="28"/>
            <w:szCs w:val="28"/>
            <w:lang w:eastAsia="ru-RU"/>
          </w:rPr>
          <w:t xml:space="preserve">05 листопада </w:t>
        </w:r>
        <w:r w:rsidR="00803D8C" w:rsidRPr="001346EC">
          <w:rPr>
            <w:rFonts w:ascii="Times New Roman" w:hAnsi="Times New Roman"/>
            <w:sz w:val="28"/>
            <w:szCs w:val="28"/>
            <w:lang w:eastAsia="ru-RU"/>
          </w:rPr>
          <w:t>2021</w:t>
        </w:r>
        <w:r w:rsidR="003E1767" w:rsidRPr="001346EC">
          <w:rPr>
            <w:rFonts w:ascii="Times New Roman" w:hAnsi="Times New Roman"/>
            <w:sz w:val="28"/>
            <w:szCs w:val="28"/>
            <w:lang w:eastAsia="ru-RU"/>
          </w:rPr>
          <w:t xml:space="preserve"> року</w:t>
        </w:r>
        <w:r w:rsidR="00803D8C" w:rsidRPr="001346EC">
          <w:rPr>
            <w:rFonts w:ascii="Times New Roman" w:hAnsi="Times New Roman"/>
            <w:sz w:val="28"/>
            <w:szCs w:val="28"/>
            <w:lang w:eastAsia="ru-RU"/>
          </w:rPr>
          <w:t xml:space="preserve"> </w:t>
        </w:r>
        <w:r w:rsidR="0053404F" w:rsidRPr="001346EC">
          <w:rPr>
            <w:rFonts w:ascii="Times New Roman" w:hAnsi="Times New Roman"/>
            <w:sz w:val="28"/>
            <w:szCs w:val="28"/>
            <w:lang w:eastAsia="ru-RU"/>
          </w:rPr>
          <w:br/>
        </w:r>
        <w:r w:rsidR="00803D8C" w:rsidRPr="001346EC">
          <w:rPr>
            <w:rFonts w:ascii="Times New Roman" w:hAnsi="Times New Roman"/>
            <w:sz w:val="28"/>
            <w:szCs w:val="28"/>
            <w:lang w:eastAsia="ru-RU"/>
          </w:rPr>
          <w:t>№</w:t>
        </w:r>
        <w:r w:rsidR="0053404F" w:rsidRPr="001346EC">
          <w:rPr>
            <w:rFonts w:ascii="Times New Roman" w:hAnsi="Times New Roman"/>
            <w:sz w:val="28"/>
            <w:szCs w:val="28"/>
            <w:lang w:eastAsia="ru-RU"/>
          </w:rPr>
          <w:t xml:space="preserve"> </w:t>
        </w:r>
        <w:r w:rsidR="00803D8C" w:rsidRPr="001346EC">
          <w:rPr>
            <w:rFonts w:ascii="Times New Roman" w:hAnsi="Times New Roman"/>
            <w:sz w:val="28"/>
            <w:szCs w:val="28"/>
            <w:lang w:eastAsia="ru-RU"/>
          </w:rPr>
          <w:t>121-8/VIII</w:t>
        </w:r>
      </w:hyperlink>
      <w:r w:rsidRPr="001346EC">
        <w:rPr>
          <w:rFonts w:ascii="Times New Roman" w:hAnsi="Times New Roman"/>
          <w:bCs/>
          <w:sz w:val="28"/>
          <w:szCs w:val="28"/>
        </w:rPr>
        <w:t xml:space="preserve"> було затверджено </w:t>
      </w:r>
      <w:r w:rsidRPr="001346EC">
        <w:rPr>
          <w:rFonts w:ascii="Times New Roman" w:hAnsi="Times New Roman"/>
          <w:sz w:val="28"/>
          <w:szCs w:val="28"/>
          <w:lang w:eastAsia="ru-RU"/>
        </w:rPr>
        <w:t xml:space="preserve">регіональну цільову соціальну програму </w:t>
      </w:r>
      <w:r w:rsidRPr="001346EC">
        <w:rPr>
          <w:rFonts w:ascii="Times New Roman" w:hAnsi="Times New Roman"/>
          <w:sz w:val="28"/>
          <w:szCs w:val="28"/>
          <w:lang w:eastAsia="ru-RU"/>
        </w:rPr>
        <w:br/>
        <w:t>“Освіта Дніпропетровщини до 202</w:t>
      </w:r>
      <w:r w:rsidR="002443AB" w:rsidRPr="001346EC">
        <w:rPr>
          <w:rFonts w:ascii="Times New Roman" w:hAnsi="Times New Roman"/>
          <w:sz w:val="28"/>
          <w:szCs w:val="28"/>
          <w:lang w:eastAsia="ru-RU"/>
        </w:rPr>
        <w:t>4</w:t>
      </w:r>
      <w:r w:rsidRPr="001346EC">
        <w:rPr>
          <w:rFonts w:ascii="Times New Roman" w:hAnsi="Times New Roman"/>
          <w:sz w:val="28"/>
          <w:szCs w:val="28"/>
          <w:lang w:eastAsia="ru-RU"/>
        </w:rPr>
        <w:t xml:space="preserve"> року</w:t>
      </w:r>
      <w:r w:rsidR="001318F7" w:rsidRPr="001346EC">
        <w:rPr>
          <w:rFonts w:ascii="Times New Roman" w:hAnsi="Times New Roman"/>
          <w:sz w:val="28"/>
          <w:szCs w:val="28"/>
          <w:lang w:eastAsia="ru-RU"/>
        </w:rPr>
        <w:t>”</w:t>
      </w:r>
      <w:r w:rsidRPr="001346EC">
        <w:rPr>
          <w:rFonts w:ascii="Times New Roman" w:hAnsi="Times New Roman"/>
          <w:sz w:val="28"/>
          <w:szCs w:val="28"/>
          <w:lang w:eastAsia="ru-RU"/>
        </w:rPr>
        <w:t xml:space="preserve"> (далі – Програма).</w:t>
      </w:r>
    </w:p>
    <w:p w14:paraId="730CD0FD" w14:textId="77777777" w:rsidR="0061796B" w:rsidRPr="001346EC" w:rsidRDefault="002443AB" w:rsidP="00902E23">
      <w:pPr>
        <w:pStyle w:val="21"/>
        <w:spacing w:after="0" w:line="240" w:lineRule="auto"/>
        <w:ind w:left="0" w:firstLine="567"/>
        <w:jc w:val="both"/>
        <w:rPr>
          <w:rFonts w:ascii="Times New Roman" w:eastAsia="Calibri" w:hAnsi="Times New Roman"/>
          <w:sz w:val="28"/>
          <w:szCs w:val="28"/>
          <w:lang w:val="uk-UA"/>
        </w:rPr>
      </w:pPr>
      <w:r w:rsidRPr="001346EC">
        <w:rPr>
          <w:rFonts w:ascii="Times New Roman" w:eastAsia="Calibri" w:hAnsi="Times New Roman"/>
          <w:sz w:val="28"/>
          <w:szCs w:val="28"/>
          <w:lang w:val="uk-UA"/>
        </w:rPr>
        <w:t>Програма</w:t>
      </w:r>
      <w:r w:rsidR="0061796B" w:rsidRPr="001346EC">
        <w:rPr>
          <w:rFonts w:ascii="Times New Roman" w:eastAsia="Calibri" w:hAnsi="Times New Roman"/>
          <w:sz w:val="28"/>
          <w:szCs w:val="28"/>
          <w:lang w:val="uk-UA"/>
        </w:rPr>
        <w:t xml:space="preserve"> </w:t>
      </w:r>
      <w:r w:rsidRPr="001346EC">
        <w:rPr>
          <w:rFonts w:ascii="Times New Roman" w:eastAsia="Calibri" w:hAnsi="Times New Roman"/>
          <w:sz w:val="28"/>
          <w:szCs w:val="28"/>
          <w:lang w:val="uk-UA"/>
        </w:rPr>
        <w:t>була спрямована на забезпечення якісної, доступної та інноваційної освіти в області. Основними її завданнями були модернізація освітньої інфраструктури, цифровізація навчального процесу, підвищення кваліфікації педагогічних кадрів та забезпечення рівного доступу до освіти для всіх верств населення.</w:t>
      </w:r>
    </w:p>
    <w:p w14:paraId="4DBA5C2E" w14:textId="77777777" w:rsidR="002443AB" w:rsidRPr="001346EC" w:rsidRDefault="00065DE5" w:rsidP="00902E23">
      <w:pPr>
        <w:pStyle w:val="21"/>
        <w:spacing w:after="0" w:line="240" w:lineRule="auto"/>
        <w:ind w:left="0" w:firstLine="567"/>
        <w:jc w:val="both"/>
        <w:rPr>
          <w:rFonts w:ascii="Times New Roman" w:eastAsia="Calibri" w:hAnsi="Times New Roman"/>
          <w:sz w:val="28"/>
          <w:szCs w:val="28"/>
          <w:lang w:val="uk-UA"/>
        </w:rPr>
      </w:pPr>
      <w:r w:rsidRPr="001346EC">
        <w:rPr>
          <w:rFonts w:ascii="Times New Roman" w:eastAsia="Calibri" w:hAnsi="Times New Roman"/>
          <w:sz w:val="28"/>
          <w:szCs w:val="28"/>
          <w:lang w:val="uk-UA"/>
        </w:rPr>
        <w:t>Фінансування Програми здійснювалося за рахунок залучення коштів з державного та обласного бюджетів, а також інших джерел, не заборонених чинним законодавством України</w:t>
      </w:r>
      <w:r w:rsidR="002015F3" w:rsidRPr="001346EC">
        <w:rPr>
          <w:rFonts w:ascii="Times New Roman" w:eastAsia="Calibri" w:hAnsi="Times New Roman"/>
          <w:sz w:val="28"/>
          <w:szCs w:val="28"/>
          <w:lang w:val="uk-UA"/>
        </w:rPr>
        <w:t>.</w:t>
      </w:r>
    </w:p>
    <w:p w14:paraId="016F1FEA" w14:textId="77777777" w:rsidR="008E268E" w:rsidRPr="001346EC" w:rsidRDefault="008E268E" w:rsidP="00902E23">
      <w:pPr>
        <w:pStyle w:val="docdata"/>
        <w:spacing w:before="0" w:beforeAutospacing="0" w:after="0" w:afterAutospacing="0"/>
        <w:ind w:firstLine="567"/>
        <w:jc w:val="both"/>
        <w:rPr>
          <w:sz w:val="28"/>
          <w:szCs w:val="28"/>
        </w:rPr>
      </w:pPr>
      <w:r w:rsidRPr="001346EC">
        <w:rPr>
          <w:bCs/>
          <w:sz w:val="28"/>
          <w:szCs w:val="28"/>
        </w:rPr>
        <w:t>Фінансування заходів Програми:</w:t>
      </w:r>
    </w:p>
    <w:p w14:paraId="1F280743" w14:textId="2D5E8972" w:rsidR="0065466B" w:rsidRPr="001346EC" w:rsidRDefault="00D75FB0"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w:t>
      </w:r>
      <w:r w:rsidR="0065466B" w:rsidRPr="001346EC">
        <w:rPr>
          <w:rFonts w:ascii="Times New Roman" w:eastAsia="Times New Roman" w:hAnsi="Times New Roman"/>
          <w:sz w:val="28"/>
          <w:szCs w:val="28"/>
          <w:lang w:val="ru-RU" w:eastAsia="ru-RU"/>
        </w:rPr>
        <w:t>агальний обсяг фінансування, який було заплановано з обласного бюджету</w:t>
      </w:r>
      <w:r w:rsidR="0053404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 xml:space="preserve">на виконання заходів Програми </w:t>
      </w:r>
      <w:r w:rsidR="0065466B" w:rsidRPr="001346EC">
        <w:rPr>
          <w:rFonts w:ascii="Times New Roman" w:eastAsia="Times New Roman" w:hAnsi="Times New Roman"/>
          <w:sz w:val="28"/>
          <w:szCs w:val="28"/>
          <w:lang w:val="ru-RU" w:eastAsia="ru-RU"/>
        </w:rPr>
        <w:t xml:space="preserve">(згідно </w:t>
      </w:r>
      <w:r w:rsidRPr="001346EC">
        <w:rPr>
          <w:rFonts w:ascii="Times New Roman" w:eastAsia="Times New Roman" w:hAnsi="Times New Roman"/>
          <w:sz w:val="28"/>
          <w:szCs w:val="28"/>
          <w:lang w:val="ru-RU" w:eastAsia="ru-RU"/>
        </w:rPr>
        <w:t xml:space="preserve">з </w:t>
      </w:r>
      <w:r w:rsidR="0065466B" w:rsidRPr="001346EC">
        <w:rPr>
          <w:rFonts w:ascii="Times New Roman" w:eastAsia="Times New Roman" w:hAnsi="Times New Roman"/>
          <w:sz w:val="28"/>
          <w:szCs w:val="28"/>
          <w:lang w:val="ru-RU" w:eastAsia="ru-RU"/>
        </w:rPr>
        <w:t>рішення</w:t>
      </w:r>
      <w:r w:rsidR="0053404F" w:rsidRPr="001346EC">
        <w:rPr>
          <w:rFonts w:ascii="Times New Roman" w:eastAsia="Times New Roman" w:hAnsi="Times New Roman"/>
          <w:sz w:val="28"/>
          <w:szCs w:val="28"/>
          <w:lang w:val="ru-RU" w:eastAsia="ru-RU"/>
        </w:rPr>
        <w:t>м</w:t>
      </w:r>
      <w:r w:rsidR="0065466B" w:rsidRPr="001346EC">
        <w:rPr>
          <w:rFonts w:ascii="Times New Roman" w:eastAsia="Times New Roman" w:hAnsi="Times New Roman"/>
          <w:sz w:val="28"/>
          <w:szCs w:val="28"/>
          <w:lang w:val="ru-RU" w:eastAsia="ru-RU"/>
        </w:rPr>
        <w:t xml:space="preserve"> про затвердження Програми)</w:t>
      </w:r>
      <w:r w:rsidR="0053404F"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w:t>
      </w:r>
      <w:r w:rsidR="0065466B" w:rsidRPr="001346EC">
        <w:rPr>
          <w:rFonts w:ascii="Times New Roman" w:eastAsia="Times New Roman" w:hAnsi="Times New Roman"/>
          <w:sz w:val="28"/>
          <w:szCs w:val="28"/>
          <w:lang w:val="ru-RU" w:eastAsia="ru-RU"/>
        </w:rPr>
        <w:t xml:space="preserve">за 2022 – 2024 роки </w:t>
      </w:r>
      <w:r w:rsidR="0053404F" w:rsidRPr="001346EC">
        <w:rPr>
          <w:rFonts w:ascii="Times New Roman" w:eastAsia="Times New Roman" w:hAnsi="Times New Roman"/>
          <w:sz w:val="28"/>
          <w:szCs w:val="28"/>
          <w:lang w:val="ru-RU" w:eastAsia="ru-RU"/>
        </w:rPr>
        <w:t>склав</w:t>
      </w:r>
      <w:r w:rsidR="0065466B" w:rsidRPr="001346EC">
        <w:rPr>
          <w:rFonts w:ascii="Times New Roman" w:eastAsia="Times New Roman" w:hAnsi="Times New Roman"/>
          <w:sz w:val="28"/>
          <w:szCs w:val="28"/>
          <w:lang w:val="ru-RU" w:eastAsia="ru-RU"/>
        </w:rPr>
        <w:t xml:space="preserve"> 421 981,5 тис. грн, затверджено з обласного бюджету – 647 117,4 тис. грн, фактично освоєно (касові видатки) з обласного бюджету – 487 323,5 тис. грн, </w:t>
      </w:r>
      <w:r w:rsidRPr="001346EC">
        <w:rPr>
          <w:rFonts w:ascii="Times New Roman" w:eastAsia="Times New Roman" w:hAnsi="Times New Roman"/>
          <w:sz w:val="28"/>
          <w:szCs w:val="28"/>
          <w:lang w:val="ru-RU" w:eastAsia="ru-RU"/>
        </w:rPr>
        <w:t>що складає</w:t>
      </w:r>
      <w:r w:rsidR="0065466B" w:rsidRPr="001346EC">
        <w:rPr>
          <w:rFonts w:ascii="Times New Roman" w:eastAsia="Times New Roman" w:hAnsi="Times New Roman"/>
          <w:sz w:val="28"/>
          <w:szCs w:val="28"/>
          <w:lang w:val="ru-RU" w:eastAsia="ru-RU"/>
        </w:rPr>
        <w:t xml:space="preserve"> 75,3 %</w:t>
      </w:r>
      <w:r w:rsidR="0053404F" w:rsidRPr="001346EC">
        <w:rPr>
          <w:rFonts w:ascii="Times New Roman" w:eastAsia="Times New Roman" w:hAnsi="Times New Roman"/>
          <w:sz w:val="28"/>
          <w:szCs w:val="28"/>
          <w:lang w:val="ru-RU" w:eastAsia="ru-RU"/>
        </w:rPr>
        <w:t>.</w:t>
      </w:r>
      <w:r w:rsidR="0065466B" w:rsidRPr="001346EC">
        <w:rPr>
          <w:rFonts w:ascii="Times New Roman" w:eastAsia="Times New Roman" w:hAnsi="Times New Roman"/>
          <w:sz w:val="28"/>
          <w:szCs w:val="28"/>
          <w:lang w:val="ru-RU" w:eastAsia="ru-RU"/>
        </w:rPr>
        <w:t xml:space="preserve"> </w:t>
      </w:r>
    </w:p>
    <w:p w14:paraId="5DAB521B" w14:textId="77777777" w:rsidR="0065466B" w:rsidRPr="001346EC" w:rsidRDefault="0065466B"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Замовником Програми визначено департамент освіти і науки облдержадміністрації. </w:t>
      </w:r>
    </w:p>
    <w:p w14:paraId="1079C711" w14:textId="337E41B1" w:rsidR="0065466B" w:rsidRPr="001346EC" w:rsidRDefault="0065466B"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Під час реалізації Програми виконувались завдання і заходи </w:t>
      </w:r>
      <w:r w:rsidR="00C82D46" w:rsidRPr="001346EC">
        <w:rPr>
          <w:rFonts w:ascii="Times New Roman" w:eastAsia="Times New Roman" w:hAnsi="Times New Roman"/>
          <w:sz w:val="28"/>
          <w:szCs w:val="28"/>
          <w:lang w:val="ru-RU" w:eastAsia="ru-RU"/>
        </w:rPr>
        <w:t>за напрямами</w:t>
      </w:r>
      <w:r w:rsidRPr="001346EC">
        <w:rPr>
          <w:rFonts w:ascii="Times New Roman" w:eastAsia="Times New Roman" w:hAnsi="Times New Roman"/>
          <w:sz w:val="28"/>
          <w:szCs w:val="28"/>
          <w:lang w:val="ru-RU" w:eastAsia="ru-RU"/>
        </w:rPr>
        <w:t>:</w:t>
      </w:r>
    </w:p>
    <w:p w14:paraId="2AD68C87" w14:textId="77777777" w:rsidR="00464991" w:rsidRPr="001346EC" w:rsidRDefault="00464991" w:rsidP="00902E23">
      <w:pPr>
        <w:pStyle w:val="21"/>
        <w:spacing w:after="0" w:line="240" w:lineRule="auto"/>
        <w:ind w:left="0" w:firstLine="567"/>
        <w:jc w:val="center"/>
        <w:rPr>
          <w:rFonts w:ascii="Times New Roman" w:hAnsi="Times New Roman"/>
          <w:sz w:val="28"/>
          <w:szCs w:val="28"/>
          <w:lang w:val="uk-UA"/>
        </w:rPr>
      </w:pPr>
    </w:p>
    <w:p w14:paraId="03D9D71C" w14:textId="113D724D" w:rsidR="009779F0" w:rsidRPr="001346EC" w:rsidRDefault="002A73A6" w:rsidP="00902E23">
      <w:pPr>
        <w:pStyle w:val="21"/>
        <w:spacing w:after="0" w:line="240" w:lineRule="auto"/>
        <w:ind w:left="0" w:firstLine="567"/>
        <w:jc w:val="center"/>
        <w:rPr>
          <w:rFonts w:ascii="Times New Roman" w:hAnsi="Times New Roman"/>
          <w:sz w:val="28"/>
          <w:szCs w:val="28"/>
          <w:lang w:val="uk-UA"/>
        </w:rPr>
      </w:pPr>
      <w:r w:rsidRPr="001346EC">
        <w:rPr>
          <w:rFonts w:ascii="Times New Roman" w:hAnsi="Times New Roman"/>
          <w:sz w:val="28"/>
          <w:szCs w:val="28"/>
          <w:lang w:val="uk-UA"/>
        </w:rPr>
        <w:t>Проєкт 1.</w:t>
      </w:r>
      <w:r w:rsidR="0053404F" w:rsidRPr="001346EC">
        <w:rPr>
          <w:rFonts w:ascii="Times New Roman" w:hAnsi="Times New Roman"/>
          <w:sz w:val="28"/>
          <w:szCs w:val="28"/>
          <w:lang w:val="uk-UA"/>
        </w:rPr>
        <w:t xml:space="preserve"> </w:t>
      </w:r>
      <w:r w:rsidRPr="001346EC">
        <w:rPr>
          <w:rFonts w:ascii="Times New Roman" w:hAnsi="Times New Roman"/>
          <w:sz w:val="28"/>
          <w:szCs w:val="28"/>
          <w:lang w:val="uk-UA"/>
        </w:rPr>
        <w:t>“Дошкілля Дніпропетровщини”</w:t>
      </w:r>
    </w:p>
    <w:p w14:paraId="571E0C43" w14:textId="77777777" w:rsidR="002A73A6" w:rsidRPr="001346EC" w:rsidRDefault="002A73A6" w:rsidP="00902E23">
      <w:pPr>
        <w:pStyle w:val="21"/>
        <w:spacing w:after="0" w:line="240" w:lineRule="auto"/>
        <w:ind w:left="0" w:firstLine="567"/>
        <w:jc w:val="center"/>
        <w:rPr>
          <w:rFonts w:ascii="Times New Roman" w:hAnsi="Times New Roman"/>
          <w:sz w:val="28"/>
          <w:szCs w:val="28"/>
          <w:lang w:val="uk-UA"/>
        </w:rPr>
      </w:pPr>
    </w:p>
    <w:p w14:paraId="36C93DEF" w14:textId="77777777" w:rsidR="002A73A6" w:rsidRPr="001346EC" w:rsidRDefault="002A73A6" w:rsidP="00902E23">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1. Оновлення змісту та підвищення якості дошкільної освіти</w:t>
      </w:r>
      <w:r w:rsidR="002015F3" w:rsidRPr="001346EC">
        <w:rPr>
          <w:rFonts w:ascii="Times New Roman" w:hAnsi="Times New Roman"/>
          <w:sz w:val="28"/>
          <w:szCs w:val="28"/>
          <w:lang w:val="uk-UA"/>
        </w:rPr>
        <w:t>.</w:t>
      </w:r>
    </w:p>
    <w:p w14:paraId="6159BA43" w14:textId="77777777"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Проведення в області всеукраїнських конкурсів відповідно до наказів Міністерства освіти і науки України</w:t>
      </w:r>
      <w:r w:rsidR="002015F3" w:rsidRPr="001346EC">
        <w:rPr>
          <w:rFonts w:ascii="Times New Roman" w:hAnsi="Times New Roman"/>
          <w:sz w:val="28"/>
          <w:szCs w:val="28"/>
          <w:lang w:val="uk-UA"/>
        </w:rPr>
        <w:t>.</w:t>
      </w:r>
    </w:p>
    <w:p w14:paraId="4A4B7E45" w14:textId="77777777" w:rsidR="006E56CA" w:rsidRPr="001346EC" w:rsidRDefault="006E56CA"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обласний конкурс “Мале</w:t>
      </w:r>
      <w:r w:rsidR="002015F3" w:rsidRPr="001346EC">
        <w:rPr>
          <w:rFonts w:ascii="Times New Roman" w:eastAsia="Times New Roman" w:hAnsi="Times New Roman"/>
          <w:sz w:val="28"/>
          <w:szCs w:val="28"/>
          <w:lang w:val="ru-RU" w:eastAsia="ru-RU"/>
        </w:rPr>
        <w:t>нькі патріоти великої країни” (п</w:t>
      </w:r>
      <w:r w:rsidRPr="001346EC">
        <w:rPr>
          <w:rFonts w:ascii="Times New Roman" w:eastAsia="Times New Roman" w:hAnsi="Times New Roman"/>
          <w:sz w:val="28"/>
          <w:szCs w:val="28"/>
          <w:lang w:val="ru-RU" w:eastAsia="ru-RU"/>
        </w:rPr>
        <w:t xml:space="preserve">атріотичне виховання в контексті розвитку духовного потенціалу особистості дитини дошкільного віку). Кількість учасників – 120 осіб. </w:t>
      </w:r>
    </w:p>
    <w:p w14:paraId="4D38066A" w14:textId="4B35C0F7" w:rsidR="006E56CA" w:rsidRPr="001346EC" w:rsidRDefault="006E56CA" w:rsidP="00902E23">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обласний етап Всеукраїнс</w:t>
      </w:r>
      <w:r w:rsidR="00652CF5">
        <w:rPr>
          <w:rFonts w:ascii="Times New Roman" w:eastAsia="Times New Roman" w:hAnsi="Times New Roman"/>
          <w:sz w:val="28"/>
          <w:szCs w:val="28"/>
          <w:lang w:val="ru-RU" w:eastAsia="ru-RU"/>
        </w:rPr>
        <w:t>ького конкурсу “Дитячий міні</w:t>
      </w:r>
      <w:r w:rsidRPr="001346EC">
        <w:rPr>
          <w:rFonts w:ascii="Times New Roman" w:eastAsia="Times New Roman" w:hAnsi="Times New Roman"/>
          <w:sz w:val="28"/>
          <w:szCs w:val="28"/>
          <w:lang w:val="ru-RU" w:eastAsia="ru-RU"/>
        </w:rPr>
        <w:t xml:space="preserve">город: від насінини до плодів”, </w:t>
      </w:r>
      <w:r w:rsidR="002015F3" w:rsidRPr="001346EC">
        <w:rPr>
          <w:rFonts w:ascii="Times New Roman" w:eastAsia="Times New Roman" w:hAnsi="Times New Roman"/>
          <w:sz w:val="28"/>
          <w:szCs w:val="28"/>
          <w:lang w:val="ru-RU" w:eastAsia="ru-RU"/>
        </w:rPr>
        <w:t xml:space="preserve">який організовано </w:t>
      </w:r>
      <w:r w:rsidR="00CB05C3" w:rsidRPr="001346EC">
        <w:rPr>
          <w:rFonts w:ascii="Times New Roman" w:eastAsia="Times New Roman" w:hAnsi="Times New Roman"/>
          <w:sz w:val="28"/>
          <w:szCs w:val="28"/>
          <w:lang w:val="ru-RU" w:eastAsia="ru-RU"/>
        </w:rPr>
        <w:t>к</w:t>
      </w:r>
      <w:r w:rsidR="002015F3" w:rsidRPr="001346EC">
        <w:rPr>
          <w:rFonts w:ascii="Times New Roman" w:eastAsia="Times New Roman" w:hAnsi="Times New Roman"/>
          <w:sz w:val="28"/>
          <w:szCs w:val="28"/>
          <w:lang w:val="ru-RU" w:eastAsia="ru-RU"/>
        </w:rPr>
        <w:t xml:space="preserve">омунальним закладом освіти </w:t>
      </w:r>
      <w:r w:rsidRPr="001346EC">
        <w:rPr>
          <w:rFonts w:ascii="Times New Roman" w:eastAsia="Times New Roman" w:hAnsi="Times New Roman"/>
          <w:sz w:val="28"/>
          <w:szCs w:val="28"/>
          <w:lang w:val="ru-RU" w:eastAsia="ru-RU"/>
        </w:rPr>
        <w:t>“Обласний еколого-натуралістичний центр дітей та учнівської молоді”.</w:t>
      </w:r>
    </w:p>
    <w:p w14:paraId="795AF92E" w14:textId="77777777" w:rsidR="002A73A6" w:rsidRPr="001346EC" w:rsidRDefault="006E56C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t>Організовано та проведено обласний конкурс “Перлини української спадщини для дошкільнят”.</w:t>
      </w:r>
    </w:p>
    <w:p w14:paraId="32165066"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r w:rsidR="002015F3" w:rsidRPr="001346EC">
        <w:rPr>
          <w:rFonts w:ascii="Times New Roman" w:hAnsi="Times New Roman"/>
          <w:sz w:val="28"/>
          <w:szCs w:val="28"/>
          <w:lang w:val="uk-UA"/>
        </w:rPr>
        <w:t>.</w:t>
      </w:r>
    </w:p>
    <w:p w14:paraId="1D17281B" w14:textId="5351519E"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2023 році організовано та проведено курси підвищення кваліфікації для працівників закладів дошкільної освіти</w:t>
      </w:r>
      <w:r w:rsidR="0053404F" w:rsidRPr="001346EC">
        <w:rPr>
          <w:rFonts w:ascii="Times New Roman" w:eastAsia="Times New Roman" w:hAnsi="Times New Roman"/>
          <w:sz w:val="28"/>
          <w:szCs w:val="28"/>
          <w:shd w:val="clear" w:color="auto" w:fill="FFFFFF"/>
          <w:lang w:eastAsia="ru-RU"/>
        </w:rPr>
        <w:t xml:space="preserve"> </w:t>
      </w:r>
      <w:r w:rsidRPr="001346EC">
        <w:rPr>
          <w:rFonts w:ascii="Times New Roman" w:eastAsia="Times New Roman" w:hAnsi="Times New Roman"/>
          <w:sz w:val="28"/>
          <w:szCs w:val="28"/>
          <w:lang w:eastAsia="ru-RU"/>
        </w:rPr>
        <w:t>за 12</w:t>
      </w:r>
      <w:r w:rsidR="0053404F" w:rsidRPr="001346EC">
        <w:rPr>
          <w:rFonts w:ascii="Times New Roman" w:eastAsia="Times New Roman" w:hAnsi="Times New Roman"/>
          <w:sz w:val="28"/>
          <w:szCs w:val="28"/>
          <w:shd w:val="clear" w:color="auto" w:fill="FFFFFF"/>
          <w:lang w:eastAsia="ru-RU"/>
        </w:rPr>
        <w:t xml:space="preserve"> </w:t>
      </w:r>
      <w:r w:rsidRPr="001346EC">
        <w:rPr>
          <w:rFonts w:ascii="Times New Roman" w:eastAsia="Times New Roman" w:hAnsi="Times New Roman"/>
          <w:sz w:val="28"/>
          <w:szCs w:val="28"/>
          <w:lang w:eastAsia="ru-RU"/>
        </w:rPr>
        <w:t>напрямами (74 групи), кваліфікаційний рівень підвищили 2 037 педагогів закладів дошкільної освіти.</w:t>
      </w:r>
    </w:p>
    <w:p w14:paraId="1C6A5F7D" w14:textId="71B50F0F" w:rsidR="002A73A6" w:rsidRPr="001346EC" w:rsidRDefault="006E56C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усього груп підвищення квалі</w:t>
      </w:r>
      <w:r w:rsidR="004E30A1" w:rsidRPr="001346EC">
        <w:rPr>
          <w:rFonts w:ascii="Times New Roman" w:hAnsi="Times New Roman"/>
          <w:sz w:val="28"/>
          <w:szCs w:val="28"/>
          <w:lang w:val="uk-UA"/>
        </w:rPr>
        <w:t xml:space="preserve">фікації – 95, з них 63 групи </w:t>
      </w:r>
      <w:r w:rsidR="002015F3" w:rsidRPr="001346EC">
        <w:rPr>
          <w:rFonts w:ascii="Times New Roman" w:hAnsi="Times New Roman"/>
          <w:sz w:val="28"/>
          <w:szCs w:val="28"/>
          <w:lang w:val="uk-UA"/>
        </w:rPr>
        <w:t>працівників</w:t>
      </w:r>
      <w:r w:rsidRPr="001346EC">
        <w:rPr>
          <w:rFonts w:ascii="Times New Roman" w:hAnsi="Times New Roman"/>
          <w:sz w:val="28"/>
          <w:szCs w:val="28"/>
          <w:lang w:val="uk-UA"/>
        </w:rPr>
        <w:t xml:space="preserve"> закладів дошкільної освіти, кваліфікаційний</w:t>
      </w:r>
      <w:r w:rsidR="004E30A1" w:rsidRPr="001346EC">
        <w:rPr>
          <w:rFonts w:ascii="Times New Roman" w:hAnsi="Times New Roman"/>
          <w:sz w:val="28"/>
          <w:szCs w:val="28"/>
          <w:lang w:val="uk-UA"/>
        </w:rPr>
        <w:t xml:space="preserve"> рівень підвищили </w:t>
      </w:r>
      <w:r w:rsidR="004E30A1" w:rsidRPr="001346EC">
        <w:rPr>
          <w:rFonts w:ascii="Times New Roman" w:hAnsi="Times New Roman"/>
          <w:sz w:val="28"/>
          <w:szCs w:val="28"/>
          <w:lang w:val="uk-UA"/>
        </w:rPr>
        <w:br/>
      </w:r>
      <w:r w:rsidRPr="001346EC">
        <w:rPr>
          <w:rFonts w:ascii="Times New Roman" w:hAnsi="Times New Roman"/>
          <w:sz w:val="28"/>
          <w:szCs w:val="28"/>
          <w:lang w:val="uk-UA"/>
        </w:rPr>
        <w:t>2 606 педагогів закладів дошкільної освіти</w:t>
      </w:r>
      <w:r w:rsidR="004E30A1" w:rsidRPr="001346EC">
        <w:rPr>
          <w:rFonts w:ascii="Times New Roman" w:hAnsi="Times New Roman"/>
          <w:sz w:val="28"/>
          <w:szCs w:val="28"/>
          <w:lang w:val="uk-UA"/>
        </w:rPr>
        <w:t>.</w:t>
      </w:r>
    </w:p>
    <w:p w14:paraId="37DE036C"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r w:rsidR="00795B1A" w:rsidRPr="001346EC">
        <w:rPr>
          <w:rFonts w:ascii="Times New Roman" w:hAnsi="Times New Roman"/>
          <w:sz w:val="28"/>
          <w:szCs w:val="28"/>
          <w:lang w:val="uk-UA"/>
        </w:rPr>
        <w:t>.</w:t>
      </w:r>
    </w:p>
    <w:p w14:paraId="5B3604E0" w14:textId="5D1B2744" w:rsidR="006E56CA" w:rsidRPr="001346EC" w:rsidRDefault="00795B1A" w:rsidP="00902E23">
      <w:pPr>
        <w:pStyle w:val="docdata"/>
        <w:spacing w:before="0" w:beforeAutospacing="0" w:after="0" w:afterAutospacing="0" w:line="228" w:lineRule="auto"/>
        <w:ind w:firstLine="567"/>
        <w:jc w:val="both"/>
        <w:rPr>
          <w:sz w:val="28"/>
          <w:szCs w:val="28"/>
        </w:rPr>
      </w:pPr>
      <w:r w:rsidRPr="001346EC">
        <w:rPr>
          <w:sz w:val="28"/>
          <w:szCs w:val="28"/>
        </w:rPr>
        <w:t xml:space="preserve">Співпрацівниками </w:t>
      </w:r>
      <w:r w:rsidR="00F32DDB" w:rsidRPr="001346EC">
        <w:rPr>
          <w:sz w:val="28"/>
          <w:szCs w:val="28"/>
        </w:rPr>
        <w:t>к</w:t>
      </w:r>
      <w:r w:rsidR="006E56CA" w:rsidRPr="001346EC">
        <w:rPr>
          <w:sz w:val="28"/>
          <w:szCs w:val="28"/>
        </w:rPr>
        <w:t>омунального закладу вищої освіти “Дніпровська академія неперервної освіти” Дніпропетровської обласної ради” розроблено та видано низку методичних рекомендацій: “Методичні рекомендації щодо організації освітнього процесу в закладах дошкільної освіти Дніпропетровського регіону на 2023</w:t>
      </w:r>
      <w:r w:rsidR="00652CF5">
        <w:rPr>
          <w:sz w:val="28"/>
          <w:szCs w:val="28"/>
        </w:rPr>
        <w:t>/</w:t>
      </w:r>
      <w:r w:rsidR="006E56CA" w:rsidRPr="001346EC">
        <w:rPr>
          <w:sz w:val="28"/>
          <w:szCs w:val="28"/>
        </w:rPr>
        <w:t xml:space="preserve">2024 навчальний рік”, “Термінологічний путівник із комплексної сексуальної освіти “Розкриваючи таємниці”, “Дошкільна освіта: нові реалії та перспективи розвитку”, “Громадянські компетентності педагога: навчально-методичний посібник для викладачів закладів вищої та неперервної педагогічної освіти”,  збірник </w:t>
      </w:r>
      <w:r w:rsidRPr="001346EC">
        <w:rPr>
          <w:sz w:val="28"/>
          <w:szCs w:val="28"/>
        </w:rPr>
        <w:t>тез за матеріалами обласного он</w:t>
      </w:r>
      <w:r w:rsidR="006E56CA" w:rsidRPr="001346EC">
        <w:rPr>
          <w:sz w:val="28"/>
          <w:szCs w:val="28"/>
        </w:rPr>
        <w:t>лайн круглого столу педагогів дошкільної освіти “Взаємодія спеціалістів закладів дошкільної освіти у збереженні та зміцненні фізичного, психічного і духовного здоров’я дитини”,  збірник тез за матеріалами червневої методичної студії педагогів дошкільної освіти “Дошкільна освіта: виклики, стратегії, трансформації”.</w:t>
      </w:r>
    </w:p>
    <w:p w14:paraId="4265D985" w14:textId="77777777" w:rsidR="006E56CA" w:rsidRPr="001346EC" w:rsidRDefault="006E56CA" w:rsidP="00902E23">
      <w:pPr>
        <w:pStyle w:val="a9"/>
        <w:spacing w:before="0" w:beforeAutospacing="0" w:after="0" w:afterAutospacing="0" w:line="228" w:lineRule="auto"/>
        <w:ind w:firstLine="567"/>
        <w:jc w:val="both"/>
        <w:rPr>
          <w:sz w:val="28"/>
          <w:szCs w:val="28"/>
        </w:rPr>
      </w:pPr>
      <w:r w:rsidRPr="001346EC">
        <w:rPr>
          <w:sz w:val="28"/>
          <w:szCs w:val="28"/>
        </w:rPr>
        <w:t>Підготовлено методичні матері</w:t>
      </w:r>
      <w:r w:rsidR="00795B1A" w:rsidRPr="001346EC">
        <w:rPr>
          <w:sz w:val="28"/>
          <w:szCs w:val="28"/>
        </w:rPr>
        <w:t>али до семінарських, практичних</w:t>
      </w:r>
      <w:r w:rsidRPr="001346EC">
        <w:rPr>
          <w:sz w:val="28"/>
          <w:szCs w:val="28"/>
        </w:rPr>
        <w:t xml:space="preserve"> занять для слухачів курсів підвищення кваліфікації та здобувачів першого бакалаврського та другого магістерського рівня вищої освіти з навчальної дисципліни “Психологія розвитку”, дисциплін за вибором “Психологія сексуальності”, “Психологія міжстатевих стосунків”, “Сучасні тренінгові технології в освіті”. </w:t>
      </w:r>
    </w:p>
    <w:p w14:paraId="58569C7B" w14:textId="21360310" w:rsidR="002A73A6" w:rsidRPr="001346EC" w:rsidRDefault="002A73A6" w:rsidP="00902E23">
      <w:pPr>
        <w:pStyle w:val="a9"/>
        <w:spacing w:before="0" w:beforeAutospacing="0" w:after="0" w:afterAutospacing="0" w:line="228" w:lineRule="auto"/>
        <w:ind w:firstLine="567"/>
        <w:jc w:val="both"/>
        <w:rPr>
          <w:sz w:val="28"/>
          <w:szCs w:val="28"/>
        </w:rPr>
      </w:pPr>
      <w:r w:rsidRPr="001346EC">
        <w:rPr>
          <w:sz w:val="28"/>
          <w:szCs w:val="28"/>
        </w:rPr>
        <w:t>1.4. Проведення обласних форумів працівників закладів дошкільної освіти</w:t>
      </w:r>
      <w:r w:rsidR="00795B1A" w:rsidRPr="001346EC">
        <w:rPr>
          <w:sz w:val="28"/>
          <w:szCs w:val="28"/>
        </w:rPr>
        <w:t>.</w:t>
      </w:r>
    </w:p>
    <w:p w14:paraId="0DBDFA5F" w14:textId="3273F198" w:rsidR="006E56CA" w:rsidRPr="001346EC" w:rsidRDefault="00BA1026"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w:t>
      </w:r>
      <w:r w:rsidR="006E56CA" w:rsidRPr="001346EC">
        <w:rPr>
          <w:rFonts w:ascii="Times New Roman" w:eastAsia="Times New Roman" w:hAnsi="Times New Roman"/>
          <w:sz w:val="28"/>
          <w:szCs w:val="28"/>
          <w:lang w:val="ru-RU" w:eastAsia="ru-RU"/>
        </w:rPr>
        <w:t xml:space="preserve">2023 та 2024 роках </w:t>
      </w:r>
      <w:r w:rsidRPr="001346EC">
        <w:rPr>
          <w:rFonts w:ascii="Times New Roman" w:eastAsia="Times New Roman" w:hAnsi="Times New Roman"/>
          <w:sz w:val="28"/>
          <w:szCs w:val="28"/>
          <w:lang w:val="ru-RU" w:eastAsia="ru-RU"/>
        </w:rPr>
        <w:t>проведено обласні форуми, присвячені Всеукраїнському дню дошкілля</w:t>
      </w:r>
      <w:r w:rsidR="006E56CA" w:rsidRPr="001346EC">
        <w:rPr>
          <w:rFonts w:ascii="Times New Roman" w:eastAsia="Times New Roman" w:hAnsi="Times New Roman"/>
          <w:sz w:val="28"/>
          <w:szCs w:val="28"/>
          <w:lang w:val="ru-RU" w:eastAsia="ru-RU"/>
        </w:rPr>
        <w:t xml:space="preserve">, до яких щороку </w:t>
      </w:r>
      <w:r w:rsidRPr="001346EC">
        <w:rPr>
          <w:rFonts w:ascii="Times New Roman" w:eastAsia="Times New Roman" w:hAnsi="Times New Roman"/>
          <w:sz w:val="28"/>
          <w:szCs w:val="28"/>
          <w:lang w:val="ru-RU" w:eastAsia="ru-RU"/>
        </w:rPr>
        <w:t xml:space="preserve">залучалося близько </w:t>
      </w:r>
      <w:r w:rsidR="00F32DDB" w:rsidRPr="001346EC">
        <w:rPr>
          <w:rFonts w:ascii="Times New Roman" w:eastAsia="Times New Roman" w:hAnsi="Times New Roman"/>
          <w:sz w:val="28"/>
          <w:szCs w:val="28"/>
          <w:lang w:val="ru-RU" w:eastAsia="ru-RU"/>
        </w:rPr>
        <w:br/>
      </w:r>
      <w:r w:rsidRPr="001346EC">
        <w:rPr>
          <w:rFonts w:ascii="Times New Roman" w:eastAsia="Times New Roman" w:hAnsi="Times New Roman"/>
          <w:sz w:val="28"/>
          <w:szCs w:val="28"/>
          <w:lang w:val="ru-RU" w:eastAsia="ru-RU"/>
        </w:rPr>
        <w:t>3</w:t>
      </w:r>
      <w:r w:rsidR="006E56CA" w:rsidRPr="001346EC">
        <w:rPr>
          <w:rFonts w:ascii="Times New Roman" w:eastAsia="Times New Roman" w:hAnsi="Times New Roman"/>
          <w:sz w:val="28"/>
          <w:szCs w:val="28"/>
          <w:lang w:val="ru-RU" w:eastAsia="ru-RU"/>
        </w:rPr>
        <w:t>00 педагогічних працівників області.</w:t>
      </w:r>
    </w:p>
    <w:p w14:paraId="4C3AC044" w14:textId="63AFC1C8"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Комунальним закладом вищої освіти “Дніпровська академія неперервної освіти” Дніпропетровської обласної ради” проведено обласн</w:t>
      </w:r>
      <w:r w:rsidR="00BA1026" w:rsidRPr="001346EC">
        <w:rPr>
          <w:rFonts w:ascii="Times New Roman" w:eastAsia="Times New Roman" w:hAnsi="Times New Roman"/>
          <w:sz w:val="28"/>
          <w:szCs w:val="28"/>
          <w:lang w:val="ru-RU" w:eastAsia="ru-RU"/>
        </w:rPr>
        <w:t>і</w:t>
      </w:r>
      <w:r w:rsidRPr="001346EC">
        <w:rPr>
          <w:rFonts w:ascii="Times New Roman" w:eastAsia="Times New Roman" w:hAnsi="Times New Roman"/>
          <w:sz w:val="28"/>
          <w:szCs w:val="28"/>
          <w:lang w:val="ru-RU" w:eastAsia="ru-RU"/>
        </w:rPr>
        <w:t xml:space="preserve"> серпнев</w:t>
      </w:r>
      <w:r w:rsidR="00BA1026" w:rsidRPr="001346EC">
        <w:rPr>
          <w:rFonts w:ascii="Times New Roman" w:eastAsia="Times New Roman" w:hAnsi="Times New Roman"/>
          <w:sz w:val="28"/>
          <w:szCs w:val="28"/>
          <w:lang w:val="ru-RU" w:eastAsia="ru-RU"/>
        </w:rPr>
        <w:t>і</w:t>
      </w:r>
      <w:r w:rsidRPr="001346EC">
        <w:rPr>
          <w:rFonts w:ascii="Times New Roman" w:eastAsia="Times New Roman" w:hAnsi="Times New Roman"/>
          <w:sz w:val="28"/>
          <w:szCs w:val="28"/>
          <w:lang w:val="ru-RU" w:eastAsia="ru-RU"/>
        </w:rPr>
        <w:t xml:space="preserve"> форум</w:t>
      </w:r>
      <w:r w:rsidR="00BA1026"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 xml:space="preserve"> “Стан та перспективи дошкільної освіти Дніпропетровщини” (2023 рік) та “Дошкільна освіта Дніпропетровщини: виклики, стратегії, трансформації” (2024</w:t>
      </w:r>
      <w:r w:rsidR="00BA1026" w:rsidRPr="001346EC">
        <w:rPr>
          <w:rFonts w:ascii="Times New Roman" w:eastAsia="Times New Roman" w:hAnsi="Times New Roman"/>
          <w:sz w:val="28"/>
          <w:szCs w:val="28"/>
          <w:lang w:val="ru-RU" w:eastAsia="ru-RU"/>
        </w:rPr>
        <w:t> рік</w:t>
      </w:r>
      <w:r w:rsidRPr="001346EC">
        <w:rPr>
          <w:rFonts w:ascii="Times New Roman" w:eastAsia="Times New Roman" w:hAnsi="Times New Roman"/>
          <w:sz w:val="28"/>
          <w:szCs w:val="28"/>
          <w:lang w:val="ru-RU" w:eastAsia="ru-RU"/>
        </w:rPr>
        <w:t>).</w:t>
      </w:r>
    </w:p>
    <w:p w14:paraId="04EEBB8F"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Проведення конференцій, семінарів-практикумів, круглих столів, тренінгів тощо для педагогічних працівників закладів дошкільної освіти з пріоритетних напрямів розвитку дошкільної освіти, у тому числі з використанням сучасних технологій</w:t>
      </w:r>
      <w:r w:rsidR="00795B1A" w:rsidRPr="001346EC">
        <w:rPr>
          <w:rFonts w:ascii="Times New Roman" w:hAnsi="Times New Roman"/>
          <w:sz w:val="28"/>
          <w:szCs w:val="28"/>
          <w:lang w:val="uk-UA"/>
        </w:rPr>
        <w:t>.</w:t>
      </w:r>
    </w:p>
    <w:p w14:paraId="559E2208" w14:textId="77777777" w:rsidR="002A73A6" w:rsidRPr="001346EC" w:rsidRDefault="004E30A1"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lastRenderedPageBreak/>
        <w:t>Д</w:t>
      </w:r>
      <w:r w:rsidR="006E56CA" w:rsidRPr="001346EC">
        <w:rPr>
          <w:rFonts w:ascii="Times New Roman" w:hAnsi="Times New Roman"/>
          <w:sz w:val="28"/>
          <w:szCs w:val="28"/>
          <w:lang w:val="uk-UA"/>
        </w:rPr>
        <w:t xml:space="preserve">ля педагогічних працівників закладів дошкільної освіти з пріоритетних напрямів розвитку дошкільної освіти проведено: круглий стіл “Соціально-громадянська компетентність дошкільників: сучасний вимір” (2023 рік), педагогічний фестиваль </w:t>
      </w:r>
      <w:r w:rsidR="006E56CA" w:rsidRPr="001346EC">
        <w:rPr>
          <w:rFonts w:ascii="Times New Roman" w:hAnsi="Times New Roman"/>
          <w:sz w:val="28"/>
          <w:szCs w:val="28"/>
        </w:rPr>
        <w:t>EDU</w:t>
      </w:r>
      <w:r w:rsidR="006E56CA" w:rsidRPr="001346EC">
        <w:rPr>
          <w:rFonts w:ascii="Times New Roman" w:hAnsi="Times New Roman"/>
          <w:sz w:val="28"/>
          <w:szCs w:val="28"/>
          <w:lang w:val="uk-UA"/>
        </w:rPr>
        <w:t>_</w:t>
      </w:r>
      <w:r w:rsidR="006E56CA" w:rsidRPr="001346EC">
        <w:rPr>
          <w:rFonts w:ascii="Times New Roman" w:hAnsi="Times New Roman"/>
          <w:sz w:val="28"/>
          <w:szCs w:val="28"/>
        </w:rPr>
        <w:t>FEST</w:t>
      </w:r>
      <w:r w:rsidR="006E56CA" w:rsidRPr="001346EC">
        <w:rPr>
          <w:rFonts w:ascii="Times New Roman" w:hAnsi="Times New Roman"/>
          <w:sz w:val="28"/>
          <w:szCs w:val="28"/>
          <w:lang w:val="uk-UA"/>
        </w:rPr>
        <w:t xml:space="preserve"> </w:t>
      </w:r>
      <w:r w:rsidR="006E56CA" w:rsidRPr="001346EC">
        <w:rPr>
          <w:rFonts w:ascii="Times New Roman" w:hAnsi="Times New Roman"/>
          <w:sz w:val="28"/>
          <w:szCs w:val="28"/>
        </w:rPr>
        <w:t>Dnipro</w:t>
      </w:r>
      <w:r w:rsidR="006E56CA" w:rsidRPr="001346EC">
        <w:rPr>
          <w:rFonts w:ascii="Times New Roman" w:hAnsi="Times New Roman"/>
          <w:sz w:val="28"/>
          <w:szCs w:val="28"/>
          <w:lang w:val="uk-UA"/>
        </w:rPr>
        <w:t xml:space="preserve"> – 2023 та 2024,</w:t>
      </w:r>
      <w:r w:rsidR="006E56CA" w:rsidRPr="001346EC">
        <w:rPr>
          <w:rFonts w:ascii="Times New Roman" w:hAnsi="Times New Roman"/>
          <w:sz w:val="28"/>
          <w:szCs w:val="28"/>
        </w:rPr>
        <w:t> </w:t>
      </w:r>
      <w:r w:rsidR="006E56CA" w:rsidRPr="001346EC">
        <w:rPr>
          <w:rFonts w:ascii="Times New Roman" w:hAnsi="Times New Roman"/>
          <w:sz w:val="28"/>
          <w:szCs w:val="28"/>
          <w:lang w:val="uk-UA"/>
        </w:rPr>
        <w:t xml:space="preserve"> круглий стіл “Взаємодія спеціалістів закладів дошкільної освіти у збереженні та зміцненні фізичного психічного і духовного </w:t>
      </w:r>
      <w:r w:rsidR="00CB63DD" w:rsidRPr="001346EC">
        <w:rPr>
          <w:rFonts w:ascii="Times New Roman" w:hAnsi="Times New Roman"/>
          <w:sz w:val="28"/>
          <w:szCs w:val="28"/>
          <w:lang w:val="uk-UA"/>
        </w:rPr>
        <w:t>здоров’я</w:t>
      </w:r>
      <w:r w:rsidR="00027410" w:rsidRPr="001346EC">
        <w:rPr>
          <w:rFonts w:ascii="Times New Roman" w:hAnsi="Times New Roman"/>
          <w:sz w:val="28"/>
          <w:szCs w:val="28"/>
          <w:lang w:val="uk-UA"/>
        </w:rPr>
        <w:t xml:space="preserve"> </w:t>
      </w:r>
      <w:r w:rsidR="006E56CA" w:rsidRPr="001346EC">
        <w:rPr>
          <w:rFonts w:ascii="Times New Roman" w:hAnsi="Times New Roman"/>
          <w:sz w:val="28"/>
          <w:szCs w:val="28"/>
          <w:lang w:val="uk-UA"/>
        </w:rPr>
        <w:t xml:space="preserve">дитини” (2023 рік), конференцію </w:t>
      </w:r>
      <w:r w:rsidR="006E56CA" w:rsidRPr="001346EC">
        <w:rPr>
          <w:rFonts w:ascii="Times New Roman" w:hAnsi="Times New Roman"/>
          <w:sz w:val="28"/>
          <w:szCs w:val="28"/>
        </w:rPr>
        <w:t>“Дошкільна освіта Дніпропетровщини: виклики, стратегії, трансформації”</w:t>
      </w:r>
      <w:r w:rsidR="00795B1A" w:rsidRPr="001346EC">
        <w:rPr>
          <w:rFonts w:ascii="Times New Roman" w:hAnsi="Times New Roman"/>
          <w:sz w:val="28"/>
          <w:szCs w:val="28"/>
        </w:rPr>
        <w:br/>
        <w:t xml:space="preserve">(2024 рік), </w:t>
      </w:r>
      <w:r w:rsidR="00795B1A" w:rsidRPr="001346EC">
        <w:rPr>
          <w:rFonts w:ascii="Times New Roman" w:hAnsi="Times New Roman"/>
          <w:sz w:val="28"/>
          <w:szCs w:val="28"/>
          <w:lang w:val="uk-UA"/>
        </w:rPr>
        <w:t>п</w:t>
      </w:r>
      <w:r w:rsidR="006E56CA" w:rsidRPr="001346EC">
        <w:rPr>
          <w:rFonts w:ascii="Times New Roman" w:hAnsi="Times New Roman"/>
          <w:sz w:val="28"/>
          <w:szCs w:val="28"/>
        </w:rPr>
        <w:t>ершу Всеукраїнську науково-практичну конференцію “Розвиток громадянської компетентності педагогів в умовах реформування системи освіти” (2024 рік), майстер-клас “Вишиванка – мій генетичний код” (2024 рік), круглий стіл “Скарби педагогічних ідей у формуванні компетентностей за освітнім напрямом “Дитина в природному довкіллі” (2024 рік).</w:t>
      </w:r>
    </w:p>
    <w:p w14:paraId="5E061FC3"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Організація безпечного розвивального освітнього середовища закладу дошкільної освіти та створення умов для здобуття дітьми, у тому числі з особливими освітніми потребами, дошкільної освіти</w:t>
      </w:r>
      <w:r w:rsidR="0066295C" w:rsidRPr="001346EC">
        <w:rPr>
          <w:rFonts w:ascii="Times New Roman" w:hAnsi="Times New Roman"/>
          <w:sz w:val="28"/>
          <w:szCs w:val="28"/>
          <w:lang w:val="uk-UA"/>
        </w:rPr>
        <w:t>.</w:t>
      </w:r>
    </w:p>
    <w:p w14:paraId="2BFD5561" w14:textId="77777777" w:rsidR="002A73A6" w:rsidRPr="001346EC" w:rsidRDefault="002A73A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Оновлення меблів, іграшок, твердого та м’якого інвентарю, ігрових майданчиків закладів дошкільної освіти</w:t>
      </w:r>
      <w:r w:rsidR="0066295C" w:rsidRPr="001346EC">
        <w:rPr>
          <w:rFonts w:ascii="Times New Roman" w:hAnsi="Times New Roman"/>
          <w:sz w:val="28"/>
          <w:szCs w:val="28"/>
          <w:lang w:val="uk-UA"/>
        </w:rPr>
        <w:t>.</w:t>
      </w:r>
    </w:p>
    <w:p w14:paraId="30C14667" w14:textId="77777777" w:rsidR="006E56CA" w:rsidRPr="001346EC" w:rsidRDefault="0066295C"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 – 2024 років</w:t>
      </w:r>
      <w:r w:rsidR="006E56CA" w:rsidRPr="001346EC">
        <w:rPr>
          <w:rFonts w:ascii="Times New Roman" w:eastAsia="Times New Roman" w:hAnsi="Times New Roman"/>
          <w:sz w:val="28"/>
          <w:szCs w:val="28"/>
          <w:lang w:eastAsia="ru-RU"/>
        </w:rPr>
        <w:t xml:space="preserve"> органи місцевого самоврядування, у комунальній власності яких перебувають заклади дошкільної освіти, системно працювали над оновленням матеріально-технічної бази закладів дошкільної освіти, створюючи безпечне, комфортне та сучасне освітнє середовище для дітей.</w:t>
      </w:r>
    </w:p>
    <w:p w14:paraId="01B6A0EF"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Здійснювалися заходи з придбання меблів, дидактичних матеріалів, іграшок, твердого та м’якого інвентарю, а також облаштування й модернізації ігрових майданчиків. </w:t>
      </w:r>
    </w:p>
    <w:p w14:paraId="5648973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Завдяки реалізованим заходам вдалося значно покращити освітнє середовище в закладах дошкільної освіти, створити безпечніші та комфортніші умови для вихованців, підвищити якість освітнього процесу та ефективність навчальної діяльності.</w:t>
      </w:r>
    </w:p>
    <w:p w14:paraId="39DCE648" w14:textId="68A9FCE8" w:rsidR="002A73A6" w:rsidRPr="001346EC" w:rsidRDefault="002A73A6"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2.2. Забезпечення універсального дизайну в закладах дошкільної освіти</w:t>
      </w:r>
      <w:r w:rsidR="0066295C" w:rsidRPr="001346EC">
        <w:rPr>
          <w:rFonts w:ascii="Times New Roman" w:hAnsi="Times New Roman"/>
          <w:sz w:val="28"/>
          <w:szCs w:val="28"/>
        </w:rPr>
        <w:t>.</w:t>
      </w:r>
    </w:p>
    <w:p w14:paraId="6A7B1A77"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Упродовж </w:t>
      </w:r>
      <w:r w:rsidR="0066295C" w:rsidRPr="001346EC">
        <w:rPr>
          <w:rFonts w:ascii="Times New Roman" w:eastAsia="Times New Roman" w:hAnsi="Times New Roman"/>
          <w:sz w:val="28"/>
          <w:szCs w:val="28"/>
          <w:lang w:eastAsia="ru-RU"/>
        </w:rPr>
        <w:t>періоду реалізації П</w:t>
      </w:r>
      <w:r w:rsidRPr="001346EC">
        <w:rPr>
          <w:rFonts w:ascii="Times New Roman" w:eastAsia="Times New Roman" w:hAnsi="Times New Roman"/>
          <w:sz w:val="28"/>
          <w:szCs w:val="28"/>
          <w:lang w:eastAsia="ru-RU"/>
        </w:rPr>
        <w:t>рограми у 2022 – 2024 роках у закладах дошкільної освіти області здійснювалися заходи зі створення безбар’єрного та інклюзивного освітнього середовища.</w:t>
      </w:r>
    </w:p>
    <w:p w14:paraId="0FB33DEC"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Засновники закладів дошкільної освіти (органи місцевого самоврядування, у комунальній власності яких перебувають заклади дошкільної освіти) здійснювали заходи з облаштування територій і приміщень відповідно до принципів універсального дизайну та розумного пристосування: облаштування безбар’єрного доступу, пандусів, санітарно-гігієнічних приміщень, адаптованих меблів та обладнання, що відповідають потребам дітей з різними освітніми потребами.</w:t>
      </w:r>
    </w:p>
    <w:p w14:paraId="54563163" w14:textId="1D5DC536" w:rsidR="00846660"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Дотримання принципів універсального дизайну дало змогу забезпечити рівні умови для всіх вихованців, підвищити інклюзивність і доступність дошкільної освіти, а також покращити безпеку й комфорт перебування дітей у закладах.</w:t>
      </w:r>
    </w:p>
    <w:p w14:paraId="261D8F05" w14:textId="17312B48"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3. Співробітництво з питань дошкільної освіти із заінтересованими особами та установами</w:t>
      </w:r>
      <w:r w:rsidR="00964847" w:rsidRPr="001346EC">
        <w:rPr>
          <w:rFonts w:ascii="Times New Roman" w:hAnsi="Times New Roman"/>
          <w:sz w:val="28"/>
          <w:szCs w:val="28"/>
          <w:lang w:val="uk-UA"/>
        </w:rPr>
        <w:t>.</w:t>
      </w:r>
    </w:p>
    <w:p w14:paraId="57047175" w14:textId="77777777" w:rsidR="002A73A6" w:rsidRPr="001346EC" w:rsidRDefault="002A73A6"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Здійснення співпраці в галузі дошкільної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r w:rsidR="00964847" w:rsidRPr="001346EC">
        <w:rPr>
          <w:rFonts w:ascii="Times New Roman" w:hAnsi="Times New Roman"/>
          <w:sz w:val="28"/>
          <w:szCs w:val="28"/>
          <w:lang w:val="uk-UA"/>
        </w:rPr>
        <w:t>.</w:t>
      </w:r>
    </w:p>
    <w:p w14:paraId="608169A6" w14:textId="7F6064BD" w:rsidR="006E56CA" w:rsidRPr="001346EC" w:rsidRDefault="004579E3" w:rsidP="00902E23">
      <w:pPr>
        <w:pStyle w:val="docdata"/>
        <w:spacing w:before="0" w:beforeAutospacing="0" w:after="0" w:afterAutospacing="0"/>
        <w:ind w:firstLine="567"/>
        <w:jc w:val="both"/>
        <w:rPr>
          <w:sz w:val="28"/>
          <w:szCs w:val="28"/>
        </w:rPr>
      </w:pPr>
      <w:r w:rsidRPr="001346EC">
        <w:rPr>
          <w:sz w:val="28"/>
          <w:szCs w:val="28"/>
        </w:rPr>
        <w:t>У ході виконання П</w:t>
      </w:r>
      <w:r w:rsidR="00652CF5">
        <w:rPr>
          <w:sz w:val="28"/>
          <w:szCs w:val="28"/>
        </w:rPr>
        <w:t>рограми протягом 2022/</w:t>
      </w:r>
      <w:r w:rsidR="006E56CA" w:rsidRPr="001346EC">
        <w:rPr>
          <w:sz w:val="28"/>
          <w:szCs w:val="28"/>
        </w:rPr>
        <w:t>2024 років заклади дошкільної освіти співпрацювали з міжнародними організаціями та фондами.</w:t>
      </w:r>
    </w:p>
    <w:p w14:paraId="5FBEDE78"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Зокрема, впроваджувалися освітні ініціативи The LEGO Foundation, що передбачають використання ігрових методик для розвитку дітей; інтегрувалася програма “Афлатот” (Aflatoun International, Нідерланди), спрямована на формування соціальної та фінансової грамотності; здійснювалися заходи ЮНІСЕФ щодо підтримки інклюзивного та безпечного освітнього середовища, надання методичної і психосоціальної підтримки дітям і педагогам, а також наприкінці 2024 року розпочато реалізацію проєкту “Покращення доступу до послуг дошкільної освіти в умовах надзвичайних ситуацій та раннього відновлення в Україні”, що стало початком впровадження альтернативних форм навчання в закладах дошкільної освіти, зокрема мобільного дитячого садка та центрів педагогічного партнерства.</w:t>
      </w:r>
    </w:p>
    <w:p w14:paraId="38698147"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Крім того, у межах Швейцарсько-українського проєкту DECIDE розпочала реалізацію ініціатива “Стаємо сильнішими разом!”, спрямована на підтримку інтеграції дітей, які опинилися в умовах війни. У рамках цієї ініціативи проводилися тренінги для педагогічних працівників та розроблялися методичні матеріали.</w:t>
      </w:r>
    </w:p>
    <w:p w14:paraId="429158E9"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Таке міжнародне співробітництво сприяло підвищенню якості дошкільної освіти, впровадженню сучасних освітніх практик та зміцненню потенціалу закладів дошкільної освіти області.</w:t>
      </w:r>
    </w:p>
    <w:p w14:paraId="5D0CAD7F" w14:textId="77777777" w:rsidR="006E56CA" w:rsidRPr="001346EC" w:rsidRDefault="006E56CA" w:rsidP="00902E23">
      <w:pPr>
        <w:pStyle w:val="a9"/>
        <w:spacing w:before="0" w:beforeAutospacing="0" w:after="0" w:afterAutospacing="0"/>
        <w:ind w:firstLine="567"/>
        <w:jc w:val="both"/>
        <w:rPr>
          <w:sz w:val="28"/>
          <w:szCs w:val="28"/>
        </w:rPr>
      </w:pPr>
      <w:r w:rsidRPr="001346EC">
        <w:rPr>
          <w:sz w:val="28"/>
          <w:szCs w:val="28"/>
        </w:rPr>
        <w:t>Комунальний заклад вищої освіти “Дніпровська академія неперервної освіти” Дніпропетровської обласної ради” тісно співпрацює з закладами вищої освіти. У межах співпраці з Державним вищим навчальним закладом “Донбаський держаний педагогічний університет” прове</w:t>
      </w:r>
      <w:r w:rsidR="0027721D" w:rsidRPr="001346EC">
        <w:rPr>
          <w:sz w:val="28"/>
          <w:szCs w:val="28"/>
        </w:rPr>
        <w:t>дено спільно першу та д</w:t>
      </w:r>
      <w:r w:rsidRPr="001346EC">
        <w:rPr>
          <w:sz w:val="28"/>
          <w:szCs w:val="28"/>
        </w:rPr>
        <w:t xml:space="preserve">ругу Всеукраїнську науково-практичну конференцію “Розвиток громадянської компетентності педагогів в умовах реформування системи освіти”. </w:t>
      </w:r>
    </w:p>
    <w:p w14:paraId="317D5C1A" w14:textId="77777777" w:rsidR="00024E6A" w:rsidRPr="001346EC" w:rsidRDefault="00024E6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Моніторинг якості надання освітніх послуг у сфері дошкільної освіти</w:t>
      </w:r>
      <w:r w:rsidR="00214118" w:rsidRPr="001346EC">
        <w:rPr>
          <w:rFonts w:ascii="Times New Roman" w:hAnsi="Times New Roman"/>
          <w:sz w:val="28"/>
          <w:szCs w:val="28"/>
          <w:lang w:val="uk-UA"/>
        </w:rPr>
        <w:t>.</w:t>
      </w:r>
    </w:p>
    <w:p w14:paraId="31432178" w14:textId="77777777" w:rsidR="00024E6A" w:rsidRPr="001346EC" w:rsidRDefault="00024E6A" w:rsidP="00902E23">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Моніторинг: охоплення дошкільною освітою дітей від 1 до 6 років; показників охоплення дошкільною освітою дітей п’ятирічного віку, змін у мережі дошкільних навчальних закладів; утримання вихованців у закладах дошкільної освіти</w:t>
      </w:r>
      <w:r w:rsidR="00214118" w:rsidRPr="001346EC">
        <w:rPr>
          <w:rFonts w:ascii="Times New Roman" w:hAnsi="Times New Roman"/>
          <w:sz w:val="28"/>
          <w:szCs w:val="28"/>
          <w:lang w:val="uk-UA"/>
        </w:rPr>
        <w:t>.</w:t>
      </w:r>
    </w:p>
    <w:p w14:paraId="7767D221" w14:textId="589E3B98" w:rsidR="006E56CA" w:rsidRPr="001346EC" w:rsidRDefault="006E56CA" w:rsidP="00902E23">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отримання показників щодо стану дошкільної освіти в області щомісяця проводились моніторинги показників системи дошкільної освіти. Протягом трьох років проведено 36 моніторингів.</w:t>
      </w:r>
    </w:p>
    <w:p w14:paraId="64F53E83" w14:textId="7C515AB4" w:rsidR="00024E6A" w:rsidRPr="001346EC" w:rsidRDefault="00024E6A" w:rsidP="00902E23">
      <w:pPr>
        <w:pStyle w:val="21"/>
        <w:spacing w:after="0" w:line="240" w:lineRule="auto"/>
        <w:ind w:left="0" w:firstLine="11"/>
        <w:jc w:val="both"/>
        <w:rPr>
          <w:rFonts w:ascii="Times New Roman" w:hAnsi="Times New Roman"/>
          <w:sz w:val="28"/>
          <w:szCs w:val="28"/>
          <w:lang w:val="uk-UA"/>
        </w:rPr>
      </w:pPr>
    </w:p>
    <w:p w14:paraId="5811A23A" w14:textId="77777777" w:rsidR="00902E23" w:rsidRPr="001346EC" w:rsidRDefault="00902E23" w:rsidP="00902E23">
      <w:pPr>
        <w:pStyle w:val="21"/>
        <w:spacing w:after="0" w:line="240" w:lineRule="auto"/>
        <w:ind w:left="0" w:firstLine="11"/>
        <w:jc w:val="both"/>
        <w:rPr>
          <w:rFonts w:ascii="Times New Roman" w:hAnsi="Times New Roman"/>
          <w:sz w:val="28"/>
          <w:szCs w:val="28"/>
          <w:lang w:val="uk-UA"/>
        </w:rPr>
      </w:pPr>
    </w:p>
    <w:p w14:paraId="2F6C119D" w14:textId="77777777" w:rsidR="00024E6A" w:rsidRPr="001346EC" w:rsidRDefault="00024E6A"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2. “Особлива дитина”</w:t>
      </w:r>
    </w:p>
    <w:p w14:paraId="5FEC8EB2" w14:textId="77777777" w:rsidR="00024E6A" w:rsidRPr="001346EC" w:rsidRDefault="00024E6A" w:rsidP="00902E23">
      <w:pPr>
        <w:pStyle w:val="21"/>
        <w:spacing w:after="0" w:line="228" w:lineRule="auto"/>
        <w:ind w:left="0" w:firstLine="11"/>
        <w:jc w:val="center"/>
        <w:rPr>
          <w:rFonts w:ascii="Times New Roman" w:hAnsi="Times New Roman"/>
          <w:sz w:val="28"/>
          <w:szCs w:val="28"/>
          <w:lang w:val="uk-UA"/>
        </w:rPr>
      </w:pPr>
    </w:p>
    <w:p w14:paraId="112B3AA1"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Підвищення рівня </w:t>
      </w:r>
      <w:r w:rsidR="00E6653A" w:rsidRPr="001346EC">
        <w:rPr>
          <w:rFonts w:ascii="Times New Roman" w:hAnsi="Times New Roman"/>
          <w:sz w:val="28"/>
          <w:szCs w:val="28"/>
          <w:lang w:val="uk-UA"/>
        </w:rPr>
        <w:t>доступності якісної, конкуренто</w:t>
      </w:r>
      <w:r w:rsidRPr="001346EC">
        <w:rPr>
          <w:rFonts w:ascii="Times New Roman" w:hAnsi="Times New Roman"/>
          <w:sz w:val="28"/>
          <w:szCs w:val="28"/>
          <w:lang w:val="uk-UA"/>
        </w:rPr>
        <w:t>спроможної освіти для дітей з особливими потребами</w:t>
      </w:r>
      <w:r w:rsidR="00E6653A" w:rsidRPr="001346EC">
        <w:rPr>
          <w:rFonts w:ascii="Times New Roman" w:hAnsi="Times New Roman"/>
          <w:sz w:val="28"/>
          <w:szCs w:val="28"/>
          <w:lang w:val="uk-UA"/>
        </w:rPr>
        <w:t>.</w:t>
      </w:r>
    </w:p>
    <w:p w14:paraId="4274DE8C" w14:textId="77777777" w:rsidR="00024E6A" w:rsidRPr="001346EC" w:rsidRDefault="008C0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1.1. Трансформація, </w:t>
      </w:r>
      <w:r w:rsidR="00024E6A" w:rsidRPr="001346EC">
        <w:rPr>
          <w:rFonts w:ascii="Times New Roman" w:hAnsi="Times New Roman"/>
          <w:sz w:val="28"/>
          <w:szCs w:val="28"/>
          <w:lang w:val="uk-UA"/>
        </w:rPr>
        <w:t>вдосконалення мережі спеціальних закладів загальної середньої освіти Дніпропетровської обласної ради</w:t>
      </w:r>
      <w:r w:rsidR="00E6653A" w:rsidRPr="001346EC">
        <w:rPr>
          <w:rFonts w:ascii="Times New Roman" w:hAnsi="Times New Roman"/>
          <w:sz w:val="28"/>
          <w:szCs w:val="28"/>
          <w:lang w:val="uk-UA"/>
        </w:rPr>
        <w:t>.</w:t>
      </w:r>
    </w:p>
    <w:p w14:paraId="188A7335" w14:textId="1F58CBAB"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На Дніпропетровщині заплановано поетапне проведення трансформації закладів освіти, в структурі яких є </w:t>
      </w:r>
      <w:r w:rsidR="00BA1026" w:rsidRPr="001346EC">
        <w:rPr>
          <w:rFonts w:ascii="Times New Roman" w:eastAsia="Times New Roman" w:hAnsi="Times New Roman"/>
          <w:sz w:val="28"/>
          <w:szCs w:val="28"/>
          <w:lang w:eastAsia="ru-RU"/>
        </w:rPr>
        <w:t>пансіони</w:t>
      </w:r>
      <w:r w:rsidRPr="001346EC">
        <w:rPr>
          <w:rFonts w:ascii="Times New Roman" w:eastAsia="Times New Roman" w:hAnsi="Times New Roman"/>
          <w:sz w:val="28"/>
          <w:szCs w:val="28"/>
          <w:lang w:eastAsia="ru-RU"/>
        </w:rPr>
        <w:t>, з метою максимального наближення до сімейного середовища виховання дітей та формування оптимальної мережі спеціальних закладів освіти. Функціонуюча в області мережа спеціальних шкіл та</w:t>
      </w:r>
      <w:r w:rsidRPr="001346EC">
        <w:rPr>
          <w:rFonts w:ascii="Times New Roman" w:eastAsia="Times New Roman" w:hAnsi="Times New Roman"/>
          <w:sz w:val="28"/>
          <w:szCs w:val="28"/>
          <w:lang w:val="ru-RU" w:eastAsia="ru-RU"/>
        </w:rPr>
        <w:t> </w:t>
      </w:r>
      <w:r w:rsidRPr="001346EC">
        <w:rPr>
          <w:rFonts w:ascii="Times New Roman" w:eastAsia="Times New Roman" w:hAnsi="Times New Roman"/>
          <w:sz w:val="28"/>
          <w:szCs w:val="28"/>
          <w:lang w:eastAsia="ru-RU"/>
        </w:rPr>
        <w:t xml:space="preserve"> навчально-реабілітаційних центрів, що включає </w:t>
      </w:r>
      <w:r w:rsidR="00E14B91">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29 закладів, у сучасних умовах має змогу надавати дітям з особливостями розвитку (</w:t>
      </w:r>
      <w:r w:rsidR="000D27AD" w:rsidRPr="001346EC">
        <w:rPr>
          <w:rFonts w:ascii="Times New Roman" w:eastAsia="Times New Roman" w:hAnsi="Times New Roman"/>
          <w:sz w:val="28"/>
          <w:szCs w:val="28"/>
          <w:lang w:eastAsia="ru-RU"/>
        </w:rPr>
        <w:t>надто</w:t>
      </w:r>
      <w:r w:rsidRPr="001346EC">
        <w:rPr>
          <w:rFonts w:ascii="Times New Roman" w:eastAsia="Times New Roman" w:hAnsi="Times New Roman"/>
          <w:sz w:val="28"/>
          <w:szCs w:val="28"/>
          <w:lang w:eastAsia="ru-RU"/>
        </w:rPr>
        <w:t xml:space="preserve"> якщо дитина має складний комбінований дефект</w:t>
      </w:r>
      <w:r w:rsidR="00076C8D" w:rsidRPr="001346EC">
        <w:rPr>
          <w:rFonts w:ascii="Times New Roman" w:eastAsia="Times New Roman" w:hAnsi="Times New Roman"/>
          <w:sz w:val="28"/>
          <w:szCs w:val="28"/>
          <w:lang w:eastAsia="ru-RU"/>
        </w:rPr>
        <w:t>, як-от сліпота й синдром Дауна</w:t>
      </w:r>
      <w:r w:rsidRPr="001346EC">
        <w:rPr>
          <w:rFonts w:ascii="Times New Roman" w:eastAsia="Times New Roman" w:hAnsi="Times New Roman"/>
          <w:sz w:val="28"/>
          <w:szCs w:val="28"/>
          <w:lang w:eastAsia="ru-RU"/>
        </w:rPr>
        <w:t xml:space="preserve"> або глухота й аутизм) корекційну допомогу якісніше, ніж заклад освіти за місцем проживання дитини. Наявність у цих закладах комплексів вузькоспеціального обладнання та команд висококваліфікованих фахівців гарантує високий рівень надання вихованцям профільної корекційної допомоги. </w:t>
      </w:r>
      <w:r w:rsidRPr="001346EC">
        <w:rPr>
          <w:rFonts w:ascii="Times New Roman" w:eastAsia="Times New Roman" w:hAnsi="Times New Roman"/>
          <w:sz w:val="28"/>
          <w:szCs w:val="28"/>
          <w:lang w:val="ru-RU" w:eastAsia="ru-RU"/>
        </w:rPr>
        <w:t xml:space="preserve">Наявність при спеціальних школах та навчально-реабілітаційних центрах пансіонів є найбільш оптимальною послугою для </w:t>
      </w:r>
      <w:r w:rsidRPr="001346EC">
        <w:rPr>
          <w:rFonts w:ascii="Times New Roman" w:eastAsia="Times New Roman" w:hAnsi="Times New Roman"/>
          <w:sz w:val="28"/>
          <w:szCs w:val="28"/>
          <w:lang w:eastAsia="ru-RU"/>
        </w:rPr>
        <w:t>сімей</w:t>
      </w:r>
      <w:r w:rsidRPr="001346EC">
        <w:rPr>
          <w:rFonts w:ascii="Times New Roman" w:eastAsia="Times New Roman" w:hAnsi="Times New Roman"/>
          <w:sz w:val="28"/>
          <w:szCs w:val="28"/>
          <w:lang w:val="ru-RU" w:eastAsia="ru-RU"/>
        </w:rPr>
        <w:t>, які проживають у віддалених районах.</w:t>
      </w:r>
    </w:p>
    <w:p w14:paraId="127283A3"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Розширення мережі інклюзивно-ресурсних центрів</w:t>
      </w:r>
      <w:r w:rsidR="00913808" w:rsidRPr="001346EC">
        <w:rPr>
          <w:rFonts w:ascii="Times New Roman" w:hAnsi="Times New Roman"/>
          <w:sz w:val="28"/>
          <w:szCs w:val="28"/>
          <w:lang w:val="uk-UA"/>
        </w:rPr>
        <w:t>.</w:t>
      </w:r>
    </w:p>
    <w:p w14:paraId="4E30AD5A" w14:textId="77777777" w:rsidR="00024E6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 області функціонує 38 інклюзивно-ресурсних центрів (2 з них </w:t>
      </w:r>
      <w:r w:rsidR="007862E6" w:rsidRPr="001346EC">
        <w:rPr>
          <w:rFonts w:ascii="Times New Roman" w:eastAsia="Times New Roman" w:hAnsi="Times New Roman"/>
          <w:sz w:val="28"/>
          <w:szCs w:val="28"/>
          <w:lang w:eastAsia="ru-RU"/>
        </w:rPr>
        <w:t>відкрито</w:t>
      </w:r>
      <w:r w:rsidRPr="001346EC">
        <w:rPr>
          <w:rFonts w:ascii="Times New Roman" w:eastAsia="Times New Roman" w:hAnsi="Times New Roman"/>
          <w:sz w:val="28"/>
          <w:szCs w:val="28"/>
          <w:lang w:eastAsia="ru-RU"/>
        </w:rPr>
        <w:t xml:space="preserve"> у 2022 році), з яких 1 – мобільний інклюзивно-ресурсний центр Дніпро</w:t>
      </w:r>
      <w:r w:rsidR="007862E6" w:rsidRPr="001346EC">
        <w:rPr>
          <w:rFonts w:ascii="Times New Roman" w:eastAsia="Times New Roman" w:hAnsi="Times New Roman"/>
          <w:sz w:val="28"/>
          <w:szCs w:val="28"/>
          <w:lang w:eastAsia="ru-RU"/>
        </w:rPr>
        <w:t>петровської обласної ради.</w:t>
      </w:r>
      <w:r w:rsidRPr="001346EC">
        <w:rPr>
          <w:rFonts w:ascii="Times New Roman" w:eastAsia="Times New Roman" w:hAnsi="Times New Roman"/>
          <w:sz w:val="28"/>
          <w:szCs w:val="28"/>
          <w:lang w:eastAsia="ru-RU"/>
        </w:rPr>
        <w:t xml:space="preserve"> </w:t>
      </w:r>
      <w:r w:rsidR="007862E6" w:rsidRPr="001346EC">
        <w:rPr>
          <w:rFonts w:ascii="Times New Roman" w:eastAsia="Times New Roman" w:hAnsi="Times New Roman"/>
          <w:sz w:val="28"/>
          <w:szCs w:val="28"/>
          <w:lang w:eastAsia="ru-RU"/>
        </w:rPr>
        <w:t xml:space="preserve">Інклюзивно-ресурсні центри створено з метою реалізації права дітей з особливими освітніми потребами на здобуття дошкільної та загальної середньої освіти. </w:t>
      </w:r>
      <w:r w:rsidRPr="001346EC">
        <w:rPr>
          <w:rFonts w:ascii="Times New Roman" w:eastAsia="Times New Roman" w:hAnsi="Times New Roman"/>
          <w:sz w:val="28"/>
          <w:szCs w:val="28"/>
          <w:lang w:eastAsia="ru-RU"/>
        </w:rPr>
        <w:t>Мережа інклюзивно-ресурсних центрів відповідає кількості дитячого населення області (враховуючи військовий стан).</w:t>
      </w:r>
    </w:p>
    <w:p w14:paraId="3C7724D2"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Розширення мережі інклюзивних закладів дошкільної та загальної середньої освіти</w:t>
      </w:r>
      <w:r w:rsidR="00627FF1" w:rsidRPr="001346EC">
        <w:rPr>
          <w:rFonts w:ascii="Times New Roman" w:hAnsi="Times New Roman"/>
          <w:sz w:val="28"/>
          <w:szCs w:val="28"/>
          <w:lang w:val="uk-UA"/>
        </w:rPr>
        <w:t>.</w:t>
      </w:r>
    </w:p>
    <w:p w14:paraId="41CC5EEF" w14:textId="15D2F3D4"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Протягом трьох років мережа інклюзивних закладів дошкільної та загальної середньої освіти збільшувалась. </w:t>
      </w:r>
      <w:r w:rsidRPr="001346EC">
        <w:rPr>
          <w:rFonts w:ascii="Times New Roman" w:eastAsia="Times New Roman" w:hAnsi="Times New Roman"/>
          <w:sz w:val="28"/>
          <w:szCs w:val="28"/>
          <w:lang w:val="ru-RU" w:eastAsia="ru-RU"/>
        </w:rPr>
        <w:t xml:space="preserve">У 2022 році мережа складала </w:t>
      </w:r>
      <w:r w:rsidRPr="001346EC">
        <w:rPr>
          <w:rFonts w:ascii="Times New Roman" w:eastAsia="Times New Roman" w:hAnsi="Times New Roman"/>
          <w:sz w:val="28"/>
          <w:szCs w:val="28"/>
          <w:lang w:val="ru-RU" w:eastAsia="ru-RU"/>
        </w:rPr>
        <w:br/>
        <w:t xml:space="preserve">180 закладів дошкільної освіти та 457 закладів загальної середньої освіти. </w:t>
      </w:r>
      <w:r w:rsidRPr="001346EC">
        <w:rPr>
          <w:rFonts w:ascii="Times New Roman" w:eastAsia="Times New Roman" w:hAnsi="Times New Roman"/>
          <w:sz w:val="28"/>
          <w:szCs w:val="28"/>
          <w:lang w:val="ru-RU" w:eastAsia="ru-RU"/>
        </w:rPr>
        <w:br/>
        <w:t>У 2023 році</w:t>
      </w:r>
      <w:r w:rsidR="00846660"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val="ru-RU" w:eastAsia="ru-RU"/>
        </w:rPr>
        <w:t>177 закладів дошкільної освіти та 495 закладів загальної середньої освіти, а у 2024 р</w:t>
      </w:r>
      <w:r w:rsidR="008E321A" w:rsidRPr="001346EC">
        <w:rPr>
          <w:rFonts w:ascii="Times New Roman" w:eastAsia="Times New Roman" w:hAnsi="Times New Roman"/>
          <w:sz w:val="28"/>
          <w:szCs w:val="28"/>
          <w:lang w:val="ru-RU" w:eastAsia="ru-RU"/>
        </w:rPr>
        <w:t>оці</w:t>
      </w:r>
      <w:r w:rsidR="00846660" w:rsidRPr="001346EC">
        <w:rPr>
          <w:rFonts w:ascii="Times New Roman" w:eastAsia="Times New Roman" w:hAnsi="Times New Roman"/>
          <w:sz w:val="28"/>
          <w:szCs w:val="28"/>
          <w:lang w:eastAsia="ru-RU"/>
        </w:rPr>
        <w:t xml:space="preserve"> – </w:t>
      </w:r>
      <w:r w:rsidR="008E321A" w:rsidRPr="001346EC">
        <w:rPr>
          <w:rFonts w:ascii="Times New Roman" w:eastAsia="Times New Roman" w:hAnsi="Times New Roman"/>
          <w:sz w:val="28"/>
          <w:szCs w:val="28"/>
          <w:lang w:val="ru-RU" w:eastAsia="ru-RU"/>
        </w:rPr>
        <w:t>193 заклади</w:t>
      </w:r>
      <w:r w:rsidRPr="001346EC">
        <w:rPr>
          <w:rFonts w:ascii="Times New Roman" w:eastAsia="Times New Roman" w:hAnsi="Times New Roman"/>
          <w:sz w:val="28"/>
          <w:szCs w:val="28"/>
          <w:lang w:val="ru-RU" w:eastAsia="ru-RU"/>
        </w:rPr>
        <w:t xml:space="preserve"> дошкільної освіти та 516 закладів загальної середньої освіти.</w:t>
      </w:r>
    </w:p>
    <w:p w14:paraId="5862DE13" w14:textId="77777777" w:rsidR="00024E6A" w:rsidRPr="001346EC" w:rsidRDefault="00024E6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Створення сучасного інклюзивного освітнього середовища у закладах дошкільної та загальної середньої освіти, професійної (професійно-технічної), фахової передвищої освіти, універсального дизайну, розумного пристосування та вільного доступу до інфраструктури закладів освіти для реалізації права на освіту дітей з особливими освітніми потребами</w:t>
      </w:r>
      <w:r w:rsidR="001A5DDD" w:rsidRPr="001346EC">
        <w:rPr>
          <w:rFonts w:ascii="Times New Roman" w:hAnsi="Times New Roman"/>
          <w:sz w:val="28"/>
          <w:szCs w:val="28"/>
          <w:lang w:val="uk-UA"/>
        </w:rPr>
        <w:t>.</w:t>
      </w:r>
    </w:p>
    <w:p w14:paraId="63EE6447" w14:textId="77777777" w:rsidR="00024E6A" w:rsidRPr="001346EC" w:rsidRDefault="006E56C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rPr>
        <w:t xml:space="preserve">У закладах освіти створюються умови для безпечного </w:t>
      </w:r>
      <w:r w:rsidR="00E63B20" w:rsidRPr="001346EC">
        <w:rPr>
          <w:rFonts w:ascii="Times New Roman" w:hAnsi="Times New Roman"/>
          <w:sz w:val="28"/>
          <w:szCs w:val="28"/>
          <w:lang w:val="uk-UA"/>
        </w:rPr>
        <w:t xml:space="preserve">та </w:t>
      </w:r>
      <w:r w:rsidRPr="001346EC">
        <w:rPr>
          <w:rFonts w:ascii="Times New Roman" w:hAnsi="Times New Roman"/>
          <w:sz w:val="28"/>
          <w:szCs w:val="28"/>
        </w:rPr>
        <w:t>комфортного сучасного інклюзивного освітн</w:t>
      </w:r>
      <w:r w:rsidR="004E30A1" w:rsidRPr="001346EC">
        <w:rPr>
          <w:rFonts w:ascii="Times New Roman" w:hAnsi="Times New Roman"/>
          <w:sz w:val="28"/>
          <w:szCs w:val="28"/>
        </w:rPr>
        <w:t>ього середовища</w:t>
      </w:r>
      <w:r w:rsidR="004E30A1" w:rsidRPr="001346EC">
        <w:rPr>
          <w:rFonts w:ascii="Times New Roman" w:hAnsi="Times New Roman"/>
          <w:sz w:val="28"/>
          <w:szCs w:val="28"/>
          <w:lang w:val="uk-UA"/>
        </w:rPr>
        <w:t xml:space="preserve"> д</w:t>
      </w:r>
      <w:r w:rsidRPr="001346EC">
        <w:rPr>
          <w:rFonts w:ascii="Times New Roman" w:hAnsi="Times New Roman"/>
          <w:sz w:val="28"/>
          <w:szCs w:val="28"/>
        </w:rPr>
        <w:t xml:space="preserve">ля дітей з особливими освітніми потребами, проводиться робота </w:t>
      </w:r>
      <w:r w:rsidR="00E63B20" w:rsidRPr="001346EC">
        <w:rPr>
          <w:rFonts w:ascii="Times New Roman" w:hAnsi="Times New Roman"/>
          <w:sz w:val="28"/>
          <w:szCs w:val="28"/>
          <w:lang w:val="uk-UA"/>
        </w:rPr>
        <w:t>із</w:t>
      </w:r>
      <w:r w:rsidR="00E63B20" w:rsidRPr="001346EC">
        <w:rPr>
          <w:rFonts w:ascii="Times New Roman" w:hAnsi="Times New Roman"/>
          <w:sz w:val="28"/>
          <w:szCs w:val="28"/>
        </w:rPr>
        <w:t xml:space="preserve"> забезпеченн</w:t>
      </w:r>
      <w:r w:rsidR="00E63B20" w:rsidRPr="001346EC">
        <w:rPr>
          <w:rFonts w:ascii="Times New Roman" w:hAnsi="Times New Roman"/>
          <w:sz w:val="28"/>
          <w:szCs w:val="28"/>
          <w:lang w:val="uk-UA"/>
        </w:rPr>
        <w:t>я</w:t>
      </w:r>
      <w:r w:rsidRPr="001346EC">
        <w:rPr>
          <w:rFonts w:ascii="Times New Roman" w:hAnsi="Times New Roman"/>
          <w:sz w:val="28"/>
          <w:szCs w:val="28"/>
        </w:rPr>
        <w:t xml:space="preserve"> вільного доступу для осіб з інвалідністю та інших маломобільних груп населення. Використовуються </w:t>
      </w:r>
      <w:r w:rsidRPr="001346EC">
        <w:rPr>
          <w:rFonts w:ascii="Times New Roman" w:hAnsi="Times New Roman"/>
          <w:sz w:val="28"/>
          <w:szCs w:val="28"/>
        </w:rPr>
        <w:lastRenderedPageBreak/>
        <w:t>різноманітні навчальні підходи, адаптація навчальних матеріалів та методик. Створюється безбар’єрна фізична інфраструктура. Проводиться облаштування ресурсних кімнат, створення куточків для усамітнення та забезпечення необхідного технічного обладнання.</w:t>
      </w:r>
    </w:p>
    <w:p w14:paraId="4B89EEC7" w14:textId="734B8A67" w:rsidR="00C11844" w:rsidRPr="001346EC" w:rsidRDefault="00C1184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забезпечення реалізації Національної стратегії із створення безбар’єрного простору в Україні на період до 2030 року, на виконання розпорядження Кабінету Міністрів</w:t>
      </w:r>
      <w:r w:rsidR="007B6A58" w:rsidRPr="001346EC">
        <w:rPr>
          <w:rFonts w:ascii="Times New Roman" w:eastAsia="Times New Roman" w:hAnsi="Times New Roman"/>
          <w:sz w:val="28"/>
          <w:szCs w:val="28"/>
          <w:lang w:eastAsia="ru-RU"/>
        </w:rPr>
        <w:t xml:space="preserve"> України від 25 квітня </w:t>
      </w:r>
      <w:r w:rsidR="00036465" w:rsidRPr="001346EC">
        <w:rPr>
          <w:rFonts w:ascii="Times New Roman" w:eastAsia="Times New Roman" w:hAnsi="Times New Roman"/>
          <w:sz w:val="28"/>
          <w:szCs w:val="28"/>
          <w:lang w:eastAsia="ru-RU"/>
        </w:rPr>
        <w:t>2023</w:t>
      </w:r>
      <w:r w:rsidR="007B6A58" w:rsidRPr="001346EC">
        <w:rPr>
          <w:rFonts w:ascii="Times New Roman" w:eastAsia="Times New Roman" w:hAnsi="Times New Roman"/>
          <w:sz w:val="28"/>
          <w:szCs w:val="28"/>
          <w:lang w:eastAsia="ru-RU"/>
        </w:rPr>
        <w:t xml:space="preserve"> року</w:t>
      </w:r>
      <w:r w:rsidR="00036465" w:rsidRPr="001346EC">
        <w:rPr>
          <w:rFonts w:ascii="Times New Roman" w:eastAsia="Times New Roman" w:hAnsi="Times New Roman"/>
          <w:sz w:val="28"/>
          <w:szCs w:val="28"/>
          <w:lang w:eastAsia="ru-RU"/>
        </w:rPr>
        <w:t xml:space="preserve"> № 372-р </w:t>
      </w:r>
      <w:r w:rsidR="006A19E3" w:rsidRPr="001346EC">
        <w:rPr>
          <w:rFonts w:ascii="Times New Roman" w:eastAsia="Times New Roman" w:hAnsi="Times New Roman"/>
          <w:sz w:val="28"/>
          <w:szCs w:val="28"/>
          <w:lang w:eastAsia="ru-RU"/>
        </w:rPr>
        <w:br/>
      </w:r>
      <w:r w:rsidR="00036465" w:rsidRPr="001346EC">
        <w:rPr>
          <w:rFonts w:ascii="Times New Roman" w:eastAsia="Times New Roman" w:hAnsi="Times New Roman"/>
          <w:sz w:val="28"/>
          <w:szCs w:val="28"/>
          <w:lang w:eastAsia="ru-RU"/>
        </w:rPr>
        <w:t>“Про затвердження плану заходів на 2023</w:t>
      </w:r>
      <w:r w:rsidR="00E14B91">
        <w:rPr>
          <w:rFonts w:ascii="Times New Roman" w:eastAsia="Times New Roman" w:hAnsi="Times New Roman"/>
          <w:sz w:val="28"/>
          <w:szCs w:val="28"/>
          <w:lang w:eastAsia="ru-RU"/>
        </w:rPr>
        <w:t>/</w:t>
      </w:r>
      <w:r w:rsidR="00036465" w:rsidRPr="001346EC">
        <w:rPr>
          <w:rFonts w:ascii="Times New Roman" w:eastAsia="Times New Roman" w:hAnsi="Times New Roman"/>
          <w:sz w:val="28"/>
          <w:szCs w:val="28"/>
          <w:lang w:eastAsia="ru-RU"/>
        </w:rPr>
        <w:t>2024 роки з реалізації Національної стратегії із створення безбар’єрного простору в Україні на період до 2030 року”</w:t>
      </w:r>
      <w:r w:rsidR="00263D85" w:rsidRPr="001346EC">
        <w:rPr>
          <w:rFonts w:ascii="Times New Roman" w:eastAsia="Times New Roman" w:hAnsi="Times New Roman"/>
          <w:sz w:val="28"/>
          <w:szCs w:val="28"/>
          <w:lang w:eastAsia="ru-RU"/>
        </w:rPr>
        <w:t xml:space="preserve"> </w:t>
      </w:r>
      <w:r w:rsidR="007252D3" w:rsidRPr="001346EC">
        <w:rPr>
          <w:rFonts w:ascii="Times New Roman" w:eastAsia="Times New Roman" w:hAnsi="Times New Roman"/>
          <w:sz w:val="28"/>
          <w:szCs w:val="28"/>
          <w:lang w:eastAsia="ru-RU"/>
        </w:rPr>
        <w:t>розпорядження</w:t>
      </w:r>
      <w:r w:rsidR="004C5873" w:rsidRPr="001346EC">
        <w:rPr>
          <w:rFonts w:ascii="Times New Roman" w:eastAsia="Times New Roman" w:hAnsi="Times New Roman"/>
          <w:sz w:val="28"/>
          <w:szCs w:val="28"/>
          <w:lang w:eastAsia="ru-RU"/>
        </w:rPr>
        <w:t>м голови</w:t>
      </w:r>
      <w:r w:rsidRPr="001346EC">
        <w:rPr>
          <w:rFonts w:ascii="Times New Roman" w:eastAsia="Times New Roman" w:hAnsi="Times New Roman"/>
          <w:sz w:val="28"/>
          <w:szCs w:val="28"/>
          <w:lang w:eastAsia="ru-RU"/>
        </w:rPr>
        <w:t xml:space="preserve"> облдержадмін</w:t>
      </w:r>
      <w:r w:rsidR="007252D3" w:rsidRPr="001346EC">
        <w:rPr>
          <w:rFonts w:ascii="Times New Roman" w:eastAsia="Times New Roman" w:hAnsi="Times New Roman"/>
          <w:sz w:val="28"/>
          <w:szCs w:val="28"/>
          <w:lang w:eastAsia="ru-RU"/>
        </w:rPr>
        <w:t xml:space="preserve">істрації від 27 квітня </w:t>
      </w:r>
      <w:r w:rsidRPr="001346EC">
        <w:rPr>
          <w:rFonts w:ascii="Times New Roman" w:eastAsia="Times New Roman" w:hAnsi="Times New Roman"/>
          <w:sz w:val="28"/>
          <w:szCs w:val="28"/>
          <w:lang w:eastAsia="ru-RU"/>
        </w:rPr>
        <w:t>2023</w:t>
      </w:r>
      <w:r w:rsidR="007252D3" w:rsidRPr="001346EC">
        <w:rPr>
          <w:rFonts w:ascii="Times New Roman" w:eastAsia="Times New Roman" w:hAnsi="Times New Roman"/>
          <w:sz w:val="28"/>
          <w:szCs w:val="28"/>
          <w:lang w:eastAsia="ru-RU"/>
        </w:rPr>
        <w:t xml:space="preserve"> року</w:t>
      </w:r>
      <w:r w:rsidRPr="001346EC">
        <w:rPr>
          <w:rFonts w:ascii="Times New Roman" w:eastAsia="Times New Roman" w:hAnsi="Times New Roman"/>
          <w:sz w:val="28"/>
          <w:szCs w:val="28"/>
          <w:lang w:eastAsia="ru-RU"/>
        </w:rPr>
        <w:t xml:space="preserve"> </w:t>
      </w:r>
      <w:r w:rsidR="004E1415"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 xml:space="preserve">№ Р-146/0/3-23 </w:t>
      </w:r>
      <w:r w:rsidR="00263D85" w:rsidRPr="001346EC">
        <w:rPr>
          <w:rFonts w:ascii="Times New Roman" w:eastAsia="Times New Roman" w:hAnsi="Times New Roman"/>
          <w:sz w:val="28"/>
          <w:szCs w:val="28"/>
          <w:lang w:eastAsia="ru-RU"/>
        </w:rPr>
        <w:t>“Про затвердження плану</w:t>
      </w:r>
      <w:r w:rsidR="007252D3" w:rsidRPr="001346EC">
        <w:rPr>
          <w:rFonts w:ascii="Times New Roman" w:eastAsia="Times New Roman" w:hAnsi="Times New Roman"/>
          <w:sz w:val="28"/>
          <w:szCs w:val="28"/>
          <w:lang w:eastAsia="ru-RU"/>
        </w:rPr>
        <w:t xml:space="preserve"> заходів із впровадження безбар’</w:t>
      </w:r>
      <w:r w:rsidR="00263D85" w:rsidRPr="001346EC">
        <w:rPr>
          <w:rFonts w:ascii="Times New Roman" w:eastAsia="Times New Roman" w:hAnsi="Times New Roman"/>
          <w:sz w:val="28"/>
          <w:szCs w:val="28"/>
          <w:lang w:eastAsia="ru-RU"/>
        </w:rPr>
        <w:t>єрного простору у Дніп</w:t>
      </w:r>
      <w:r w:rsidR="00E14B91">
        <w:rPr>
          <w:rFonts w:ascii="Times New Roman" w:eastAsia="Times New Roman" w:hAnsi="Times New Roman"/>
          <w:sz w:val="28"/>
          <w:szCs w:val="28"/>
          <w:lang w:eastAsia="ru-RU"/>
        </w:rPr>
        <w:t>ропетровській області на 2023/</w:t>
      </w:r>
      <w:r w:rsidR="00263D85" w:rsidRPr="001346EC">
        <w:rPr>
          <w:rFonts w:ascii="Times New Roman" w:eastAsia="Times New Roman" w:hAnsi="Times New Roman"/>
          <w:sz w:val="28"/>
          <w:szCs w:val="28"/>
          <w:lang w:eastAsia="ru-RU"/>
        </w:rPr>
        <w:t xml:space="preserve">2024 роки” </w:t>
      </w:r>
      <w:r w:rsidR="00281482" w:rsidRPr="001346EC">
        <w:rPr>
          <w:rFonts w:ascii="Times New Roman" w:eastAsia="Times New Roman" w:hAnsi="Times New Roman"/>
          <w:sz w:val="28"/>
          <w:szCs w:val="28"/>
          <w:lang w:eastAsia="ru-RU"/>
        </w:rPr>
        <w:t xml:space="preserve">було </w:t>
      </w:r>
      <w:r w:rsidRPr="001346EC">
        <w:rPr>
          <w:rFonts w:ascii="Times New Roman" w:eastAsia="Times New Roman" w:hAnsi="Times New Roman"/>
          <w:sz w:val="28"/>
          <w:szCs w:val="28"/>
          <w:lang w:eastAsia="ru-RU"/>
        </w:rPr>
        <w:t>затверджено план заходів із впро</w:t>
      </w:r>
      <w:r w:rsidR="00263D85" w:rsidRPr="001346EC">
        <w:rPr>
          <w:rFonts w:ascii="Times New Roman" w:eastAsia="Times New Roman" w:hAnsi="Times New Roman"/>
          <w:sz w:val="28"/>
          <w:szCs w:val="28"/>
          <w:lang w:eastAsia="ru-RU"/>
        </w:rPr>
        <w:t xml:space="preserve">вадження безбар’єрного простору </w:t>
      </w:r>
      <w:r w:rsidRPr="001346EC">
        <w:rPr>
          <w:rFonts w:ascii="Times New Roman" w:eastAsia="Times New Roman" w:hAnsi="Times New Roman"/>
          <w:sz w:val="28"/>
          <w:szCs w:val="28"/>
          <w:lang w:eastAsia="ru-RU"/>
        </w:rPr>
        <w:t>у Дніпропетровській області на 2023</w:t>
      </w:r>
      <w:r w:rsidR="00E14B91">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2024 роки. </w:t>
      </w:r>
    </w:p>
    <w:p w14:paraId="059A3338" w14:textId="77777777" w:rsidR="006A19E3" w:rsidRPr="001346EC" w:rsidRDefault="006A19E3"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За інформацією органів управління освітою територіальних громад області, у 452 закладах загальної середньої освіти наявні пандуси на вході до приміщень; у 388 закладах загальної середньої освіти улаштовано поручні; у 316 закладах загальної середньої освіти улаштовано контрастні обмежувальні смуги на сходах; у 24 закладах загальної середньої освіти забезпечено доступність до приміщень усередині будівель (ліфти, підіймальні платформи); у 97 закладах загальної середньої освіти улаштовано універсальні кабіни в приміщеннях санітарного призначення в межах розумного пристосування з урахуванням відсутності технічної можливості.</w:t>
      </w:r>
    </w:p>
    <w:p w14:paraId="07ABA68A" w14:textId="627C8805" w:rsidR="007252D3" w:rsidRPr="001346EC" w:rsidRDefault="00C11844"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У 103 закладах освіти</w:t>
      </w:r>
      <w:r w:rsidR="00281482" w:rsidRPr="001346EC">
        <w:rPr>
          <w:rFonts w:ascii="Times New Roman" w:hAnsi="Times New Roman"/>
          <w:sz w:val="28"/>
          <w:szCs w:val="28"/>
        </w:rPr>
        <w:t>, що фінансуються з обласного бюджету</w:t>
      </w:r>
      <w:r w:rsidRPr="001346EC">
        <w:rPr>
          <w:rFonts w:ascii="Times New Roman" w:hAnsi="Times New Roman"/>
          <w:sz w:val="28"/>
          <w:szCs w:val="28"/>
        </w:rPr>
        <w:t>, за інформацією директорів, безперешкодний доступ до першого поверху для маломобільних груп населення забезпечено у 81 закладі шляхом облаштування пандусів відпові</w:t>
      </w:r>
      <w:r w:rsidR="003020A9" w:rsidRPr="001346EC">
        <w:rPr>
          <w:rFonts w:ascii="Times New Roman" w:hAnsi="Times New Roman"/>
          <w:sz w:val="28"/>
          <w:szCs w:val="28"/>
        </w:rPr>
        <w:t>дно до вимог ДБН В.2.2-40:2018 “</w:t>
      </w:r>
      <w:r w:rsidR="00DA20B7" w:rsidRPr="001346EC">
        <w:rPr>
          <w:rFonts w:ascii="Times New Roman" w:hAnsi="Times New Roman"/>
          <w:sz w:val="28"/>
          <w:szCs w:val="28"/>
        </w:rPr>
        <w:t>Інклюзивність будівель і споруд”</w:t>
      </w:r>
      <w:r w:rsidRPr="001346EC">
        <w:rPr>
          <w:rFonts w:ascii="Times New Roman" w:hAnsi="Times New Roman"/>
          <w:sz w:val="28"/>
          <w:szCs w:val="28"/>
        </w:rPr>
        <w:t>. Доступність до приміщень всередині будівлі (ліфт, підіймальна платформа тощо) забезпечено в 9 закладах. Пересування осіб із порушеннями опорно-рухового апарату по прилеглій території забезпечено у 90 закладах. Встановлено додаткові поручні у 74 закладах, контрастні обмежувальні смуги на сходах, інформаційні вказівники</w:t>
      </w:r>
      <w:r w:rsidR="004C5873" w:rsidRPr="001346EC">
        <w:rPr>
          <w:rFonts w:ascii="Times New Roman" w:eastAsia="Times New Roman" w:hAnsi="Times New Roman"/>
          <w:sz w:val="28"/>
          <w:szCs w:val="28"/>
          <w:lang w:eastAsia="ru-RU"/>
        </w:rPr>
        <w:t xml:space="preserve"> – </w:t>
      </w:r>
      <w:r w:rsidRPr="001346EC">
        <w:rPr>
          <w:rFonts w:ascii="Times New Roman" w:hAnsi="Times New Roman"/>
          <w:sz w:val="28"/>
          <w:szCs w:val="28"/>
        </w:rPr>
        <w:t xml:space="preserve">в 31 закладі. </w:t>
      </w:r>
      <w:r w:rsidR="007252D3" w:rsidRPr="001346EC">
        <w:rPr>
          <w:rFonts w:ascii="Times New Roman" w:hAnsi="Times New Roman"/>
          <w:sz w:val="28"/>
          <w:szCs w:val="28"/>
        </w:rPr>
        <w:t>Враховуючи відсутність технічної можливості, у межах розумного пристосування облаштовано вхідні вузли з пандусами</w:t>
      </w:r>
      <w:r w:rsidR="004C5873" w:rsidRPr="001346EC">
        <w:rPr>
          <w:rFonts w:ascii="Times New Roman" w:hAnsi="Times New Roman"/>
          <w:sz w:val="28"/>
          <w:szCs w:val="28"/>
        </w:rPr>
        <w:t xml:space="preserve"> </w:t>
      </w:r>
      <w:r w:rsidR="007252D3" w:rsidRPr="001346EC">
        <w:rPr>
          <w:rFonts w:ascii="Times New Roman" w:hAnsi="Times New Roman"/>
          <w:sz w:val="28"/>
          <w:szCs w:val="28"/>
        </w:rPr>
        <w:t>у 16 закладах, а також універсальні кабіни в приміщеннях санітарного призначення – у 15 закладах.</w:t>
      </w:r>
    </w:p>
    <w:p w14:paraId="5F20C2A4" w14:textId="09E65D86" w:rsidR="00AC4CD9" w:rsidRPr="001346EC" w:rsidRDefault="00AC4CD9"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кваліфікації), у тому числі короткотривал</w:t>
      </w:r>
      <w:r w:rsidR="00C82D46" w:rsidRPr="001346EC">
        <w:rPr>
          <w:rFonts w:ascii="Times New Roman" w:hAnsi="Times New Roman"/>
          <w:sz w:val="28"/>
          <w:szCs w:val="28"/>
        </w:rPr>
        <w:t>ого</w:t>
      </w:r>
      <w:r w:rsidRPr="001346EC">
        <w:rPr>
          <w:rFonts w:ascii="Times New Roman" w:hAnsi="Times New Roman"/>
          <w:sz w:val="28"/>
          <w:szCs w:val="28"/>
        </w:rPr>
        <w:t xml:space="preserve"> (семінари, тренінги), з питань упровадження інклюзивної освіти</w:t>
      </w:r>
      <w:r w:rsidR="004917BF" w:rsidRPr="001346EC">
        <w:rPr>
          <w:rFonts w:ascii="Times New Roman" w:hAnsi="Times New Roman"/>
          <w:sz w:val="28"/>
          <w:szCs w:val="28"/>
        </w:rPr>
        <w:t>.</w:t>
      </w:r>
    </w:p>
    <w:p w14:paraId="06D7E48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Педагогічні працівники усіх категорій закладів дошкільної та загальної середньої освіти, інклюзивно-ресурсних центрів пройшли курси підвищення кваліфікації за освітніми програмами “Командний підхід у роботі з дітьми з особливими освітніми потребами в інклюзивному закладі освіти”, “Основи організації та забезпечення впровадження інклюзивного навчання на рівні </w:t>
      </w:r>
      <w:r w:rsidRPr="001346EC">
        <w:rPr>
          <w:rFonts w:ascii="Times New Roman" w:eastAsia="Times New Roman" w:hAnsi="Times New Roman"/>
          <w:sz w:val="28"/>
          <w:szCs w:val="28"/>
          <w:lang w:eastAsia="ru-RU"/>
        </w:rPr>
        <w:lastRenderedPageBreak/>
        <w:t>закладу освіти”, “Відновлення спроможності інклюзивно-ресурсних центрів забезпечувати якісні послуги у громадах в умовах війни”.</w:t>
      </w:r>
    </w:p>
    <w:p w14:paraId="2365AA97"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Педагоги закладів освіти брали участь:</w:t>
      </w:r>
    </w:p>
    <w:p w14:paraId="0E4E1D27"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засіданнях круглого столу за темами: “Система роботи з батьками дітей з особливими освітніми потребами”, “Потенціал інноваційних технологій в інклюзивній освіті дітей старшого дошкільного віку”, “Інклюзія партнерства. Правова підтримка родин, що виховують дітей з особливими освітніми потребами”, “Організація інклюзивного навчання. Повноваження керівника закладу загальної середньої освіти”, “Інклюзивний вектор закладу дошкільної освіти: особливості успішної реалізації”;</w:t>
      </w:r>
    </w:p>
    <w:p w14:paraId="65C120C8"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регіональних та науково-методичних конференціях: “Інклюзивне навчання в закладах освіти: реалії та виклики сьогодення”, “Освіта дітей з порушенням слуху: сучасність та перспективи”, “Сервісна підтримка дітей з особливими освітніми потребами в кризових ситуаціях”, “Сучасні стандарти інклюзивного супроводу дітей з особливими освітніми потребами”;</w:t>
      </w:r>
    </w:p>
    <w:p w14:paraId="3D137AAA" w14:textId="07FAFB18"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були залуч</w:t>
      </w:r>
      <w:r w:rsidR="003323F6" w:rsidRPr="001346EC">
        <w:rPr>
          <w:rFonts w:ascii="Times New Roman" w:eastAsia="Times New Roman" w:hAnsi="Times New Roman"/>
          <w:sz w:val="28"/>
          <w:szCs w:val="28"/>
          <w:lang w:val="ru-RU" w:eastAsia="ru-RU"/>
        </w:rPr>
        <w:t>ені до роботи методичної онлайн</w:t>
      </w:r>
      <w:r w:rsidR="00C82D46"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візії “Забезпечення безбар’єрного та інклюзивного доступу до закладів дошкільної освіти: надання якісних послуг для дітей дошкільного віку фахівцями інклюзивно-ресурсних центрів”, психолого-педагог</w:t>
      </w:r>
      <w:r w:rsidR="003323F6" w:rsidRPr="001346EC">
        <w:rPr>
          <w:rFonts w:ascii="Times New Roman" w:eastAsia="Times New Roman" w:hAnsi="Times New Roman"/>
          <w:sz w:val="28"/>
          <w:szCs w:val="28"/>
          <w:lang w:val="ru-RU" w:eastAsia="ru-RU"/>
        </w:rPr>
        <w:t>ічної студії “Визначення напрям</w:t>
      </w:r>
      <w:r w:rsidRPr="001346EC">
        <w:rPr>
          <w:rFonts w:ascii="Times New Roman" w:eastAsia="Times New Roman" w:hAnsi="Times New Roman"/>
          <w:sz w:val="28"/>
          <w:szCs w:val="28"/>
          <w:lang w:val="ru-RU" w:eastAsia="ru-RU"/>
        </w:rPr>
        <w:t>ів та рівнів підтримки осіб з особливими освітніми потребами”, творчих груп “Розвиток компетентності педагогічних працівників з питань включення в освітній процес дітей з особливими освітніми потребами”, “Технологія командної взаємодії в контексті підтримки дітей з особливими освітніми потребами”, “Методи надання першої психологічної допомоги дітям з особливими освітніми потребами у випадках кризових ситуацій”, практико-орієнтованої платформи “Професійний портрет фахівця-консультанта інклюзивно-ресурсного центру” та ін.</w:t>
      </w:r>
    </w:p>
    <w:p w14:paraId="2F5595B7" w14:textId="1AA17DA4" w:rsidR="006E56CA" w:rsidRPr="001346EC" w:rsidRDefault="004B16E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w:t>
      </w:r>
      <w:r w:rsidR="001E0CF1" w:rsidRPr="001346EC">
        <w:rPr>
          <w:rFonts w:ascii="Times New Roman" w:eastAsia="Times New Roman" w:hAnsi="Times New Roman"/>
          <w:sz w:val="28"/>
          <w:szCs w:val="28"/>
          <w:lang w:val="ru-RU" w:eastAsia="ru-RU"/>
        </w:rPr>
        <w:t>к</w:t>
      </w:r>
      <w:r w:rsidR="006E56CA" w:rsidRPr="001346EC">
        <w:rPr>
          <w:rFonts w:ascii="Times New Roman" w:eastAsia="Times New Roman" w:hAnsi="Times New Roman"/>
          <w:sz w:val="28"/>
          <w:szCs w:val="28"/>
          <w:lang w:val="ru-RU" w:eastAsia="ru-RU"/>
        </w:rPr>
        <w:t>омунальному закладі вищої освіти “Дніпровська академія неперервної освіти” Дніпропетровської обласної ради”</w:t>
      </w:r>
      <w:r w:rsidR="001E0CF1"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проводилося навчання педагогічних працівників закладів дошкільної та загальної середньої освіти, а також фахівців інклюзивно-ресурсних центрів з питань упровадження інклюзивної освіти за різними освітніми програмами.</w:t>
      </w:r>
    </w:p>
    <w:p w14:paraId="015D4BAD" w14:textId="0AD2CFDF"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Упродовж 2022</w:t>
      </w:r>
      <w:r w:rsidR="00E14B91">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2024 років підвищення кваліфікації пройшли:</w:t>
      </w:r>
    </w:p>
    <w:p w14:paraId="732CD62E" w14:textId="2AF857BF"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2022 рік – 893 педагогічних працівник</w:t>
      </w:r>
      <w:r w:rsidR="00CB161E" w:rsidRPr="001346EC">
        <w:rPr>
          <w:rFonts w:ascii="Times New Roman" w:eastAsia="Times New Roman" w:hAnsi="Times New Roman"/>
          <w:sz w:val="28"/>
          <w:szCs w:val="28"/>
          <w:lang w:val="ru-RU" w:eastAsia="ru-RU"/>
        </w:rPr>
        <w:t>и</w:t>
      </w:r>
      <w:r w:rsidR="00985551" w:rsidRPr="001346EC">
        <w:rPr>
          <w:rFonts w:ascii="Times New Roman" w:eastAsia="Times New Roman" w:hAnsi="Times New Roman"/>
          <w:sz w:val="28"/>
          <w:szCs w:val="28"/>
          <w:lang w:val="ru-RU" w:eastAsia="ru-RU"/>
        </w:rPr>
        <w:t>;</w:t>
      </w:r>
    </w:p>
    <w:p w14:paraId="1A21949B"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2023 рік – 1919 педагогічних працівників;</w:t>
      </w:r>
    </w:p>
    <w:p w14:paraId="154EC0EC"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2024 рік – 3014 педагогічних працівників.</w:t>
      </w:r>
    </w:p>
    <w:p w14:paraId="3F66169B" w14:textId="77777777" w:rsidR="0002404E" w:rsidRPr="001346EC" w:rsidRDefault="0002404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Співробітництво з питань інклюзивної та спеціальної освіти із заінтересованими особами та установами</w:t>
      </w:r>
      <w:r w:rsidR="00835A55" w:rsidRPr="001346EC">
        <w:rPr>
          <w:rFonts w:ascii="Times New Roman" w:hAnsi="Times New Roman"/>
          <w:sz w:val="28"/>
          <w:szCs w:val="28"/>
          <w:lang w:val="uk-UA"/>
        </w:rPr>
        <w:t>.</w:t>
      </w:r>
    </w:p>
    <w:p w14:paraId="4A7E057C" w14:textId="77777777" w:rsidR="0002404E" w:rsidRPr="001346EC" w:rsidRDefault="0002404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Здійснення співпраці в галузі інклюзивної та спеціальної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r w:rsidR="00835A55" w:rsidRPr="001346EC">
        <w:rPr>
          <w:rFonts w:ascii="Times New Roman" w:hAnsi="Times New Roman"/>
          <w:sz w:val="28"/>
          <w:szCs w:val="28"/>
          <w:lang w:val="uk-UA"/>
        </w:rPr>
        <w:t>.</w:t>
      </w:r>
    </w:p>
    <w:p w14:paraId="5FA54355"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Співпраця в галузі інклюзивної та спеціальної освіти з міжнародними організаціями, фондами базується на ратифікації міжнародних документів. Ця співпраця дозволяє впроваджувати принципи інклюзії, залучати фінансову </w:t>
      </w:r>
      <w:r w:rsidRPr="001346EC">
        <w:rPr>
          <w:rFonts w:ascii="Times New Roman" w:eastAsia="Times New Roman" w:hAnsi="Times New Roman"/>
          <w:sz w:val="28"/>
          <w:szCs w:val="28"/>
          <w:lang w:eastAsia="ru-RU"/>
        </w:rPr>
        <w:lastRenderedPageBreak/>
        <w:t>допомогу та переймати кращі практики та інноваційні підходи</w:t>
      </w:r>
      <w:r w:rsidR="006A19E3"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в освітній системі для забезпечення якісної освіти дітей з особливими освітніми потребами.</w:t>
      </w:r>
    </w:p>
    <w:p w14:paraId="6214F330"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Інклюзивна освіта в Україні поступово розвивається, завдяки спільним зусиллям держави, педагогів, батьків, громадських та міжнародних організацій.</w:t>
      </w:r>
    </w:p>
    <w:p w14:paraId="58C25413"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Одним із головних партнерів Дніпропетровщини у впровадженні інклюзивного навчання є міжнародна організація </w:t>
      </w:r>
      <w:r w:rsidRPr="001346EC">
        <w:rPr>
          <w:rFonts w:ascii="Times New Roman" w:eastAsia="Times New Roman" w:hAnsi="Times New Roman"/>
          <w:sz w:val="28"/>
          <w:szCs w:val="28"/>
          <w:lang w:val="ru-RU" w:eastAsia="ru-RU"/>
        </w:rPr>
        <w:t>UNICEF</w:t>
      </w:r>
      <w:r w:rsidRPr="001346EC">
        <w:rPr>
          <w:rFonts w:ascii="Times New Roman" w:eastAsia="Times New Roman" w:hAnsi="Times New Roman"/>
          <w:sz w:val="28"/>
          <w:szCs w:val="28"/>
          <w:lang w:eastAsia="ru-RU"/>
        </w:rPr>
        <w:t>, яка реалізує програми підтримки дітей з особливими освітніми потребами, сприяє розвитку інклюзивно-ресурсних центрів, надає психосоціальну допомогу учням та педагогам, а також допомагає закладам освіти адаптуватися до сучасних викликів.</w:t>
      </w:r>
    </w:p>
    <w:p w14:paraId="19B87F00"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Моніторинг якості надання освітніх послуг у сфері освіти дітей з особливими освітніми потребами</w:t>
      </w:r>
      <w:r w:rsidR="00985551" w:rsidRPr="001346EC">
        <w:rPr>
          <w:rFonts w:ascii="Times New Roman" w:hAnsi="Times New Roman"/>
          <w:sz w:val="28"/>
          <w:szCs w:val="28"/>
          <w:lang w:val="uk-UA"/>
        </w:rPr>
        <w:t>.</w:t>
      </w:r>
    </w:p>
    <w:p w14:paraId="55ECD3DA"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Моніторинг: мережі закладів освіти із спеціальними та інклюзивними 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питань, дотичних до освіти дітей з особливими освітніми потребами</w:t>
      </w:r>
      <w:r w:rsidR="00985551" w:rsidRPr="001346EC">
        <w:rPr>
          <w:rFonts w:ascii="Times New Roman" w:hAnsi="Times New Roman"/>
          <w:sz w:val="28"/>
          <w:szCs w:val="28"/>
          <w:lang w:val="uk-UA"/>
        </w:rPr>
        <w:t>.</w:t>
      </w:r>
    </w:p>
    <w:p w14:paraId="79883C84"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 метою аналізу стану якості надання освітніх послуг у сфері освіти дітей з особливими освітніми потребами </w:t>
      </w:r>
      <w:r w:rsidR="00985551" w:rsidRPr="001346EC">
        <w:rPr>
          <w:rFonts w:ascii="Times New Roman" w:eastAsia="Times New Roman" w:hAnsi="Times New Roman"/>
          <w:sz w:val="28"/>
          <w:szCs w:val="28"/>
          <w:lang w:val="ru-RU" w:eastAsia="ru-RU"/>
        </w:rPr>
        <w:t>двічі</w:t>
      </w:r>
      <w:r w:rsidRPr="001346EC">
        <w:rPr>
          <w:rFonts w:ascii="Times New Roman" w:eastAsia="Times New Roman" w:hAnsi="Times New Roman"/>
          <w:sz w:val="28"/>
          <w:szCs w:val="28"/>
          <w:lang w:val="ru-RU" w:eastAsia="ru-RU"/>
        </w:rPr>
        <w:t xml:space="preserve"> на рік проводились моніторинги.</w:t>
      </w:r>
    </w:p>
    <w:p w14:paraId="7A868A7D"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За підсумками моніторингу мережі закладів освіти зі спеціальними класами та закладів, де організоване індивідуальне навчання</w:t>
      </w:r>
      <w:r w:rsidR="00985551"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у 2022 році кількість спеціальних класів складала 110 у 23 закладах загальної середньої освіти, а кількість закладів з</w:t>
      </w:r>
      <w:r w:rsidR="00985551" w:rsidRPr="001346EC">
        <w:rPr>
          <w:rFonts w:ascii="Times New Roman" w:eastAsia="Times New Roman" w:hAnsi="Times New Roman"/>
          <w:sz w:val="28"/>
          <w:szCs w:val="28"/>
          <w:lang w:val="ru-RU" w:eastAsia="ru-RU"/>
        </w:rPr>
        <w:t xml:space="preserve"> індивідуальним навчанням – 337; у</w:t>
      </w:r>
      <w:r w:rsidRPr="001346EC">
        <w:rPr>
          <w:rFonts w:ascii="Times New Roman" w:eastAsia="Times New Roman" w:hAnsi="Times New Roman"/>
          <w:sz w:val="28"/>
          <w:szCs w:val="28"/>
          <w:lang w:val="ru-RU" w:eastAsia="ru-RU"/>
        </w:rPr>
        <w:t xml:space="preserve"> 2023 році кількість спеціальних класів складала 110 у 22 закладах загальної середньої освіти, а кількість закладів з індивідуальним навчанням – 345; у 2024 році кількість спеціальних класів складала 108 у 20 закладах загальної середньої освіти, а кількість закладів з індивідуальним навчанням – 345.</w:t>
      </w:r>
    </w:p>
    <w:p w14:paraId="2542CC34"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Сприяння функціонуванню методично-ресурсних центрів шляхом забезпечення психолого-педагогічного супроводу дітей з особливими освітніми потребами, у тому числі з інвалідністю</w:t>
      </w:r>
      <w:r w:rsidR="00985551" w:rsidRPr="001346EC">
        <w:rPr>
          <w:rFonts w:ascii="Times New Roman" w:hAnsi="Times New Roman"/>
          <w:sz w:val="28"/>
          <w:szCs w:val="28"/>
          <w:lang w:val="uk-UA"/>
        </w:rPr>
        <w:t>.</w:t>
      </w:r>
    </w:p>
    <w:p w14:paraId="0EA0A9E1" w14:textId="0E3401EC"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w:t>
      </w:r>
      <w:r w:rsidR="004364DA" w:rsidRPr="001346EC">
        <w:rPr>
          <w:rFonts w:ascii="Times New Roman" w:hAnsi="Times New Roman"/>
          <w:sz w:val="28"/>
          <w:szCs w:val="28"/>
          <w:lang w:val="uk-UA"/>
        </w:rPr>
        <w:t xml:space="preserve">ів; забезпечення наставницької </w:t>
      </w:r>
      <w:r w:rsidRPr="001346EC">
        <w:rPr>
          <w:rFonts w:ascii="Times New Roman" w:hAnsi="Times New Roman"/>
          <w:sz w:val="28"/>
          <w:szCs w:val="28"/>
          <w:lang w:val="uk-UA"/>
        </w:rPr>
        <w:t>допомоги командам психолого-педагогічного супроводу дитини з особливими освітніми потребами закладів освіти області</w:t>
      </w:r>
      <w:r w:rsidR="00985551" w:rsidRPr="001346EC">
        <w:rPr>
          <w:rFonts w:ascii="Times New Roman" w:hAnsi="Times New Roman"/>
          <w:sz w:val="28"/>
          <w:szCs w:val="28"/>
          <w:lang w:val="uk-UA"/>
        </w:rPr>
        <w:t>.</w:t>
      </w:r>
    </w:p>
    <w:p w14:paraId="44A1DF0D" w14:textId="1844F05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Фахівці мобільного інклюзивно-ресурсного центру (</w:t>
      </w:r>
      <w:r w:rsidR="002C0E53" w:rsidRPr="001346EC">
        <w:rPr>
          <w:rFonts w:ascii="Times New Roman" w:eastAsia="Times New Roman" w:hAnsi="Times New Roman"/>
          <w:sz w:val="28"/>
          <w:szCs w:val="28"/>
          <w:lang w:eastAsia="ru-RU"/>
        </w:rPr>
        <w:t xml:space="preserve">далі – </w:t>
      </w:r>
      <w:r w:rsidRPr="001346EC">
        <w:rPr>
          <w:rFonts w:ascii="Times New Roman" w:eastAsia="Times New Roman" w:hAnsi="Times New Roman"/>
          <w:sz w:val="28"/>
          <w:szCs w:val="28"/>
          <w:lang w:eastAsia="ru-RU"/>
        </w:rPr>
        <w:t>МІРЦ) проводять психолого-педагогічну оцінку розвитку осіб, що проживають в територіальних громадах, які не мають інклюзивно-ресурсного центру, а також діт</w:t>
      </w:r>
      <w:r w:rsidR="003236D7" w:rsidRPr="001346EC">
        <w:rPr>
          <w:rFonts w:ascii="Times New Roman" w:eastAsia="Times New Roman" w:hAnsi="Times New Roman"/>
          <w:sz w:val="28"/>
          <w:szCs w:val="28"/>
          <w:lang w:eastAsia="ru-RU"/>
        </w:rPr>
        <w:t>ей</w:t>
      </w:r>
      <w:r w:rsidRPr="001346EC">
        <w:rPr>
          <w:rFonts w:ascii="Times New Roman" w:eastAsia="Times New Roman" w:hAnsi="Times New Roman"/>
          <w:sz w:val="28"/>
          <w:szCs w:val="28"/>
          <w:lang w:eastAsia="ru-RU"/>
        </w:rPr>
        <w:t xml:space="preserve"> з сенсорними та іншими складними порушеннями розвитку у випадку, якщо відповідний інклюзивно-ресурсний центр не має вузьких фахівців.</w:t>
      </w:r>
    </w:p>
    <w:p w14:paraId="10F6C60D"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Послуги МІРЦ надаються в межах трьох моделей взаємодії:</w:t>
      </w:r>
    </w:p>
    <w:p w14:paraId="66188968"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val="ru-RU" w:eastAsia="ru-RU"/>
        </w:rPr>
        <w:t xml:space="preserve">при стаціонарній моделі послуги надаються на базі </w:t>
      </w:r>
      <w:r w:rsidR="0021640D" w:rsidRPr="001346EC">
        <w:rPr>
          <w:rFonts w:ascii="Times New Roman" w:eastAsia="Times New Roman" w:hAnsi="Times New Roman"/>
          <w:sz w:val="28"/>
          <w:szCs w:val="28"/>
          <w:lang w:eastAsia="ru-RU"/>
        </w:rPr>
        <w:t>Дніпропетровського обласного методичного ресурсного</w:t>
      </w:r>
      <w:r w:rsidR="00FC6FAA" w:rsidRPr="001346EC">
        <w:rPr>
          <w:rFonts w:ascii="Times New Roman" w:eastAsia="Times New Roman" w:hAnsi="Times New Roman"/>
          <w:sz w:val="28"/>
          <w:szCs w:val="28"/>
          <w:lang w:eastAsia="ru-RU"/>
        </w:rPr>
        <w:t xml:space="preserve"> центр</w:t>
      </w:r>
      <w:r w:rsidR="0021640D" w:rsidRPr="001346EC">
        <w:rPr>
          <w:rFonts w:ascii="Times New Roman" w:eastAsia="Times New Roman" w:hAnsi="Times New Roman"/>
          <w:sz w:val="28"/>
          <w:szCs w:val="28"/>
          <w:lang w:eastAsia="ru-RU"/>
        </w:rPr>
        <w:t>у</w:t>
      </w:r>
      <w:r w:rsidR="00FC6FAA" w:rsidRPr="001346EC">
        <w:rPr>
          <w:rFonts w:ascii="Times New Roman" w:eastAsia="Times New Roman" w:hAnsi="Times New Roman"/>
          <w:sz w:val="28"/>
          <w:szCs w:val="28"/>
          <w:lang w:eastAsia="ru-RU"/>
        </w:rPr>
        <w:t xml:space="preserve"> (</w:t>
      </w:r>
      <w:r w:rsidR="0021640D" w:rsidRPr="001346EC">
        <w:rPr>
          <w:rFonts w:ascii="Times New Roman" w:eastAsia="Times New Roman" w:hAnsi="Times New Roman"/>
          <w:sz w:val="28"/>
          <w:szCs w:val="28"/>
          <w:lang w:eastAsia="ru-RU"/>
        </w:rPr>
        <w:t xml:space="preserve">далі – </w:t>
      </w:r>
      <w:r w:rsidRPr="001346EC">
        <w:rPr>
          <w:rFonts w:ascii="Times New Roman" w:eastAsia="Times New Roman" w:hAnsi="Times New Roman"/>
          <w:sz w:val="28"/>
          <w:szCs w:val="28"/>
          <w:lang w:eastAsia="ru-RU"/>
        </w:rPr>
        <w:t>ДОМРЦ</w:t>
      </w:r>
      <w:r w:rsidR="00FC6FAA"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p>
    <w:p w14:paraId="565C4CD2"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при мобільній – на території закладів, установ або на інших територіях громад;</w:t>
      </w:r>
    </w:p>
    <w:p w14:paraId="2DFBFFAA"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при дистанційній – використовуються технічні засоби зв’язку, цифрові технології тощо.</w:t>
      </w:r>
    </w:p>
    <w:p w14:paraId="378BDB66" w14:textId="16F93622"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202</w:t>
      </w:r>
      <w:r w:rsidR="00BC696D" w:rsidRPr="001346EC">
        <w:rPr>
          <w:rFonts w:ascii="Times New Roman" w:eastAsia="Times New Roman" w:hAnsi="Times New Roman"/>
          <w:sz w:val="28"/>
          <w:szCs w:val="28"/>
          <w:lang w:eastAsia="ru-RU"/>
        </w:rPr>
        <w:t>2</w:t>
      </w:r>
      <w:r w:rsidR="00E14B91">
        <w:rPr>
          <w:rFonts w:ascii="Times New Roman" w:eastAsia="Times New Roman" w:hAnsi="Times New Roman"/>
          <w:sz w:val="28"/>
          <w:szCs w:val="28"/>
          <w:lang w:eastAsia="ru-RU"/>
        </w:rPr>
        <w:t>/</w:t>
      </w:r>
      <w:r w:rsidR="00985551" w:rsidRPr="001346EC">
        <w:rPr>
          <w:rFonts w:ascii="Times New Roman" w:eastAsia="Times New Roman" w:hAnsi="Times New Roman"/>
          <w:sz w:val="28"/>
          <w:szCs w:val="28"/>
          <w:lang w:eastAsia="ru-RU"/>
        </w:rPr>
        <w:t>2024 роках</w:t>
      </w:r>
      <w:r w:rsidRPr="001346EC">
        <w:rPr>
          <w:rFonts w:ascii="Times New Roman" w:eastAsia="Times New Roman" w:hAnsi="Times New Roman"/>
          <w:sz w:val="28"/>
          <w:szCs w:val="28"/>
          <w:lang w:eastAsia="ru-RU"/>
        </w:rPr>
        <w:t xml:space="preserve"> комплексна оцінка, у тому числі повторна, проводилась за письмовим (або онлайн, використовуючи АС “ІРЦ”) зверненням (заявою) до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w:t>
      </w:r>
      <w:r w:rsidRPr="001346EC">
        <w:rPr>
          <w:rFonts w:ascii="Times New Roman" w:eastAsia="Times New Roman" w:hAnsi="Times New Roman"/>
          <w:sz w:val="28"/>
          <w:szCs w:val="28"/>
          <w:lang w:val="ru-RU" w:eastAsia="ru-RU"/>
        </w:rPr>
        <w:t xml:space="preserve"> опіки та піклування (для дітей-сиріт, дітей</w:t>
      </w:r>
      <w:r w:rsidR="00985551"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позбавлених батьківського піклування (у разі непризначення законного представника у відповідному до законодавства поряд</w:t>
      </w:r>
      <w:r w:rsidR="00606BFC" w:rsidRPr="001346EC">
        <w:rPr>
          <w:rFonts w:ascii="Times New Roman" w:eastAsia="Times New Roman" w:hAnsi="Times New Roman"/>
          <w:sz w:val="28"/>
          <w:szCs w:val="28"/>
          <w:lang w:val="ru-RU" w:eastAsia="ru-RU"/>
        </w:rPr>
        <w:t>ку), повнолітньої особи (далі – з</w:t>
      </w:r>
      <w:r w:rsidRPr="001346EC">
        <w:rPr>
          <w:rFonts w:ascii="Times New Roman" w:eastAsia="Times New Roman" w:hAnsi="Times New Roman"/>
          <w:sz w:val="28"/>
          <w:szCs w:val="28"/>
          <w:lang w:val="ru-RU" w:eastAsia="ru-RU"/>
        </w:rPr>
        <w:t>аявники). Усі письмові звернення (</w:t>
      </w:r>
      <w:r w:rsidRPr="001346EC">
        <w:rPr>
          <w:rFonts w:ascii="Times New Roman" w:eastAsia="Times New Roman" w:hAnsi="Times New Roman"/>
          <w:sz w:val="28"/>
          <w:szCs w:val="28"/>
          <w:lang w:eastAsia="ru-RU"/>
        </w:rPr>
        <w:t>заяви) до центру щодо проведення комплексної оцінки зафіксовано в АС “ІРЦ”. У разі звернення до центру щодо проведення комплексної оцінки однієї і тієї самої особи воно фіксувалося як повторне.</w:t>
      </w:r>
    </w:p>
    <w:p w14:paraId="0B6CAC34"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Комплексна оцінка фахівцями мобільного інклюзивно-ресурсного центру ДОМРЦ здійснюється для </w:t>
      </w:r>
      <w:r w:rsidR="0064478F" w:rsidRPr="001346EC">
        <w:rPr>
          <w:rFonts w:ascii="Times New Roman" w:eastAsia="Times New Roman" w:hAnsi="Times New Roman"/>
          <w:sz w:val="28"/>
          <w:szCs w:val="28"/>
          <w:lang w:eastAsia="ru-RU"/>
        </w:rPr>
        <w:t>таких</w:t>
      </w:r>
      <w:r w:rsidRPr="001346EC">
        <w:rPr>
          <w:rFonts w:ascii="Times New Roman" w:eastAsia="Times New Roman" w:hAnsi="Times New Roman"/>
          <w:sz w:val="28"/>
          <w:szCs w:val="28"/>
          <w:lang w:eastAsia="ru-RU"/>
        </w:rPr>
        <w:t xml:space="preserve"> категорій дітей:</w:t>
      </w:r>
    </w:p>
    <w:p w14:paraId="6316F9B1" w14:textId="77777777" w:rsidR="006E56CA" w:rsidRPr="001346EC" w:rsidRDefault="006E56C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мешкають на територіях громад, в яких не створено інклюзивно-ресурсні центри;</w:t>
      </w:r>
    </w:p>
    <w:p w14:paraId="0375DAFD" w14:textId="6645F090" w:rsidR="006E56CA" w:rsidRPr="001346EC" w:rsidRDefault="00A2465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мають сенсорні порушення, складні порушення</w:t>
      </w:r>
      <w:r w:rsidR="006E56CA" w:rsidRPr="001346EC">
        <w:rPr>
          <w:rFonts w:ascii="Times New Roman" w:eastAsia="Times New Roman" w:hAnsi="Times New Roman"/>
          <w:sz w:val="28"/>
          <w:szCs w:val="28"/>
          <w:lang w:val="ru-RU" w:eastAsia="ru-RU"/>
        </w:rPr>
        <w:t xml:space="preserve"> розвитку </w:t>
      </w:r>
      <w:r w:rsidRPr="001346EC">
        <w:rPr>
          <w:rFonts w:ascii="Times New Roman" w:eastAsia="Times New Roman" w:hAnsi="Times New Roman"/>
          <w:sz w:val="28"/>
          <w:szCs w:val="28"/>
          <w:lang w:val="ru-RU" w:eastAsia="ru-RU"/>
        </w:rPr>
        <w:t xml:space="preserve">і потребують допомоги </w:t>
      </w:r>
      <w:r w:rsidR="006E56CA" w:rsidRPr="001346EC">
        <w:rPr>
          <w:rFonts w:ascii="Times New Roman" w:eastAsia="Times New Roman" w:hAnsi="Times New Roman"/>
          <w:sz w:val="28"/>
          <w:szCs w:val="28"/>
          <w:lang w:val="ru-RU" w:eastAsia="ru-RU"/>
        </w:rPr>
        <w:t xml:space="preserve">вузьких фахівців (сурдопедагог, тифлопедагог, вчитель-реабілітолог) </w:t>
      </w:r>
      <w:r w:rsidR="00E14B91">
        <w:rPr>
          <w:rFonts w:ascii="Times New Roman" w:eastAsia="Times New Roman" w:hAnsi="Times New Roman"/>
          <w:sz w:val="28"/>
          <w:szCs w:val="28"/>
          <w:lang w:val="ru-RU" w:eastAsia="ru-RU"/>
        </w:rPr>
        <w:t>у</w:t>
      </w:r>
      <w:r w:rsidR="006E56CA" w:rsidRPr="001346EC">
        <w:rPr>
          <w:rFonts w:ascii="Times New Roman" w:eastAsia="Times New Roman" w:hAnsi="Times New Roman"/>
          <w:sz w:val="28"/>
          <w:szCs w:val="28"/>
          <w:lang w:val="ru-RU" w:eastAsia="ru-RU"/>
        </w:rPr>
        <w:t xml:space="preserve"> громадах, </w:t>
      </w:r>
      <w:r w:rsidR="004E5887" w:rsidRPr="001346EC">
        <w:rPr>
          <w:rFonts w:ascii="Times New Roman" w:eastAsia="Times New Roman" w:hAnsi="Times New Roman"/>
          <w:sz w:val="28"/>
          <w:szCs w:val="28"/>
          <w:lang w:val="ru-RU" w:eastAsia="ru-RU"/>
        </w:rPr>
        <w:t>що не мають відповідних фахівців у</w:t>
      </w:r>
      <w:r w:rsidR="006E56CA" w:rsidRPr="001346EC">
        <w:rPr>
          <w:rFonts w:ascii="Times New Roman" w:eastAsia="Times New Roman" w:hAnsi="Times New Roman"/>
          <w:sz w:val="28"/>
          <w:szCs w:val="28"/>
          <w:lang w:val="ru-RU" w:eastAsia="ru-RU"/>
        </w:rPr>
        <w:t xml:space="preserve"> складі ІРЦ;</w:t>
      </w:r>
    </w:p>
    <w:p w14:paraId="5B5ECDA9" w14:textId="77777777" w:rsidR="006E56CA" w:rsidRPr="001346EC" w:rsidRDefault="006E56CA" w:rsidP="00902E23">
      <w:pPr>
        <w:widowControl w:val="0"/>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які проживають в інших областях (Донецька, Луганська, Запорізька, Харківська, Херсонська тощо) та мають труднощі відвідання ІРЦ за місцем проживання;</w:t>
      </w:r>
      <w:r w:rsidR="00A922A0" w:rsidRPr="001346EC">
        <w:rPr>
          <w:rFonts w:ascii="Times New Roman" w:eastAsia="Times New Roman" w:hAnsi="Times New Roman"/>
          <w:sz w:val="28"/>
          <w:szCs w:val="28"/>
          <w:lang w:val="ru-RU" w:eastAsia="ru-RU"/>
        </w:rPr>
        <w:t xml:space="preserve"> </w:t>
      </w:r>
      <w:r w:rsidR="00BC0D78" w:rsidRPr="001346EC">
        <w:rPr>
          <w:rFonts w:ascii="Times New Roman" w:eastAsia="Times New Roman" w:hAnsi="Times New Roman"/>
          <w:sz w:val="28"/>
          <w:szCs w:val="28"/>
          <w:lang w:val="ru-RU" w:eastAsia="ru-RU"/>
        </w:rPr>
        <w:t xml:space="preserve">із </w:t>
      </w:r>
      <w:r w:rsidRPr="001346EC">
        <w:rPr>
          <w:rFonts w:ascii="Times New Roman" w:eastAsia="Times New Roman" w:hAnsi="Times New Roman"/>
          <w:sz w:val="28"/>
          <w:szCs w:val="28"/>
          <w:lang w:val="ru-RU" w:eastAsia="ru-RU"/>
        </w:rPr>
        <w:t>внутрішньо переміщених родин.</w:t>
      </w:r>
    </w:p>
    <w:p w14:paraId="5F04BD9C"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4.2. Надання послуги раннього втр</w:t>
      </w:r>
      <w:r w:rsidR="004719D7" w:rsidRPr="001346EC">
        <w:rPr>
          <w:rFonts w:ascii="Times New Roman" w:hAnsi="Times New Roman"/>
          <w:sz w:val="28"/>
          <w:szCs w:val="28"/>
          <w:lang w:val="uk-UA"/>
        </w:rPr>
        <w:t xml:space="preserve">учання дітям від 0 до 4 років з </w:t>
      </w:r>
      <w:r w:rsidRPr="001346EC">
        <w:rPr>
          <w:rFonts w:ascii="Times New Roman" w:hAnsi="Times New Roman"/>
          <w:sz w:val="28"/>
          <w:szCs w:val="28"/>
          <w:lang w:val="uk-UA"/>
        </w:rPr>
        <w:t>порушеннями розвитку та їх родинам</w:t>
      </w:r>
      <w:r w:rsidR="00291ACB" w:rsidRPr="001346EC">
        <w:rPr>
          <w:rFonts w:ascii="Times New Roman" w:hAnsi="Times New Roman"/>
          <w:sz w:val="28"/>
          <w:szCs w:val="28"/>
          <w:lang w:val="uk-UA"/>
        </w:rPr>
        <w:t>.</w:t>
      </w:r>
    </w:p>
    <w:p w14:paraId="53EAF51E"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В області функціонують три центри з надання послуги раннього втручання системи освіти (в містах Нікополь, Дніпро, Кривий Ріг), в яких умови роботи відповідають нормативним вимогам як щодо облаштування приміщень, так і фахової підготовки команд. </w:t>
      </w:r>
      <w:r w:rsidRPr="001346EC">
        <w:rPr>
          <w:rFonts w:ascii="Times New Roman" w:eastAsia="Times New Roman" w:hAnsi="Times New Roman"/>
          <w:sz w:val="28"/>
          <w:szCs w:val="28"/>
          <w:lang w:val="ru-RU" w:eastAsia="ru-RU"/>
        </w:rPr>
        <w:t>Вони протягом 2024 року надавали послуги раннього втручання 82 родинам, з яких 10 є внутрішньо переміщеними.</w:t>
      </w:r>
    </w:p>
    <w:p w14:paraId="77CA6BDE"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років зі складними порушеннями розвитку, в тому числі з інвалідністю, та консультування їхніх батьків</w:t>
      </w:r>
      <w:r w:rsidR="00307086" w:rsidRPr="001346EC">
        <w:rPr>
          <w:rFonts w:ascii="Times New Roman" w:hAnsi="Times New Roman"/>
          <w:sz w:val="28"/>
          <w:szCs w:val="28"/>
          <w:lang w:val="uk-UA"/>
        </w:rPr>
        <w:t>.</w:t>
      </w:r>
    </w:p>
    <w:p w14:paraId="2B991A09" w14:textId="31E2453D" w:rsidR="006E56CA" w:rsidRPr="001346EC" w:rsidRDefault="00E14B91" w:rsidP="00902E23">
      <w:pPr>
        <w:spacing w:after="0" w:line="228"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У 2022/</w:t>
      </w:r>
      <w:r w:rsidR="00357A36" w:rsidRPr="001346EC">
        <w:rPr>
          <w:rFonts w:ascii="Times New Roman" w:eastAsia="Times New Roman" w:hAnsi="Times New Roman"/>
          <w:sz w:val="28"/>
          <w:szCs w:val="28"/>
          <w:lang w:val="ru-RU" w:eastAsia="ru-RU"/>
        </w:rPr>
        <w:t>2024 роках</w:t>
      </w:r>
      <w:r w:rsidR="006E56CA" w:rsidRPr="001346EC">
        <w:rPr>
          <w:rFonts w:ascii="Times New Roman" w:eastAsia="Times New Roman" w:hAnsi="Times New Roman"/>
          <w:sz w:val="28"/>
          <w:szCs w:val="28"/>
          <w:lang w:val="ru-RU" w:eastAsia="ru-RU"/>
        </w:rPr>
        <w:t xml:space="preserve"> в межах педагогічної діяльності фахівців реалізовано: </w:t>
      </w:r>
    </w:p>
    <w:p w14:paraId="2B88A4CF"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надання початкової спеціально</w:t>
      </w:r>
      <w:r w:rsidR="00357A36" w:rsidRPr="001346EC">
        <w:rPr>
          <w:rFonts w:ascii="Times New Roman" w:eastAsia="Times New Roman" w:hAnsi="Times New Roman"/>
          <w:sz w:val="28"/>
          <w:szCs w:val="28"/>
          <w:lang w:val="ru-RU" w:eastAsia="ru-RU"/>
        </w:rPr>
        <w:t>ї освіти для дітей з помірно</w:t>
      </w:r>
      <w:r w:rsidRPr="001346EC">
        <w:rPr>
          <w:rFonts w:ascii="Times New Roman" w:eastAsia="Times New Roman" w:hAnsi="Times New Roman"/>
          <w:sz w:val="28"/>
          <w:szCs w:val="28"/>
          <w:lang w:val="ru-RU" w:eastAsia="ru-RU"/>
        </w:rPr>
        <w:t xml:space="preserve"> тяжкими інтелектуальним</w:t>
      </w:r>
      <w:r w:rsidR="00BA6A0A"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 xml:space="preserve"> порушеннями та складними порушеннями розвитку в умовах змішаного навчання із запровадженням компетентнісного підходу;</w:t>
      </w:r>
    </w:p>
    <w:p w14:paraId="3427755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продовжено роботу науково-експериментального майданчика для розробки та впровадження методів та технологій роботи з дітьми, що мають складні </w:t>
      </w:r>
      <w:r w:rsidRPr="001346EC">
        <w:rPr>
          <w:rFonts w:ascii="Times New Roman" w:eastAsia="Times New Roman" w:hAnsi="Times New Roman"/>
          <w:sz w:val="28"/>
          <w:szCs w:val="28"/>
          <w:lang w:val="ru-RU" w:eastAsia="ru-RU"/>
        </w:rPr>
        <w:lastRenderedPageBreak/>
        <w:t>порушення розвитку (на базі служби раннього втручання та спеціальної початкової школи);</w:t>
      </w:r>
    </w:p>
    <w:p w14:paraId="68CE344B"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корекційно-розвиткових занять з фахівцями (вчителі-логопеди, вчителі-дефектологи, практичний психолог, реабілітолог).</w:t>
      </w:r>
    </w:p>
    <w:p w14:paraId="49B91456"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Враховуючи особливості учнів спеціальної початкової школи, було запроваджено:</w:t>
      </w:r>
    </w:p>
    <w:p w14:paraId="5C4E0114"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очне навчання за класно-урочною системою для учнів, батьки яких мали можливість приводити дитину до закладу;</w:t>
      </w:r>
    </w:p>
    <w:p w14:paraId="378C544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навчання в дистанційному режимі з використанням технологій дистанційного навчання за допомогою технічних засобів комунікації, доступних для учасників освітнього процесу (синхронно та асинхронно);</w:t>
      </w:r>
    </w:p>
    <w:p w14:paraId="1D8AE75D"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навчання</w:t>
      </w:r>
      <w:r w:rsidR="00CC1066" w:rsidRPr="001346EC">
        <w:rPr>
          <w:rFonts w:ascii="Times New Roman" w:eastAsia="Times New Roman" w:hAnsi="Times New Roman"/>
          <w:sz w:val="28"/>
          <w:szCs w:val="28"/>
          <w:lang w:val="ru-RU" w:eastAsia="ru-RU"/>
        </w:rPr>
        <w:t xml:space="preserve"> за сімейною (домашньою) формою з реалізацією індивідуальної освітньої траєкторії</w:t>
      </w:r>
      <w:r w:rsidRPr="001346EC">
        <w:rPr>
          <w:rFonts w:ascii="Times New Roman" w:eastAsia="Times New Roman" w:hAnsi="Times New Roman"/>
          <w:sz w:val="28"/>
          <w:szCs w:val="28"/>
          <w:lang w:val="ru-RU" w:eastAsia="ru-RU"/>
        </w:rPr>
        <w:t xml:space="preserve"> учня (за заявою батьків);</w:t>
      </w:r>
    </w:p>
    <w:p w14:paraId="74DAA902"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для учнів, яким за індивідуальною програмою розвитку рекомендований індивідуальний підхід до формування навчальних навичок, було організовано перебування та індивідуальний супровід в ресурсному класі.</w:t>
      </w:r>
    </w:p>
    <w:p w14:paraId="0392A3D9" w14:textId="56446A8A" w:rsidR="00C13EF7"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Медичний супровід</w:t>
      </w:r>
      <w:r w:rsidR="0064478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До штату</w:t>
      </w:r>
      <w:r w:rsidRPr="001346EC">
        <w:rPr>
          <w:rFonts w:ascii="Times New Roman" w:eastAsia="Times New Roman" w:hAnsi="Times New Roman"/>
          <w:sz w:val="28"/>
          <w:szCs w:val="28"/>
          <w:lang w:val="ru-RU" w:eastAsia="ru-RU"/>
        </w:rPr>
        <w:t xml:space="preserve"> ДОМРЦ входять медичні працівники: лікар-психіатр, лікар-офтальмолог, лікар-сурдолог, невролог та л</w:t>
      </w:r>
      <w:r w:rsidR="00D34019" w:rsidRPr="001346EC">
        <w:rPr>
          <w:rFonts w:ascii="Times New Roman" w:eastAsia="Times New Roman" w:hAnsi="Times New Roman"/>
          <w:sz w:val="28"/>
          <w:szCs w:val="28"/>
          <w:lang w:val="ru-RU" w:eastAsia="ru-RU"/>
        </w:rPr>
        <w:t xml:space="preserve">ікар функціональної діагностики </w:t>
      </w:r>
      <w:r w:rsidRPr="001346EC">
        <w:rPr>
          <w:rFonts w:ascii="Times New Roman" w:eastAsia="Times New Roman" w:hAnsi="Times New Roman"/>
          <w:sz w:val="28"/>
          <w:szCs w:val="28"/>
          <w:lang w:val="ru-RU" w:eastAsia="ru-RU"/>
        </w:rPr>
        <w:t xml:space="preserve">(3 останніх – за сумісництвом). </w:t>
      </w:r>
      <w:r w:rsidR="003236D7" w:rsidRPr="001346EC">
        <w:rPr>
          <w:rFonts w:ascii="Times New Roman" w:eastAsia="Times New Roman" w:hAnsi="Times New Roman"/>
          <w:sz w:val="28"/>
          <w:szCs w:val="28"/>
          <w:lang w:val="ru-RU" w:eastAsia="ru-RU"/>
        </w:rPr>
        <w:t>Здійснюється к</w:t>
      </w:r>
      <w:r w:rsidRPr="001346EC">
        <w:rPr>
          <w:rFonts w:ascii="Times New Roman" w:hAnsi="Times New Roman"/>
          <w:sz w:val="28"/>
          <w:szCs w:val="28"/>
        </w:rPr>
        <w:t xml:space="preserve">онсультування батьків </w:t>
      </w:r>
      <w:r w:rsidR="00F12D3E" w:rsidRPr="001346EC">
        <w:rPr>
          <w:rFonts w:ascii="Times New Roman" w:hAnsi="Times New Roman"/>
          <w:sz w:val="28"/>
          <w:szCs w:val="28"/>
        </w:rPr>
        <w:t>за запитом</w:t>
      </w:r>
      <w:r w:rsidRPr="001346EC">
        <w:rPr>
          <w:rFonts w:ascii="Times New Roman" w:hAnsi="Times New Roman"/>
          <w:sz w:val="28"/>
          <w:szCs w:val="28"/>
        </w:rPr>
        <w:t xml:space="preserve"> та після проведення </w:t>
      </w:r>
      <w:r w:rsidR="00EB72CC" w:rsidRPr="001346EC">
        <w:rPr>
          <w:rFonts w:ascii="Times New Roman" w:hAnsi="Times New Roman"/>
          <w:sz w:val="28"/>
          <w:szCs w:val="28"/>
        </w:rPr>
        <w:t>лікарями ДОМРЦ</w:t>
      </w:r>
      <w:r w:rsidR="00E81344" w:rsidRPr="001346EC">
        <w:rPr>
          <w:rFonts w:ascii="Times New Roman" w:hAnsi="Times New Roman"/>
          <w:sz w:val="28"/>
          <w:szCs w:val="28"/>
        </w:rPr>
        <w:t>-</w:t>
      </w:r>
      <w:r w:rsidRPr="001346EC">
        <w:rPr>
          <w:rFonts w:ascii="Times New Roman" w:hAnsi="Times New Roman"/>
          <w:sz w:val="28"/>
          <w:szCs w:val="28"/>
        </w:rPr>
        <w:t>діагностики.</w:t>
      </w:r>
    </w:p>
    <w:p w14:paraId="2BA46186"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4.4. Організація, координація та методичне забезпечення діяльності практичних психологів та соціальних педагогів усіх типів закладів освіти</w:t>
      </w:r>
      <w:r w:rsidR="00F12D3E" w:rsidRPr="001346EC">
        <w:rPr>
          <w:rFonts w:ascii="Times New Roman" w:hAnsi="Times New Roman"/>
          <w:sz w:val="28"/>
          <w:szCs w:val="28"/>
          <w:lang w:val="uk-UA"/>
        </w:rPr>
        <w:t>.</w:t>
      </w:r>
    </w:p>
    <w:p w14:paraId="5C3E132A"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Обласний</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навчально-методичний</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центр</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практичної</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психології</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соціальної роботи</w:t>
      </w:r>
      <w:r w:rsidR="0064478F"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sz w:val="28"/>
          <w:szCs w:val="28"/>
          <w:lang w:eastAsia="ru-RU"/>
        </w:rPr>
        <w:t>здійснює заходи з організації, координації та</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методичного</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забезпечення</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діяльності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практичних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психологів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і</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соціальних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педагогів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усіх</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типів навчальних закладів системи освіти за річним планом роботи, графіком</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роботи</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фахівців</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та за запитом.</w:t>
      </w:r>
    </w:p>
    <w:p w14:paraId="54722905"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період воєнного стану для здійснення консультативної та просвітницької діяльності в першу чергу було налагоджено запровадження дистанційних технологій в роботі, а саме: робота на платформі </w:t>
      </w:r>
      <w:r w:rsidRPr="001346EC">
        <w:rPr>
          <w:rFonts w:ascii="Times New Roman" w:eastAsia="Times New Roman" w:hAnsi="Times New Roman"/>
          <w:sz w:val="28"/>
          <w:szCs w:val="28"/>
          <w:lang w:val="ru-RU" w:eastAsia="ru-RU"/>
        </w:rPr>
        <w:t>Zoom</w:t>
      </w:r>
      <w:r w:rsidRPr="001346EC">
        <w:rPr>
          <w:rFonts w:ascii="Times New Roman" w:eastAsia="Times New Roman" w:hAnsi="Times New Roman"/>
          <w:sz w:val="28"/>
          <w:szCs w:val="28"/>
          <w:lang w:eastAsia="ru-RU"/>
        </w:rPr>
        <w:t xml:space="preserve">, відновлення роботи </w:t>
      </w:r>
      <w:r w:rsidRPr="001346EC">
        <w:rPr>
          <w:rFonts w:ascii="Times New Roman" w:eastAsia="Times New Roman" w:hAnsi="Times New Roman"/>
          <w:sz w:val="28"/>
          <w:szCs w:val="28"/>
          <w:lang w:val="ru-RU" w:eastAsia="ru-RU"/>
        </w:rPr>
        <w:t>YouTube</w:t>
      </w:r>
      <w:r w:rsidR="00E81344"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кана</w:t>
      </w:r>
      <w:r w:rsidR="00E81344" w:rsidRPr="001346EC">
        <w:rPr>
          <w:rFonts w:ascii="Times New Roman" w:eastAsia="Times New Roman" w:hAnsi="Times New Roman"/>
          <w:sz w:val="28"/>
          <w:szCs w:val="28"/>
          <w:lang w:eastAsia="ru-RU"/>
        </w:rPr>
        <w:t>лу “ОМО ДОМІНАНТА”, ведення веб</w:t>
      </w:r>
      <w:r w:rsidRPr="001346EC">
        <w:rPr>
          <w:rFonts w:ascii="Times New Roman" w:eastAsia="Times New Roman" w:hAnsi="Times New Roman"/>
          <w:sz w:val="28"/>
          <w:szCs w:val="28"/>
          <w:lang w:eastAsia="ru-RU"/>
        </w:rPr>
        <w:t>сайту та сторінок Центру в мережі “Фейсбук”, оформлення електронної бібліотеки методичних матеріалів.</w:t>
      </w:r>
    </w:p>
    <w:p w14:paraId="3A9C7AD6" w14:textId="77777777" w:rsidR="006E56CA" w:rsidRPr="001346EC" w:rsidRDefault="000A2D1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 – 2024 років</w:t>
      </w:r>
      <w:r w:rsidR="006E56CA" w:rsidRPr="001346EC">
        <w:rPr>
          <w:rFonts w:ascii="Times New Roman" w:eastAsia="Times New Roman" w:hAnsi="Times New Roman"/>
          <w:sz w:val="28"/>
          <w:szCs w:val="28"/>
          <w:lang w:eastAsia="ru-RU"/>
        </w:rPr>
        <w:t xml:space="preserve"> проводилась подальша розбудова системи організаційно-методичного супроводу діяльності психологічної служби Дніпропетровської області в умовах децентралізації, здійснювалось забезпечення належного інформаційно-методичного супроводу фахівців області із застосуванням сучасних інформаційно-комунікаційних технологій</w:t>
      </w:r>
      <w:r w:rsidR="00985C22" w:rsidRPr="001346EC">
        <w:rPr>
          <w:rFonts w:ascii="Times New Roman" w:eastAsia="Times New Roman" w:hAnsi="Times New Roman"/>
          <w:sz w:val="28"/>
          <w:szCs w:val="28"/>
          <w:lang w:eastAsia="ru-RU"/>
        </w:rPr>
        <w:t>.</w:t>
      </w:r>
    </w:p>
    <w:p w14:paraId="20212B4D" w14:textId="77777777" w:rsidR="006E56CA" w:rsidRPr="001346EC" w:rsidRDefault="006A74C6"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Актуальним напрям</w:t>
      </w:r>
      <w:r w:rsidR="006E56CA" w:rsidRPr="001346EC">
        <w:rPr>
          <w:rFonts w:ascii="Times New Roman" w:eastAsia="Times New Roman" w:hAnsi="Times New Roman"/>
          <w:sz w:val="28"/>
          <w:szCs w:val="28"/>
          <w:lang w:val="ru-RU" w:eastAsia="ru-RU"/>
        </w:rPr>
        <w:t>ом роботи стало надання пс</w:t>
      </w:r>
      <w:r w:rsidR="001F434F" w:rsidRPr="001346EC">
        <w:rPr>
          <w:rFonts w:ascii="Times New Roman" w:eastAsia="Times New Roman" w:hAnsi="Times New Roman"/>
          <w:sz w:val="28"/>
          <w:szCs w:val="28"/>
          <w:lang w:val="ru-RU" w:eastAsia="ru-RU"/>
        </w:rPr>
        <w:t>ихологічної підтримки фахівцям у</w:t>
      </w:r>
      <w:r w:rsidR="006E56CA" w:rsidRPr="001346EC">
        <w:rPr>
          <w:rFonts w:ascii="Times New Roman" w:eastAsia="Times New Roman" w:hAnsi="Times New Roman"/>
          <w:sz w:val="28"/>
          <w:szCs w:val="28"/>
          <w:lang w:val="ru-RU" w:eastAsia="ru-RU"/>
        </w:rPr>
        <w:t xml:space="preserve"> кризових ситуаціях.</w:t>
      </w:r>
    </w:p>
    <w:p w14:paraId="3386EE5B"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 березня 2022 року організована робота з психологічної підтримки педагогів, практичних психологів та соціальних педагогів за </w:t>
      </w:r>
      <w:r w:rsidR="0064478F" w:rsidRPr="001346EC">
        <w:rPr>
          <w:rFonts w:ascii="Times New Roman" w:eastAsia="Times New Roman" w:hAnsi="Times New Roman"/>
          <w:sz w:val="28"/>
          <w:szCs w:val="28"/>
          <w:lang w:val="ru-RU" w:eastAsia="ru-RU"/>
        </w:rPr>
        <w:t xml:space="preserve">такими </w:t>
      </w:r>
      <w:r w:rsidR="001F434F" w:rsidRPr="001346EC">
        <w:rPr>
          <w:rFonts w:ascii="Times New Roman" w:eastAsia="Times New Roman" w:hAnsi="Times New Roman"/>
          <w:sz w:val="28"/>
          <w:szCs w:val="28"/>
          <w:lang w:val="ru-RU" w:eastAsia="ru-RU"/>
        </w:rPr>
        <w:t>напрям</w:t>
      </w:r>
      <w:r w:rsidRPr="001346EC">
        <w:rPr>
          <w:rFonts w:ascii="Times New Roman" w:eastAsia="Times New Roman" w:hAnsi="Times New Roman"/>
          <w:sz w:val="28"/>
          <w:szCs w:val="28"/>
          <w:lang w:val="ru-RU" w:eastAsia="ru-RU"/>
        </w:rPr>
        <w:t>ами:</w:t>
      </w:r>
    </w:p>
    <w:p w14:paraId="5A72FA8A"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робота інтервізійної групи підтримки;</w:t>
      </w:r>
    </w:p>
    <w:p w14:paraId="0802660A"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супервізійна група;</w:t>
      </w:r>
    </w:p>
    <w:p w14:paraId="5F11424E"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заняття навчально-методичних курсів “Основи першої психологічної допомоги”, “Емоційна підтримка педагогів”;</w:t>
      </w:r>
    </w:p>
    <w:p w14:paraId="34299EC7" w14:textId="77777777" w:rsidR="006E56CA" w:rsidRPr="001346EC" w:rsidRDefault="006E56CA" w:rsidP="00902E23">
      <w:pPr>
        <w:tabs>
          <w:tab w:val="left" w:pos="993"/>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тематичні майстер-класи тощо.</w:t>
      </w:r>
    </w:p>
    <w:p w14:paraId="3BBCF61C" w14:textId="41818343"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За основними напрямами діяльності центру виконано </w:t>
      </w:r>
      <w:r w:rsidR="001F434F" w:rsidRPr="001346EC">
        <w:rPr>
          <w:rFonts w:ascii="Times New Roman" w:eastAsia="Times New Roman" w:hAnsi="Times New Roman"/>
          <w:sz w:val="28"/>
          <w:szCs w:val="28"/>
          <w:lang w:val="ru-RU" w:eastAsia="ru-RU"/>
        </w:rPr>
        <w:t>таку</w:t>
      </w:r>
      <w:r w:rsidRPr="001346EC">
        <w:rPr>
          <w:rFonts w:ascii="Times New Roman" w:eastAsia="Times New Roman" w:hAnsi="Times New Roman"/>
          <w:sz w:val="28"/>
          <w:szCs w:val="28"/>
          <w:lang w:val="ru-RU" w:eastAsia="ru-RU"/>
        </w:rPr>
        <w:t xml:space="preserve"> роботу</w:t>
      </w:r>
      <w:r w:rsidR="006235F9" w:rsidRPr="001346EC">
        <w:rPr>
          <w:rFonts w:ascii="Times New Roman" w:eastAsia="Times New Roman" w:hAnsi="Times New Roman"/>
          <w:sz w:val="28"/>
          <w:szCs w:val="28"/>
          <w:lang w:val="ru-RU" w:eastAsia="ru-RU"/>
        </w:rPr>
        <w:t>.</w:t>
      </w:r>
    </w:p>
    <w:p w14:paraId="5B3A6464"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Організаційно-методичний супровід – організаційно-методична допомога психологічним службам області. Методичний супровід атестації практичних психологів і соціальних педагогів. Розробка та тиражування методичних посібників і психологічного інструментарію.</w:t>
      </w:r>
    </w:p>
    <w:p w14:paraId="6A2A3075"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Розроблено та розповсюджено посібник “Психологічна безпека освітнього середовища” (2023).</w:t>
      </w:r>
    </w:p>
    <w:p w14:paraId="6F91FA6D"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Розроблено методичні рекомендації для працівників психологічної служби щодо забезпечення ефективного психологічного та соціально-педагогічного супроводу та надання психологічної допомоги дітям та сім’ям внутрішньо переміщених осіб. </w:t>
      </w:r>
    </w:p>
    <w:p w14:paraId="4E412673"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Також розроблено алгоритм та циклограма надання психолого-соціально-педагогічної допомоги учасникам освітнього процесу, що опинились у складних життєвих обставинах внаслідок військового конфлікту.</w:t>
      </w:r>
    </w:p>
    <w:p w14:paraId="346CF78C"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Методичних консультацій надано – 5384.</w:t>
      </w:r>
    </w:p>
    <w:p w14:paraId="536193AB" w14:textId="77777777" w:rsidR="006E56CA" w:rsidRPr="001346EC" w:rsidRDefault="009261C4"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Проведено 53 методичних заходи</w:t>
      </w:r>
      <w:r w:rsidR="006E56CA" w:rsidRPr="001346EC">
        <w:rPr>
          <w:rFonts w:ascii="Times New Roman" w:eastAsia="Times New Roman" w:hAnsi="Times New Roman"/>
          <w:sz w:val="28"/>
          <w:szCs w:val="28"/>
          <w:lang w:val="ru-RU" w:eastAsia="ru-RU"/>
        </w:rPr>
        <w:t xml:space="preserve"> з супроводу атестації фахівців. Експертно-методичною групою здійснено методичний супровід 5</w:t>
      </w:r>
      <w:r w:rsidR="00455DD9" w:rsidRPr="001346EC">
        <w:rPr>
          <w:rFonts w:ascii="Times New Roman" w:eastAsia="Times New Roman" w:hAnsi="Times New Roman"/>
          <w:sz w:val="28"/>
          <w:szCs w:val="28"/>
          <w:lang w:val="ru-RU" w:eastAsia="ru-RU"/>
        </w:rPr>
        <w:t>67 фахівців служби, що атестувал</w:t>
      </w:r>
      <w:r w:rsidR="006E56CA" w:rsidRPr="001346EC">
        <w:rPr>
          <w:rFonts w:ascii="Times New Roman" w:eastAsia="Times New Roman" w:hAnsi="Times New Roman"/>
          <w:sz w:val="28"/>
          <w:szCs w:val="28"/>
          <w:lang w:val="ru-RU" w:eastAsia="ru-RU"/>
        </w:rPr>
        <w:t>ися у 2022</w:t>
      </w:r>
      <w:r w:rsidR="00E625EE"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w:t>
      </w:r>
      <w:r w:rsidR="00E625EE" w:rsidRPr="001346EC">
        <w:rPr>
          <w:rFonts w:ascii="Times New Roman" w:eastAsia="Times New Roman" w:hAnsi="Times New Roman"/>
          <w:sz w:val="28"/>
          <w:szCs w:val="28"/>
          <w:lang w:val="ru-RU" w:eastAsia="ru-RU"/>
        </w:rPr>
        <w:t xml:space="preserve"> </w:t>
      </w:r>
      <w:r w:rsidR="006E56CA" w:rsidRPr="001346EC">
        <w:rPr>
          <w:rFonts w:ascii="Times New Roman" w:eastAsia="Times New Roman" w:hAnsi="Times New Roman"/>
          <w:sz w:val="28"/>
          <w:szCs w:val="28"/>
          <w:lang w:val="ru-RU" w:eastAsia="ru-RU"/>
        </w:rPr>
        <w:t>2024 роках.</w:t>
      </w:r>
    </w:p>
    <w:p w14:paraId="616AF0D8"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2022</w:t>
      </w:r>
      <w:r w:rsidR="00E625EE" w:rsidRPr="001346EC">
        <w:rPr>
          <w:rFonts w:ascii="Times New Roman" w:eastAsia="Times New Roman" w:hAnsi="Times New Roman"/>
          <w:sz w:val="28"/>
          <w:szCs w:val="28"/>
          <w:lang w:val="ru-RU" w:eastAsia="ru-RU"/>
        </w:rPr>
        <w:t xml:space="preserve"> – </w:t>
      </w:r>
      <w:r w:rsidRPr="001346EC">
        <w:rPr>
          <w:rFonts w:ascii="Times New Roman" w:eastAsia="Times New Roman" w:hAnsi="Times New Roman"/>
          <w:sz w:val="28"/>
          <w:szCs w:val="28"/>
          <w:lang w:val="ru-RU" w:eastAsia="ru-RU"/>
        </w:rPr>
        <w:t>2024 роках реалізовано 2 проєкти: “Професійний стандарт практичного психолога закладу освіти”; “Психологічне благополуччя педагогічних працівників. Розробка та апробація Моніторингового щоденника емоцій”.</w:t>
      </w:r>
    </w:p>
    <w:p w14:paraId="5EA6739F" w14:textId="2B40A85D"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рамках україн</w:t>
      </w:r>
      <w:r w:rsidR="00B44704" w:rsidRPr="001346EC">
        <w:rPr>
          <w:rFonts w:ascii="Times New Roman" w:eastAsia="Times New Roman" w:hAnsi="Times New Roman"/>
          <w:sz w:val="28"/>
          <w:szCs w:val="28"/>
          <w:lang w:val="ru-RU" w:eastAsia="ru-RU"/>
        </w:rPr>
        <w:t>ськ</w:t>
      </w:r>
      <w:r w:rsidRPr="001346EC">
        <w:rPr>
          <w:rFonts w:ascii="Times New Roman" w:eastAsia="Times New Roman" w:hAnsi="Times New Roman"/>
          <w:sz w:val="28"/>
          <w:szCs w:val="28"/>
          <w:lang w:val="ru-RU" w:eastAsia="ru-RU"/>
        </w:rPr>
        <w:t>о-німецького про</w:t>
      </w:r>
      <w:r w:rsidR="00053929" w:rsidRPr="001346EC">
        <w:rPr>
          <w:rFonts w:ascii="Times New Roman" w:eastAsia="Times New Roman" w:hAnsi="Times New Roman"/>
          <w:sz w:val="28"/>
          <w:szCs w:val="28"/>
          <w:lang w:val="ru-RU" w:eastAsia="ru-RU"/>
        </w:rPr>
        <w:t>є</w:t>
      </w:r>
      <w:r w:rsidRPr="001346EC">
        <w:rPr>
          <w:rFonts w:ascii="Times New Roman" w:eastAsia="Times New Roman" w:hAnsi="Times New Roman"/>
          <w:sz w:val="28"/>
          <w:szCs w:val="28"/>
          <w:lang w:val="ru-RU" w:eastAsia="ru-RU"/>
        </w:rPr>
        <w:t xml:space="preserve">кту НОРЕ (“Допомога в подоланні наслідків війни”) пройшли навчання 9 практичних психологів закладів освіти області. </w:t>
      </w:r>
    </w:p>
    <w:p w14:paraId="32AE7CD8"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За 2022 – 2024 роки проведено 488 навчально-методичних заходів, які відвідало 26783 особи, зокрема:</w:t>
      </w:r>
    </w:p>
    <w:p w14:paraId="6AF83B64" w14:textId="77777777" w:rsidR="006E56CA" w:rsidRPr="001346EC" w:rsidRDefault="00E625EE"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упервізія</w:t>
      </w:r>
      <w:r w:rsidRPr="001346EC">
        <w:rPr>
          <w:rFonts w:ascii="Times New Roman" w:eastAsia="Times New Roman" w:hAnsi="Times New Roman"/>
          <w:sz w:val="28"/>
          <w:szCs w:val="28"/>
          <w:lang w:val="ru-RU" w:eastAsia="ru-RU"/>
        </w:rPr>
        <w:t xml:space="preserve"> проблемної ситуації (обласний ц</w:t>
      </w:r>
      <w:r w:rsidR="006E56CA" w:rsidRPr="001346EC">
        <w:rPr>
          <w:rFonts w:ascii="Times New Roman" w:eastAsia="Times New Roman" w:hAnsi="Times New Roman"/>
          <w:sz w:val="28"/>
          <w:szCs w:val="28"/>
          <w:lang w:val="ru-RU" w:eastAsia="ru-RU"/>
        </w:rPr>
        <w:t xml:space="preserve">ентр) </w:t>
      </w:r>
      <w:r w:rsidRPr="001346EC">
        <w:rPr>
          <w:rFonts w:ascii="Times New Roman" w:eastAsia="Times New Roman" w:hAnsi="Times New Roman"/>
          <w:sz w:val="28"/>
          <w:szCs w:val="28"/>
          <w:lang w:val="ru-RU" w:eastAsia="ru-RU"/>
        </w:rPr>
        <w:t>– 88 учасників;</w:t>
      </w:r>
    </w:p>
    <w:p w14:paraId="500B4BC3" w14:textId="77777777" w:rsidR="006E56CA" w:rsidRPr="001346EC" w:rsidRDefault="00E625EE"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w:t>
      </w:r>
      <w:r w:rsidR="006E56CA" w:rsidRPr="001346EC">
        <w:rPr>
          <w:rFonts w:ascii="Times New Roman" w:eastAsia="Times New Roman" w:hAnsi="Times New Roman"/>
          <w:sz w:val="28"/>
          <w:szCs w:val="28"/>
          <w:lang w:val="ru-RU" w:eastAsia="ru-RU"/>
        </w:rPr>
        <w:t>остійно діюча супервізійна група для спеціалістів закладів освіти обласного підпорядкування (</w:t>
      </w:r>
      <w:r w:rsidR="00503991" w:rsidRPr="001346EC">
        <w:rPr>
          <w:rFonts w:ascii="Times New Roman" w:eastAsia="Times New Roman" w:hAnsi="Times New Roman"/>
          <w:sz w:val="28"/>
          <w:szCs w:val="28"/>
          <w:lang w:val="ru-RU" w:eastAsia="ru-RU"/>
        </w:rPr>
        <w:t>обласний ц</w:t>
      </w:r>
      <w:r w:rsidRPr="001346EC">
        <w:rPr>
          <w:rFonts w:ascii="Times New Roman" w:eastAsia="Times New Roman" w:hAnsi="Times New Roman"/>
          <w:sz w:val="28"/>
          <w:szCs w:val="28"/>
          <w:lang w:val="ru-RU" w:eastAsia="ru-RU"/>
        </w:rPr>
        <w:t>ентр) – 186 учасників;</w:t>
      </w:r>
    </w:p>
    <w:p w14:paraId="5C6648FC" w14:textId="514DA480"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20 інтервізійних груп під час військового стану – 884 (19350 переглядів  запису)</w:t>
      </w:r>
      <w:r w:rsidR="00503991" w:rsidRPr="001346EC">
        <w:rPr>
          <w:rFonts w:ascii="Arial" w:hAnsi="Arial" w:cs="Arial"/>
          <w:sz w:val="21"/>
          <w:szCs w:val="21"/>
          <w:shd w:val="clear" w:color="auto" w:fill="FFFFFF"/>
        </w:rPr>
        <w:t>;</w:t>
      </w:r>
    </w:p>
    <w:p w14:paraId="5B0AE0E2" w14:textId="77777777"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shd w:val="clear" w:color="auto" w:fill="FFFFFF"/>
          <w:lang w:val="ru-RU" w:eastAsia="ru-RU"/>
        </w:rPr>
        <w:t>н</w:t>
      </w:r>
      <w:r w:rsidR="006E56CA" w:rsidRPr="001346EC">
        <w:rPr>
          <w:rFonts w:ascii="Times New Roman" w:eastAsia="Times New Roman" w:hAnsi="Times New Roman"/>
          <w:sz w:val="28"/>
          <w:szCs w:val="28"/>
          <w:shd w:val="clear" w:color="auto" w:fill="FFFFFF"/>
          <w:lang w:val="ru-RU" w:eastAsia="ru-RU"/>
        </w:rPr>
        <w:t xml:space="preserve">авчально-методичний курс “Надання психологічної допомоги в кризових ситуаціях” – </w:t>
      </w:r>
      <w:r w:rsidR="006E56CA" w:rsidRPr="001346EC">
        <w:rPr>
          <w:rFonts w:ascii="Times New Roman" w:eastAsia="Times New Roman" w:hAnsi="Times New Roman"/>
          <w:sz w:val="28"/>
          <w:szCs w:val="28"/>
          <w:lang w:val="ru-RU" w:eastAsia="ru-RU"/>
        </w:rPr>
        <w:t>155</w:t>
      </w:r>
      <w:r w:rsidR="003D58A9" w:rsidRPr="001346EC">
        <w:rPr>
          <w:rFonts w:ascii="Times New Roman" w:eastAsia="Times New Roman" w:hAnsi="Times New Roman"/>
          <w:sz w:val="28"/>
          <w:szCs w:val="28"/>
          <w:lang w:val="ru-RU" w:eastAsia="ru-RU"/>
        </w:rPr>
        <w:t xml:space="preserve"> учасників;</w:t>
      </w:r>
    </w:p>
    <w:p w14:paraId="4B62292C" w14:textId="74200CBC"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і</w:t>
      </w:r>
      <w:r w:rsidR="006E56CA" w:rsidRPr="001346EC">
        <w:rPr>
          <w:rFonts w:ascii="Times New Roman" w:eastAsia="Times New Roman" w:hAnsi="Times New Roman"/>
          <w:sz w:val="28"/>
          <w:szCs w:val="28"/>
          <w:lang w:val="ru-RU" w:eastAsia="ru-RU"/>
        </w:rPr>
        <w:t>нтер</w:t>
      </w:r>
      <w:r w:rsidR="00F91136" w:rsidRPr="001346EC">
        <w:rPr>
          <w:rFonts w:ascii="Times New Roman" w:eastAsia="Times New Roman" w:hAnsi="Times New Roman"/>
          <w:sz w:val="28"/>
          <w:szCs w:val="28"/>
          <w:lang w:val="ru-RU" w:eastAsia="ru-RU"/>
        </w:rPr>
        <w:t>візійний практикум</w:t>
      </w:r>
      <w:r w:rsidR="006E56CA" w:rsidRPr="001346EC">
        <w:rPr>
          <w:rFonts w:ascii="Times New Roman" w:eastAsia="Times New Roman" w:hAnsi="Times New Roman"/>
          <w:sz w:val="28"/>
          <w:szCs w:val="28"/>
          <w:lang w:val="ru-RU" w:eastAsia="ru-RU"/>
        </w:rPr>
        <w:t xml:space="preserve"> – 49 заходів</w:t>
      </w:r>
      <w:r w:rsidR="002B0D07" w:rsidRPr="001346EC">
        <w:rPr>
          <w:rFonts w:ascii="Times New Roman" w:eastAsia="Times New Roman" w:hAnsi="Times New Roman"/>
          <w:sz w:val="28"/>
          <w:szCs w:val="28"/>
          <w:lang w:val="ru-RU" w:eastAsia="ru-RU"/>
        </w:rPr>
        <w:t>,</w:t>
      </w:r>
      <w:r w:rsidR="006E56CA" w:rsidRPr="001346EC">
        <w:rPr>
          <w:rFonts w:ascii="Times New Roman" w:eastAsia="Times New Roman" w:hAnsi="Times New Roman"/>
          <w:sz w:val="28"/>
          <w:szCs w:val="28"/>
          <w:lang w:val="ru-RU" w:eastAsia="ru-RU"/>
        </w:rPr>
        <w:t xml:space="preserve"> 2200 учасників;</w:t>
      </w:r>
    </w:p>
    <w:p w14:paraId="0FD26C7B" w14:textId="02D77EAD" w:rsidR="006E56CA" w:rsidRPr="001346EC" w:rsidRDefault="0050399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w:t>
      </w:r>
      <w:r w:rsidR="00F91136" w:rsidRPr="001346EC">
        <w:rPr>
          <w:rFonts w:ascii="Times New Roman" w:eastAsia="Times New Roman" w:hAnsi="Times New Roman"/>
          <w:sz w:val="28"/>
          <w:szCs w:val="28"/>
          <w:lang w:val="ru-RU" w:eastAsia="ru-RU"/>
        </w:rPr>
        <w:t>авчальні заняття</w:t>
      </w:r>
      <w:r w:rsidR="006E56CA" w:rsidRPr="001346EC">
        <w:rPr>
          <w:rFonts w:ascii="Times New Roman" w:eastAsia="Times New Roman" w:hAnsi="Times New Roman"/>
          <w:sz w:val="28"/>
          <w:szCs w:val="28"/>
          <w:lang w:val="ru-RU" w:eastAsia="ru-RU"/>
        </w:rPr>
        <w:t xml:space="preserve"> – 101 захід (17 груп), 595 учасників</w:t>
      </w:r>
      <w:r w:rsidR="00274334" w:rsidRPr="001346EC">
        <w:rPr>
          <w:rFonts w:ascii="Times New Roman" w:eastAsia="Times New Roman" w:hAnsi="Times New Roman"/>
          <w:sz w:val="28"/>
          <w:szCs w:val="28"/>
          <w:lang w:val="ru-RU" w:eastAsia="ru-RU"/>
        </w:rPr>
        <w:t>;</w:t>
      </w:r>
    </w:p>
    <w:p w14:paraId="169868F4" w14:textId="45633B9E" w:rsidR="006E56CA" w:rsidRPr="001346EC" w:rsidRDefault="00503991" w:rsidP="00902E23">
      <w:pPr>
        <w:tabs>
          <w:tab w:val="left" w:pos="3210"/>
        </w:tabs>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т</w:t>
      </w:r>
      <w:r w:rsidR="006E56CA" w:rsidRPr="001346EC">
        <w:rPr>
          <w:rFonts w:ascii="Times New Roman" w:eastAsia="Times New Roman" w:hAnsi="Times New Roman"/>
          <w:sz w:val="28"/>
          <w:szCs w:val="28"/>
          <w:lang w:val="ru-RU" w:eastAsia="ru-RU"/>
        </w:rPr>
        <w:t>ематичні майсте</w:t>
      </w:r>
      <w:r w:rsidR="00F91136" w:rsidRPr="001346EC">
        <w:rPr>
          <w:rFonts w:ascii="Times New Roman" w:eastAsia="Times New Roman" w:hAnsi="Times New Roman"/>
          <w:sz w:val="28"/>
          <w:szCs w:val="28"/>
          <w:lang w:val="ru-RU" w:eastAsia="ru-RU"/>
        </w:rPr>
        <w:t>р-класи, практичні заняття тощо</w:t>
      </w:r>
      <w:r w:rsidR="00D34019" w:rsidRPr="001346EC">
        <w:rPr>
          <w:rFonts w:ascii="Times New Roman" w:eastAsia="Times New Roman" w:hAnsi="Times New Roman"/>
          <w:sz w:val="28"/>
          <w:szCs w:val="28"/>
          <w:lang w:val="ru-RU" w:eastAsia="ru-RU"/>
        </w:rPr>
        <w:t xml:space="preserve"> – 19 заходів, </w:t>
      </w:r>
      <w:r w:rsidR="00D34019" w:rsidRPr="001346EC">
        <w:rPr>
          <w:rFonts w:ascii="Times New Roman" w:eastAsia="Times New Roman" w:hAnsi="Times New Roman"/>
          <w:sz w:val="28"/>
          <w:szCs w:val="28"/>
          <w:lang w:val="ru-RU" w:eastAsia="ru-RU"/>
        </w:rPr>
        <w:br/>
      </w:r>
      <w:r w:rsidR="006E56CA" w:rsidRPr="001346EC">
        <w:rPr>
          <w:rFonts w:ascii="Times New Roman" w:eastAsia="Times New Roman" w:hAnsi="Times New Roman"/>
          <w:sz w:val="28"/>
          <w:szCs w:val="28"/>
          <w:lang w:val="ru-RU" w:eastAsia="ru-RU"/>
        </w:rPr>
        <w:t>1512 учасників.</w:t>
      </w:r>
    </w:p>
    <w:p w14:paraId="6FFF09F1" w14:textId="05355703" w:rsidR="006E56CA" w:rsidRPr="001346EC" w:rsidRDefault="00503991"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базі ц</w:t>
      </w:r>
      <w:r w:rsidR="006E56CA" w:rsidRPr="001346EC">
        <w:rPr>
          <w:rFonts w:ascii="Times New Roman" w:eastAsia="Times New Roman" w:hAnsi="Times New Roman"/>
          <w:sz w:val="28"/>
          <w:szCs w:val="28"/>
          <w:lang w:val="ru-RU" w:eastAsia="ru-RU"/>
        </w:rPr>
        <w:t xml:space="preserve">ентру пройшов дводенний тренінг щодо превенції суїциду (навчання гейткіперів) </w:t>
      </w:r>
      <w:r w:rsidRPr="001346EC">
        <w:rPr>
          <w:rFonts w:ascii="Times New Roman" w:eastAsia="Times New Roman" w:hAnsi="Times New Roman"/>
          <w:sz w:val="28"/>
          <w:szCs w:val="28"/>
          <w:lang w:val="ru-RU" w:eastAsia="ru-RU"/>
        </w:rPr>
        <w:t>у рамках україн</w:t>
      </w:r>
      <w:r w:rsidR="002B7E0F" w:rsidRPr="001346EC">
        <w:rPr>
          <w:rFonts w:ascii="Times New Roman" w:eastAsia="Times New Roman" w:hAnsi="Times New Roman"/>
          <w:sz w:val="28"/>
          <w:szCs w:val="28"/>
          <w:lang w:val="ru-RU" w:eastAsia="ru-RU"/>
        </w:rPr>
        <w:t>ськ</w:t>
      </w:r>
      <w:r w:rsidRPr="001346EC">
        <w:rPr>
          <w:rFonts w:ascii="Times New Roman" w:eastAsia="Times New Roman" w:hAnsi="Times New Roman"/>
          <w:sz w:val="28"/>
          <w:szCs w:val="28"/>
          <w:lang w:val="ru-RU" w:eastAsia="ru-RU"/>
        </w:rPr>
        <w:t>о-норвез</w:t>
      </w:r>
      <w:r w:rsidR="006E56CA" w:rsidRPr="001346EC">
        <w:rPr>
          <w:rFonts w:ascii="Times New Roman" w:eastAsia="Times New Roman" w:hAnsi="Times New Roman"/>
          <w:sz w:val="28"/>
          <w:szCs w:val="28"/>
          <w:lang w:val="ru-RU" w:eastAsia="ru-RU"/>
        </w:rPr>
        <w:t>ького проєкту “Міжвідомче співробітництво у сфері охорони здоров</w:t>
      </w:r>
      <w:r w:rsidRPr="001346EC">
        <w:rPr>
          <w:rFonts w:ascii="Times New Roman" w:eastAsia="Times New Roman" w:hAnsi="Times New Roman"/>
          <w:sz w:val="28"/>
          <w:szCs w:val="28"/>
          <w:lang w:val="ru-RU" w:eastAsia="ru-RU"/>
        </w:rPr>
        <w:t>’я”. Навчання пройшли 24 фахівці</w:t>
      </w:r>
      <w:r w:rsidR="006E56CA" w:rsidRPr="001346EC">
        <w:rPr>
          <w:rFonts w:ascii="Times New Roman" w:eastAsia="Times New Roman" w:hAnsi="Times New Roman"/>
          <w:sz w:val="28"/>
          <w:szCs w:val="28"/>
          <w:lang w:val="ru-RU" w:eastAsia="ru-RU"/>
        </w:rPr>
        <w:t>.</w:t>
      </w:r>
    </w:p>
    <w:p w14:paraId="262D5053"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Психологічна допомога – консультування юридичних та фізичних осіб з актуальних психологічних проблем.</w:t>
      </w:r>
    </w:p>
    <w:p w14:paraId="336F37AD" w14:textId="77777777" w:rsidR="006E56CA" w:rsidRPr="001346EC" w:rsidRDefault="006E56CA"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Психологічних консультацій надано – 475.</w:t>
      </w:r>
    </w:p>
    <w:p w14:paraId="4CB7B22D" w14:textId="227AFBAF" w:rsidR="00486F74" w:rsidRPr="001346EC" w:rsidRDefault="003D1D3C"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На реалізацію зазначеного заходу з обласного бюджету затверджено фінансування в обсязі </w:t>
      </w:r>
      <w:r w:rsidR="00486F74" w:rsidRPr="001346EC">
        <w:rPr>
          <w:rFonts w:ascii="Times New Roman" w:eastAsia="Times New Roman" w:hAnsi="Times New Roman"/>
          <w:sz w:val="28"/>
          <w:szCs w:val="28"/>
          <w:lang w:val="ru-RU" w:eastAsia="ru-RU"/>
        </w:rPr>
        <w:t>37 104,5 тис. грн, фактичн</w:t>
      </w:r>
      <w:r w:rsidR="006235F9" w:rsidRPr="001346EC">
        <w:rPr>
          <w:rFonts w:ascii="Times New Roman" w:eastAsia="Times New Roman" w:hAnsi="Times New Roman"/>
          <w:sz w:val="28"/>
          <w:szCs w:val="28"/>
          <w:lang w:val="ru-RU" w:eastAsia="ru-RU"/>
        </w:rPr>
        <w:t>о</w:t>
      </w:r>
      <w:r w:rsidR="00486F74" w:rsidRPr="001346EC">
        <w:rPr>
          <w:rFonts w:ascii="Times New Roman" w:eastAsia="Times New Roman" w:hAnsi="Times New Roman"/>
          <w:sz w:val="28"/>
          <w:szCs w:val="28"/>
          <w:lang w:val="ru-RU" w:eastAsia="ru-RU"/>
        </w:rPr>
        <w:t xml:space="preserve"> освоє</w:t>
      </w:r>
      <w:r w:rsidR="00433955" w:rsidRPr="001346EC">
        <w:rPr>
          <w:rFonts w:ascii="Times New Roman" w:eastAsia="Times New Roman" w:hAnsi="Times New Roman"/>
          <w:sz w:val="28"/>
          <w:szCs w:val="28"/>
          <w:lang w:val="ru-RU" w:eastAsia="ru-RU"/>
        </w:rPr>
        <w:t>но</w:t>
      </w:r>
      <w:r w:rsidR="00486F74" w:rsidRPr="001346EC">
        <w:rPr>
          <w:rFonts w:ascii="Times New Roman" w:eastAsia="Times New Roman" w:hAnsi="Times New Roman"/>
          <w:sz w:val="28"/>
          <w:szCs w:val="28"/>
          <w:lang w:val="ru-RU" w:eastAsia="ru-RU"/>
        </w:rPr>
        <w:t xml:space="preserve"> 36 718,1 тис.</w:t>
      </w:r>
      <w:r w:rsidR="00433955" w:rsidRPr="001346EC">
        <w:rPr>
          <w:rFonts w:ascii="Times New Roman" w:eastAsia="Times New Roman" w:hAnsi="Times New Roman"/>
          <w:sz w:val="28"/>
          <w:szCs w:val="28"/>
          <w:lang w:val="ru-RU" w:eastAsia="ru-RU"/>
        </w:rPr>
        <w:t xml:space="preserve"> </w:t>
      </w:r>
      <w:r w:rsidR="00486F74" w:rsidRPr="001346EC">
        <w:rPr>
          <w:rFonts w:ascii="Times New Roman" w:eastAsia="Times New Roman" w:hAnsi="Times New Roman"/>
          <w:sz w:val="28"/>
          <w:szCs w:val="28"/>
          <w:lang w:val="ru-RU" w:eastAsia="ru-RU"/>
        </w:rPr>
        <w:t>грн.</w:t>
      </w:r>
    </w:p>
    <w:p w14:paraId="3E3B4961" w14:textId="77777777" w:rsidR="00C13EF7" w:rsidRPr="001346EC" w:rsidRDefault="00C13EF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4.5. Інформаційний та навчально-методичний супровід педагогічних працівників закладів освіти із застосуванням андрагогічних технологій</w:t>
      </w:r>
      <w:r w:rsidR="00503991" w:rsidRPr="001346EC">
        <w:rPr>
          <w:rFonts w:ascii="Times New Roman" w:hAnsi="Times New Roman"/>
          <w:sz w:val="28"/>
          <w:szCs w:val="28"/>
          <w:lang w:val="uk-UA"/>
        </w:rPr>
        <w:t>.</w:t>
      </w:r>
    </w:p>
    <w:p w14:paraId="037AF0B3" w14:textId="77777777" w:rsidR="00F91136" w:rsidRPr="001346EC" w:rsidRDefault="00F91136" w:rsidP="00902E23">
      <w:pPr>
        <w:spacing w:after="0" w:line="228" w:lineRule="auto"/>
        <w:ind w:right="-1"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Центр психолого-андрагогічних технологій</w:t>
      </w:r>
      <w:r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sz w:val="28"/>
          <w:szCs w:val="28"/>
          <w:lang w:eastAsia="ru-RU"/>
        </w:rPr>
        <w:t xml:space="preserve">здійснює заходи щодо сприяння кваліфікаційному, професійному, творчому, особистісному зростанню фахівців системи освіти згідно </w:t>
      </w:r>
      <w:r w:rsidR="00E01684" w:rsidRPr="001346EC">
        <w:rPr>
          <w:rFonts w:ascii="Times New Roman" w:eastAsia="Times New Roman" w:hAnsi="Times New Roman"/>
          <w:sz w:val="28"/>
          <w:szCs w:val="28"/>
          <w:lang w:eastAsia="ru-RU"/>
        </w:rPr>
        <w:t>з річним планом</w:t>
      </w:r>
      <w:r w:rsidRPr="001346EC">
        <w:rPr>
          <w:rFonts w:ascii="Times New Roman" w:eastAsia="Times New Roman" w:hAnsi="Times New Roman"/>
          <w:sz w:val="28"/>
          <w:szCs w:val="28"/>
          <w:lang w:eastAsia="ru-RU"/>
        </w:rPr>
        <w:t xml:space="preserve"> роботи та за графіком, що складається за попередніми заявками від закладів освіти.</w:t>
      </w:r>
    </w:p>
    <w:p w14:paraId="1E70AA11"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Урізноманітнення форм надання методичної допомоги фахівцям області:</w:t>
      </w:r>
    </w:p>
    <w:p w14:paraId="63391A00" w14:textId="58040170"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розробка та проведення обласних навчально-методичних заходів </w:t>
      </w:r>
      <w:r w:rsidR="00692F3A" w:rsidRPr="001346EC">
        <w:rPr>
          <w:rFonts w:ascii="Times New Roman" w:eastAsia="Times New Roman" w:hAnsi="Times New Roman"/>
          <w:sz w:val="28"/>
          <w:szCs w:val="28"/>
          <w:lang w:val="ru-RU" w:eastAsia="ru-RU"/>
        </w:rPr>
        <w:t>(оф</w:t>
      </w:r>
      <w:r w:rsidRPr="001346EC">
        <w:rPr>
          <w:rFonts w:ascii="Times New Roman" w:eastAsia="Times New Roman" w:hAnsi="Times New Roman"/>
          <w:sz w:val="28"/>
          <w:szCs w:val="28"/>
          <w:lang w:val="ru-RU" w:eastAsia="ru-RU"/>
        </w:rPr>
        <w:t>лайн, онлайн);</w:t>
      </w:r>
    </w:p>
    <w:p w14:paraId="20A76B50"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засідань групи організаційно-методичного супроводу;</w:t>
      </w:r>
    </w:p>
    <w:p w14:paraId="51CC9276"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виїзних консультаційно-методичних та навчально-методичних заходів;</w:t>
      </w:r>
    </w:p>
    <w:p w14:paraId="301B8DC3"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організація роботи з командами психолого-педагогічного супроводу закладів освіти з інклюзивним навчанням територіальних громад;</w:t>
      </w:r>
    </w:p>
    <w:p w14:paraId="2C1A43F6"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проведення ZOOM-конференцій;</w:t>
      </w:r>
    </w:p>
    <w:p w14:paraId="06AE1135" w14:textId="77777777" w:rsidR="006E56CA" w:rsidRPr="001346EC" w:rsidRDefault="006E56CA" w:rsidP="00902E23">
      <w:pPr>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воркшопи, психолого-андрагогічні с</w:t>
      </w:r>
      <w:r w:rsidR="00E01684" w:rsidRPr="001346EC">
        <w:rPr>
          <w:rFonts w:ascii="Times New Roman" w:eastAsia="Times New Roman" w:hAnsi="Times New Roman"/>
          <w:sz w:val="28"/>
          <w:szCs w:val="28"/>
          <w:lang w:val="ru-RU" w:eastAsia="ru-RU"/>
        </w:rPr>
        <w:t>тудії, рефлексивні практикуми;</w:t>
      </w:r>
    </w:p>
    <w:p w14:paraId="5ED6D3C0" w14:textId="017DC88F" w:rsidR="009F7C51" w:rsidRPr="001346EC" w:rsidRDefault="00E0168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функціонували</w:t>
      </w:r>
      <w:r w:rsidR="009F7C51" w:rsidRPr="001346EC">
        <w:rPr>
          <w:rFonts w:ascii="Times New Roman" w:eastAsia="Times New Roman" w:hAnsi="Times New Roman"/>
          <w:sz w:val="28"/>
          <w:szCs w:val="28"/>
          <w:lang w:val="ru-RU" w:eastAsia="ru-RU"/>
        </w:rPr>
        <w:t xml:space="preserve"> 92 інтервізійні групи психологічної підтримки в умовах воєнного стану, </w:t>
      </w:r>
      <w:r w:rsidR="00435841" w:rsidRPr="001346EC">
        <w:rPr>
          <w:rFonts w:ascii="Times New Roman" w:eastAsia="Times New Roman" w:hAnsi="Times New Roman"/>
          <w:sz w:val="28"/>
          <w:szCs w:val="28"/>
          <w:lang w:val="ru-RU" w:eastAsia="ru-RU"/>
        </w:rPr>
        <w:t>в</w:t>
      </w:r>
      <w:r w:rsidR="009F7C51" w:rsidRPr="001346EC">
        <w:rPr>
          <w:rFonts w:ascii="Times New Roman" w:eastAsia="Times New Roman" w:hAnsi="Times New Roman"/>
          <w:sz w:val="28"/>
          <w:szCs w:val="28"/>
          <w:lang w:val="ru-RU" w:eastAsia="ru-RU"/>
        </w:rPr>
        <w:t xml:space="preserve"> яких взяли участь 580 осіб; записи заходів переглянуто понад 50 000 разів</w:t>
      </w:r>
      <w:r w:rsidR="00435841" w:rsidRPr="001346EC">
        <w:rPr>
          <w:rFonts w:ascii="Times New Roman" w:eastAsia="Times New Roman" w:hAnsi="Times New Roman"/>
          <w:sz w:val="28"/>
          <w:szCs w:val="28"/>
          <w:lang w:val="ru-RU" w:eastAsia="ru-RU"/>
        </w:rPr>
        <w:t>;</w:t>
      </w:r>
    </w:p>
    <w:p w14:paraId="7286611C" w14:textId="1B094F0C"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 xml:space="preserve">упервізійна психолого-андрагогічна студія-офлайн “Ти ж психолог!” </w:t>
      </w:r>
      <w:r w:rsidRPr="001346EC">
        <w:rPr>
          <w:rFonts w:ascii="Times New Roman" w:eastAsia="Times New Roman" w:hAnsi="Times New Roman"/>
          <w:sz w:val="28"/>
          <w:szCs w:val="28"/>
          <w:lang w:val="ru-RU" w:eastAsia="ru-RU"/>
        </w:rPr>
        <w:br/>
      </w:r>
      <w:r w:rsidR="006E56CA" w:rsidRPr="001346EC">
        <w:rPr>
          <w:rFonts w:ascii="Times New Roman" w:eastAsia="Times New Roman" w:hAnsi="Times New Roman"/>
          <w:sz w:val="28"/>
          <w:szCs w:val="28"/>
          <w:lang w:val="ru-RU" w:eastAsia="ru-RU"/>
        </w:rPr>
        <w:t>74 учасники</w:t>
      </w:r>
      <w:r w:rsidRPr="001346EC">
        <w:rPr>
          <w:rFonts w:ascii="Times New Roman" w:eastAsia="Times New Roman" w:hAnsi="Times New Roman"/>
          <w:sz w:val="28"/>
          <w:szCs w:val="28"/>
          <w:lang w:val="ru-RU" w:eastAsia="ru-RU"/>
        </w:rPr>
        <w:t>;</w:t>
      </w:r>
    </w:p>
    <w:p w14:paraId="284872BF" w14:textId="6354F247"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упервізійна психолого-андрагогічна студія-офлайн “Емоційний лабіринт” 63 учасники</w:t>
      </w:r>
      <w:r w:rsidRPr="001346EC">
        <w:rPr>
          <w:rFonts w:ascii="Times New Roman" w:eastAsia="Times New Roman" w:hAnsi="Times New Roman"/>
          <w:sz w:val="28"/>
          <w:szCs w:val="28"/>
          <w:lang w:val="ru-RU" w:eastAsia="ru-RU"/>
        </w:rPr>
        <w:t>;</w:t>
      </w:r>
    </w:p>
    <w:p w14:paraId="7E66E1B9" w14:textId="078EB3D0" w:rsidR="006E56CA" w:rsidRPr="001346EC" w:rsidRDefault="00435841"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с</w:t>
      </w:r>
      <w:r w:rsidR="006E56CA" w:rsidRPr="001346EC">
        <w:rPr>
          <w:rFonts w:ascii="Times New Roman" w:eastAsia="Times New Roman" w:hAnsi="Times New Roman"/>
          <w:sz w:val="28"/>
          <w:szCs w:val="28"/>
          <w:lang w:val="ru-RU" w:eastAsia="ru-RU"/>
        </w:rPr>
        <w:t>упервізійна психолого-андрагогічна студія-офлайн “Допомога допомагаючим” 62 учасники.</w:t>
      </w:r>
    </w:p>
    <w:p w14:paraId="4BEE7C54" w14:textId="77777777" w:rsidR="006E56CA" w:rsidRPr="001346EC" w:rsidRDefault="00E0168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2022 – 2024 роках</w:t>
      </w:r>
      <w:r w:rsidR="006E56CA" w:rsidRPr="001346EC">
        <w:rPr>
          <w:rFonts w:ascii="Times New Roman" w:eastAsia="Times New Roman" w:hAnsi="Times New Roman"/>
          <w:sz w:val="28"/>
          <w:szCs w:val="28"/>
          <w:lang w:val="ru-RU" w:eastAsia="ru-RU"/>
        </w:rPr>
        <w:t xml:space="preserve"> реалізовано </w:t>
      </w:r>
      <w:r w:rsidRPr="001346EC">
        <w:rPr>
          <w:rFonts w:ascii="Times New Roman" w:eastAsia="Times New Roman" w:hAnsi="Times New Roman"/>
          <w:sz w:val="28"/>
          <w:szCs w:val="28"/>
          <w:lang w:val="ru-RU" w:eastAsia="ru-RU"/>
        </w:rPr>
        <w:t>низку</w:t>
      </w:r>
      <w:r w:rsidR="006E56CA" w:rsidRPr="001346EC">
        <w:rPr>
          <w:rFonts w:ascii="Times New Roman" w:eastAsia="Times New Roman" w:hAnsi="Times New Roman"/>
          <w:sz w:val="28"/>
          <w:szCs w:val="28"/>
          <w:lang w:val="ru-RU" w:eastAsia="ru-RU"/>
        </w:rPr>
        <w:t xml:space="preserve"> проєктів:</w:t>
      </w:r>
    </w:p>
    <w:p w14:paraId="172481C1" w14:textId="55F60086" w:rsidR="006E56CA" w:rsidRPr="001346EC" w:rsidRDefault="00435841"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w:t>
      </w:r>
      <w:r w:rsidR="006E56CA" w:rsidRPr="001346EC">
        <w:rPr>
          <w:rFonts w:ascii="Times New Roman" w:eastAsia="Times New Roman" w:hAnsi="Times New Roman"/>
          <w:sz w:val="28"/>
          <w:szCs w:val="28"/>
          <w:lang w:val="ru-RU" w:eastAsia="ru-RU"/>
        </w:rPr>
        <w:t>рограма ментального здоров’я “Забезпечення психосоціальної підтримки та надання психологічної допомоги учасникам освітнього процесу”, метою якої є збереження та укріплення ментального здоров’я та психологічного благополуччя учасників освітнього процесу закладів освіти Дніпропетровщини;</w:t>
      </w:r>
    </w:p>
    <w:p w14:paraId="6E92776B"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проєкт “Школа професійної майстерності: від майстра початківцю”, метою якого є узагальнення та </w:t>
      </w:r>
      <w:r w:rsidR="00E01684" w:rsidRPr="001346EC">
        <w:rPr>
          <w:rFonts w:ascii="Times New Roman" w:eastAsia="Times New Roman" w:hAnsi="Times New Roman"/>
          <w:sz w:val="28"/>
          <w:szCs w:val="28"/>
          <w:lang w:val="ru-RU" w:eastAsia="ru-RU"/>
        </w:rPr>
        <w:t>поширення</w:t>
      </w:r>
      <w:r w:rsidRPr="001346EC">
        <w:rPr>
          <w:rFonts w:ascii="Times New Roman" w:eastAsia="Times New Roman" w:hAnsi="Times New Roman"/>
          <w:sz w:val="28"/>
          <w:szCs w:val="28"/>
          <w:lang w:val="ru-RU" w:eastAsia="ru-RU"/>
        </w:rPr>
        <w:t xml:space="preserve"> передового професійного досвіду для підвищення професійної майстерності співробітників психологічної служби закладів освіти Дніпропетровщини;</w:t>
      </w:r>
    </w:p>
    <w:p w14:paraId="03FC2774" w14:textId="77777777" w:rsidR="006E56CA" w:rsidRPr="001346EC" w:rsidRDefault="006E56CA" w:rsidP="00902E23">
      <w:pPr>
        <w:shd w:val="clear" w:color="auto" w:fill="FFFFFF"/>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експериментальний проєкт за ініціативи Дніпропетровської обласної ради “Центр життєстійкості та психологічної підтримки педагогічних працівників”, метою якого є підтримка психічного здоров’я педагогічних працівників закладів освіти Дніпропетровської області в умовах воєнного стану.</w:t>
      </w:r>
    </w:p>
    <w:p w14:paraId="7B82500C" w14:textId="77777777" w:rsidR="006E56CA" w:rsidRPr="001346EC" w:rsidRDefault="006E56CA"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shd w:val="clear" w:color="auto" w:fill="FFFFFF"/>
          <w:lang w:val="ru-RU" w:eastAsia="ru-RU"/>
        </w:rPr>
        <w:t xml:space="preserve">У місті Нікополь в рамках реалізації обласного проєкту “Сила підтримки” проведено 10 практикумів для 710 педагогічних працівників закладів освіти </w:t>
      </w:r>
      <w:r w:rsidRPr="001346EC">
        <w:rPr>
          <w:rFonts w:ascii="Times New Roman" w:eastAsia="Times New Roman" w:hAnsi="Times New Roman"/>
          <w:sz w:val="28"/>
          <w:szCs w:val="28"/>
          <w:shd w:val="clear" w:color="auto" w:fill="FFFFFF"/>
          <w:lang w:val="ru-RU" w:eastAsia="ru-RU"/>
        </w:rPr>
        <w:lastRenderedPageBreak/>
        <w:t>комунальної власності Дніпропетровської обласної ради та експериментальний проєкт “Центр життєстійкості та психологічної підтримки педагогічних працівників”, який проведено за ініціативи Дніпропетровської обласної ради. Обидва проєкти спрямовані на надання психологічної підтримки педагогічним працівникам у кризових ситуаціях.</w:t>
      </w:r>
    </w:p>
    <w:p w14:paraId="5145E46E" w14:textId="77777777" w:rsidR="00B34F6A" w:rsidRPr="001346EC" w:rsidRDefault="00B34F6A" w:rsidP="00902E23">
      <w:pPr>
        <w:pStyle w:val="21"/>
        <w:spacing w:after="0" w:line="228" w:lineRule="auto"/>
        <w:ind w:left="0" w:firstLine="11"/>
        <w:jc w:val="center"/>
        <w:rPr>
          <w:rFonts w:ascii="Times New Roman" w:hAnsi="Times New Roman"/>
          <w:sz w:val="28"/>
          <w:szCs w:val="28"/>
          <w:lang w:val="uk-UA"/>
        </w:rPr>
      </w:pPr>
    </w:p>
    <w:p w14:paraId="01592469" w14:textId="77777777" w:rsidR="00B34F6A" w:rsidRPr="001346EC" w:rsidRDefault="00B34F6A"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3. “Трансформація мережі закладів освіти”</w:t>
      </w:r>
    </w:p>
    <w:p w14:paraId="53D67874" w14:textId="77777777" w:rsidR="004719D7" w:rsidRPr="001346EC" w:rsidRDefault="004719D7" w:rsidP="00902E23">
      <w:pPr>
        <w:pStyle w:val="21"/>
        <w:spacing w:after="0" w:line="228" w:lineRule="auto"/>
        <w:ind w:left="0" w:firstLine="11"/>
        <w:jc w:val="center"/>
        <w:rPr>
          <w:rFonts w:ascii="Times New Roman" w:hAnsi="Times New Roman"/>
          <w:sz w:val="28"/>
          <w:szCs w:val="28"/>
          <w:lang w:val="uk-UA"/>
        </w:rPr>
      </w:pPr>
    </w:p>
    <w:p w14:paraId="65D7EFB4" w14:textId="565AC7A9"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Формування соціальної, комунікативної, інформаційної, технічної, технологічної компетенції учнів та створення умов для врахування й розвитку навчально-пізнавальних і профільних інтересів, нахилів, здібностей і потреб учнів з урахуванням вимог законів України “Про освіту”, “Про повну загальну середню освіту”</w:t>
      </w:r>
    </w:p>
    <w:p w14:paraId="2813B178"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Формування ефективної мережі закладів загальної середньої освіти відповідно до освітніх потреб населення, профілізації старшої профільної школи і необхідності охоплення на відповідній території профілів навчання, визначених законодавством (наукові та академічні ліцеї, заклади спеціалізованої освіти)</w:t>
      </w:r>
      <w:r w:rsidR="00E01684" w:rsidRPr="001346EC">
        <w:rPr>
          <w:rFonts w:ascii="Times New Roman" w:hAnsi="Times New Roman"/>
          <w:sz w:val="28"/>
          <w:szCs w:val="28"/>
          <w:lang w:val="uk-UA"/>
        </w:rPr>
        <w:t>.</w:t>
      </w:r>
    </w:p>
    <w:p w14:paraId="168C23B6"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Департаментом освіти і науки облдержадміністрації, керівництвом районних державних адміністрацій, головами територіальних громад, керівниками органів управління у сфері освіти сільських, селищних, міських рад було вжито заходів щодо трансформації освітньої мережі та створення умов для функціонування старшої профільної школи з урахуванням законодавчих вимог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w:t>
      </w:r>
    </w:p>
    <w:p w14:paraId="1942ABCD" w14:textId="77777777" w:rsidR="006E56CA" w:rsidRPr="001346EC" w:rsidRDefault="0064478F"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Проведено</w:t>
      </w:r>
      <w:r w:rsidR="006E56CA" w:rsidRPr="001346EC">
        <w:rPr>
          <w:rFonts w:ascii="Times New Roman" w:eastAsia="Times New Roman" w:hAnsi="Times New Roman"/>
          <w:sz w:val="28"/>
          <w:szCs w:val="28"/>
          <w:lang w:eastAsia="ru-RU"/>
        </w:rPr>
        <w:t xml:space="preserve"> співбесіди з керівниками органів управління у сфері освіти райдержадміністрацій, територіальних громад з питання трансформації мережі закладів освіти.</w:t>
      </w:r>
    </w:p>
    <w:p w14:paraId="2DC5912B" w14:textId="429D464C"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Наказом департаменту освіти і науки</w:t>
      </w:r>
      <w:r w:rsidR="00E01684" w:rsidRPr="001346EC">
        <w:rPr>
          <w:rFonts w:ascii="Times New Roman" w:eastAsia="Times New Roman" w:hAnsi="Times New Roman"/>
          <w:sz w:val="28"/>
          <w:szCs w:val="28"/>
          <w:lang w:eastAsia="ru-RU"/>
        </w:rPr>
        <w:t xml:space="preserve"> облдержадміністрації від 03 червня </w:t>
      </w:r>
      <w:r w:rsidRPr="001346EC">
        <w:rPr>
          <w:rFonts w:ascii="Times New Roman" w:eastAsia="Times New Roman" w:hAnsi="Times New Roman"/>
          <w:sz w:val="28"/>
          <w:szCs w:val="28"/>
          <w:lang w:eastAsia="ru-RU"/>
        </w:rPr>
        <w:t>2024</w:t>
      </w:r>
      <w:r w:rsidR="00E01684" w:rsidRPr="001346EC">
        <w:rPr>
          <w:rFonts w:ascii="Times New Roman" w:eastAsia="Times New Roman" w:hAnsi="Times New Roman"/>
          <w:sz w:val="28"/>
          <w:szCs w:val="28"/>
          <w:lang w:eastAsia="ru-RU"/>
        </w:rPr>
        <w:t xml:space="preserve"> року</w:t>
      </w:r>
      <w:r w:rsidRPr="001346EC">
        <w:rPr>
          <w:rFonts w:ascii="Times New Roman" w:eastAsia="Times New Roman" w:hAnsi="Times New Roman"/>
          <w:sz w:val="28"/>
          <w:szCs w:val="28"/>
          <w:lang w:eastAsia="ru-RU"/>
        </w:rPr>
        <w:t xml:space="preserve"> № 297/0/212-24</w:t>
      </w:r>
      <w:r w:rsidR="00054FCE" w:rsidRPr="001346EC">
        <w:rPr>
          <w:rFonts w:ascii="Times New Roman" w:eastAsia="Times New Roman" w:hAnsi="Times New Roman"/>
          <w:sz w:val="28"/>
          <w:szCs w:val="28"/>
          <w:lang w:eastAsia="ru-RU"/>
        </w:rPr>
        <w:t xml:space="preserve"> “Про створення робочої групи з питань формування мережі закладів освіти, що забезпечують здобуття повної загальної середньої освіти”</w:t>
      </w:r>
      <w:r w:rsidRPr="001346EC">
        <w:rPr>
          <w:rFonts w:ascii="Times New Roman" w:eastAsia="Times New Roman" w:hAnsi="Times New Roman"/>
          <w:sz w:val="28"/>
          <w:szCs w:val="28"/>
          <w:lang w:eastAsia="ru-RU"/>
        </w:rPr>
        <w:t xml:space="preserve"> створено робочу групу з питань формування мережі закладів освіти, що забезпечують здобуття повної загальної середньої освіти, до складу якої включено</w:t>
      </w:r>
      <w:r w:rsidR="0064478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керівництво департаменту освіти і науки облдержадміністрації, керівників органів управління у сфері освіти міських рад, районних державних адміністрацій, представників департаменту охорони здоров’я облдержадміністрації, управління культури, туризму, національностей і релігій облдержадміністрації.</w:t>
      </w:r>
    </w:p>
    <w:p w14:paraId="0F5EF338"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Робочою групою було визначено індикатори щодо створення академічних ліцеїв, розглянуто запропоновану мережу закладів загальної середньої освіти кожної територіальної громади окремо по районах, надано рекомендації.</w:t>
      </w:r>
    </w:p>
    <w:p w14:paraId="48A56197" w14:textId="77777777" w:rsidR="006E56CA" w:rsidRPr="001346EC" w:rsidRDefault="006E56C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 xml:space="preserve">Підсумком роботи стали прийняті рішення сільських, селищних, міських рад про затвердження планів трансформації мережі закладів загальної середньої освіти. На підставі цих рішень департаментом освіти і науки облдержадміністрації сформовано мережу комунальних закладів загальної середньої освіти, що забезпечують здобуття повної загальної середньої освіти в Дніпропетровській області (академічні ліцеї). </w:t>
      </w:r>
    </w:p>
    <w:p w14:paraId="0B9DCB2E" w14:textId="269EA29C" w:rsidR="006E56CA" w:rsidRPr="001346EC" w:rsidRDefault="006E56CA" w:rsidP="00932436">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Відповідно до вимог пункту 5² розділу </w:t>
      </w:r>
      <w:r w:rsidRPr="001346EC">
        <w:rPr>
          <w:rFonts w:ascii="Times New Roman" w:eastAsia="Times New Roman" w:hAnsi="Times New Roman"/>
          <w:sz w:val="28"/>
          <w:szCs w:val="28"/>
          <w:lang w:val="ru-RU" w:eastAsia="ru-RU"/>
        </w:rPr>
        <w:t>X</w:t>
      </w:r>
      <w:r w:rsidRPr="001346EC">
        <w:rPr>
          <w:rFonts w:ascii="Times New Roman" w:eastAsia="Times New Roman" w:hAnsi="Times New Roman"/>
          <w:sz w:val="28"/>
          <w:szCs w:val="28"/>
          <w:lang w:eastAsia="ru-RU"/>
        </w:rPr>
        <w:t xml:space="preserve"> “Прикінцеві та перехідні положення” Закону України “Про повну загальну середню освіту” рішенням </w:t>
      </w:r>
      <w:r w:rsidRPr="001346EC">
        <w:rPr>
          <w:rFonts w:ascii="Times New Roman" w:eastAsia="Times New Roman" w:hAnsi="Times New Roman"/>
          <w:sz w:val="28"/>
          <w:szCs w:val="28"/>
          <w:lang w:eastAsia="ru-RU"/>
        </w:rPr>
        <w:br/>
        <w:t>сесії Дніпропетр</w:t>
      </w:r>
      <w:r w:rsidR="00E01684" w:rsidRPr="001346EC">
        <w:rPr>
          <w:rFonts w:ascii="Times New Roman" w:eastAsia="Times New Roman" w:hAnsi="Times New Roman"/>
          <w:sz w:val="28"/>
          <w:szCs w:val="28"/>
          <w:lang w:eastAsia="ru-RU"/>
        </w:rPr>
        <w:t xml:space="preserve">овської обласної ради від 27 вересня </w:t>
      </w:r>
      <w:r w:rsidRPr="001346EC">
        <w:rPr>
          <w:rFonts w:ascii="Times New Roman" w:eastAsia="Times New Roman" w:hAnsi="Times New Roman"/>
          <w:sz w:val="28"/>
          <w:szCs w:val="28"/>
          <w:lang w:eastAsia="ru-RU"/>
        </w:rPr>
        <w:t xml:space="preserve">2024 </w:t>
      </w:r>
      <w:r w:rsidR="00E01684" w:rsidRPr="001346EC">
        <w:rPr>
          <w:rFonts w:ascii="Times New Roman" w:eastAsia="Times New Roman" w:hAnsi="Times New Roman"/>
          <w:sz w:val="28"/>
          <w:szCs w:val="28"/>
          <w:lang w:eastAsia="ru-RU"/>
        </w:rPr>
        <w:t xml:space="preserve">року </w:t>
      </w:r>
      <w:r w:rsidR="00E01684"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 xml:space="preserve">№ 441-21/VII </w:t>
      </w:r>
      <w:r w:rsidR="00054FCE" w:rsidRPr="001346EC">
        <w:rPr>
          <w:rFonts w:ascii="Times New Roman" w:eastAsia="Times New Roman" w:hAnsi="Times New Roman"/>
          <w:sz w:val="28"/>
          <w:szCs w:val="28"/>
          <w:lang w:eastAsia="ru-RU"/>
        </w:rPr>
        <w:t xml:space="preserve">“Про затвердження Плану формування мережі закладів освіти, що забезпечують здобуття повної загальної середньої освіти” </w:t>
      </w:r>
      <w:r w:rsidRPr="001346EC">
        <w:rPr>
          <w:rFonts w:ascii="Times New Roman" w:eastAsia="Times New Roman" w:hAnsi="Times New Roman"/>
          <w:sz w:val="28"/>
          <w:szCs w:val="28"/>
          <w:lang w:eastAsia="ru-RU"/>
        </w:rPr>
        <w:t>затверджено план формування мережі закладів освіти, що забезпечуватимуть здобуття повної загальної середньої освіти в Дніпропетровсь</w:t>
      </w:r>
      <w:r w:rsidR="00F91136" w:rsidRPr="001346EC">
        <w:rPr>
          <w:rFonts w:ascii="Times New Roman" w:eastAsia="Times New Roman" w:hAnsi="Times New Roman"/>
          <w:sz w:val="28"/>
          <w:szCs w:val="28"/>
          <w:lang w:eastAsia="ru-RU"/>
        </w:rPr>
        <w:t>кій області</w:t>
      </w:r>
      <w:r w:rsidR="00AD16D9" w:rsidRPr="001346EC">
        <w:rPr>
          <w:rFonts w:ascii="Times New Roman" w:eastAsia="Times New Roman" w:hAnsi="Times New Roman"/>
          <w:sz w:val="28"/>
          <w:szCs w:val="28"/>
          <w:lang w:eastAsia="ru-RU"/>
        </w:rPr>
        <w:t xml:space="preserve"> </w:t>
      </w:r>
      <w:r w:rsidR="00D57B7A" w:rsidRPr="001346EC">
        <w:rPr>
          <w:rFonts w:ascii="Times New Roman" w:eastAsia="Times New Roman" w:hAnsi="Times New Roman"/>
          <w:sz w:val="28"/>
          <w:szCs w:val="28"/>
          <w:lang w:eastAsia="ru-RU"/>
        </w:rPr>
        <w:t>(161 академічний ліцей</w:t>
      </w:r>
      <w:r w:rsidRPr="001346EC">
        <w:rPr>
          <w:rFonts w:ascii="Times New Roman" w:eastAsia="Times New Roman" w:hAnsi="Times New Roman"/>
          <w:sz w:val="28"/>
          <w:szCs w:val="28"/>
          <w:lang w:eastAsia="ru-RU"/>
        </w:rPr>
        <w:t>).</w:t>
      </w:r>
    </w:p>
    <w:p w14:paraId="3F8857B6" w14:textId="77777777" w:rsidR="004719D7" w:rsidRPr="001346EC" w:rsidRDefault="006E56CA"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Наказом Міністерства освіт</w:t>
      </w:r>
      <w:r w:rsidR="00E01684" w:rsidRPr="001346EC">
        <w:rPr>
          <w:rFonts w:ascii="Times New Roman" w:hAnsi="Times New Roman"/>
          <w:sz w:val="28"/>
          <w:szCs w:val="28"/>
          <w:lang w:val="uk-UA"/>
        </w:rPr>
        <w:t xml:space="preserve">и і науки України від 10 жовтня </w:t>
      </w:r>
      <w:r w:rsidRPr="001346EC">
        <w:rPr>
          <w:rFonts w:ascii="Times New Roman" w:hAnsi="Times New Roman"/>
          <w:sz w:val="28"/>
          <w:szCs w:val="28"/>
          <w:lang w:val="uk-UA"/>
        </w:rPr>
        <w:t xml:space="preserve">2024 </w:t>
      </w:r>
      <w:r w:rsidR="00E01684" w:rsidRPr="001346EC">
        <w:rPr>
          <w:rFonts w:ascii="Times New Roman" w:hAnsi="Times New Roman"/>
          <w:sz w:val="28"/>
          <w:szCs w:val="28"/>
          <w:lang w:val="uk-UA"/>
        </w:rPr>
        <w:t xml:space="preserve">року </w:t>
      </w:r>
      <w:r w:rsidR="00E01684" w:rsidRPr="001346EC">
        <w:rPr>
          <w:rFonts w:ascii="Times New Roman" w:hAnsi="Times New Roman"/>
          <w:sz w:val="28"/>
          <w:szCs w:val="28"/>
          <w:lang w:val="uk-UA"/>
        </w:rPr>
        <w:br/>
      </w:r>
      <w:r w:rsidRPr="001346EC">
        <w:rPr>
          <w:rFonts w:ascii="Times New Roman" w:hAnsi="Times New Roman"/>
          <w:sz w:val="28"/>
          <w:szCs w:val="28"/>
          <w:lang w:val="uk-UA"/>
        </w:rPr>
        <w:t>№ 1451 “Про затвердження Концептуальних засад реформування профільної середньої осві</w:t>
      </w:r>
      <w:r w:rsidR="00BC713F" w:rsidRPr="001346EC">
        <w:rPr>
          <w:rFonts w:ascii="Times New Roman" w:hAnsi="Times New Roman"/>
          <w:sz w:val="28"/>
          <w:szCs w:val="28"/>
          <w:lang w:val="uk-UA"/>
        </w:rPr>
        <w:t>ти (академічні ліцеї</w:t>
      </w:r>
      <w:r w:rsidRPr="001346EC">
        <w:rPr>
          <w:rFonts w:ascii="Times New Roman" w:hAnsi="Times New Roman"/>
          <w:sz w:val="28"/>
          <w:szCs w:val="28"/>
          <w:lang w:val="uk-UA"/>
        </w:rPr>
        <w:t>)” Дніпропетровську область залучено до проєкту щодо пілотування профільної середньої освіти. Визначено два пілотних заклади загальної середньої освіти: Комунальний заклад освіти “Криворізький ліцей “КОЛІЯ” Д</w:t>
      </w:r>
      <w:r w:rsidR="00E01684" w:rsidRPr="001346EC">
        <w:rPr>
          <w:rFonts w:ascii="Times New Roman" w:hAnsi="Times New Roman"/>
          <w:sz w:val="28"/>
          <w:szCs w:val="28"/>
          <w:lang w:val="uk-UA"/>
        </w:rPr>
        <w:t>ніпропетровської обласної ради” та</w:t>
      </w:r>
      <w:r w:rsidRPr="001346EC">
        <w:rPr>
          <w:rFonts w:ascii="Times New Roman" w:hAnsi="Times New Roman"/>
          <w:sz w:val="28"/>
          <w:szCs w:val="28"/>
          <w:lang w:val="uk-UA"/>
        </w:rPr>
        <w:t xml:space="preserve"> Криворізький Покровський ліцей</w:t>
      </w:r>
      <w:r w:rsidR="0064478F" w:rsidRPr="001346EC">
        <w:rPr>
          <w:rFonts w:ascii="Times New Roman" w:hAnsi="Times New Roman"/>
          <w:sz w:val="28"/>
          <w:szCs w:val="28"/>
          <w:lang w:val="uk-UA"/>
        </w:rPr>
        <w:t xml:space="preserve"> </w:t>
      </w:r>
      <w:r w:rsidRPr="001346EC">
        <w:rPr>
          <w:rFonts w:ascii="Times New Roman" w:hAnsi="Times New Roman"/>
          <w:sz w:val="28"/>
          <w:szCs w:val="28"/>
          <w:lang w:val="uk-UA"/>
        </w:rPr>
        <w:t>Криворізької міської ради Дніпропетровської області.</w:t>
      </w:r>
    </w:p>
    <w:p w14:paraId="6C99BD34" w14:textId="77777777"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безпечного освітнього середовища у ліцеях та їх пансіонах (дотримання санітарних, протипожежних та будівельних норм, забезпечення безпеки харчових продуктів та створення моделі здорової школи, кібербезпека тощо)</w:t>
      </w:r>
      <w:r w:rsidR="00E01684" w:rsidRPr="001346EC">
        <w:rPr>
          <w:rFonts w:ascii="Times New Roman" w:hAnsi="Times New Roman"/>
          <w:sz w:val="28"/>
          <w:szCs w:val="28"/>
          <w:lang w:val="uk-UA"/>
        </w:rPr>
        <w:t>.</w:t>
      </w:r>
    </w:p>
    <w:p w14:paraId="60FC56CB" w14:textId="6872B779" w:rsidR="007A5719" w:rsidRPr="001346EC" w:rsidRDefault="00777ED8"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ліцеях області створюється та удосконалюється безпечне освітнє середовище</w:t>
      </w:r>
      <w:r w:rsidR="00CF79B9" w:rsidRPr="001346EC">
        <w:rPr>
          <w:rFonts w:ascii="Times New Roman" w:hAnsi="Times New Roman"/>
          <w:sz w:val="28"/>
          <w:szCs w:val="28"/>
          <w:lang w:val="uk-UA"/>
        </w:rPr>
        <w:t xml:space="preserve"> шляхом</w:t>
      </w:r>
      <w:r w:rsidRPr="001346EC">
        <w:rPr>
          <w:rFonts w:ascii="Times New Roman" w:hAnsi="Times New Roman"/>
          <w:sz w:val="28"/>
          <w:szCs w:val="28"/>
          <w:lang w:val="uk-UA"/>
        </w:rPr>
        <w:t xml:space="preserve"> дотримання санітарних, протипожежних та будівельних норм, забезпечення безпеки харчових продуктів та створення моделі здорової школи, кібербезпек</w:t>
      </w:r>
      <w:r w:rsidR="00CF79B9" w:rsidRPr="001346EC">
        <w:rPr>
          <w:rFonts w:ascii="Times New Roman" w:hAnsi="Times New Roman"/>
          <w:sz w:val="28"/>
          <w:szCs w:val="28"/>
          <w:lang w:val="uk-UA"/>
        </w:rPr>
        <w:t>и</w:t>
      </w:r>
      <w:r w:rsidRPr="001346EC">
        <w:rPr>
          <w:rFonts w:ascii="Times New Roman" w:hAnsi="Times New Roman"/>
          <w:sz w:val="28"/>
          <w:szCs w:val="28"/>
          <w:lang w:val="uk-UA"/>
        </w:rPr>
        <w:t xml:space="preserve"> тощо.</w:t>
      </w:r>
    </w:p>
    <w:p w14:paraId="061DB079" w14:textId="77777777"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Забезпечення інформування учасників освітнього процесу, громадськості щодо умов реалізації законів України “Про освіту”, ”Про повну загальну середню освіту” та створення оптимальної мережі закладів нового типу – ліцеїв наукового та академічного спрямування, ліцею з посиленою військово-фізичною підготовкою</w:t>
      </w:r>
      <w:r w:rsidR="005E7B60" w:rsidRPr="001346EC">
        <w:rPr>
          <w:rFonts w:ascii="Times New Roman" w:hAnsi="Times New Roman"/>
          <w:sz w:val="28"/>
          <w:szCs w:val="28"/>
          <w:lang w:val="uk-UA"/>
        </w:rPr>
        <w:t>.</w:t>
      </w:r>
    </w:p>
    <w:p w14:paraId="3C07C0CA" w14:textId="7F2F6144" w:rsidR="004719D7" w:rsidRPr="001346EC" w:rsidRDefault="004719D7" w:rsidP="00932436">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 Створення та трансляція презентаційних відеофільмів та/або відеоскрайбінгів “Презентація дорожньої карти трансформації системи освіти Дніпропетровської області” на телеканалах, </w:t>
      </w:r>
      <w:r w:rsidR="008F0912" w:rsidRPr="001346EC">
        <w:rPr>
          <w:rFonts w:ascii="Times New Roman" w:hAnsi="Times New Roman"/>
          <w:sz w:val="28"/>
          <w:szCs w:val="28"/>
          <w:lang w:val="uk-UA"/>
        </w:rPr>
        <w:t>веб</w:t>
      </w:r>
      <w:r w:rsidRPr="001346EC">
        <w:rPr>
          <w:rFonts w:ascii="Times New Roman" w:hAnsi="Times New Roman"/>
          <w:sz w:val="28"/>
          <w:szCs w:val="28"/>
          <w:lang w:val="uk-UA"/>
        </w:rPr>
        <w:t xml:space="preserve">сайті облдержадміністрації, сайтах органів управління освітою та закладів освіти, </w:t>
      </w:r>
      <w:r w:rsidR="008F0912" w:rsidRPr="001346EC">
        <w:rPr>
          <w:rFonts w:ascii="Times New Roman" w:hAnsi="Times New Roman"/>
          <w:sz w:val="28"/>
          <w:szCs w:val="28"/>
          <w:lang w:val="uk-UA"/>
        </w:rPr>
        <w:t xml:space="preserve">у </w:t>
      </w:r>
      <w:r w:rsidRPr="001346EC">
        <w:rPr>
          <w:rFonts w:ascii="Times New Roman" w:hAnsi="Times New Roman"/>
          <w:sz w:val="28"/>
          <w:szCs w:val="28"/>
          <w:lang w:val="uk-UA"/>
        </w:rPr>
        <w:t>транспорті</w:t>
      </w:r>
      <w:r w:rsidR="005E7B60" w:rsidRPr="001346EC">
        <w:rPr>
          <w:rFonts w:ascii="Times New Roman" w:hAnsi="Times New Roman"/>
          <w:sz w:val="28"/>
          <w:szCs w:val="28"/>
          <w:lang w:val="uk-UA"/>
        </w:rPr>
        <w:t>.</w:t>
      </w:r>
    </w:p>
    <w:p w14:paraId="107BCD04" w14:textId="77777777" w:rsidR="000D448C" w:rsidRPr="001346EC" w:rsidRDefault="000D448C" w:rsidP="00932436">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 метою затвердження планів формування ефективної мережі закладів освіти, що забезпечують здобуття повної загальної середньої освіти з урахуванням профілізації старшої школи та необхідності охоплення на відповідній території профілів навчання, визначених законодавством, гарантування та забезпечення права кожного учня на вибір відповідного профілю навчання, департаментом освіти і науки облдержадміністрації </w:t>
      </w:r>
      <w:r w:rsidRPr="001346EC">
        <w:rPr>
          <w:rFonts w:ascii="Times New Roman" w:eastAsia="Times New Roman" w:hAnsi="Times New Roman"/>
          <w:sz w:val="28"/>
          <w:szCs w:val="28"/>
          <w:lang w:eastAsia="ru-RU"/>
        </w:rPr>
        <w:lastRenderedPageBreak/>
        <w:t xml:space="preserve">відповідно до повноважень розроблено дорожню карту формування мережі ліцеїв академічного спрямування в Дніпропетровській області. </w:t>
      </w:r>
    </w:p>
    <w:p w14:paraId="7874DECD" w14:textId="77777777" w:rsidR="000D448C" w:rsidRPr="001346EC" w:rsidRDefault="000D448C" w:rsidP="00932436">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Відповідно до медійного плану</w:t>
      </w:r>
      <w:r w:rsidR="0064478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проведено:</w:t>
      </w:r>
    </w:p>
    <w:p w14:paraId="36946233" w14:textId="77777777" w:rsidR="000D448C" w:rsidRPr="001346EC" w:rsidRDefault="000D448C" w:rsidP="00932436">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ознайомлення, обговорення, презентації пропозицій щодо основних вимог переходу на профільне навчання та створення академічних ліцеїв з депутатами міських, селищних, сільських рад, з постійною комісією Дніпропетровської обласної ради з питань науки, освіти, соціальної політики та праці, педагогічною та батьківською спільнотами;</w:t>
      </w:r>
    </w:p>
    <w:p w14:paraId="7587FE97" w14:textId="77777777"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пресконференції, брифінги та інші офіційні заход</w:t>
      </w:r>
      <w:r w:rsidR="00594C3A" w:rsidRPr="001346EC">
        <w:rPr>
          <w:rFonts w:ascii="Times New Roman" w:eastAsia="Times New Roman" w:hAnsi="Times New Roman"/>
          <w:sz w:val="28"/>
          <w:szCs w:val="28"/>
          <w:lang w:val="ru-RU" w:eastAsia="ru-RU"/>
        </w:rPr>
        <w:t>и за участю керівництва облдержадміністрації</w:t>
      </w:r>
      <w:r w:rsidRPr="001346EC">
        <w:rPr>
          <w:rFonts w:ascii="Times New Roman" w:eastAsia="Times New Roman" w:hAnsi="Times New Roman"/>
          <w:sz w:val="28"/>
          <w:szCs w:val="28"/>
          <w:lang w:val="ru-RU" w:eastAsia="ru-RU"/>
        </w:rPr>
        <w:t>, департаменту освіти і науки облдержадміністрації та представників медіа;</w:t>
      </w:r>
    </w:p>
    <w:p w14:paraId="7D3ECC4E" w14:textId="2ED0FBB6"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робочі наради з керівництвом районних державних адміністрацій, головами територіальних громад, керівниками органів управління у сфері освіти сільських, селищних, міських рад, постійною комісією Дніпропетровської обласної ради з питань науки, освіти, соціальної політики та праці щодо стану трансформації освітньої мережі та створення умов для функціонування старшої профільної школи.</w:t>
      </w:r>
    </w:p>
    <w:p w14:paraId="6D30CA70" w14:textId="77777777" w:rsidR="000D448C" w:rsidRPr="001346EC" w:rsidRDefault="000D448C" w:rsidP="00932436">
      <w:pPr>
        <w:spacing w:after="0" w:line="235"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Здійснено інформування населення через медіа щодо </w:t>
      </w:r>
      <w:r w:rsidR="00817FE5" w:rsidRPr="001346EC">
        <w:rPr>
          <w:rFonts w:ascii="Times New Roman" w:eastAsia="Times New Roman" w:hAnsi="Times New Roman"/>
          <w:sz w:val="28"/>
          <w:szCs w:val="28"/>
          <w:lang w:val="ru-RU" w:eastAsia="ru-RU"/>
        </w:rPr>
        <w:t>формування мережі закладів освіти нового типу відповідно до вимог</w:t>
      </w:r>
      <w:r w:rsidR="008C4C56"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законів України “Про освіту”, “Про</w:t>
      </w:r>
      <w:r w:rsidR="00817FE5" w:rsidRPr="001346EC">
        <w:rPr>
          <w:rFonts w:ascii="Times New Roman" w:eastAsia="Times New Roman" w:hAnsi="Times New Roman"/>
          <w:sz w:val="28"/>
          <w:szCs w:val="28"/>
          <w:lang w:val="ru-RU" w:eastAsia="ru-RU"/>
        </w:rPr>
        <w:t xml:space="preserve"> повну загальну середню освіту”.</w:t>
      </w:r>
    </w:p>
    <w:p w14:paraId="03D31F81" w14:textId="77777777" w:rsidR="004719D7" w:rsidRPr="001346EC" w:rsidRDefault="004719D7" w:rsidP="00932436">
      <w:pPr>
        <w:pStyle w:val="21"/>
        <w:spacing w:after="0" w:line="235"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Створення серії телеефірів та радіоефірів з керівниками ліцеїв “Ділюся досвідом” та “День ліцеїста” (Діти – про ліцей), спрямованих на популяризацію  профільної освіти</w:t>
      </w:r>
      <w:r w:rsidR="00807682" w:rsidRPr="001346EC">
        <w:rPr>
          <w:rFonts w:ascii="Times New Roman" w:hAnsi="Times New Roman"/>
          <w:sz w:val="28"/>
          <w:szCs w:val="28"/>
          <w:lang w:val="uk-UA"/>
        </w:rPr>
        <w:t>.</w:t>
      </w:r>
    </w:p>
    <w:p w14:paraId="556C523B" w14:textId="77777777" w:rsidR="00B059D2" w:rsidRPr="001346EC" w:rsidRDefault="0064478F"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Проведено</w:t>
      </w:r>
      <w:r w:rsidR="00B059D2" w:rsidRPr="001346EC">
        <w:rPr>
          <w:rFonts w:ascii="Times New Roman" w:eastAsia="Times New Roman" w:hAnsi="Times New Roman"/>
          <w:sz w:val="28"/>
          <w:szCs w:val="28"/>
          <w:lang w:eastAsia="ru-RU"/>
        </w:rPr>
        <w:t xml:space="preserve"> серію телеефірів та радіоефірів з керівниками ліцеїв, спрямованих на популяризацію профільної освіти, у телевізійних медіа періодично виходили пресконференції та брифінги</w:t>
      </w:r>
      <w:r w:rsidR="008C4C56" w:rsidRPr="001346EC">
        <w:rPr>
          <w:rFonts w:ascii="Times New Roman" w:eastAsia="Times New Roman" w:hAnsi="Times New Roman"/>
          <w:sz w:val="28"/>
          <w:szCs w:val="28"/>
          <w:lang w:eastAsia="ru-RU"/>
        </w:rPr>
        <w:t xml:space="preserve"> за участю керівництва облдерж</w:t>
      </w:r>
      <w:r w:rsidR="00B059D2" w:rsidRPr="001346EC">
        <w:rPr>
          <w:rFonts w:ascii="Times New Roman" w:eastAsia="Times New Roman" w:hAnsi="Times New Roman"/>
          <w:sz w:val="28"/>
          <w:szCs w:val="28"/>
          <w:lang w:eastAsia="ru-RU"/>
        </w:rPr>
        <w:t>адміністрації, департаменту освіти і науки облдержадміністрації щодо трансформації освітньої мережі.</w:t>
      </w:r>
    </w:p>
    <w:p w14:paraId="379B8E61" w14:textId="2ACCA51E" w:rsidR="00B059D2" w:rsidRPr="001346EC" w:rsidRDefault="00B059D2"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регіональних телеканалах популяризувалася діяльність обласних ліцеїв, зокрема комунальн</w:t>
      </w:r>
      <w:r w:rsidR="002A1034" w:rsidRPr="001346EC">
        <w:rPr>
          <w:rFonts w:ascii="Times New Roman" w:eastAsia="Times New Roman" w:hAnsi="Times New Roman"/>
          <w:sz w:val="28"/>
          <w:szCs w:val="28"/>
          <w:lang w:eastAsia="ru-RU"/>
        </w:rPr>
        <w:t>ого</w:t>
      </w:r>
      <w:r w:rsidRPr="001346EC">
        <w:rPr>
          <w:rFonts w:ascii="Times New Roman" w:eastAsia="Times New Roman" w:hAnsi="Times New Roman"/>
          <w:sz w:val="28"/>
          <w:szCs w:val="28"/>
          <w:lang w:eastAsia="ru-RU"/>
        </w:rPr>
        <w:t xml:space="preserve"> заклад</w:t>
      </w:r>
      <w:r w:rsidR="002A1034" w:rsidRPr="001346EC">
        <w:rPr>
          <w:rFonts w:ascii="Times New Roman" w:eastAsia="Times New Roman" w:hAnsi="Times New Roman"/>
          <w:sz w:val="28"/>
          <w:szCs w:val="28"/>
          <w:lang w:eastAsia="ru-RU"/>
        </w:rPr>
        <w:t>у</w:t>
      </w:r>
      <w:r w:rsidRPr="001346EC">
        <w:rPr>
          <w:rFonts w:ascii="Times New Roman" w:eastAsia="Times New Roman" w:hAnsi="Times New Roman"/>
          <w:sz w:val="28"/>
          <w:szCs w:val="28"/>
          <w:lang w:eastAsia="ru-RU"/>
        </w:rPr>
        <w:t xml:space="preserve"> освіти “Науковий медичний ліцей “Дніпро”</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“Науковий фізико-математичний ліцей”</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“Джерело”</w:t>
      </w:r>
      <w:r w:rsidR="002A1034"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2A1034"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ліцей-інтернат з посиленою військово-фізичною підготовкою” Дніпропетровської обласної ради</w:t>
      </w:r>
      <w:r w:rsidR="00FE173C"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p>
    <w:p w14:paraId="65B1FD1F" w14:textId="77777777" w:rsidR="0064478F" w:rsidRPr="001346EC" w:rsidRDefault="0064478F" w:rsidP="00932436">
      <w:pPr>
        <w:spacing w:after="0" w:line="235"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Щороку проводилися обласні семінари для керівників ліцеїв області, хід яких висвітлювався у ЗМІ.</w:t>
      </w:r>
    </w:p>
    <w:p w14:paraId="78487EF3" w14:textId="77777777" w:rsidR="004719D7" w:rsidRPr="001346EC" w:rsidRDefault="004719D7" w:rsidP="00932436">
      <w:pPr>
        <w:pStyle w:val="21"/>
        <w:spacing w:after="0" w:line="235"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Створення поліграфічної інформаційної продукції для закладів загальної середньої освіти</w:t>
      </w:r>
      <w:r w:rsidR="00807682" w:rsidRPr="001346EC">
        <w:rPr>
          <w:rFonts w:ascii="Times New Roman" w:hAnsi="Times New Roman"/>
          <w:sz w:val="28"/>
          <w:szCs w:val="28"/>
          <w:lang w:val="uk-UA"/>
        </w:rPr>
        <w:t>.</w:t>
      </w:r>
    </w:p>
    <w:p w14:paraId="103B37AD" w14:textId="77777777" w:rsidR="00574D58" w:rsidRPr="001346EC" w:rsidRDefault="00574D58" w:rsidP="00932436">
      <w:pPr>
        <w:pStyle w:val="docdata"/>
        <w:spacing w:before="0" w:beforeAutospacing="0" w:after="0" w:afterAutospacing="0" w:line="235" w:lineRule="auto"/>
        <w:ind w:firstLine="567"/>
        <w:jc w:val="both"/>
        <w:rPr>
          <w:sz w:val="28"/>
          <w:szCs w:val="28"/>
        </w:rPr>
      </w:pPr>
      <w:r w:rsidRPr="001346EC">
        <w:rPr>
          <w:sz w:val="28"/>
          <w:szCs w:val="28"/>
        </w:rPr>
        <w:t>Ключовим фактором удосконалення системи освіти постає цифровізація.</w:t>
      </w:r>
      <w:r w:rsidR="00446E7B" w:rsidRPr="001346EC">
        <w:rPr>
          <w:sz w:val="28"/>
          <w:szCs w:val="28"/>
        </w:rPr>
        <w:t xml:space="preserve"> </w:t>
      </w:r>
      <w:r w:rsidRPr="001346EC">
        <w:rPr>
          <w:sz w:val="28"/>
          <w:szCs w:val="28"/>
        </w:rPr>
        <w:t>Цифровізація не обмежується виключним використанням технологій; вона характеризується зміною культури, інтегрованої в усі сфери роботи, мінімізацією витрат, підвищенням ефективності та продуктивності, екологічністю (цифровізація документів). </w:t>
      </w:r>
    </w:p>
    <w:p w14:paraId="4AD3A404" w14:textId="2ED7756C" w:rsidR="00574D58" w:rsidRPr="001346EC" w:rsidRDefault="00574D58" w:rsidP="00932436">
      <w:pPr>
        <w:pStyle w:val="a9"/>
        <w:spacing w:before="0" w:beforeAutospacing="0" w:after="0" w:afterAutospacing="0" w:line="235" w:lineRule="auto"/>
        <w:ind w:firstLine="567"/>
        <w:jc w:val="both"/>
        <w:rPr>
          <w:sz w:val="28"/>
          <w:szCs w:val="28"/>
        </w:rPr>
      </w:pPr>
      <w:r w:rsidRPr="001346EC">
        <w:rPr>
          <w:sz w:val="28"/>
          <w:szCs w:val="28"/>
        </w:rPr>
        <w:lastRenderedPageBreak/>
        <w:t>З метою підвищення обізнаності випускників гімназій та їхніх батьків щодо форм профільного навчання і вибору закладів освіти серед закладів загальної середньої освіти електронною поштою</w:t>
      </w:r>
      <w:r w:rsidR="00807682" w:rsidRPr="001346EC">
        <w:rPr>
          <w:sz w:val="28"/>
          <w:szCs w:val="28"/>
        </w:rPr>
        <w:t xml:space="preserve"> та</w:t>
      </w:r>
      <w:r w:rsidRPr="001346EC">
        <w:rPr>
          <w:sz w:val="28"/>
          <w:szCs w:val="28"/>
        </w:rPr>
        <w:t xml:space="preserve"> у соціальних мережах постійно поширювалася інформ</w:t>
      </w:r>
      <w:r w:rsidR="00807682" w:rsidRPr="001346EC">
        <w:rPr>
          <w:sz w:val="28"/>
          <w:szCs w:val="28"/>
        </w:rPr>
        <w:t>ація про дні відкритих дверей, поширювалися</w:t>
      </w:r>
      <w:r w:rsidRPr="001346EC">
        <w:rPr>
          <w:sz w:val="28"/>
          <w:szCs w:val="28"/>
        </w:rPr>
        <w:t xml:space="preserve"> буклети для ознайомлення з умовами вступної кампанії, пропозиціями профільного навчання тощо.</w:t>
      </w:r>
    </w:p>
    <w:p w14:paraId="344801D3" w14:textId="77777777" w:rsidR="00574D58" w:rsidRPr="001346EC" w:rsidRDefault="00574D58" w:rsidP="00932436">
      <w:pPr>
        <w:pStyle w:val="a9"/>
        <w:spacing w:before="0" w:beforeAutospacing="0" w:after="0" w:afterAutospacing="0" w:line="235" w:lineRule="auto"/>
        <w:ind w:firstLine="567"/>
        <w:jc w:val="both"/>
        <w:rPr>
          <w:sz w:val="28"/>
          <w:szCs w:val="28"/>
        </w:rPr>
      </w:pPr>
      <w:r w:rsidRPr="001346EC">
        <w:rPr>
          <w:sz w:val="28"/>
          <w:szCs w:val="28"/>
        </w:rPr>
        <w:t>Департаментом освіти і науки облдержадміністрації створено сайт ліцеїв Дніпропетровської обласної ради (</w:t>
      </w:r>
      <w:hyperlink r:id="rId10" w:history="1">
        <w:r w:rsidRPr="001346EC">
          <w:rPr>
            <w:rStyle w:val="a8"/>
            <w:color w:val="auto"/>
            <w:sz w:val="28"/>
            <w:szCs w:val="28"/>
            <w:u w:val="none"/>
          </w:rPr>
          <w:t>https://sites.google.com/view/lyceumdor/</w:t>
        </w:r>
      </w:hyperlink>
      <w:r w:rsidRPr="001346EC">
        <w:rPr>
          <w:sz w:val="28"/>
          <w:szCs w:val="28"/>
        </w:rPr>
        <w:t>), де зібрано інформацію про 11 закладів загальної середньої освіти обласного підпорядкування, рекламні презентаційні відео, умови вступу, актуальні події та новини тощо.</w:t>
      </w:r>
    </w:p>
    <w:p w14:paraId="497AC35C"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Друк статей у періодичних виданнях та соціальних мережах</w:t>
      </w:r>
      <w:r w:rsidR="00807682" w:rsidRPr="001346EC">
        <w:rPr>
          <w:rFonts w:ascii="Times New Roman" w:hAnsi="Times New Roman"/>
          <w:sz w:val="28"/>
          <w:szCs w:val="28"/>
          <w:lang w:val="uk-UA"/>
        </w:rPr>
        <w:t>.</w:t>
      </w:r>
    </w:p>
    <w:p w14:paraId="05A573BF" w14:textId="4BFC8C40"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Керівники та педагогічні працівники закладів загальної середньої освіти щороку</w:t>
      </w:r>
      <w:r w:rsidR="002A103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публікували у га</w:t>
      </w:r>
      <w:r w:rsidR="00EA000E" w:rsidRPr="001346EC">
        <w:rPr>
          <w:rFonts w:ascii="Times New Roman" w:eastAsia="Times New Roman" w:hAnsi="Times New Roman"/>
          <w:sz w:val="28"/>
          <w:szCs w:val="28"/>
          <w:lang w:eastAsia="ru-RU"/>
        </w:rPr>
        <w:t>зетах, наукових журналах, збір</w:t>
      </w:r>
      <w:r w:rsidRPr="001346EC">
        <w:rPr>
          <w:rFonts w:ascii="Times New Roman" w:eastAsia="Times New Roman" w:hAnsi="Times New Roman"/>
          <w:sz w:val="28"/>
          <w:szCs w:val="28"/>
          <w:lang w:eastAsia="ru-RU"/>
        </w:rPr>
        <w:t>ках матеріалів конференцій статті, присвячені діяльності ліцеїв наукового та академічного спрямування.</w:t>
      </w:r>
    </w:p>
    <w:p w14:paraId="37561944"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Зовнішня реклама популяризації трансформації системи освіти</w:t>
      </w:r>
      <w:r w:rsidR="00807682" w:rsidRPr="001346EC">
        <w:rPr>
          <w:rFonts w:ascii="Times New Roman" w:hAnsi="Times New Roman"/>
          <w:sz w:val="28"/>
          <w:szCs w:val="28"/>
          <w:lang w:val="uk-UA"/>
        </w:rPr>
        <w:t>.</w:t>
      </w:r>
    </w:p>
    <w:p w14:paraId="7D1405FD" w14:textId="73BDD9C3" w:rsidR="004719D7" w:rsidRPr="001346EC" w:rsidRDefault="00446E7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Зовнішня реклама популяризації трансформації системи освіти, а саме: розміщення білбордів, банерів, сіті-лайтів, аудіореклами та інших рекламних матеріалів</w:t>
      </w:r>
      <w:r w:rsidR="00807682" w:rsidRPr="001346EC">
        <w:rPr>
          <w:rFonts w:ascii="Times New Roman" w:hAnsi="Times New Roman"/>
          <w:sz w:val="28"/>
          <w:szCs w:val="28"/>
          <w:lang w:val="uk-UA"/>
        </w:rPr>
        <w:t>,</w:t>
      </w:r>
      <w:r w:rsidRPr="001346EC">
        <w:rPr>
          <w:rFonts w:ascii="Times New Roman" w:hAnsi="Times New Roman"/>
          <w:sz w:val="28"/>
          <w:szCs w:val="28"/>
          <w:lang w:val="uk-UA"/>
        </w:rPr>
        <w:t xml:space="preserve"> здійснювал</w:t>
      </w:r>
      <w:r w:rsidR="00AA7C22" w:rsidRPr="001346EC">
        <w:rPr>
          <w:rFonts w:ascii="Times New Roman" w:hAnsi="Times New Roman"/>
          <w:sz w:val="28"/>
          <w:szCs w:val="28"/>
          <w:lang w:val="uk-UA"/>
        </w:rPr>
        <w:t>а</w:t>
      </w:r>
      <w:r w:rsidRPr="001346EC">
        <w:rPr>
          <w:rFonts w:ascii="Times New Roman" w:hAnsi="Times New Roman"/>
          <w:sz w:val="28"/>
          <w:szCs w:val="28"/>
          <w:lang w:val="uk-UA"/>
        </w:rPr>
        <w:t>ся з урахуванням</w:t>
      </w:r>
      <w:r w:rsidR="00F91136" w:rsidRPr="001346EC">
        <w:rPr>
          <w:rFonts w:ascii="Times New Roman" w:hAnsi="Times New Roman"/>
          <w:sz w:val="28"/>
          <w:szCs w:val="28"/>
          <w:lang w:val="uk-UA"/>
        </w:rPr>
        <w:t xml:space="preserve"> запровадженн</w:t>
      </w:r>
      <w:r w:rsidRPr="001346EC">
        <w:rPr>
          <w:rFonts w:ascii="Times New Roman" w:hAnsi="Times New Roman"/>
          <w:sz w:val="28"/>
          <w:szCs w:val="28"/>
          <w:lang w:val="uk-UA"/>
        </w:rPr>
        <w:t>ого</w:t>
      </w:r>
      <w:r w:rsidR="00F91136" w:rsidRPr="001346EC">
        <w:rPr>
          <w:rFonts w:ascii="Times New Roman" w:hAnsi="Times New Roman"/>
          <w:sz w:val="28"/>
          <w:szCs w:val="28"/>
          <w:lang w:val="uk-UA"/>
        </w:rPr>
        <w:t xml:space="preserve"> правового режиму воєнного стану в Україні.</w:t>
      </w:r>
    </w:p>
    <w:p w14:paraId="0436B546" w14:textId="7777777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Конкурс скрайбінг-проєктів “Ліцей – простір для самореалізації”</w:t>
      </w:r>
      <w:r w:rsidR="00677D0A" w:rsidRPr="001346EC">
        <w:rPr>
          <w:rFonts w:ascii="Times New Roman" w:hAnsi="Times New Roman"/>
          <w:sz w:val="28"/>
          <w:szCs w:val="28"/>
          <w:lang w:val="uk-UA"/>
        </w:rPr>
        <w:t>.</w:t>
      </w:r>
    </w:p>
    <w:p w14:paraId="41D4E35F"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З метою популяризації обласних ліцеїв у 2023 та 2024 роках проведено обласний інтелектуальний марафон “Обираємо майбутнє разом”, в якому взяли участь 1 912 осіб.</w:t>
      </w:r>
    </w:p>
    <w:p w14:paraId="1F237C0B"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Ліцеями Дніпропетровської обласної ради здійснено 11 науково-просвітницьких заходів, учасниками яких стали 1 438 осіб: </w:t>
      </w:r>
    </w:p>
    <w:p w14:paraId="2F5A853E"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щорічний обласний конкурс учнівської молоді “КОЛІЯ” (2022, 2023, 2024 роки – 164 учасники);</w:t>
      </w:r>
    </w:p>
    <w:p w14:paraId="3EB66DCC"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обласна учнівська інтелект-олімпіада “Джерело” (2022, 2023, 2024 роки –388 учасників);</w:t>
      </w:r>
    </w:p>
    <w:p w14:paraId="779EEF84"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відкритий обласний науковий конкурс “ЕВРИКА” (2023, 2024 роки – 637 учасників); </w:t>
      </w:r>
    </w:p>
    <w:p w14:paraId="275794F0"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обласний літературний конкурс для талановитої молоді “Небо для тих, хто має крила” (2024 рік – 133 учасники);</w:t>
      </w:r>
    </w:p>
    <w:p w14:paraId="65F989EF"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обласний математичний турнір “Інтелектуальний марафон” (2024 рік – 30 учасників);</w:t>
      </w:r>
    </w:p>
    <w:p w14:paraId="312D925B" w14:textId="77777777" w:rsidR="00574D58" w:rsidRPr="001346EC" w:rsidRDefault="00574D5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обласна інтелектуальна гра-квест “Час розумних” (2024 рік – 86 учасників).</w:t>
      </w:r>
    </w:p>
    <w:p w14:paraId="11213EBB" w14:textId="2B25D017" w:rsidR="004719D7" w:rsidRPr="001346EC" w:rsidRDefault="004719D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3. Започаткування роботи </w:t>
      </w:r>
      <w:r w:rsidR="00AA7C22" w:rsidRPr="001346EC">
        <w:rPr>
          <w:rFonts w:ascii="Times New Roman" w:hAnsi="Times New Roman"/>
          <w:sz w:val="28"/>
          <w:szCs w:val="28"/>
          <w:lang w:val="uk-UA"/>
        </w:rPr>
        <w:t>Ш</w:t>
      </w:r>
      <w:r w:rsidRPr="001346EC">
        <w:rPr>
          <w:rFonts w:ascii="Times New Roman" w:hAnsi="Times New Roman"/>
          <w:sz w:val="28"/>
          <w:szCs w:val="28"/>
          <w:lang w:val="uk-UA"/>
        </w:rPr>
        <w:t>коли молодого керівника для ліцеїв наукового та академічного спрямування та закладів спеціалізованої освіти</w:t>
      </w:r>
      <w:r w:rsidR="00781B4C" w:rsidRPr="001346EC">
        <w:rPr>
          <w:rFonts w:ascii="Times New Roman" w:hAnsi="Times New Roman"/>
          <w:sz w:val="28"/>
          <w:szCs w:val="28"/>
          <w:lang w:val="uk-UA"/>
        </w:rPr>
        <w:t>.</w:t>
      </w:r>
    </w:p>
    <w:p w14:paraId="437047CD" w14:textId="77777777" w:rsidR="004719D7"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Підвищення кваліфікації керівних кадрів ліцеїв, мотивація їх до активної управлінської діяльності шляхом проведення семінарів, тренінгів, zoom-конференцій, коучингів, освітніх студій тощо</w:t>
      </w:r>
      <w:r w:rsidR="00781B4C" w:rsidRPr="001346EC">
        <w:rPr>
          <w:rFonts w:ascii="Times New Roman" w:hAnsi="Times New Roman"/>
          <w:sz w:val="28"/>
          <w:szCs w:val="28"/>
          <w:lang w:val="uk-UA"/>
        </w:rPr>
        <w:t>.</w:t>
      </w:r>
    </w:p>
    <w:p w14:paraId="457F6255" w14:textId="77777777"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Керівники та педагогічні працівники закладів загальної середньої освіти систематично підвищували кваліфікацію шляхом участі у курсах, семінарах, тренінгах, вебінарах, конференціях, освітніх студіях тощо.</w:t>
      </w:r>
    </w:p>
    <w:p w14:paraId="42EC2F12" w14:textId="2F0C5904" w:rsidR="00574D58" w:rsidRPr="001346EC" w:rsidRDefault="00574D5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Педагогічні працівники комунальн</w:t>
      </w:r>
      <w:r w:rsidR="008D692A" w:rsidRPr="001346EC">
        <w:rPr>
          <w:rFonts w:ascii="Times New Roman" w:eastAsia="Times New Roman" w:hAnsi="Times New Roman"/>
          <w:sz w:val="28"/>
          <w:szCs w:val="28"/>
          <w:lang w:eastAsia="ru-RU"/>
        </w:rPr>
        <w:t>ого</w:t>
      </w:r>
      <w:r w:rsidRPr="001346EC">
        <w:rPr>
          <w:rFonts w:ascii="Times New Roman" w:eastAsia="Times New Roman" w:hAnsi="Times New Roman"/>
          <w:sz w:val="28"/>
          <w:szCs w:val="28"/>
          <w:lang w:eastAsia="ru-RU"/>
        </w:rPr>
        <w:t xml:space="preserve"> заклад</w:t>
      </w:r>
      <w:r w:rsidR="008D692A" w:rsidRPr="001346EC">
        <w:rPr>
          <w:rFonts w:ascii="Times New Roman" w:eastAsia="Times New Roman" w:hAnsi="Times New Roman"/>
          <w:sz w:val="28"/>
          <w:szCs w:val="28"/>
          <w:lang w:eastAsia="ru-RU"/>
        </w:rPr>
        <w:t xml:space="preserve">у </w:t>
      </w:r>
      <w:r w:rsidRPr="001346EC">
        <w:rPr>
          <w:rFonts w:ascii="Times New Roman" w:eastAsia="Times New Roman" w:hAnsi="Times New Roman"/>
          <w:sz w:val="28"/>
          <w:szCs w:val="28"/>
          <w:lang w:eastAsia="ru-RU"/>
        </w:rPr>
        <w:t>освіти “Криворізький ліцей “Джерело”</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“Гранд”</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“Криворізький ліцей “КОЛІЯ”</w:t>
      </w:r>
      <w:r w:rsidR="008D692A" w:rsidRPr="001346EC">
        <w:rPr>
          <w:rFonts w:ascii="Times New Roman" w:eastAsia="Times New Roman" w:hAnsi="Times New Roman"/>
          <w:sz w:val="28"/>
          <w:szCs w:val="28"/>
          <w:lang w:eastAsia="ru-RU"/>
        </w:rPr>
        <w:t xml:space="preserve"> Дніпропетровської обласної ради”</w:t>
      </w:r>
      <w:r w:rsidRPr="001346EC">
        <w:rPr>
          <w:rFonts w:ascii="Times New Roman" w:eastAsia="Times New Roman" w:hAnsi="Times New Roman"/>
          <w:sz w:val="28"/>
          <w:szCs w:val="28"/>
          <w:lang w:eastAsia="ru-RU"/>
        </w:rPr>
        <w:t xml:space="preserve">, </w:t>
      </w:r>
      <w:r w:rsidR="008D692A" w:rsidRPr="001346EC">
        <w:rPr>
          <w:rFonts w:ascii="Times New Roman" w:eastAsia="Times New Roman" w:hAnsi="Times New Roman"/>
          <w:sz w:val="28"/>
          <w:szCs w:val="28"/>
          <w:lang w:eastAsia="ru-RU"/>
        </w:rPr>
        <w:t xml:space="preserve">комунального закладу освіти </w:t>
      </w:r>
      <w:r w:rsidRPr="001346EC">
        <w:rPr>
          <w:rFonts w:ascii="Times New Roman" w:eastAsia="Times New Roman" w:hAnsi="Times New Roman"/>
          <w:sz w:val="28"/>
          <w:szCs w:val="28"/>
          <w:lang w:eastAsia="ru-RU"/>
        </w:rPr>
        <w:t>“Науковий медичний ліцей “Дніпро” Дніпропетровської обласної ради</w:t>
      </w:r>
      <w:r w:rsidR="004E520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shd w:val="clear" w:color="auto" w:fill="F8F8FF"/>
          <w:lang w:val="ru-RU" w:eastAsia="ru-RU"/>
        </w:rPr>
        <w:t> </w:t>
      </w:r>
      <w:r w:rsidRPr="001346EC">
        <w:rPr>
          <w:rFonts w:ascii="Times New Roman" w:eastAsia="Times New Roman" w:hAnsi="Times New Roman"/>
          <w:sz w:val="28"/>
          <w:szCs w:val="28"/>
          <w:lang w:eastAsia="ru-RU"/>
        </w:rPr>
        <w:t>ділилися досвідом роботи щодо переходу на профільне навчання.</w:t>
      </w:r>
    </w:p>
    <w:p w14:paraId="79D6975C" w14:textId="631A9AED" w:rsidR="00574D58" w:rsidRPr="001346EC" w:rsidRDefault="00574D5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З метою підвищення кваліфікації керівників, заступників керівників та вчителів закладів загальної середньої освіти, які забезпечують реалізацію Державного стандарту базової середньої освіти, завдяки державній субвенції на професійний розвиток вчителів Нової у</w:t>
      </w:r>
      <w:r w:rsidR="004E520F" w:rsidRPr="001346EC">
        <w:rPr>
          <w:rFonts w:ascii="Times New Roman" w:eastAsia="Times New Roman" w:hAnsi="Times New Roman"/>
          <w:sz w:val="28"/>
          <w:szCs w:val="28"/>
          <w:lang w:eastAsia="ru-RU"/>
        </w:rPr>
        <w:t xml:space="preserve">країнської школи (далі – НУШ), </w:t>
      </w:r>
      <w:r w:rsidR="008D692A"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омунальним закладом вищої освіти “Дніпровська академія неперервної освіти” Дніпропетровської обласної ради” проведено курси відповідно до програм НУШ, навчання на яких пройшли 25884 педагогічних працівники (2023 рік – 5898</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осіб;</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2024</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рік – 9082 особи).</w:t>
      </w:r>
    </w:p>
    <w:p w14:paraId="29F30ACF"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Сприяння підвищенню престижності професії вчителя академічного або наукового ліцеїв та закладів спеціалізованої освіти</w:t>
      </w:r>
      <w:r w:rsidR="004E520F" w:rsidRPr="001346EC">
        <w:rPr>
          <w:rFonts w:ascii="Times New Roman" w:hAnsi="Times New Roman"/>
          <w:sz w:val="28"/>
          <w:szCs w:val="28"/>
          <w:lang w:val="uk-UA"/>
        </w:rPr>
        <w:t>.</w:t>
      </w:r>
    </w:p>
    <w:p w14:paraId="6BF27AAB" w14:textId="04FA06C8" w:rsidR="00A8334B" w:rsidRPr="001346EC" w:rsidRDefault="008D692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4.1. Підвищення </w:t>
      </w:r>
      <w:r w:rsidR="00A8334B" w:rsidRPr="001346EC">
        <w:rPr>
          <w:rFonts w:ascii="Times New Roman" w:hAnsi="Times New Roman"/>
          <w:sz w:val="28"/>
          <w:szCs w:val="28"/>
          <w:lang w:val="uk-UA"/>
        </w:rPr>
        <w:t>престижності професії вчителя ліцею, якості надання освітніх послуг шляхом запровадження відбору на конкурсних засадах педагогічних працівників ліцеїв з урахуванням особистих</w:t>
      </w:r>
      <w:r w:rsidR="004E520F" w:rsidRPr="001346EC">
        <w:rPr>
          <w:rFonts w:ascii="Times New Roman" w:hAnsi="Times New Roman"/>
          <w:sz w:val="28"/>
          <w:szCs w:val="28"/>
          <w:lang w:val="uk-UA"/>
        </w:rPr>
        <w:t xml:space="preserve"> здобутків у попередній період.</w:t>
      </w:r>
    </w:p>
    <w:p w14:paraId="5058D94C" w14:textId="77777777" w:rsidR="00574D58" w:rsidRPr="001346EC" w:rsidRDefault="00574D5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Органами управління у сфері освіти проведено</w:t>
      </w:r>
      <w:r w:rsidR="00446E7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роботу щодо формування педагогічного складу ліцеїв, здатних забезпечити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в обсягах, що визначаються законодавством.</w:t>
      </w:r>
    </w:p>
    <w:p w14:paraId="7B951717" w14:textId="77777777" w:rsidR="00574D58" w:rsidRPr="001346EC" w:rsidRDefault="00574D58"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Мережа комунальних навчальних закладів системи загальної середньої</w:t>
      </w:r>
      <w:r w:rsidR="00446E7B"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 xml:space="preserve">освіти </w:t>
      </w:r>
      <w:r w:rsidR="00446E7B" w:rsidRPr="001346EC">
        <w:rPr>
          <w:rFonts w:ascii="Times New Roman" w:eastAsia="Times New Roman" w:hAnsi="Times New Roman"/>
          <w:sz w:val="28"/>
          <w:szCs w:val="28"/>
          <w:lang w:val="ru-RU" w:eastAsia="ru-RU"/>
        </w:rPr>
        <w:t xml:space="preserve">на момент закінчення дії </w:t>
      </w:r>
      <w:r w:rsidR="00373A0F" w:rsidRPr="001346EC">
        <w:rPr>
          <w:rFonts w:ascii="Times New Roman" w:eastAsia="Times New Roman" w:hAnsi="Times New Roman"/>
          <w:sz w:val="28"/>
          <w:szCs w:val="28"/>
          <w:lang w:val="ru-RU" w:eastAsia="ru-RU"/>
        </w:rPr>
        <w:t>П</w:t>
      </w:r>
      <w:r w:rsidR="00446E7B" w:rsidRPr="001346EC">
        <w:rPr>
          <w:rFonts w:ascii="Times New Roman" w:eastAsia="Times New Roman" w:hAnsi="Times New Roman"/>
          <w:sz w:val="28"/>
          <w:szCs w:val="28"/>
          <w:lang w:val="ru-RU" w:eastAsia="ru-RU"/>
        </w:rPr>
        <w:t xml:space="preserve">рограми </w:t>
      </w:r>
      <w:r w:rsidRPr="001346EC">
        <w:rPr>
          <w:rFonts w:ascii="Times New Roman" w:eastAsia="Times New Roman" w:hAnsi="Times New Roman"/>
          <w:sz w:val="28"/>
          <w:szCs w:val="28"/>
          <w:lang w:val="ru-RU" w:eastAsia="ru-RU"/>
        </w:rPr>
        <w:t>становит</w:t>
      </w:r>
      <w:r w:rsidR="00446E7B" w:rsidRPr="001346EC">
        <w:rPr>
          <w:rFonts w:ascii="Times New Roman" w:eastAsia="Times New Roman" w:hAnsi="Times New Roman"/>
          <w:sz w:val="28"/>
          <w:szCs w:val="28"/>
          <w:lang w:val="ru-RU" w:eastAsia="ru-RU"/>
        </w:rPr>
        <w:t>ь</w:t>
      </w:r>
      <w:r w:rsidRPr="001346EC">
        <w:rPr>
          <w:rFonts w:ascii="Times New Roman" w:eastAsia="Times New Roman" w:hAnsi="Times New Roman"/>
          <w:sz w:val="28"/>
          <w:szCs w:val="28"/>
          <w:lang w:val="ru-RU" w:eastAsia="ru-RU"/>
        </w:rPr>
        <w:t xml:space="preserve"> 796 закладів, освітній процес у яких здійснюють понад 26</w:t>
      </w:r>
      <w:r w:rsidR="00373A0F"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тис. вчителів.</w:t>
      </w:r>
    </w:p>
    <w:p w14:paraId="21A3CF6F" w14:textId="77777777" w:rsidR="00A8334B" w:rsidRPr="001346EC" w:rsidRDefault="00A8334B" w:rsidP="00DC764B">
      <w:pPr>
        <w:pStyle w:val="21"/>
        <w:spacing w:after="0" w:line="240" w:lineRule="auto"/>
        <w:ind w:left="0" w:firstLine="11"/>
        <w:jc w:val="both"/>
        <w:rPr>
          <w:rFonts w:ascii="Times New Roman" w:hAnsi="Times New Roman"/>
          <w:sz w:val="28"/>
          <w:szCs w:val="28"/>
        </w:rPr>
      </w:pPr>
    </w:p>
    <w:p w14:paraId="24599564" w14:textId="77777777" w:rsidR="00A8334B" w:rsidRPr="001346EC" w:rsidRDefault="00A8334B" w:rsidP="00DC764B">
      <w:pPr>
        <w:pStyle w:val="21"/>
        <w:spacing w:after="0" w:line="240"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4. “Позашкільна та виховна робота”</w:t>
      </w:r>
    </w:p>
    <w:p w14:paraId="1BC4DC6C" w14:textId="77777777" w:rsidR="00A8334B" w:rsidRPr="001346EC" w:rsidRDefault="00A8334B" w:rsidP="00DC764B">
      <w:pPr>
        <w:pStyle w:val="21"/>
        <w:spacing w:after="0" w:line="240" w:lineRule="auto"/>
        <w:ind w:left="0" w:firstLine="11"/>
        <w:jc w:val="center"/>
        <w:rPr>
          <w:rFonts w:ascii="Times New Roman" w:hAnsi="Times New Roman"/>
          <w:sz w:val="28"/>
          <w:szCs w:val="28"/>
          <w:lang w:val="uk-UA"/>
        </w:rPr>
      </w:pPr>
    </w:p>
    <w:p w14:paraId="6A48CC76"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Створення сприятливого середовища для розкриття інтелектуального, творчого потенціалу та духовного розвитку учасників освітнього процесу</w:t>
      </w:r>
      <w:r w:rsidR="00373A0F" w:rsidRPr="001346EC">
        <w:rPr>
          <w:rFonts w:ascii="Times New Roman" w:hAnsi="Times New Roman"/>
          <w:sz w:val="28"/>
          <w:szCs w:val="28"/>
          <w:lang w:val="uk-UA"/>
        </w:rPr>
        <w:t>.</w:t>
      </w:r>
    </w:p>
    <w:p w14:paraId="05D8B1AC"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Збереження та розвиток мережі закладів позашкільної освіти, гуртків за напрямами позашкільної освіти, створення філій</w:t>
      </w:r>
      <w:r w:rsidR="00373A0F" w:rsidRPr="001346EC">
        <w:rPr>
          <w:rFonts w:ascii="Times New Roman" w:hAnsi="Times New Roman"/>
          <w:sz w:val="28"/>
          <w:szCs w:val="28"/>
          <w:lang w:val="uk-UA"/>
        </w:rPr>
        <w:t>.</w:t>
      </w:r>
    </w:p>
    <w:p w14:paraId="6524CF0D" w14:textId="77777777"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В області функціонує 99 профільних та комплексних закладів позашкільної освіти, 34 дитячо-юнацькі спортивні школи.</w:t>
      </w:r>
    </w:p>
    <w:p w14:paraId="50280F12" w14:textId="7777777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За статистичними даними Міністерства освіти і науки України, Дніпропетровщина є лідером за кількістю закладів позашкільної освіти.</w:t>
      </w:r>
    </w:p>
    <w:p w14:paraId="2BD70E37" w14:textId="4A975C5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lastRenderedPageBreak/>
        <w:t>Із 86 територ</w:t>
      </w:r>
      <w:r w:rsidR="00373A0F" w:rsidRPr="001346EC">
        <w:rPr>
          <w:sz w:val="28"/>
          <w:szCs w:val="28"/>
        </w:rPr>
        <w:t>іальних громад області</w:t>
      </w:r>
      <w:r w:rsidR="008D692A" w:rsidRPr="001346EC">
        <w:rPr>
          <w:sz w:val="28"/>
          <w:szCs w:val="28"/>
        </w:rPr>
        <w:t xml:space="preserve"> заклади позашкільної освіти </w:t>
      </w:r>
      <w:r w:rsidR="008D692A" w:rsidRPr="001346EC">
        <w:rPr>
          <w:sz w:val="28"/>
          <w:szCs w:val="28"/>
        </w:rPr>
        <w:br/>
      </w:r>
      <w:r w:rsidRPr="001346EC">
        <w:rPr>
          <w:sz w:val="28"/>
          <w:szCs w:val="28"/>
        </w:rPr>
        <w:t>(як юридичні особи) мають лише 48, що становить майже 56</w:t>
      </w:r>
      <w:r w:rsidR="00373A0F" w:rsidRPr="001346EC">
        <w:rPr>
          <w:sz w:val="28"/>
          <w:szCs w:val="28"/>
        </w:rPr>
        <w:t xml:space="preserve"> </w:t>
      </w:r>
      <w:r w:rsidRPr="001346EC">
        <w:rPr>
          <w:sz w:val="28"/>
          <w:szCs w:val="28"/>
        </w:rPr>
        <w:t xml:space="preserve">%. </w:t>
      </w:r>
    </w:p>
    <w:p w14:paraId="7449244D" w14:textId="3D14CFF1"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Заклади позашкільної освіти Дніпропетровської обласної ради, окрім надання освітніх послуг, здійснюють організаційно-методичне забезпечення діяльності профільних закладів позашкільної освіти за відповідними напрямами та забезпечують підготовку</w:t>
      </w:r>
      <w:r w:rsidR="008D692A" w:rsidRPr="001346EC">
        <w:rPr>
          <w:sz w:val="28"/>
          <w:szCs w:val="28"/>
        </w:rPr>
        <w:t xml:space="preserve"> </w:t>
      </w:r>
      <w:r w:rsidRPr="001346EC">
        <w:rPr>
          <w:sz w:val="28"/>
          <w:szCs w:val="28"/>
        </w:rPr>
        <w:t>і проведення обласних організаційно-масових заходів (обласних етапів всеукраїнських організаційно-масових заходів) за основними напрямами позашкільної освіти.</w:t>
      </w:r>
    </w:p>
    <w:p w14:paraId="43DD7DFF" w14:textId="77777777" w:rsidR="00AA7C22" w:rsidRPr="001346EC" w:rsidRDefault="00AA7C22" w:rsidP="00DC764B">
      <w:pPr>
        <w:pStyle w:val="a9"/>
        <w:spacing w:before="0" w:beforeAutospacing="0" w:after="0" w:afterAutospacing="0"/>
        <w:ind w:firstLine="567"/>
        <w:jc w:val="both"/>
        <w:rPr>
          <w:sz w:val="28"/>
          <w:szCs w:val="28"/>
        </w:rPr>
      </w:pPr>
      <w:r w:rsidRPr="001346EC">
        <w:rPr>
          <w:sz w:val="28"/>
          <w:szCs w:val="28"/>
        </w:rPr>
        <w:t>Позашкільна освіта у відповідних закладах реалізується за низкою напрямів, серед яких найбільш затребуваними для вихованців області є художньо-естетичний, науково-технічний та фізкультурно-спортивний.</w:t>
      </w:r>
    </w:p>
    <w:p w14:paraId="3EDD08B8" w14:textId="276409ED"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Освітній процес та функціонування закладів позашкільної освіти забезпечують понад 2 тис. педагогічних працівників.</w:t>
      </w:r>
    </w:p>
    <w:p w14:paraId="40A446D2" w14:textId="77777777"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Щороку проводяться майже 100 організаційно-масових з</w:t>
      </w:r>
      <w:r w:rsidR="00F91136" w:rsidRPr="001346EC">
        <w:rPr>
          <w:sz w:val="28"/>
          <w:szCs w:val="28"/>
        </w:rPr>
        <w:t>аходів</w:t>
      </w:r>
      <w:r w:rsidRPr="001346EC">
        <w:rPr>
          <w:sz w:val="28"/>
          <w:szCs w:val="28"/>
        </w:rPr>
        <w:t xml:space="preserve"> за напрямами позашкільної освіти.</w:t>
      </w:r>
    </w:p>
    <w:p w14:paraId="793DC72B" w14:textId="06DAE1BF"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Проведення урочистих заходів з нагоди Дня позашкілля</w:t>
      </w:r>
      <w:r w:rsidR="001B301D" w:rsidRPr="001346EC">
        <w:rPr>
          <w:rFonts w:ascii="Times New Roman" w:hAnsi="Times New Roman"/>
          <w:sz w:val="28"/>
          <w:szCs w:val="28"/>
          <w:lang w:val="uk-UA"/>
        </w:rPr>
        <w:t>.</w:t>
      </w:r>
    </w:p>
    <w:p w14:paraId="520EB781" w14:textId="77777777"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 xml:space="preserve">З метою збереження і популяризації духовних, національних та особистісних цінностей підростаючого покоління щороку проводиться День </w:t>
      </w:r>
      <w:r w:rsidR="00373A0F" w:rsidRPr="001346EC">
        <w:rPr>
          <w:sz w:val="28"/>
          <w:szCs w:val="28"/>
        </w:rPr>
        <w:t>п</w:t>
      </w:r>
      <w:r w:rsidRPr="001346EC">
        <w:rPr>
          <w:sz w:val="28"/>
          <w:szCs w:val="28"/>
        </w:rPr>
        <w:t>озашкілля.</w:t>
      </w:r>
    </w:p>
    <w:p w14:paraId="19A2A582" w14:textId="20D9B9BF" w:rsidR="00A8334B" w:rsidRPr="001346EC" w:rsidRDefault="00574D58" w:rsidP="00DC764B">
      <w:pPr>
        <w:pStyle w:val="a9"/>
        <w:spacing w:before="0" w:beforeAutospacing="0" w:after="0" w:afterAutospacing="0"/>
        <w:ind w:firstLine="567"/>
        <w:jc w:val="both"/>
        <w:rPr>
          <w:sz w:val="28"/>
          <w:szCs w:val="28"/>
        </w:rPr>
      </w:pPr>
      <w:r w:rsidRPr="001346EC">
        <w:rPr>
          <w:sz w:val="28"/>
          <w:szCs w:val="28"/>
        </w:rPr>
        <w:t xml:space="preserve">Під час проведення заходів працювали </w:t>
      </w:r>
      <w:r w:rsidR="003759DC" w:rsidRPr="001346EC">
        <w:rPr>
          <w:sz w:val="28"/>
          <w:szCs w:val="28"/>
        </w:rPr>
        <w:t>гуртки, майстер-класи фахівців к</w:t>
      </w:r>
      <w:r w:rsidRPr="001346EC">
        <w:rPr>
          <w:sz w:val="28"/>
          <w:szCs w:val="28"/>
        </w:rPr>
        <w:t>омунальн</w:t>
      </w:r>
      <w:r w:rsidR="00D5385F" w:rsidRPr="001346EC">
        <w:rPr>
          <w:sz w:val="28"/>
          <w:szCs w:val="28"/>
        </w:rPr>
        <w:t>ого</w:t>
      </w:r>
      <w:r w:rsidRPr="001346EC">
        <w:rPr>
          <w:sz w:val="28"/>
          <w:szCs w:val="28"/>
        </w:rPr>
        <w:t xml:space="preserve"> заклад</w:t>
      </w:r>
      <w:r w:rsidR="00D5385F" w:rsidRPr="001346EC">
        <w:rPr>
          <w:sz w:val="28"/>
          <w:szCs w:val="28"/>
        </w:rPr>
        <w:t>у</w:t>
      </w:r>
      <w:r w:rsidRPr="001346EC">
        <w:rPr>
          <w:sz w:val="28"/>
          <w:szCs w:val="28"/>
        </w:rPr>
        <w:t xml:space="preserve"> позашкільної освіти “Дніпропетровський обласний центр науково-технічної творчості та інформаційних технологій учнівської молоді” Дніпропетровської обласної ради”, </w:t>
      </w:r>
      <w:r w:rsidR="00D5385F" w:rsidRPr="001346EC">
        <w:rPr>
          <w:sz w:val="28"/>
          <w:szCs w:val="28"/>
        </w:rPr>
        <w:t xml:space="preserve">комунального закладу освіти </w:t>
      </w:r>
      <w:r w:rsidRPr="001346EC">
        <w:rPr>
          <w:sz w:val="28"/>
          <w:szCs w:val="28"/>
        </w:rPr>
        <w:t>“Обласний еколого-натуралістичний центр дітей та учнів</w:t>
      </w:r>
      <w:r w:rsidR="003759DC" w:rsidRPr="001346EC">
        <w:rPr>
          <w:sz w:val="28"/>
          <w:szCs w:val="28"/>
        </w:rPr>
        <w:t>ської молоді” та філі</w:t>
      </w:r>
      <w:r w:rsidR="00D5385F" w:rsidRPr="001346EC">
        <w:rPr>
          <w:sz w:val="28"/>
          <w:szCs w:val="28"/>
        </w:rPr>
        <w:t>ї</w:t>
      </w:r>
      <w:r w:rsidR="003759DC" w:rsidRPr="001346EC">
        <w:rPr>
          <w:sz w:val="28"/>
          <w:szCs w:val="28"/>
        </w:rPr>
        <w:t xml:space="preserve"> “Шафран”,</w:t>
      </w:r>
      <w:r w:rsidRPr="001346EC">
        <w:rPr>
          <w:sz w:val="28"/>
          <w:szCs w:val="28"/>
        </w:rPr>
        <w:t xml:space="preserve"> </w:t>
      </w:r>
      <w:r w:rsidR="00D5385F" w:rsidRPr="001346EC">
        <w:rPr>
          <w:sz w:val="28"/>
          <w:szCs w:val="28"/>
        </w:rPr>
        <w:t xml:space="preserve">комунального закладу позашкільної освіти </w:t>
      </w:r>
      <w:r w:rsidRPr="001346EC">
        <w:rPr>
          <w:sz w:val="28"/>
          <w:szCs w:val="28"/>
        </w:rPr>
        <w:t xml:space="preserve">“Дніпропетровський обласний дитячо-юнацький кіноцентр “Веснянка” Дніпропетровської обласної ради” та </w:t>
      </w:r>
      <w:r w:rsidR="00D5385F" w:rsidRPr="001346EC">
        <w:rPr>
          <w:sz w:val="28"/>
          <w:szCs w:val="28"/>
        </w:rPr>
        <w:t xml:space="preserve">комунального закладу позашкільної освіти </w:t>
      </w:r>
      <w:r w:rsidRPr="001346EC">
        <w:rPr>
          <w:sz w:val="28"/>
          <w:szCs w:val="28"/>
        </w:rPr>
        <w:t xml:space="preserve">“Центр позашкільної освіти” Дніпропетровської обласної ради”. Були організовані фотозони та виступи найкращих колективів </w:t>
      </w:r>
      <w:r w:rsidR="00D5385F" w:rsidRPr="001346EC">
        <w:rPr>
          <w:sz w:val="28"/>
          <w:szCs w:val="28"/>
        </w:rPr>
        <w:t xml:space="preserve">комунального закладу позашкільної освіти </w:t>
      </w:r>
      <w:r w:rsidR="003759DC" w:rsidRPr="001346EC">
        <w:rPr>
          <w:sz w:val="28"/>
          <w:szCs w:val="28"/>
        </w:rPr>
        <w:t>“</w:t>
      </w:r>
      <w:r w:rsidRPr="001346EC">
        <w:rPr>
          <w:sz w:val="28"/>
          <w:szCs w:val="28"/>
        </w:rPr>
        <w:t>Центру позашкільної освіти</w:t>
      </w:r>
      <w:r w:rsidR="003759DC" w:rsidRPr="001346EC">
        <w:rPr>
          <w:sz w:val="28"/>
          <w:szCs w:val="28"/>
        </w:rPr>
        <w:t>”</w:t>
      </w:r>
      <w:r w:rsidRPr="001346EC">
        <w:rPr>
          <w:sz w:val="28"/>
          <w:szCs w:val="28"/>
        </w:rPr>
        <w:t xml:space="preserve"> Дніпропетровської обласної ради</w:t>
      </w:r>
      <w:r w:rsidR="003759DC" w:rsidRPr="001346EC">
        <w:rPr>
          <w:sz w:val="28"/>
          <w:szCs w:val="28"/>
        </w:rPr>
        <w:t>”</w:t>
      </w:r>
      <w:r w:rsidRPr="001346EC">
        <w:rPr>
          <w:sz w:val="28"/>
          <w:szCs w:val="28"/>
        </w:rPr>
        <w:t>.</w:t>
      </w:r>
    </w:p>
    <w:p w14:paraId="0FB4374F" w14:textId="5AF89374"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Сприяння розвитку та підтримка самоврядування здобувачів освіти. Залучення лідерів самоврядування здобувачів освіти до участі у відповідних обласних, всеукраїнських та міжнародних масових заходах</w:t>
      </w:r>
      <w:r w:rsidR="00104C3C" w:rsidRPr="001346EC">
        <w:rPr>
          <w:rFonts w:ascii="Times New Roman" w:hAnsi="Times New Roman"/>
          <w:sz w:val="28"/>
          <w:szCs w:val="28"/>
          <w:lang w:val="uk-UA"/>
        </w:rPr>
        <w:t>.</w:t>
      </w:r>
    </w:p>
    <w:p w14:paraId="0FBA8554" w14:textId="0C13249D" w:rsidR="00574D58" w:rsidRPr="001346EC" w:rsidRDefault="00574D58" w:rsidP="00DC764B">
      <w:pPr>
        <w:pStyle w:val="docdata"/>
        <w:spacing w:before="0" w:beforeAutospacing="0" w:after="0" w:afterAutospacing="0"/>
        <w:ind w:firstLine="567"/>
        <w:jc w:val="both"/>
        <w:rPr>
          <w:sz w:val="28"/>
          <w:szCs w:val="28"/>
        </w:rPr>
      </w:pPr>
      <w:r w:rsidRPr="001346EC">
        <w:rPr>
          <w:sz w:val="28"/>
          <w:szCs w:val="28"/>
        </w:rPr>
        <w:t>Для здобувачів освіти проведено “Лідерський трикутник: від генерації – до реалізації” – 6 заходів, в яких взяло участь 976 учасників. У рамках заходів під час тематичних зустрічей представники осередків учнівського самоврядування закладів освіти презентували свою роботу, обговорювали проблеми лідерства, пр</w:t>
      </w:r>
      <w:r w:rsidR="009402EA" w:rsidRPr="001346EC">
        <w:rPr>
          <w:sz w:val="28"/>
          <w:szCs w:val="28"/>
        </w:rPr>
        <w:t>облеми підліткового середовища</w:t>
      </w:r>
      <w:r w:rsidRPr="001346EC">
        <w:rPr>
          <w:sz w:val="28"/>
          <w:szCs w:val="28"/>
        </w:rPr>
        <w:t>, у тому числі безпечного освітнього середовища, ділись досвідом вирішення проблемних питань і алгоритмами дій у світі.</w:t>
      </w:r>
    </w:p>
    <w:p w14:paraId="0199A0C4" w14:textId="4163D39C"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 xml:space="preserve">Лідери учнівського самоврядування брали участь у заходах Українського державного центру позашкільної освіти: збори </w:t>
      </w:r>
      <w:r w:rsidR="009402EA" w:rsidRPr="001346EC">
        <w:rPr>
          <w:sz w:val="28"/>
          <w:szCs w:val="28"/>
        </w:rPr>
        <w:t xml:space="preserve">Учнівської Ліги України </w:t>
      </w:r>
      <w:r w:rsidR="00E44E62" w:rsidRPr="001346EC">
        <w:rPr>
          <w:sz w:val="28"/>
          <w:szCs w:val="28"/>
        </w:rPr>
        <w:br/>
      </w:r>
      <w:r w:rsidR="009402EA" w:rsidRPr="001346EC">
        <w:rPr>
          <w:sz w:val="28"/>
          <w:szCs w:val="28"/>
        </w:rPr>
        <w:t xml:space="preserve">(січень – </w:t>
      </w:r>
      <w:r w:rsidRPr="001346EC">
        <w:rPr>
          <w:sz w:val="28"/>
          <w:szCs w:val="28"/>
        </w:rPr>
        <w:t>травень 2022 – 2023</w:t>
      </w:r>
      <w:r w:rsidR="009402EA" w:rsidRPr="001346EC">
        <w:rPr>
          <w:sz w:val="28"/>
          <w:szCs w:val="28"/>
        </w:rPr>
        <w:t xml:space="preserve"> років</w:t>
      </w:r>
      <w:r w:rsidRPr="001346EC">
        <w:rPr>
          <w:sz w:val="28"/>
          <w:szCs w:val="28"/>
        </w:rPr>
        <w:t>); стратегічні сесії активу Всеукраїнськ</w:t>
      </w:r>
      <w:r w:rsidR="009402EA" w:rsidRPr="001346EC">
        <w:rPr>
          <w:sz w:val="28"/>
          <w:szCs w:val="28"/>
        </w:rPr>
        <w:t xml:space="preserve">ої </w:t>
      </w:r>
      <w:r w:rsidR="009402EA" w:rsidRPr="001346EC">
        <w:rPr>
          <w:sz w:val="28"/>
          <w:szCs w:val="28"/>
        </w:rPr>
        <w:lastRenderedPageBreak/>
        <w:t xml:space="preserve">ради старшокласників (січень – </w:t>
      </w:r>
      <w:r w:rsidRPr="001346EC">
        <w:rPr>
          <w:sz w:val="28"/>
          <w:szCs w:val="28"/>
        </w:rPr>
        <w:t>травень 2023</w:t>
      </w:r>
      <w:r w:rsidR="009402EA" w:rsidRPr="001346EC">
        <w:rPr>
          <w:sz w:val="28"/>
          <w:szCs w:val="28"/>
        </w:rPr>
        <w:t xml:space="preserve"> року</w:t>
      </w:r>
      <w:r w:rsidRPr="001346EC">
        <w:rPr>
          <w:sz w:val="28"/>
          <w:szCs w:val="28"/>
        </w:rPr>
        <w:t>); наради координаторів лідерів учнівського самоврядування (січень 2022</w:t>
      </w:r>
      <w:r w:rsidR="00004A77" w:rsidRPr="001346EC">
        <w:rPr>
          <w:sz w:val="28"/>
          <w:szCs w:val="28"/>
        </w:rPr>
        <w:t xml:space="preserve"> року</w:t>
      </w:r>
      <w:r w:rsidRPr="001346EC">
        <w:rPr>
          <w:sz w:val="28"/>
          <w:szCs w:val="28"/>
        </w:rPr>
        <w:t xml:space="preserve"> – травень 2023</w:t>
      </w:r>
      <w:r w:rsidR="00004A77" w:rsidRPr="001346EC">
        <w:rPr>
          <w:sz w:val="28"/>
          <w:szCs w:val="28"/>
        </w:rPr>
        <w:t xml:space="preserve"> року</w:t>
      </w:r>
      <w:r w:rsidRPr="001346EC">
        <w:rPr>
          <w:sz w:val="28"/>
          <w:szCs w:val="28"/>
        </w:rPr>
        <w:t>); лідерські зу</w:t>
      </w:r>
      <w:r w:rsidR="009402EA" w:rsidRPr="001346EC">
        <w:rPr>
          <w:sz w:val="28"/>
          <w:szCs w:val="28"/>
        </w:rPr>
        <w:t>стрічі: “День екологічних знань:</w:t>
      </w:r>
      <w:r w:rsidRPr="001346EC">
        <w:rPr>
          <w:sz w:val="28"/>
          <w:szCs w:val="28"/>
        </w:rPr>
        <w:t xml:space="preserve"> основи</w:t>
      </w:r>
      <w:r w:rsidR="009402EA" w:rsidRPr="001346EC">
        <w:rPr>
          <w:sz w:val="28"/>
          <w:szCs w:val="28"/>
        </w:rPr>
        <w:t>,</w:t>
      </w:r>
      <w:r w:rsidRPr="001346EC">
        <w:rPr>
          <w:sz w:val="28"/>
          <w:szCs w:val="28"/>
        </w:rPr>
        <w:t xml:space="preserve"> які має знати кожен”; “Екологічні виклики воєнного часу, екологічна безпека”, “Екологічна грамотність сьогодні – думай глобально, дій локально, корисні поради, як бути екологічно свідо</w:t>
      </w:r>
      <w:r w:rsidR="009402EA" w:rsidRPr="001346EC">
        <w:rPr>
          <w:sz w:val="28"/>
          <w:szCs w:val="28"/>
        </w:rPr>
        <w:t>мим”, “Відповідальне споживання:</w:t>
      </w:r>
      <w:r w:rsidRPr="001346EC">
        <w:rPr>
          <w:sz w:val="28"/>
          <w:szCs w:val="28"/>
        </w:rPr>
        <w:t xml:space="preserve"> як купувати менше, економити більше, економічне використання наявних ресурсів”, “Розумне використання: їжа, електроенергія, вода, опалення, побутова хімія”, “Користь від багаторазового, повторне використання ресурсів та “Нуль відходів”, “Раціональне прибирання: як допомогти людям та тваринам”, “Цифрове прибирання, активізація кожного: чистота ваших гаджетів, економія енергії для країни”, “Кібербезпека”. </w:t>
      </w:r>
    </w:p>
    <w:p w14:paraId="7DB929FC" w14:textId="63163FCA" w:rsidR="00574D58" w:rsidRPr="001346EC" w:rsidRDefault="00574D58" w:rsidP="00DC764B">
      <w:pPr>
        <w:pStyle w:val="a9"/>
        <w:spacing w:before="0" w:beforeAutospacing="0" w:after="0" w:afterAutospacing="0"/>
        <w:ind w:firstLine="567"/>
        <w:jc w:val="both"/>
        <w:rPr>
          <w:sz w:val="28"/>
          <w:szCs w:val="28"/>
        </w:rPr>
      </w:pPr>
      <w:r w:rsidRPr="001346EC">
        <w:rPr>
          <w:sz w:val="28"/>
          <w:szCs w:val="28"/>
        </w:rPr>
        <w:t>Лідерські зустрічі</w:t>
      </w:r>
      <w:r w:rsidR="009402EA" w:rsidRPr="001346EC">
        <w:rPr>
          <w:sz w:val="28"/>
          <w:szCs w:val="28"/>
        </w:rPr>
        <w:t xml:space="preserve"> пройшли з учасниками “Корпусу м</w:t>
      </w:r>
      <w:r w:rsidRPr="001346EC">
        <w:rPr>
          <w:sz w:val="28"/>
          <w:szCs w:val="28"/>
        </w:rPr>
        <w:t>иру” (січень – грудень 2023 року); з представникам Центру лідерських ініціатив “Полігон” (б</w:t>
      </w:r>
      <w:r w:rsidR="009402EA" w:rsidRPr="001346EC">
        <w:rPr>
          <w:sz w:val="28"/>
          <w:szCs w:val="28"/>
        </w:rPr>
        <w:t>ерезень</w:t>
      </w:r>
      <w:r w:rsidR="006235F9" w:rsidRPr="001346EC">
        <w:rPr>
          <w:sz w:val="28"/>
          <w:szCs w:val="28"/>
        </w:rPr>
        <w:t xml:space="preserve"> </w:t>
      </w:r>
      <w:r w:rsidR="00004A77" w:rsidRPr="001346EC">
        <w:rPr>
          <w:sz w:val="28"/>
          <w:szCs w:val="28"/>
        </w:rPr>
        <w:t xml:space="preserve">– </w:t>
      </w:r>
      <w:r w:rsidR="009402EA" w:rsidRPr="001346EC">
        <w:rPr>
          <w:sz w:val="28"/>
          <w:szCs w:val="28"/>
        </w:rPr>
        <w:t>листопад 2023 року), з а</w:t>
      </w:r>
      <w:r w:rsidRPr="001346EC">
        <w:rPr>
          <w:sz w:val="28"/>
          <w:szCs w:val="28"/>
        </w:rPr>
        <w:t>мбасадоркою “Європейського молодіжного парламенту” О. Лєбедєвою (лютий – березень 2024 року). Проведено обласний проєкт “Траєкторія успіху”, в рамках якого відбувались зустрічі з цікавими людьми Дніпропетровщини, амбасадорами Всеукраїнського проєкту “Пліч-о-пліч”.</w:t>
      </w:r>
    </w:p>
    <w:p w14:paraId="438C9DE3"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Проведення відкритого міжнародного фестивалю дитячої кінотворчості “Dnipro Infants Film Fest”</w:t>
      </w:r>
      <w:r w:rsidR="00996303" w:rsidRPr="001346EC">
        <w:rPr>
          <w:rFonts w:ascii="Times New Roman" w:hAnsi="Times New Roman"/>
          <w:sz w:val="28"/>
          <w:szCs w:val="28"/>
          <w:lang w:val="uk-UA"/>
        </w:rPr>
        <w:t>.</w:t>
      </w:r>
    </w:p>
    <w:p w14:paraId="0491DDB8" w14:textId="77777777" w:rsidR="00AC4A88" w:rsidRPr="001346EC" w:rsidRDefault="00AC4A88" w:rsidP="00DC764B">
      <w:pPr>
        <w:pStyle w:val="21"/>
        <w:spacing w:after="0" w:line="240"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r w:rsidR="00330F76" w:rsidRPr="001346EC">
        <w:rPr>
          <w:rFonts w:ascii="Times New Roman" w:hAnsi="Times New Roman"/>
          <w:sz w:val="28"/>
          <w:szCs w:val="28"/>
          <w:lang w:val="uk-UA" w:eastAsia="uk-UA"/>
        </w:rPr>
        <w:t xml:space="preserve"> </w:t>
      </w:r>
    </w:p>
    <w:p w14:paraId="6AF37D8F"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Функціонування та підтримка інтерактивних освітніх порталів “NewTON” та “ТИ#ДЕНЬ”</w:t>
      </w:r>
      <w:r w:rsidR="00996303" w:rsidRPr="001346EC">
        <w:rPr>
          <w:rFonts w:ascii="Times New Roman" w:hAnsi="Times New Roman"/>
          <w:sz w:val="28"/>
          <w:szCs w:val="28"/>
          <w:lang w:val="uk-UA"/>
        </w:rPr>
        <w:t>.</w:t>
      </w:r>
    </w:p>
    <w:p w14:paraId="1A24CD1D" w14:textId="5BB79799" w:rsidR="00FB0304" w:rsidRPr="001346EC" w:rsidRDefault="00FB0304" w:rsidP="00DC764B">
      <w:pPr>
        <w:pStyle w:val="docdata"/>
        <w:spacing w:before="0" w:beforeAutospacing="0" w:after="0" w:afterAutospacing="0"/>
        <w:ind w:firstLine="567"/>
        <w:jc w:val="both"/>
        <w:rPr>
          <w:sz w:val="28"/>
          <w:szCs w:val="28"/>
        </w:rPr>
      </w:pPr>
      <w:r w:rsidRPr="001346EC">
        <w:rPr>
          <w:sz w:val="28"/>
          <w:szCs w:val="28"/>
        </w:rPr>
        <w:t xml:space="preserve">“Інтерактивний освітній портал “ТИ#ДЕНЬ” створений з метою популяризації історії України шляхом неформального патріотичного виховання. У користувача формується зацікавленість щодо минулого України та Дніпропетровської області, а ознайомлення з досягненнями сучасного розвитку Української держави формує почуття патріотизму та громадянських якостей у користувачів. На порталі розміщена велика кількість невідомих до цього цікавих фактів про життя нашої країни, починаючи зі стародавніх часів </w:t>
      </w:r>
      <w:r w:rsidRPr="001346EC">
        <w:rPr>
          <w:sz w:val="28"/>
          <w:szCs w:val="28"/>
        </w:rPr>
        <w:br/>
        <w:t>і закінчуючи сьогоденням, а свої успіхи у вивченні історії України користувачі можуть перевірити за допомогою тестів та квестів.</w:t>
      </w:r>
    </w:p>
    <w:p w14:paraId="10DD963F" w14:textId="77777777" w:rsidR="00FB0304" w:rsidRPr="001346EC" w:rsidRDefault="00E6372B" w:rsidP="00DC764B">
      <w:pPr>
        <w:pStyle w:val="a9"/>
        <w:spacing w:before="0" w:beforeAutospacing="0" w:after="0" w:afterAutospacing="0"/>
        <w:ind w:firstLine="567"/>
        <w:jc w:val="both"/>
        <w:rPr>
          <w:sz w:val="28"/>
          <w:szCs w:val="28"/>
        </w:rPr>
      </w:pPr>
      <w:r w:rsidRPr="001346EC">
        <w:rPr>
          <w:sz w:val="28"/>
          <w:szCs w:val="28"/>
        </w:rPr>
        <w:t>Платформу</w:t>
      </w:r>
      <w:r w:rsidR="00FB0304" w:rsidRPr="001346EC">
        <w:rPr>
          <w:sz w:val="28"/>
          <w:szCs w:val="28"/>
        </w:rPr>
        <w:t xml:space="preserve"> для педагогів та вихованців “Інформаційно-освітній простір “NewTON” створено для підтримки та розвитку педагогів, вихованців і всіх, хто прагне до самовдосконалення. Платформа об’єднує освітянську спільноту, забезпечуючи доступ до актуальних навчальних матеріалів, інноваційних методик, онлайн-курсів, вебінарів та інтерактивного спілкування.</w:t>
      </w:r>
    </w:p>
    <w:p w14:paraId="1FD9B805" w14:textId="1CCC79EE" w:rsidR="00FB0304" w:rsidRPr="001346EC" w:rsidRDefault="00E6372B" w:rsidP="00DC764B">
      <w:pPr>
        <w:pStyle w:val="a9"/>
        <w:spacing w:before="0" w:beforeAutospacing="0" w:after="0" w:afterAutospacing="0"/>
        <w:ind w:firstLine="567"/>
        <w:jc w:val="both"/>
        <w:rPr>
          <w:sz w:val="28"/>
          <w:szCs w:val="28"/>
        </w:rPr>
      </w:pPr>
      <w:r w:rsidRPr="001346EC">
        <w:rPr>
          <w:sz w:val="28"/>
          <w:szCs w:val="28"/>
        </w:rPr>
        <w:t>Портал пропонує: н</w:t>
      </w:r>
      <w:r w:rsidR="00FB0304" w:rsidRPr="001346EC">
        <w:rPr>
          <w:sz w:val="28"/>
          <w:szCs w:val="28"/>
        </w:rPr>
        <w:t>авчальні матері</w:t>
      </w:r>
      <w:r w:rsidR="00272480" w:rsidRPr="001346EC">
        <w:rPr>
          <w:sz w:val="28"/>
          <w:szCs w:val="28"/>
        </w:rPr>
        <w:t>али та методичні рекомендації; інтерактивні курси та вебінари; обмін досвідом між педагогами; с</w:t>
      </w:r>
      <w:r w:rsidR="00FB0304" w:rsidRPr="001346EC">
        <w:rPr>
          <w:sz w:val="28"/>
          <w:szCs w:val="28"/>
        </w:rPr>
        <w:t>пільнот</w:t>
      </w:r>
      <w:r w:rsidR="006235F9" w:rsidRPr="001346EC">
        <w:rPr>
          <w:sz w:val="28"/>
          <w:szCs w:val="28"/>
        </w:rPr>
        <w:t>у</w:t>
      </w:r>
      <w:r w:rsidR="00FB0304" w:rsidRPr="001346EC">
        <w:rPr>
          <w:sz w:val="28"/>
          <w:szCs w:val="28"/>
        </w:rPr>
        <w:t xml:space="preserve"> для </w:t>
      </w:r>
      <w:r w:rsidR="00272480" w:rsidRPr="001346EC">
        <w:rPr>
          <w:sz w:val="28"/>
          <w:szCs w:val="28"/>
        </w:rPr>
        <w:lastRenderedPageBreak/>
        <w:t>обговорення ідей та ініціатив; д</w:t>
      </w:r>
      <w:r w:rsidR="00FB0304" w:rsidRPr="001346EC">
        <w:rPr>
          <w:sz w:val="28"/>
          <w:szCs w:val="28"/>
        </w:rPr>
        <w:t xml:space="preserve">оступ до актуальних освітніх програм та конкурсів. </w:t>
      </w:r>
    </w:p>
    <w:p w14:paraId="7E755614" w14:textId="7CE23F6E" w:rsidR="00A8334B" w:rsidRPr="001346EC" w:rsidRDefault="00FB0304" w:rsidP="00DC764B">
      <w:pPr>
        <w:pStyle w:val="a9"/>
        <w:spacing w:before="0" w:beforeAutospacing="0" w:after="0" w:afterAutospacing="0"/>
        <w:ind w:firstLine="567"/>
        <w:jc w:val="both"/>
        <w:rPr>
          <w:sz w:val="28"/>
          <w:szCs w:val="28"/>
        </w:rPr>
      </w:pPr>
      <w:r w:rsidRPr="001346EC">
        <w:rPr>
          <w:sz w:val="28"/>
          <w:szCs w:val="28"/>
        </w:rPr>
        <w:t>Контент платформи регулярно оновлюється, щоб користувачі завжди мали доступ до найновіших освітніх матеріалів, методичних рекомендацій, анонсів подій та інновацій у сфері освіти. Проведено 151 випуск круглих столів “Тиждень: година історії”</w:t>
      </w:r>
      <w:r w:rsidR="00E45059" w:rsidRPr="001346EC">
        <w:rPr>
          <w:sz w:val="28"/>
          <w:szCs w:val="28"/>
        </w:rPr>
        <w:t>,</w:t>
      </w:r>
      <w:r w:rsidR="00D5385F" w:rsidRPr="001346EC">
        <w:rPr>
          <w:sz w:val="28"/>
          <w:szCs w:val="28"/>
        </w:rPr>
        <w:t xml:space="preserve"> </w:t>
      </w:r>
      <w:r w:rsidRPr="001346EC">
        <w:rPr>
          <w:sz w:val="28"/>
          <w:szCs w:val="28"/>
        </w:rPr>
        <w:t>в яких взяло участь 30 775 учасників. Кожен захід відбувався відповідно до пам’ятних календарних дат, тобто вибір теми обумовлений певною важливою історичною подією, що відбулась на конкретному календарному тижні. Основна кількість учасників заходів – це вихованці та працівники закладів позашкільної освіти. До заходів також часто приєднуються вчителі історії закладів загальної середньої освіти області</w:t>
      </w:r>
      <w:r w:rsidR="00E45059" w:rsidRPr="001346EC">
        <w:rPr>
          <w:sz w:val="28"/>
          <w:szCs w:val="28"/>
        </w:rPr>
        <w:t>,</w:t>
      </w:r>
      <w:r w:rsidRPr="001346EC">
        <w:rPr>
          <w:sz w:val="28"/>
          <w:szCs w:val="28"/>
        </w:rPr>
        <w:t xml:space="preserve"> були неодноразові випадки, коли захід слухали класи протягом уроків історії.</w:t>
      </w:r>
    </w:p>
    <w:p w14:paraId="76743B4B"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Проведення обласних літніх профільних шкіл</w:t>
      </w:r>
      <w:r w:rsidR="00E45059" w:rsidRPr="001346EC">
        <w:rPr>
          <w:rFonts w:ascii="Times New Roman" w:hAnsi="Times New Roman"/>
          <w:sz w:val="28"/>
          <w:szCs w:val="28"/>
          <w:lang w:val="uk-UA"/>
        </w:rPr>
        <w:t>.</w:t>
      </w:r>
    </w:p>
    <w:p w14:paraId="64139A2A" w14:textId="5BF1B279"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eastAsia="ru-RU"/>
        </w:rPr>
        <w:t xml:space="preserve">У рамках реалізації науково-освітнього проєкту </w:t>
      </w:r>
      <w:r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 xml:space="preserve">Літо інтелекту” </w:t>
      </w:r>
      <w:r w:rsidRPr="001346EC">
        <w:rPr>
          <w:rFonts w:ascii="Times New Roman" w:eastAsia="Times New Roman" w:hAnsi="Times New Roman"/>
          <w:sz w:val="28"/>
          <w:szCs w:val="28"/>
          <w:lang w:eastAsia="ru-RU"/>
        </w:rPr>
        <w:br/>
        <w:t>протягом 202</w:t>
      </w:r>
      <w:r w:rsidR="009475A2" w:rsidRPr="001346EC">
        <w:rPr>
          <w:rFonts w:ascii="Times New Roman" w:eastAsia="Times New Roman" w:hAnsi="Times New Roman"/>
          <w:sz w:val="28"/>
          <w:szCs w:val="28"/>
          <w:lang w:eastAsia="ru-RU"/>
        </w:rPr>
        <w:t>2</w:t>
      </w:r>
      <w:r w:rsidRPr="001346EC">
        <w:rPr>
          <w:rFonts w:ascii="Times New Roman" w:eastAsia="Times New Roman" w:hAnsi="Times New Roman"/>
          <w:sz w:val="28"/>
          <w:szCs w:val="28"/>
          <w:lang w:eastAsia="ru-RU"/>
        </w:rPr>
        <w:t xml:space="preserve"> – 2024 років відбулися обласні літні профільні школи для слухачів наукових відділень Дніпропетровського відділення Малої академії наук України та всіх зацікавлених здобувачів загальної середньої освіти.</w:t>
      </w:r>
      <w:r w:rsidR="00D5385F"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val="ru-RU" w:eastAsia="ru-RU"/>
        </w:rPr>
        <w:t xml:space="preserve">Учасниками літніх профільних шкіл стали 1 369 вихованців </w:t>
      </w:r>
      <w:r w:rsidR="00D5385F" w:rsidRPr="001346EC">
        <w:rPr>
          <w:rFonts w:ascii="Times New Roman" w:eastAsia="Times New Roman" w:hAnsi="Times New Roman"/>
          <w:sz w:val="28"/>
          <w:szCs w:val="28"/>
          <w:lang w:val="ru-RU" w:eastAsia="ru-RU"/>
        </w:rPr>
        <w:t>к</w:t>
      </w:r>
      <w:r w:rsidRPr="001346EC">
        <w:rPr>
          <w:rFonts w:ascii="Times New Roman" w:eastAsia="Times New Roman" w:hAnsi="Times New Roman"/>
          <w:sz w:val="28"/>
          <w:szCs w:val="28"/>
          <w:shd w:val="clear" w:color="auto" w:fill="FFFFFF"/>
          <w:lang w:val="ru-RU" w:eastAsia="ru-RU"/>
        </w:rPr>
        <w:t>омунального позашкільного навчального закладу</w:t>
      </w:r>
      <w:r w:rsidR="00D5385F" w:rsidRPr="001346EC">
        <w:rPr>
          <w:rFonts w:ascii="Times New Roman" w:eastAsia="Times New Roman" w:hAnsi="Times New Roman"/>
          <w:sz w:val="28"/>
          <w:szCs w:val="28"/>
          <w:shd w:val="clear" w:color="auto" w:fill="FFFFFF"/>
          <w:lang w:val="ru-RU" w:eastAsia="ru-RU"/>
        </w:rPr>
        <w:t xml:space="preserve"> </w:t>
      </w:r>
      <w:r w:rsidRPr="001346EC">
        <w:rPr>
          <w:rFonts w:ascii="Times New Roman" w:eastAsia="Times New Roman" w:hAnsi="Times New Roman"/>
          <w:sz w:val="28"/>
          <w:szCs w:val="28"/>
          <w:shd w:val="clear" w:color="auto" w:fill="FFFFFF"/>
          <w:lang w:val="ru-RU" w:eastAsia="ru-RU"/>
        </w:rPr>
        <w:t>“Мала академія наук учнівської молоді” Дніпропетровської обласної ради”</w:t>
      </w:r>
      <w:r w:rsidRPr="001346EC">
        <w:rPr>
          <w:rFonts w:ascii="Times New Roman" w:eastAsia="Times New Roman" w:hAnsi="Times New Roman"/>
          <w:sz w:val="28"/>
          <w:szCs w:val="28"/>
          <w:lang w:val="ru-RU" w:eastAsia="ru-RU"/>
        </w:rPr>
        <w:t>.</w:t>
      </w:r>
    </w:p>
    <w:p w14:paraId="5F0E2914"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Школи працювали за 11 профілями: еколого-біологічним (біологія, зоологія, хімія, медицина, психологія, екологія, агрономія, ветеринарія), історичним, мовознавчим (українська мова, німецька мова, французька мова, іспанська мова), геолого-географічним, математичним, фізичним, економічним, філософії та суспільствознавства, мистецтвознавства та фольклористики, технічних та комп’ютерних наук.</w:t>
      </w:r>
    </w:p>
    <w:p w14:paraId="3D4ACCB7"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Метою обласних літніх профільних шкіл було поглиблення знань здобувачів освіти, вдосконалення науково-дослідницьких компетентностей, підготовка учнів до участі у всеукраїнських та міжнародних науково-освітніх заходах.</w:t>
      </w:r>
    </w:p>
    <w:p w14:paraId="799C6A42"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До роботи у літніх наукових школах було залучено 87 викладачів провідних закладів вищої освіти Дніпропетровщини та 25 викладачів закладів загальної середньої освіти.</w:t>
      </w:r>
    </w:p>
    <w:p w14:paraId="00A567C2" w14:textId="77777777"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Реалізація проєкту “Талановита дитина – талановита країна”</w:t>
      </w:r>
      <w:r w:rsidR="00E45059" w:rsidRPr="001346EC">
        <w:rPr>
          <w:rFonts w:ascii="Times New Roman" w:hAnsi="Times New Roman"/>
          <w:sz w:val="28"/>
          <w:szCs w:val="28"/>
          <w:lang w:val="uk-UA"/>
        </w:rPr>
        <w:t>.</w:t>
      </w:r>
    </w:p>
    <w:p w14:paraId="648A21AA" w14:textId="19C37CBA" w:rsidR="00FB0304" w:rsidRPr="001346EC" w:rsidRDefault="00FB0304"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Обласний конкурс-фестиваль “Талановита дитина – талановита країна” охоплював здобувачів освіти віком від</w:t>
      </w:r>
      <w:r w:rsidR="00693671"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6 до 17 років і проводився з метою підтримки та розвитку художньо-естетичного напряму позашкільної освіти, розвитку естетичного виховання, підтримки талановитих здобувачів освіти, розвитку української культури та збереження українських традицій.</w:t>
      </w:r>
    </w:p>
    <w:p w14:paraId="223A6CB3" w14:textId="77777777" w:rsidR="00FB0304" w:rsidRPr="001346EC" w:rsidRDefault="00AB17C8"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Учасниками к</w:t>
      </w:r>
      <w:r w:rsidR="00FB0304" w:rsidRPr="001346EC">
        <w:rPr>
          <w:rFonts w:ascii="Times New Roman" w:eastAsia="Times New Roman" w:hAnsi="Times New Roman"/>
          <w:sz w:val="28"/>
          <w:szCs w:val="28"/>
          <w:lang w:eastAsia="ru-RU"/>
        </w:rPr>
        <w:t xml:space="preserve">онкурсу-фестивалю були здобувачі освіти закладів загальної середньої та позашкільної освіти незалежно від форми власності </w:t>
      </w:r>
      <w:r w:rsidR="00FB0304" w:rsidRPr="001346EC">
        <w:rPr>
          <w:rFonts w:ascii="Times New Roman" w:eastAsia="Times New Roman" w:hAnsi="Times New Roman"/>
          <w:sz w:val="28"/>
          <w:szCs w:val="28"/>
          <w:lang w:eastAsia="ru-RU"/>
        </w:rPr>
        <w:br/>
        <w:t>та підпорядкування.</w:t>
      </w:r>
    </w:p>
    <w:p w14:paraId="3668CA39" w14:textId="124A514A" w:rsidR="00A8334B" w:rsidRPr="001346EC" w:rsidRDefault="00FB030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lastRenderedPageBreak/>
        <w:t>За 3</w:t>
      </w:r>
      <w:r w:rsidR="00AB17C8" w:rsidRPr="001346EC">
        <w:rPr>
          <w:rFonts w:ascii="Times New Roman" w:hAnsi="Times New Roman"/>
          <w:sz w:val="28"/>
          <w:szCs w:val="28"/>
        </w:rPr>
        <w:t xml:space="preserve"> роки (2022 – 2024 рік) надійшл</w:t>
      </w:r>
      <w:r w:rsidR="00AB17C8" w:rsidRPr="001346EC">
        <w:rPr>
          <w:rFonts w:ascii="Times New Roman" w:hAnsi="Times New Roman"/>
          <w:sz w:val="28"/>
          <w:szCs w:val="28"/>
          <w:lang w:val="uk-UA"/>
        </w:rPr>
        <w:t>а</w:t>
      </w:r>
      <w:r w:rsidRPr="001346EC">
        <w:rPr>
          <w:rFonts w:ascii="Times New Roman" w:hAnsi="Times New Roman"/>
          <w:sz w:val="28"/>
          <w:szCs w:val="28"/>
        </w:rPr>
        <w:t xml:space="preserve"> 791 роб</w:t>
      </w:r>
      <w:r w:rsidR="00AB17C8" w:rsidRPr="001346EC">
        <w:rPr>
          <w:rFonts w:ascii="Times New Roman" w:hAnsi="Times New Roman"/>
          <w:sz w:val="28"/>
          <w:szCs w:val="28"/>
          <w:lang w:val="uk-UA"/>
        </w:rPr>
        <w:t>ота</w:t>
      </w:r>
      <w:r w:rsidRPr="001346EC">
        <w:rPr>
          <w:rFonts w:ascii="Times New Roman" w:hAnsi="Times New Roman"/>
          <w:sz w:val="28"/>
          <w:szCs w:val="28"/>
        </w:rPr>
        <w:t xml:space="preserve"> за 9 напрямами та двома жанрами. З них 352 роботи з хор</w:t>
      </w:r>
      <w:r w:rsidR="00AB17C8" w:rsidRPr="001346EC">
        <w:rPr>
          <w:rFonts w:ascii="Times New Roman" w:hAnsi="Times New Roman"/>
          <w:sz w:val="28"/>
          <w:szCs w:val="28"/>
        </w:rPr>
        <w:t>еографічного жанру та 439 роб</w:t>
      </w:r>
      <w:r w:rsidR="00AB17C8" w:rsidRPr="001346EC">
        <w:rPr>
          <w:rFonts w:ascii="Times New Roman" w:hAnsi="Times New Roman"/>
          <w:sz w:val="28"/>
          <w:szCs w:val="28"/>
          <w:lang w:val="uk-UA"/>
        </w:rPr>
        <w:t>іт</w:t>
      </w:r>
      <w:r w:rsidRPr="001346EC">
        <w:rPr>
          <w:rFonts w:ascii="Times New Roman" w:hAnsi="Times New Roman"/>
          <w:sz w:val="28"/>
          <w:szCs w:val="28"/>
        </w:rPr>
        <w:t xml:space="preserve"> </w:t>
      </w:r>
      <w:r w:rsidRPr="001346EC">
        <w:rPr>
          <w:rFonts w:ascii="Times New Roman" w:hAnsi="Times New Roman"/>
          <w:sz w:val="28"/>
          <w:szCs w:val="28"/>
        </w:rPr>
        <w:br/>
        <w:t xml:space="preserve">з вокального жанру. Переможцями </w:t>
      </w:r>
      <w:r w:rsidR="001425E5" w:rsidRPr="001346EC">
        <w:rPr>
          <w:rFonts w:ascii="Times New Roman" w:hAnsi="Times New Roman"/>
          <w:sz w:val="28"/>
          <w:szCs w:val="28"/>
          <w:lang w:val="uk-UA"/>
        </w:rPr>
        <w:t xml:space="preserve">фестивалю </w:t>
      </w:r>
      <w:r w:rsidRPr="001346EC">
        <w:rPr>
          <w:rFonts w:ascii="Times New Roman" w:hAnsi="Times New Roman"/>
          <w:sz w:val="28"/>
          <w:szCs w:val="28"/>
        </w:rPr>
        <w:t>стали 439 учасників</w:t>
      </w:r>
      <w:r w:rsidR="001425E5" w:rsidRPr="001346EC">
        <w:rPr>
          <w:rFonts w:ascii="Times New Roman" w:hAnsi="Times New Roman"/>
          <w:sz w:val="28"/>
          <w:szCs w:val="28"/>
          <w:lang w:val="uk-UA"/>
        </w:rPr>
        <w:t>.</w:t>
      </w:r>
    </w:p>
    <w:p w14:paraId="6D22B336" w14:textId="6B6E6092" w:rsidR="00A8334B" w:rsidRPr="001346EC" w:rsidRDefault="00A833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1.8</w:t>
      </w:r>
      <w:r w:rsidR="006235F9" w:rsidRPr="001346EC">
        <w:rPr>
          <w:rFonts w:ascii="Times New Roman" w:hAnsi="Times New Roman"/>
          <w:sz w:val="28"/>
          <w:szCs w:val="28"/>
          <w:lang w:val="uk-UA"/>
        </w:rPr>
        <w:t>.</w:t>
      </w:r>
      <w:r w:rsidRPr="001346EC">
        <w:rPr>
          <w:rFonts w:ascii="Times New Roman" w:hAnsi="Times New Roman"/>
          <w:sz w:val="28"/>
          <w:szCs w:val="28"/>
          <w:lang w:val="uk-UA"/>
        </w:rPr>
        <w:t xml:space="preserve"> Організаційно-методичний супровід та участь у всеукраїнських та міжнародних заходах учасників освітнього процесу, вихованців закладів освіти</w:t>
      </w:r>
      <w:r w:rsidR="00116FD9" w:rsidRPr="001346EC">
        <w:rPr>
          <w:rFonts w:ascii="Times New Roman" w:hAnsi="Times New Roman"/>
          <w:sz w:val="28"/>
          <w:szCs w:val="28"/>
          <w:lang w:val="uk-UA"/>
        </w:rPr>
        <w:t>.</w:t>
      </w:r>
    </w:p>
    <w:p w14:paraId="67421BE5" w14:textId="77777777" w:rsidR="00FB0304" w:rsidRPr="001346EC" w:rsidRDefault="00FB0304" w:rsidP="00DC764B">
      <w:pPr>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w:t>
      </w:r>
      <w:r w:rsidR="009475A2" w:rsidRPr="001346EC">
        <w:rPr>
          <w:rFonts w:ascii="Times New Roman" w:eastAsia="Times New Roman" w:hAnsi="Times New Roman"/>
          <w:sz w:val="28"/>
          <w:szCs w:val="28"/>
          <w:lang w:eastAsia="ru-RU"/>
        </w:rPr>
        <w:t>2</w:t>
      </w:r>
      <w:r w:rsidRPr="001346EC">
        <w:rPr>
          <w:rFonts w:ascii="Times New Roman" w:eastAsia="Times New Roman" w:hAnsi="Times New Roman"/>
          <w:sz w:val="28"/>
          <w:szCs w:val="28"/>
          <w:lang w:eastAsia="ru-RU"/>
        </w:rPr>
        <w:t xml:space="preserve"> – 2024 років вихованці закладів науково-дослідницького напряму позашкільної освіти Дніпропетровської області взяли участь у близько 120 заходах всеукраїнського та міжнародного рівнів, де було понад </w:t>
      </w:r>
      <w:r w:rsidR="00174223"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500 учасників, 434 з них отримали призові нагороди та відзнаки.</w:t>
      </w:r>
    </w:p>
    <w:p w14:paraId="6E351501" w14:textId="77777777" w:rsidR="00FB0304" w:rsidRPr="001346EC" w:rsidRDefault="00FB0304" w:rsidP="00DC764B">
      <w:pPr>
        <w:spacing w:after="0" w:line="240"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зв’язку з запровадженням воєнного стану в Україні деякі заходи спортивно-технічного напрям</w:t>
      </w:r>
      <w:r w:rsidR="00BC4F25" w:rsidRPr="001346EC">
        <w:rPr>
          <w:rFonts w:ascii="Times New Roman" w:eastAsia="Times New Roman" w:hAnsi="Times New Roman"/>
          <w:sz w:val="28"/>
          <w:szCs w:val="28"/>
          <w:lang w:val="ru-RU" w:eastAsia="ru-RU"/>
        </w:rPr>
        <w:t>у</w:t>
      </w:r>
      <w:r w:rsidR="00174223" w:rsidRPr="001346EC">
        <w:rPr>
          <w:rFonts w:ascii="Times New Roman" w:eastAsia="Times New Roman" w:hAnsi="Times New Roman"/>
          <w:sz w:val="28"/>
          <w:szCs w:val="28"/>
          <w:lang w:val="ru-RU" w:eastAsia="ru-RU"/>
        </w:rPr>
        <w:t xml:space="preserve"> були переведені у дистанційний</w:t>
      </w:r>
      <w:r w:rsidRPr="001346EC">
        <w:rPr>
          <w:rFonts w:ascii="Times New Roman" w:eastAsia="Times New Roman" w:hAnsi="Times New Roman"/>
          <w:sz w:val="28"/>
          <w:szCs w:val="28"/>
          <w:lang w:val="ru-RU" w:eastAsia="ru-RU"/>
        </w:rPr>
        <w:t xml:space="preserve"> режим, а саме: авіамодельні, ракетомодельні, автомодельні, судномодельні змагання, конкурси з початково-технічного та художньо-технічного профілів. Проведено обласних етапів всеукраїнських конкурсів – 23, взято участь у всеукраїнських – 115 та міжнародних – 43.</w:t>
      </w:r>
    </w:p>
    <w:p w14:paraId="0573A806" w14:textId="2D6A18C4" w:rsidR="00A8334B" w:rsidRPr="001346EC" w:rsidRDefault="00FB030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rPr>
        <w:t>Здійснено організаційно-методичний супровід здобувачів освіти та педагогів закладів освіти еколого-натуралістичного напряму:</w:t>
      </w:r>
      <w:r w:rsidR="00693671" w:rsidRPr="001346EC">
        <w:rPr>
          <w:rFonts w:ascii="Times New Roman" w:hAnsi="Times New Roman"/>
          <w:sz w:val="28"/>
          <w:szCs w:val="28"/>
          <w:lang w:val="uk-UA"/>
        </w:rPr>
        <w:br/>
      </w:r>
      <w:r w:rsidRPr="001346EC">
        <w:rPr>
          <w:rFonts w:ascii="Times New Roman" w:hAnsi="Times New Roman"/>
          <w:sz w:val="28"/>
          <w:szCs w:val="28"/>
        </w:rPr>
        <w:t xml:space="preserve">в 218 </w:t>
      </w:r>
      <w:r w:rsidR="00174223" w:rsidRPr="001346EC">
        <w:rPr>
          <w:rFonts w:ascii="Times New Roman" w:hAnsi="Times New Roman"/>
          <w:sz w:val="28"/>
          <w:szCs w:val="28"/>
        </w:rPr>
        <w:t>організаційно-масових заходах</w:t>
      </w:r>
      <w:r w:rsidR="00174223" w:rsidRPr="001346EC">
        <w:rPr>
          <w:rFonts w:ascii="Times New Roman" w:hAnsi="Times New Roman"/>
          <w:sz w:val="28"/>
          <w:szCs w:val="28"/>
          <w:lang w:val="uk-UA"/>
        </w:rPr>
        <w:t xml:space="preserve"> </w:t>
      </w:r>
      <w:r w:rsidR="00174223" w:rsidRPr="001346EC">
        <w:rPr>
          <w:rFonts w:ascii="Times New Roman" w:hAnsi="Times New Roman"/>
          <w:sz w:val="28"/>
          <w:szCs w:val="28"/>
        </w:rPr>
        <w:t>всеукраїнського рівня</w:t>
      </w:r>
      <w:r w:rsidR="00174223" w:rsidRPr="001346EC">
        <w:rPr>
          <w:rFonts w:ascii="Times New Roman" w:hAnsi="Times New Roman"/>
          <w:sz w:val="28"/>
          <w:szCs w:val="28"/>
          <w:lang w:val="uk-UA"/>
        </w:rPr>
        <w:t>.</w:t>
      </w:r>
    </w:p>
    <w:p w14:paraId="01A2B9DC" w14:textId="77777777" w:rsidR="00DC764B" w:rsidRPr="001346EC" w:rsidRDefault="00DC764B" w:rsidP="00902E23">
      <w:pPr>
        <w:pStyle w:val="21"/>
        <w:spacing w:after="0" w:line="228" w:lineRule="auto"/>
        <w:ind w:left="0" w:firstLine="11"/>
        <w:jc w:val="both"/>
        <w:rPr>
          <w:rFonts w:ascii="Times New Roman" w:hAnsi="Times New Roman"/>
          <w:sz w:val="28"/>
          <w:szCs w:val="28"/>
          <w:lang w:val="uk-UA"/>
        </w:rPr>
      </w:pPr>
    </w:p>
    <w:p w14:paraId="787AE67E"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t>Проєкт 5. “Розвиток професійної та фахової передвищої освіти”</w:t>
      </w:r>
    </w:p>
    <w:p w14:paraId="1DE957DA" w14:textId="77777777" w:rsidR="004F0E96" w:rsidRPr="001346EC" w:rsidRDefault="004F0E96" w:rsidP="00902E23">
      <w:pPr>
        <w:pStyle w:val="21"/>
        <w:spacing w:after="0" w:line="228" w:lineRule="auto"/>
        <w:ind w:left="0" w:firstLine="11"/>
        <w:jc w:val="center"/>
        <w:rPr>
          <w:rFonts w:ascii="Times New Roman" w:hAnsi="Times New Roman"/>
          <w:sz w:val="28"/>
          <w:szCs w:val="28"/>
          <w:lang w:val="uk-UA"/>
        </w:rPr>
      </w:pPr>
    </w:p>
    <w:p w14:paraId="1BDC0536"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Підвищення престижності професійної освіти</w:t>
      </w:r>
      <w:r w:rsidR="00DB3148" w:rsidRPr="001346EC">
        <w:rPr>
          <w:rFonts w:ascii="Times New Roman" w:hAnsi="Times New Roman"/>
          <w:sz w:val="28"/>
          <w:szCs w:val="28"/>
          <w:lang w:val="uk-UA"/>
        </w:rPr>
        <w:t>.</w:t>
      </w:r>
    </w:p>
    <w:p w14:paraId="62C0B93D"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Популяризація серед населення престижності затребуваних на ринку 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r w:rsidR="00497FD3" w:rsidRPr="001346EC">
        <w:rPr>
          <w:rFonts w:ascii="Times New Roman" w:hAnsi="Times New Roman"/>
          <w:sz w:val="28"/>
          <w:szCs w:val="28"/>
          <w:lang w:val="uk-UA"/>
        </w:rPr>
        <w:t>.</w:t>
      </w:r>
    </w:p>
    <w:p w14:paraId="168F4416" w14:textId="77777777" w:rsidR="00B17D90" w:rsidRPr="001346EC" w:rsidRDefault="00B17D90"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закладах професійної (професійно-технічної) та фахової передвищої освіти щороку систематично проводяться профорієнтаційні заходи, спрямовані на популяризацію престижності робітничих професій і спеціальн</w:t>
      </w:r>
      <w:r w:rsidR="00A93BB0" w:rsidRPr="001346EC">
        <w:rPr>
          <w:rFonts w:ascii="Times New Roman" w:hAnsi="Times New Roman"/>
          <w:sz w:val="28"/>
          <w:szCs w:val="28"/>
          <w:lang w:val="uk-UA"/>
        </w:rPr>
        <w:t xml:space="preserve">остей. Серед основних заходів – </w:t>
      </w:r>
      <w:r w:rsidRPr="001346EC">
        <w:rPr>
          <w:rFonts w:ascii="Times New Roman" w:hAnsi="Times New Roman"/>
          <w:sz w:val="28"/>
          <w:szCs w:val="28"/>
          <w:lang w:val="uk-UA"/>
        </w:rPr>
        <w:t>дні відкритих дверей, зустрічі здобувачів освіти та їхніх батьків із представниками роботодавців.</w:t>
      </w:r>
    </w:p>
    <w:p w14:paraId="08A0E6F3" w14:textId="77777777" w:rsidR="00B17D90" w:rsidRPr="001346EC" w:rsidRDefault="00B17D90"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році було проведено:</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13 круглих столів з роботодавцями та представниками органів влади;</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159 днів відкритих дверей у форматі онлайн;</w:t>
      </w:r>
      <w:r w:rsidR="00497FD3" w:rsidRPr="001346EC">
        <w:rPr>
          <w:rFonts w:ascii="Times New Roman" w:hAnsi="Times New Roman"/>
          <w:sz w:val="28"/>
          <w:szCs w:val="28"/>
          <w:lang w:val="uk-UA"/>
        </w:rPr>
        <w:t xml:space="preserve"> </w:t>
      </w:r>
      <w:r w:rsidR="00D9363A" w:rsidRPr="001346EC">
        <w:rPr>
          <w:rFonts w:ascii="Times New Roman" w:hAnsi="Times New Roman"/>
          <w:sz w:val="28"/>
          <w:szCs w:val="28"/>
          <w:lang w:val="uk-UA"/>
        </w:rPr>
        <w:br/>
        <w:t>5 ярмарків</w:t>
      </w:r>
      <w:r w:rsidRPr="001346EC">
        <w:rPr>
          <w:rFonts w:ascii="Times New Roman" w:hAnsi="Times New Roman"/>
          <w:sz w:val="28"/>
          <w:szCs w:val="28"/>
          <w:lang w:val="uk-UA"/>
        </w:rPr>
        <w:t xml:space="preserve"> вакансій та </w:t>
      </w:r>
      <w:r w:rsidR="00497FD3" w:rsidRPr="001346EC">
        <w:rPr>
          <w:rFonts w:ascii="Times New Roman" w:hAnsi="Times New Roman"/>
          <w:sz w:val="28"/>
          <w:szCs w:val="28"/>
          <w:lang w:val="uk-UA"/>
        </w:rPr>
        <w:t>тижнем</w:t>
      </w:r>
      <w:r w:rsidRPr="001346EC">
        <w:rPr>
          <w:rFonts w:ascii="Times New Roman" w:hAnsi="Times New Roman"/>
          <w:sz w:val="28"/>
          <w:szCs w:val="28"/>
          <w:lang w:val="uk-UA"/>
        </w:rPr>
        <w:t xml:space="preserve"> зайнятості спільно з центрами зайнятості;</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майстер-класи з написання резюме та проходження співбесіди;</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2 екскурсії на підприємства;</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професійний хакатон;</w:t>
      </w:r>
      <w:r w:rsidR="00497FD3" w:rsidRPr="001346EC">
        <w:rPr>
          <w:rFonts w:ascii="Times New Roman" w:hAnsi="Times New Roman"/>
          <w:sz w:val="28"/>
          <w:szCs w:val="28"/>
          <w:lang w:val="uk-UA"/>
        </w:rPr>
        <w:t xml:space="preserve"> онлайн-марафон “ABOUT.ОСВІТА”</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інтерактивну виставку “</w:t>
      </w:r>
      <w:r w:rsidRPr="001346EC">
        <w:rPr>
          <w:rFonts w:ascii="Times New Roman" w:hAnsi="Times New Roman"/>
          <w:sz w:val="28"/>
          <w:szCs w:val="28"/>
          <w:lang w:val="uk-UA"/>
        </w:rPr>
        <w:t>Ment</w:t>
      </w:r>
      <w:r w:rsidR="00497FD3" w:rsidRPr="001346EC">
        <w:rPr>
          <w:rFonts w:ascii="Times New Roman" w:hAnsi="Times New Roman"/>
          <w:sz w:val="28"/>
          <w:szCs w:val="28"/>
          <w:lang w:val="uk-UA"/>
        </w:rPr>
        <w:t>al.Trek”</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w:t>
      </w:r>
      <w:r w:rsidRPr="001346EC">
        <w:rPr>
          <w:rFonts w:ascii="Times New Roman" w:hAnsi="Times New Roman"/>
          <w:sz w:val="28"/>
          <w:szCs w:val="28"/>
          <w:lang w:val="uk-UA"/>
        </w:rPr>
        <w:t>к</w:t>
      </w:r>
      <w:r w:rsidR="00497FD3" w:rsidRPr="001346EC">
        <w:rPr>
          <w:rFonts w:ascii="Times New Roman" w:hAnsi="Times New Roman"/>
          <w:sz w:val="28"/>
          <w:szCs w:val="28"/>
          <w:lang w:val="uk-UA"/>
        </w:rPr>
        <w:t>онкурс громадянських ініціатив “</w:t>
      </w:r>
      <w:r w:rsidR="00B1047A" w:rsidRPr="001346EC">
        <w:rPr>
          <w:rFonts w:ascii="Times New Roman" w:hAnsi="Times New Roman"/>
          <w:sz w:val="28"/>
          <w:szCs w:val="28"/>
          <w:lang w:val="uk-UA"/>
        </w:rPr>
        <w:t xml:space="preserve">Добрі сусіди – </w:t>
      </w:r>
      <w:r w:rsidR="00497FD3" w:rsidRPr="001346EC">
        <w:rPr>
          <w:rFonts w:ascii="Times New Roman" w:hAnsi="Times New Roman"/>
          <w:sz w:val="28"/>
          <w:szCs w:val="28"/>
          <w:lang w:val="uk-UA"/>
        </w:rPr>
        <w:t>одна країна”</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конкурс “Відеомеседж”</w:t>
      </w:r>
      <w:r w:rsidRPr="001346EC">
        <w:rPr>
          <w:rFonts w:ascii="Times New Roman" w:hAnsi="Times New Roman"/>
          <w:sz w:val="28"/>
          <w:szCs w:val="28"/>
          <w:lang w:val="uk-UA"/>
        </w:rPr>
        <w:t>.</w:t>
      </w:r>
      <w:r w:rsidR="00497FD3" w:rsidRPr="001346EC">
        <w:rPr>
          <w:rFonts w:ascii="Times New Roman" w:hAnsi="Times New Roman"/>
          <w:sz w:val="28"/>
          <w:szCs w:val="28"/>
          <w:lang w:val="uk-UA"/>
        </w:rPr>
        <w:t xml:space="preserve"> До участі в обласних масових профорієнтаційних заходах (онлайн і офлайн) було залучено близько 50 тисяч школярів різного віку.</w:t>
      </w:r>
    </w:p>
    <w:p w14:paraId="1FC8A8D5" w14:textId="77777777" w:rsidR="00A942DF" w:rsidRPr="001346EC" w:rsidRDefault="00A942DF"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Відкрито 5 нових Центрів кар’єри, загальна кількість яких наразі </w:t>
      </w:r>
      <w:r w:rsidRPr="001346EC">
        <w:rPr>
          <w:rFonts w:ascii="Times New Roman" w:hAnsi="Times New Roman"/>
          <w:sz w:val="28"/>
          <w:szCs w:val="28"/>
          <w:lang w:val="uk-UA"/>
        </w:rPr>
        <w:br/>
        <w:t>становить 25.</w:t>
      </w:r>
    </w:p>
    <w:p w14:paraId="7001C1D4" w14:textId="245291CD" w:rsidR="00A942DF" w:rsidRPr="001346EC" w:rsidRDefault="00A942DF" w:rsidP="00902E23">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пріоритетів Міністерства освіти і науки України щодо впровадження системи профорієнтаційного консультування та побудови </w:t>
      </w:r>
      <w:r w:rsidRPr="001346EC">
        <w:rPr>
          <w:rFonts w:ascii="Times New Roman" w:hAnsi="Times New Roman"/>
          <w:sz w:val="28"/>
          <w:szCs w:val="28"/>
          <w:lang w:val="uk-UA"/>
        </w:rPr>
        <w:lastRenderedPageBreak/>
        <w:t>кар’єри випускників закладів професійно</w:t>
      </w:r>
      <w:r w:rsidR="00474B15" w:rsidRPr="001346EC">
        <w:rPr>
          <w:rFonts w:ascii="Times New Roman" w:hAnsi="Times New Roman"/>
          <w:sz w:val="28"/>
          <w:szCs w:val="28"/>
          <w:lang w:val="uk-UA"/>
        </w:rPr>
        <w:t>ї (професійно-технічної) освіти</w:t>
      </w:r>
      <w:r w:rsidRPr="001346EC">
        <w:rPr>
          <w:rFonts w:ascii="Times New Roman" w:hAnsi="Times New Roman"/>
          <w:sz w:val="28"/>
          <w:szCs w:val="28"/>
          <w:lang w:val="uk-UA"/>
        </w:rPr>
        <w:t xml:space="preserve"> Навчально-методичним центром професійно-технічної осв</w:t>
      </w:r>
      <w:r w:rsidR="00D9363A" w:rsidRPr="001346EC">
        <w:rPr>
          <w:rFonts w:ascii="Times New Roman" w:hAnsi="Times New Roman"/>
          <w:sz w:val="28"/>
          <w:szCs w:val="28"/>
          <w:lang w:val="uk-UA"/>
        </w:rPr>
        <w:t>іти у Дніпропетровській області</w:t>
      </w:r>
      <w:r w:rsidR="00474B15" w:rsidRPr="001346EC">
        <w:rPr>
          <w:rFonts w:ascii="Times New Roman" w:hAnsi="Times New Roman"/>
          <w:sz w:val="28"/>
          <w:szCs w:val="28"/>
          <w:lang w:val="uk-UA"/>
        </w:rPr>
        <w:t xml:space="preserve"> </w:t>
      </w:r>
      <w:r w:rsidRPr="001346EC">
        <w:rPr>
          <w:rFonts w:ascii="Times New Roman" w:hAnsi="Times New Roman"/>
          <w:sz w:val="28"/>
          <w:szCs w:val="28"/>
          <w:lang w:val="uk-UA"/>
        </w:rPr>
        <w:t>було проведено:</w:t>
      </w:r>
      <w:r w:rsidR="0098327A" w:rsidRPr="001346EC">
        <w:rPr>
          <w:rFonts w:ascii="Times New Roman" w:hAnsi="Times New Roman"/>
          <w:sz w:val="28"/>
          <w:szCs w:val="28"/>
          <w:lang w:val="uk-UA"/>
        </w:rPr>
        <w:t xml:space="preserve"> 5 тренінгів “Інноваційні підходи до практичного профорієнтаційного консультування населення різної вікової категорії” </w:t>
      </w:r>
      <w:r w:rsidR="00474B15" w:rsidRPr="001346EC">
        <w:rPr>
          <w:rFonts w:ascii="Times New Roman" w:hAnsi="Times New Roman"/>
          <w:sz w:val="28"/>
          <w:szCs w:val="28"/>
          <w:lang w:val="uk-UA"/>
        </w:rPr>
        <w:t>для 120</w:t>
      </w:r>
      <w:r w:rsidR="0098327A" w:rsidRPr="001346EC">
        <w:rPr>
          <w:rFonts w:ascii="Times New Roman" w:hAnsi="Times New Roman"/>
          <w:sz w:val="28"/>
          <w:szCs w:val="28"/>
          <w:lang w:val="uk-UA"/>
        </w:rPr>
        <w:t xml:space="preserve"> педпрацівників закладів освіти; тренінг “Психолого-педагогічний розвиток компетенцій педпрацівників, що залучаються до профорієнтаційної роботи” для 91 педпрацівника; тренінг-курс “Skills Lab: Успішна кар’єра” для 335 педпрацівників </w:t>
      </w:r>
      <w:r w:rsidR="00B8376D" w:rsidRPr="001346EC">
        <w:rPr>
          <w:rFonts w:ascii="Times New Roman" w:hAnsi="Times New Roman"/>
          <w:sz w:val="28"/>
          <w:szCs w:val="28"/>
          <w:lang w:val="uk-UA"/>
        </w:rPr>
        <w:t xml:space="preserve">закладів професійної (професійно-технічної) освіти </w:t>
      </w:r>
      <w:r w:rsidR="0098327A" w:rsidRPr="001346EC">
        <w:rPr>
          <w:rFonts w:ascii="Times New Roman" w:hAnsi="Times New Roman"/>
          <w:sz w:val="28"/>
          <w:szCs w:val="28"/>
          <w:lang w:val="uk-UA"/>
        </w:rPr>
        <w:t>(за запитом); заняття майстерні “Масмедіа і новації”.</w:t>
      </w:r>
    </w:p>
    <w:p w14:paraId="56BA269C" w14:textId="001D4B3C" w:rsidR="006E6843" w:rsidRPr="001346EC" w:rsidRDefault="00830ED8"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t xml:space="preserve">У 2023 році проведено </w:t>
      </w:r>
      <w:r w:rsidR="007732D0" w:rsidRPr="001346EC">
        <w:rPr>
          <w:rFonts w:ascii="Times New Roman" w:hAnsi="Times New Roman"/>
          <w:bCs/>
          <w:sz w:val="28"/>
          <w:szCs w:val="28"/>
          <w:lang w:val="uk-UA"/>
        </w:rPr>
        <w:t>тренінг-курс “SKILLS LAB: Успішна кар’єра”</w:t>
      </w:r>
      <w:r w:rsidRPr="001346EC">
        <w:rPr>
          <w:rFonts w:ascii="Times New Roman" w:hAnsi="Times New Roman"/>
          <w:bCs/>
          <w:sz w:val="28"/>
          <w:szCs w:val="28"/>
          <w:lang w:val="uk-UA"/>
        </w:rPr>
        <w:t xml:space="preserve"> </w:t>
      </w:r>
      <w:r w:rsidR="0005209D" w:rsidRPr="001346EC">
        <w:rPr>
          <w:rFonts w:ascii="Times New Roman" w:hAnsi="Times New Roman"/>
          <w:bCs/>
          <w:sz w:val="28"/>
          <w:szCs w:val="28"/>
          <w:lang w:val="uk-UA"/>
        </w:rPr>
        <w:br/>
      </w:r>
      <w:r w:rsidR="00623D12" w:rsidRPr="001346EC">
        <w:rPr>
          <w:rFonts w:ascii="Times New Roman" w:hAnsi="Times New Roman"/>
          <w:bCs/>
          <w:sz w:val="28"/>
          <w:szCs w:val="28"/>
          <w:lang w:val="uk-UA"/>
        </w:rPr>
        <w:t>(4 модулі</w:t>
      </w:r>
      <w:r w:rsidRPr="001346EC">
        <w:rPr>
          <w:rFonts w:ascii="Times New Roman" w:hAnsi="Times New Roman"/>
          <w:bCs/>
          <w:sz w:val="28"/>
          <w:szCs w:val="28"/>
          <w:lang w:val="uk-UA"/>
        </w:rPr>
        <w:t xml:space="preserve">) для 51 здобувача </w:t>
      </w:r>
      <w:r w:rsidR="006E6843" w:rsidRPr="001346EC">
        <w:rPr>
          <w:rFonts w:ascii="Times New Roman" w:hAnsi="Times New Roman"/>
          <w:bCs/>
          <w:sz w:val="28"/>
          <w:szCs w:val="28"/>
          <w:lang w:val="uk-UA"/>
        </w:rPr>
        <w:t>професійної (професійно-технічної) освіти</w:t>
      </w:r>
      <w:r w:rsidR="00623D12" w:rsidRPr="001346EC">
        <w:rPr>
          <w:rFonts w:ascii="Times New Roman" w:hAnsi="Times New Roman"/>
          <w:bCs/>
          <w:sz w:val="28"/>
          <w:szCs w:val="28"/>
          <w:lang w:val="uk-UA"/>
        </w:rPr>
        <w:t>,</w:t>
      </w:r>
      <w:r w:rsidR="006E6843" w:rsidRPr="001346EC">
        <w:rPr>
          <w:rFonts w:ascii="Times New Roman" w:hAnsi="Times New Roman"/>
          <w:bCs/>
          <w:sz w:val="28"/>
          <w:szCs w:val="28"/>
          <w:lang w:val="uk-UA"/>
        </w:rPr>
        <w:t xml:space="preserve"> організовано </w:t>
      </w:r>
      <w:r w:rsidR="00623D12" w:rsidRPr="001346EC">
        <w:rPr>
          <w:rFonts w:ascii="Times New Roman" w:hAnsi="Times New Roman"/>
          <w:sz w:val="28"/>
          <w:szCs w:val="28"/>
          <w:lang w:val="uk-UA"/>
        </w:rPr>
        <w:t>3</w:t>
      </w:r>
      <w:r w:rsidR="006E6843" w:rsidRPr="001346EC">
        <w:rPr>
          <w:rFonts w:ascii="Times New Roman" w:hAnsi="Times New Roman"/>
          <w:sz w:val="28"/>
          <w:szCs w:val="28"/>
          <w:lang w:val="uk-UA"/>
        </w:rPr>
        <w:t xml:space="preserve"> тренінги для 150 здобувачів освіти </w:t>
      </w:r>
      <w:r w:rsidR="00194B57" w:rsidRPr="001346EC">
        <w:rPr>
          <w:rFonts w:ascii="Times New Roman" w:hAnsi="Times New Roman"/>
          <w:bCs/>
          <w:sz w:val="28"/>
          <w:szCs w:val="28"/>
          <w:lang w:val="uk-UA"/>
        </w:rPr>
        <w:t>закладів професійної (професійно-технічної) освіти</w:t>
      </w:r>
      <w:r w:rsidR="00194B57" w:rsidRPr="001346EC">
        <w:rPr>
          <w:rFonts w:ascii="Times New Roman" w:hAnsi="Times New Roman"/>
          <w:sz w:val="28"/>
          <w:szCs w:val="28"/>
          <w:lang w:val="uk-UA"/>
        </w:rPr>
        <w:t xml:space="preserve"> </w:t>
      </w:r>
      <w:r w:rsidR="006E6843" w:rsidRPr="001346EC">
        <w:rPr>
          <w:rFonts w:ascii="Times New Roman" w:hAnsi="Times New Roman"/>
          <w:bCs/>
          <w:sz w:val="28"/>
          <w:szCs w:val="28"/>
          <w:lang w:val="uk-UA"/>
        </w:rPr>
        <w:t>на тему “</w:t>
      </w:r>
      <w:r w:rsidR="006E6843" w:rsidRPr="001346EC">
        <w:rPr>
          <w:rFonts w:ascii="Times New Roman" w:hAnsi="Times New Roman"/>
          <w:sz w:val="28"/>
          <w:szCs w:val="28"/>
          <w:lang w:val="uk-UA"/>
        </w:rPr>
        <w:t>Гендерна рівність – що це?</w:t>
      </w:r>
      <w:r w:rsidR="006E6843" w:rsidRPr="001346EC">
        <w:rPr>
          <w:rFonts w:ascii="Times New Roman" w:hAnsi="Times New Roman"/>
          <w:bCs/>
          <w:sz w:val="28"/>
          <w:szCs w:val="28"/>
          <w:lang w:val="uk-UA"/>
        </w:rPr>
        <w:t>” як просвітницький контент із формуванням спільноти “</w:t>
      </w:r>
      <w:r w:rsidR="006E6843" w:rsidRPr="001346EC">
        <w:rPr>
          <w:rFonts w:ascii="Times New Roman" w:hAnsi="Times New Roman"/>
          <w:sz w:val="28"/>
          <w:szCs w:val="28"/>
          <w:lang w:val="uk-UA"/>
        </w:rPr>
        <w:t>Молодіжний амбасадор</w:t>
      </w:r>
      <w:r w:rsidR="006E6843" w:rsidRPr="001346EC">
        <w:rPr>
          <w:rFonts w:ascii="Times New Roman" w:hAnsi="Times New Roman"/>
          <w:bCs/>
          <w:sz w:val="28"/>
          <w:szCs w:val="28"/>
          <w:lang w:val="uk-UA"/>
        </w:rPr>
        <w:t>” для впровадження ідей рівності серед однолітків в освітньому та професійному середовищі, у сім’ї та суспільстві.</w:t>
      </w:r>
    </w:p>
    <w:p w14:paraId="3E681E9D" w14:textId="7EDBE6FA" w:rsidR="00D7740D" w:rsidRPr="001346EC" w:rsidRDefault="008C74C0"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Західно-Донбаським професійним ліцеєм реалізовано проєкт зі створення простору для психоемоційного розвантаження дітей, які постраждали в</w:t>
      </w:r>
      <w:r w:rsidR="00623D12" w:rsidRPr="001346EC">
        <w:rPr>
          <w:rFonts w:ascii="Times New Roman" w:hAnsi="Times New Roman"/>
          <w:sz w:val="28"/>
          <w:szCs w:val="28"/>
          <w:lang w:val="uk-UA"/>
        </w:rPr>
        <w:t>наслідок воєнних дій. Ініціативу впроваджено</w:t>
      </w:r>
      <w:r w:rsidRPr="001346EC">
        <w:rPr>
          <w:rFonts w:ascii="Times New Roman" w:hAnsi="Times New Roman"/>
          <w:sz w:val="28"/>
          <w:szCs w:val="28"/>
          <w:lang w:val="uk-UA"/>
        </w:rPr>
        <w:t xml:space="preserve"> в партнерстві з Павлоградською молодіжною громадською організацією “Агенція економічного розвитку міста Павлоград” (ПМГО) за фінансової підтримки міжнародної організації з роботи з травмою у біженців AMNA (The Association for the Promotion of Mental Health for Refugees).</w:t>
      </w:r>
      <w:r w:rsidR="00623D12" w:rsidRPr="001346EC">
        <w:rPr>
          <w:rFonts w:ascii="Times New Roman" w:hAnsi="Times New Roman"/>
          <w:sz w:val="28"/>
          <w:szCs w:val="28"/>
          <w:lang w:val="uk-UA"/>
        </w:rPr>
        <w:t xml:space="preserve"> </w:t>
      </w:r>
      <w:r w:rsidRPr="001346EC">
        <w:rPr>
          <w:rFonts w:ascii="Times New Roman" w:hAnsi="Times New Roman"/>
          <w:sz w:val="28"/>
          <w:szCs w:val="28"/>
          <w:lang w:val="uk-UA"/>
        </w:rPr>
        <w:t>У межах проєкту було придбано ноутбук, проєктор, дошки, столи, стільці, шафи, диван тощо, а також проведено ремонт приміщення із заміною вікон.</w:t>
      </w:r>
    </w:p>
    <w:p w14:paraId="3B6B551C" w14:textId="0906A5C8" w:rsidR="00830ED8" w:rsidRPr="001346EC" w:rsidRDefault="00830ED8" w:rsidP="0005209D">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Центрами кар’єри у 2023 </w:t>
      </w:r>
      <w:r w:rsidR="00623D12" w:rsidRPr="001346EC">
        <w:rPr>
          <w:rFonts w:ascii="Times New Roman" w:hAnsi="Times New Roman"/>
          <w:sz w:val="28"/>
          <w:szCs w:val="28"/>
          <w:lang w:val="uk-UA"/>
        </w:rPr>
        <w:t>році проведено понад 773 заходи</w:t>
      </w:r>
      <w:r w:rsidRPr="001346EC">
        <w:rPr>
          <w:rFonts w:ascii="Times New Roman" w:hAnsi="Times New Roman"/>
          <w:sz w:val="28"/>
          <w:szCs w:val="28"/>
          <w:lang w:val="uk-UA"/>
        </w:rPr>
        <w:t xml:space="preserve"> у форматі онлайн, офлайн, групових та індивідуальних консультацій, за особистим запитом як молоді</w:t>
      </w:r>
      <w:r w:rsidR="00623D12" w:rsidRPr="001346EC">
        <w:rPr>
          <w:rFonts w:ascii="Times New Roman" w:hAnsi="Times New Roman"/>
          <w:sz w:val="28"/>
          <w:szCs w:val="28"/>
          <w:lang w:val="uk-UA"/>
        </w:rPr>
        <w:t>,</w:t>
      </w:r>
      <w:r w:rsidRPr="001346EC">
        <w:rPr>
          <w:rFonts w:ascii="Times New Roman" w:hAnsi="Times New Roman"/>
          <w:sz w:val="28"/>
          <w:szCs w:val="28"/>
          <w:lang w:val="uk-UA"/>
        </w:rPr>
        <w:t xml:space="preserve"> так і громадян різної вікової категорії, соціального статусу, в тому числі внутрішньо переміщених осіб.</w:t>
      </w:r>
    </w:p>
    <w:p w14:paraId="49C529F9" w14:textId="77777777" w:rsidR="00EC047C" w:rsidRPr="001346EC" w:rsidRDefault="007D402C" w:rsidP="00902E23">
      <w:pPr>
        <w:shd w:val="clear" w:color="auto" w:fill="FFFFFF"/>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2024 році проведено тренінги для здобувачів освіти та випускників </w:t>
      </w:r>
      <w:r w:rsidR="00817BFC" w:rsidRPr="001346EC">
        <w:rPr>
          <w:rFonts w:ascii="Times New Roman" w:eastAsia="Times New Roman" w:hAnsi="Times New Roman"/>
          <w:sz w:val="28"/>
          <w:szCs w:val="28"/>
          <w:lang w:eastAsia="ru-RU"/>
        </w:rPr>
        <w:t>заклад</w:t>
      </w:r>
      <w:r w:rsidR="00151451" w:rsidRPr="001346EC">
        <w:rPr>
          <w:rFonts w:ascii="Times New Roman" w:eastAsia="Times New Roman" w:hAnsi="Times New Roman"/>
          <w:sz w:val="28"/>
          <w:szCs w:val="28"/>
          <w:lang w:eastAsia="ru-RU"/>
        </w:rPr>
        <w:t>ів</w:t>
      </w:r>
      <w:r w:rsidR="00817BFC" w:rsidRPr="001346EC">
        <w:rPr>
          <w:rFonts w:ascii="Times New Roman" w:eastAsia="Times New Roman" w:hAnsi="Times New Roman"/>
          <w:sz w:val="28"/>
          <w:szCs w:val="28"/>
          <w:lang w:eastAsia="ru-RU"/>
        </w:rPr>
        <w:t xml:space="preserve"> професійно</w:t>
      </w:r>
      <w:r w:rsidR="00151451" w:rsidRPr="001346EC">
        <w:rPr>
          <w:rFonts w:ascii="Times New Roman" w:eastAsia="Times New Roman" w:hAnsi="Times New Roman"/>
          <w:sz w:val="28"/>
          <w:szCs w:val="28"/>
          <w:lang w:eastAsia="ru-RU"/>
        </w:rPr>
        <w:t>ї (професійно-технічної) освіти</w:t>
      </w:r>
      <w:r w:rsidRPr="001346EC">
        <w:rPr>
          <w:rFonts w:ascii="Times New Roman" w:eastAsia="Times New Roman" w:hAnsi="Times New Roman"/>
          <w:sz w:val="28"/>
          <w:szCs w:val="28"/>
          <w:lang w:eastAsia="ru-RU"/>
        </w:rPr>
        <w:t>: “Охота на роботу”, “Швидкі навички для працевлаштування”, “Робота є завжди”, “Навички професійного оформлення документів та проходження співбесіди”, “Особливості оформлення контенту в Facebook та Instagram”</w:t>
      </w:r>
      <w:r w:rsidR="00EC047C" w:rsidRPr="001346EC">
        <w:rPr>
          <w:rFonts w:ascii="Times New Roman" w:eastAsia="Times New Roman" w:hAnsi="Times New Roman"/>
          <w:sz w:val="28"/>
          <w:szCs w:val="28"/>
          <w:lang w:eastAsia="ru-RU"/>
        </w:rPr>
        <w:t xml:space="preserve"> та інші заходи.</w:t>
      </w:r>
    </w:p>
    <w:p w14:paraId="2BE82481" w14:textId="77777777" w:rsidR="007D402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З метою раціонального та дієвого функціонування Центрів кар’єри методичною службою організовано і проведено: 4 засідання регіонального вебінару “Гостьова сесія Ц</w:t>
      </w:r>
      <w:r w:rsidR="005F76E3" w:rsidRPr="001346EC">
        <w:rPr>
          <w:rFonts w:ascii="Times New Roman" w:eastAsia="Times New Roman" w:hAnsi="Times New Roman" w:cs="Times New Roman"/>
          <w:sz w:val="28"/>
          <w:szCs w:val="28"/>
          <w:lang w:eastAsia="ru-RU"/>
        </w:rPr>
        <w:t>ентрів кар’єри” з обміну досвідом</w:t>
      </w:r>
      <w:r w:rsidRPr="001346EC">
        <w:rPr>
          <w:rFonts w:ascii="Times New Roman" w:eastAsia="Times New Roman" w:hAnsi="Times New Roman" w:cs="Times New Roman"/>
          <w:sz w:val="28"/>
          <w:szCs w:val="28"/>
          <w:lang w:eastAsia="ru-RU"/>
        </w:rPr>
        <w:t xml:space="preserve"> роботи, впровадження нових технік та технологій профорієнтаційного і кар’єрного консультування (з урахуванням воєнного та повоєнного стану) від фахівців</w:t>
      </w:r>
      <w:r w:rsidR="00623D12" w:rsidRPr="001346EC">
        <w:rPr>
          <w:rFonts w:ascii="Times New Roman" w:eastAsia="Times New Roman" w:hAnsi="Times New Roman" w:cs="Times New Roman"/>
          <w:sz w:val="28"/>
          <w:szCs w:val="28"/>
          <w:lang w:eastAsia="ru-RU"/>
        </w:rPr>
        <w:br/>
      </w:r>
      <w:r w:rsidRPr="001346EC">
        <w:rPr>
          <w:rFonts w:ascii="Times New Roman" w:eastAsia="Times New Roman" w:hAnsi="Times New Roman" w:cs="Times New Roman"/>
          <w:sz w:val="28"/>
          <w:szCs w:val="28"/>
          <w:lang w:eastAsia="ru-RU"/>
        </w:rPr>
        <w:t xml:space="preserve">37 Центрів кар’єри, які функціонують на базі </w:t>
      </w:r>
      <w:r w:rsidR="00151451"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00623D12" w:rsidRPr="001346EC">
        <w:rPr>
          <w:rFonts w:ascii="Times New Roman" w:eastAsia="Times New Roman" w:hAnsi="Times New Roman" w:cs="Times New Roman"/>
          <w:sz w:val="28"/>
          <w:szCs w:val="28"/>
          <w:lang w:eastAsia="ru-RU"/>
        </w:rPr>
        <w:t>області; 2 представники</w:t>
      </w:r>
      <w:r w:rsidRPr="001346EC">
        <w:rPr>
          <w:rFonts w:ascii="Times New Roman" w:eastAsia="Times New Roman" w:hAnsi="Times New Roman" w:cs="Times New Roman"/>
          <w:sz w:val="28"/>
          <w:szCs w:val="28"/>
          <w:lang w:eastAsia="ru-RU"/>
        </w:rPr>
        <w:t xml:space="preserve"> від методслужби та 6 від </w:t>
      </w:r>
      <w:r w:rsidR="00151451" w:rsidRPr="001346EC">
        <w:rPr>
          <w:rFonts w:ascii="Times New Roman" w:eastAsia="Times New Roman" w:hAnsi="Times New Roman" w:cs="Times New Roman"/>
          <w:sz w:val="28"/>
          <w:szCs w:val="28"/>
          <w:lang w:eastAsia="ru-RU"/>
        </w:rPr>
        <w:t>закладів професійної (професійно-технічної) освіти</w:t>
      </w:r>
      <w:r w:rsidRPr="001346EC">
        <w:rPr>
          <w:rFonts w:ascii="Times New Roman" w:eastAsia="Times New Roman" w:hAnsi="Times New Roman" w:cs="Times New Roman"/>
          <w:sz w:val="28"/>
          <w:szCs w:val="28"/>
          <w:lang w:eastAsia="ru-RU"/>
        </w:rPr>
        <w:t xml:space="preserve"> взяли участь у Всеукраїнському вебінарі “Розбудова стратегій успішного майбутнього: профорієнтація під час воєнного стану” (</w:t>
      </w:r>
      <w:r w:rsidR="00151451" w:rsidRPr="001346EC">
        <w:rPr>
          <w:rFonts w:ascii="Times New Roman" w:eastAsia="Times New Roman" w:hAnsi="Times New Roman" w:cs="Times New Roman"/>
          <w:sz w:val="28"/>
          <w:szCs w:val="28"/>
          <w:lang w:eastAsia="ru-RU"/>
        </w:rPr>
        <w:t xml:space="preserve">Навчально-методичний центр професійно-технічної освіти </w:t>
      </w:r>
      <w:r w:rsidRPr="001346EC">
        <w:rPr>
          <w:rFonts w:ascii="Times New Roman" w:eastAsia="Times New Roman" w:hAnsi="Times New Roman" w:cs="Times New Roman"/>
          <w:sz w:val="28"/>
          <w:szCs w:val="28"/>
          <w:lang w:eastAsia="ru-RU"/>
        </w:rPr>
        <w:t xml:space="preserve">у Запорізькій області); представники </w:t>
      </w:r>
      <w:r w:rsidR="00176FB1" w:rsidRPr="001346EC">
        <w:rPr>
          <w:rFonts w:ascii="Times New Roman" w:eastAsia="Times New Roman" w:hAnsi="Times New Roman" w:cs="Times New Roman"/>
          <w:sz w:val="28"/>
          <w:szCs w:val="28"/>
          <w:lang w:eastAsia="ru-RU"/>
        </w:rPr>
        <w:t>Навчально-методичного</w:t>
      </w:r>
      <w:r w:rsidR="000126CA" w:rsidRPr="001346EC">
        <w:rPr>
          <w:rFonts w:ascii="Times New Roman" w:eastAsia="Times New Roman" w:hAnsi="Times New Roman" w:cs="Times New Roman"/>
          <w:sz w:val="28"/>
          <w:szCs w:val="28"/>
          <w:lang w:eastAsia="ru-RU"/>
        </w:rPr>
        <w:t xml:space="preserve"> центр</w:t>
      </w:r>
      <w:r w:rsidR="003717C6" w:rsidRPr="001346EC">
        <w:rPr>
          <w:rFonts w:ascii="Times New Roman" w:eastAsia="Times New Roman" w:hAnsi="Times New Roman" w:cs="Times New Roman"/>
          <w:sz w:val="28"/>
          <w:szCs w:val="28"/>
          <w:lang w:eastAsia="ru-RU"/>
        </w:rPr>
        <w:t>у</w:t>
      </w:r>
      <w:r w:rsidR="000126CA" w:rsidRPr="001346EC">
        <w:rPr>
          <w:rFonts w:ascii="Times New Roman" w:eastAsia="Times New Roman" w:hAnsi="Times New Roman" w:cs="Times New Roman"/>
          <w:sz w:val="28"/>
          <w:szCs w:val="28"/>
          <w:lang w:eastAsia="ru-RU"/>
        </w:rPr>
        <w:t xml:space="preserve"> професійно-</w:t>
      </w:r>
      <w:r w:rsidR="000126CA" w:rsidRPr="001346EC">
        <w:rPr>
          <w:rFonts w:ascii="Times New Roman" w:eastAsia="Times New Roman" w:hAnsi="Times New Roman" w:cs="Times New Roman"/>
          <w:sz w:val="28"/>
          <w:szCs w:val="28"/>
          <w:lang w:eastAsia="ru-RU"/>
        </w:rPr>
        <w:lastRenderedPageBreak/>
        <w:t xml:space="preserve">технічної освіти </w:t>
      </w:r>
      <w:r w:rsidRPr="001346EC">
        <w:rPr>
          <w:rFonts w:ascii="Times New Roman" w:eastAsia="Times New Roman" w:hAnsi="Times New Roman" w:cs="Times New Roman"/>
          <w:sz w:val="28"/>
          <w:szCs w:val="28"/>
          <w:lang w:eastAsia="ru-RU"/>
        </w:rPr>
        <w:t xml:space="preserve">та 8 </w:t>
      </w:r>
      <w:r w:rsidR="000126C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взяли участь у Всеукраїнському вебінарі “Використання нових підходів і методів у формуванні позитивного іміджу профтехосвіти” (</w:t>
      </w:r>
      <w:r w:rsidR="00623D12" w:rsidRPr="001346EC">
        <w:rPr>
          <w:rFonts w:ascii="Times New Roman" w:eastAsia="Times New Roman" w:hAnsi="Times New Roman" w:cs="Times New Roman"/>
          <w:sz w:val="28"/>
          <w:szCs w:val="28"/>
          <w:lang w:eastAsia="ru-RU"/>
        </w:rPr>
        <w:t>Навчально-методичний центр</w:t>
      </w:r>
      <w:r w:rsidR="000126CA" w:rsidRPr="001346EC">
        <w:rPr>
          <w:rFonts w:ascii="Times New Roman" w:eastAsia="Times New Roman" w:hAnsi="Times New Roman" w:cs="Times New Roman"/>
          <w:sz w:val="28"/>
          <w:szCs w:val="28"/>
          <w:lang w:eastAsia="ru-RU"/>
        </w:rPr>
        <w:t xml:space="preserve"> професійно-технічної освіти </w:t>
      </w:r>
      <w:r w:rsidRPr="001346EC">
        <w:rPr>
          <w:rFonts w:ascii="Times New Roman" w:eastAsia="Times New Roman" w:hAnsi="Times New Roman" w:cs="Times New Roman"/>
          <w:sz w:val="28"/>
          <w:szCs w:val="28"/>
          <w:lang w:eastAsia="ru-RU"/>
        </w:rPr>
        <w:t>у Вінницькій області).</w:t>
      </w:r>
    </w:p>
    <w:p w14:paraId="03CD23B0" w14:textId="77777777" w:rsidR="007D402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 xml:space="preserve">З метою швидкісного, доступного, дієвого в реальному часі інформування громадян про можливості </w:t>
      </w:r>
      <w:r w:rsidR="007A31FA" w:rsidRPr="001346EC">
        <w:rPr>
          <w:rFonts w:ascii="Times New Roman" w:eastAsia="Times New Roman" w:hAnsi="Times New Roman" w:cs="Times New Roman"/>
          <w:sz w:val="28"/>
          <w:szCs w:val="28"/>
          <w:lang w:eastAsia="ru-RU"/>
        </w:rPr>
        <w:t>надання послуг функціонують веб</w:t>
      </w:r>
      <w:r w:rsidRPr="001346EC">
        <w:rPr>
          <w:rFonts w:ascii="Times New Roman" w:eastAsia="Times New Roman" w:hAnsi="Times New Roman" w:cs="Times New Roman"/>
          <w:sz w:val="28"/>
          <w:szCs w:val="28"/>
          <w:lang w:eastAsia="ru-RU"/>
        </w:rPr>
        <w:t xml:space="preserve">сторінки Центрів кар’єри на сайтах 25 </w:t>
      </w:r>
      <w:r w:rsidR="000126C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(76</w:t>
      </w:r>
      <w:r w:rsidR="008A66E7" w:rsidRPr="001346EC">
        <w:rPr>
          <w:rFonts w:ascii="Times New Roman" w:eastAsia="Times New Roman" w:hAnsi="Times New Roman" w:cs="Times New Roman"/>
          <w:sz w:val="28"/>
          <w:szCs w:val="28"/>
          <w:lang w:eastAsia="ru-RU"/>
        </w:rPr>
        <w:t xml:space="preserve"> </w:t>
      </w:r>
      <w:r w:rsidRPr="001346EC">
        <w:rPr>
          <w:rFonts w:ascii="Times New Roman" w:eastAsia="Times New Roman" w:hAnsi="Times New Roman" w:cs="Times New Roman"/>
          <w:sz w:val="28"/>
          <w:szCs w:val="28"/>
          <w:lang w:eastAsia="ru-RU"/>
        </w:rPr>
        <w:t xml:space="preserve">% від загальної кількості </w:t>
      </w:r>
      <w:r w:rsidR="000126CA" w:rsidRPr="001346EC">
        <w:rPr>
          <w:rFonts w:ascii="Times New Roman" w:eastAsia="Times New Roman" w:hAnsi="Times New Roman" w:cs="Times New Roman"/>
          <w:sz w:val="28"/>
          <w:szCs w:val="28"/>
          <w:lang w:eastAsia="ru-RU"/>
        </w:rPr>
        <w:t>Центрів кар’єри</w:t>
      </w:r>
      <w:r w:rsidRPr="001346EC">
        <w:rPr>
          <w:rFonts w:ascii="Times New Roman" w:eastAsia="Times New Roman" w:hAnsi="Times New Roman" w:cs="Times New Roman"/>
          <w:sz w:val="28"/>
          <w:szCs w:val="28"/>
          <w:lang w:eastAsia="ru-RU"/>
        </w:rPr>
        <w:t xml:space="preserve">) та в соціальних мережах 37 </w:t>
      </w:r>
      <w:r w:rsidR="000372EA" w:rsidRPr="001346EC">
        <w:rPr>
          <w:rFonts w:ascii="Times New Roman" w:eastAsia="Times New Roman" w:hAnsi="Times New Roman" w:cs="Times New Roman"/>
          <w:sz w:val="28"/>
          <w:szCs w:val="28"/>
          <w:lang w:eastAsia="ru-RU"/>
        </w:rPr>
        <w:t xml:space="preserve">закладів професійної (професійно-технічної) освіти </w:t>
      </w:r>
      <w:r w:rsidRPr="001346EC">
        <w:rPr>
          <w:rFonts w:ascii="Times New Roman" w:eastAsia="Times New Roman" w:hAnsi="Times New Roman" w:cs="Times New Roman"/>
          <w:sz w:val="28"/>
          <w:szCs w:val="28"/>
          <w:lang w:eastAsia="ru-RU"/>
        </w:rPr>
        <w:t>(100</w:t>
      </w:r>
      <w:r w:rsidR="008A66E7" w:rsidRPr="001346EC">
        <w:rPr>
          <w:rFonts w:ascii="Times New Roman" w:eastAsia="Times New Roman" w:hAnsi="Times New Roman" w:cs="Times New Roman"/>
          <w:sz w:val="28"/>
          <w:szCs w:val="28"/>
          <w:lang w:eastAsia="ru-RU"/>
        </w:rPr>
        <w:t xml:space="preserve"> </w:t>
      </w:r>
      <w:r w:rsidRPr="001346EC">
        <w:rPr>
          <w:rFonts w:ascii="Times New Roman" w:eastAsia="Times New Roman" w:hAnsi="Times New Roman" w:cs="Times New Roman"/>
          <w:sz w:val="28"/>
          <w:szCs w:val="28"/>
          <w:lang w:eastAsia="ru-RU"/>
        </w:rPr>
        <w:t xml:space="preserve">% від загальної кількості </w:t>
      </w:r>
      <w:r w:rsidR="000372EA" w:rsidRPr="001346EC">
        <w:rPr>
          <w:rFonts w:ascii="Times New Roman" w:eastAsia="Times New Roman" w:hAnsi="Times New Roman" w:cs="Times New Roman"/>
          <w:sz w:val="28"/>
          <w:szCs w:val="28"/>
          <w:lang w:eastAsia="ru-RU"/>
        </w:rPr>
        <w:t>Центрів кар’єри</w:t>
      </w:r>
      <w:r w:rsidRPr="001346EC">
        <w:rPr>
          <w:rFonts w:ascii="Times New Roman" w:eastAsia="Times New Roman" w:hAnsi="Times New Roman" w:cs="Times New Roman"/>
          <w:sz w:val="28"/>
          <w:szCs w:val="28"/>
          <w:lang w:eastAsia="ru-RU"/>
        </w:rPr>
        <w:t xml:space="preserve">). </w:t>
      </w:r>
      <w:r w:rsidR="004A54A0" w:rsidRPr="001346EC">
        <w:rPr>
          <w:rFonts w:ascii="Times New Roman" w:eastAsia="Times New Roman" w:hAnsi="Times New Roman" w:cs="Times New Roman"/>
          <w:sz w:val="28"/>
          <w:szCs w:val="28"/>
          <w:lang w:eastAsia="ru-RU"/>
        </w:rPr>
        <w:t>С</w:t>
      </w:r>
      <w:r w:rsidRPr="001346EC">
        <w:rPr>
          <w:rFonts w:ascii="Times New Roman" w:eastAsia="Times New Roman" w:hAnsi="Times New Roman" w:cs="Times New Roman"/>
          <w:sz w:val="28"/>
          <w:szCs w:val="28"/>
          <w:lang w:eastAsia="ru-RU"/>
        </w:rPr>
        <w:t xml:space="preserve">творено </w:t>
      </w:r>
      <w:r w:rsidR="008A66E7" w:rsidRPr="001346EC">
        <w:rPr>
          <w:rFonts w:ascii="Times New Roman" w:eastAsia="Times New Roman" w:hAnsi="Times New Roman" w:cs="Times New Roman"/>
          <w:sz w:val="28"/>
          <w:szCs w:val="28"/>
          <w:lang w:eastAsia="ru-RU"/>
        </w:rPr>
        <w:t>онлайн-</w:t>
      </w:r>
      <w:r w:rsidRPr="001346EC">
        <w:rPr>
          <w:rFonts w:ascii="Times New Roman" w:eastAsia="Times New Roman" w:hAnsi="Times New Roman" w:cs="Times New Roman"/>
          <w:sz w:val="28"/>
          <w:szCs w:val="28"/>
          <w:lang w:eastAsia="ru-RU"/>
        </w:rPr>
        <w:t xml:space="preserve">групу “Центр кар’єри” для мобільного реагування на події у сфері діяльності </w:t>
      </w:r>
      <w:r w:rsidR="000372EA" w:rsidRPr="001346EC">
        <w:rPr>
          <w:rFonts w:ascii="Times New Roman" w:eastAsia="Times New Roman" w:hAnsi="Times New Roman" w:cs="Times New Roman"/>
          <w:sz w:val="28"/>
          <w:szCs w:val="28"/>
          <w:lang w:eastAsia="ru-RU"/>
        </w:rPr>
        <w:t xml:space="preserve">Центрів кар’єри </w:t>
      </w:r>
      <w:r w:rsidRPr="001346EC">
        <w:rPr>
          <w:rFonts w:ascii="Times New Roman" w:eastAsia="Times New Roman" w:hAnsi="Times New Roman" w:cs="Times New Roman"/>
          <w:sz w:val="28"/>
          <w:szCs w:val="28"/>
          <w:lang w:eastAsia="ru-RU"/>
        </w:rPr>
        <w:t>та профорієнтаційного консультування.</w:t>
      </w:r>
    </w:p>
    <w:p w14:paraId="6FDEBA9A" w14:textId="77777777" w:rsidR="00817BFC" w:rsidRPr="001346EC" w:rsidRDefault="00817BFC" w:rsidP="008A345F">
      <w:pPr>
        <w:pStyle w:val="af0"/>
        <w:spacing w:line="228" w:lineRule="auto"/>
        <w:ind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 xml:space="preserve">У рамках </w:t>
      </w:r>
      <w:r w:rsidRPr="001346EC">
        <w:rPr>
          <w:rFonts w:ascii="Times New Roman" w:eastAsia="Times New Roman" w:hAnsi="Times New Roman" w:cs="Times New Roman"/>
          <w:bCs/>
          <w:sz w:val="28"/>
          <w:szCs w:val="28"/>
          <w:lang w:eastAsia="ru-RU"/>
        </w:rPr>
        <w:t>Європейського року навичок</w:t>
      </w:r>
      <w:r w:rsidRPr="001346EC">
        <w:rPr>
          <w:rFonts w:ascii="Times New Roman" w:eastAsia="Times New Roman" w:hAnsi="Times New Roman" w:cs="Times New Roman"/>
          <w:sz w:val="28"/>
          <w:szCs w:val="28"/>
          <w:lang w:eastAsia="ru-RU"/>
        </w:rPr>
        <w:t xml:space="preserve"> проведено обласний форум з роботодавцями “ProSkills4Economy Dnipropetrovsk region”. Форум проводився за галузями економіки: машинобудування, металургія, будівництво, транспорт, електроенергетика, гірнича промисловість. Одне з основних питань, яке обговорювалося учасниками форуму, стосувалося </w:t>
      </w:r>
      <w:r w:rsidRPr="001346EC">
        <w:rPr>
          <w:rFonts w:ascii="Times New Roman" w:eastAsia="Times New Roman" w:hAnsi="Times New Roman" w:cs="Times New Roman"/>
          <w:bCs/>
          <w:sz w:val="28"/>
          <w:szCs w:val="28"/>
          <w:lang w:eastAsia="ru-RU"/>
        </w:rPr>
        <w:t>популяризації, профорієнтації та інструментарію реалізації успішної професійної діяльності</w:t>
      </w:r>
      <w:r w:rsidRPr="001346EC">
        <w:rPr>
          <w:rFonts w:ascii="Times New Roman" w:eastAsia="Times New Roman" w:hAnsi="Times New Roman" w:cs="Times New Roman"/>
          <w:sz w:val="28"/>
          <w:szCs w:val="28"/>
          <w:lang w:eastAsia="ru-RU"/>
        </w:rPr>
        <w:t xml:space="preserve">. У форумі взяли участь </w:t>
      </w:r>
      <w:r w:rsidRPr="001346EC">
        <w:rPr>
          <w:rFonts w:ascii="Times New Roman" w:eastAsia="Times New Roman" w:hAnsi="Times New Roman" w:cs="Times New Roman"/>
          <w:bCs/>
          <w:sz w:val="28"/>
          <w:szCs w:val="28"/>
          <w:lang w:eastAsia="ru-RU"/>
        </w:rPr>
        <w:t xml:space="preserve">представники 30 підприємств, організацій області та близько 40 </w:t>
      </w:r>
      <w:r w:rsidR="00CA48CA" w:rsidRPr="001346EC">
        <w:rPr>
          <w:rFonts w:ascii="Times New Roman" w:eastAsia="Times New Roman" w:hAnsi="Times New Roman" w:cs="Times New Roman"/>
          <w:sz w:val="28"/>
          <w:szCs w:val="28"/>
          <w:lang w:eastAsia="ru-RU"/>
        </w:rPr>
        <w:t>закладів професійної (професійно-технічної) освіти</w:t>
      </w:r>
      <w:r w:rsidRPr="001346EC">
        <w:rPr>
          <w:rFonts w:ascii="Times New Roman" w:eastAsia="Times New Roman" w:hAnsi="Times New Roman" w:cs="Times New Roman"/>
          <w:sz w:val="28"/>
          <w:szCs w:val="28"/>
          <w:lang w:eastAsia="ru-RU"/>
        </w:rPr>
        <w:t>, фахової передвищої та вищої освіти.</w:t>
      </w:r>
    </w:p>
    <w:p w14:paraId="4EA99178"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Зовнішня реклама популяризації робітничих професій та спеціальностей, за якими здійснюють підготовку заклади професі</w:t>
      </w:r>
      <w:r w:rsidR="008A66E7" w:rsidRPr="001346EC">
        <w:rPr>
          <w:rFonts w:ascii="Times New Roman" w:hAnsi="Times New Roman"/>
          <w:sz w:val="28"/>
          <w:szCs w:val="28"/>
          <w:lang w:val="uk-UA"/>
        </w:rPr>
        <w:t xml:space="preserve">йної (професійно-технічної) та </w:t>
      </w:r>
      <w:r w:rsidRPr="001346EC">
        <w:rPr>
          <w:rFonts w:ascii="Times New Roman" w:hAnsi="Times New Roman"/>
          <w:sz w:val="28"/>
          <w:szCs w:val="28"/>
          <w:lang w:val="uk-UA"/>
        </w:rPr>
        <w:t>фахової передвищої освіти Дніпропетровської області</w:t>
      </w:r>
      <w:r w:rsidR="005C2898" w:rsidRPr="001346EC">
        <w:rPr>
          <w:rFonts w:ascii="Times New Roman" w:hAnsi="Times New Roman"/>
          <w:sz w:val="28"/>
          <w:szCs w:val="28"/>
          <w:lang w:val="uk-UA"/>
        </w:rPr>
        <w:t>.</w:t>
      </w:r>
    </w:p>
    <w:p w14:paraId="5A3E753E" w14:textId="77777777" w:rsidR="00DB200B" w:rsidRPr="001346EC" w:rsidRDefault="00DB200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t>Заклади професійної (професійно-технічної) та фахової передвищої освіти</w:t>
      </w:r>
      <w:r w:rsidRPr="001346EC">
        <w:rPr>
          <w:rFonts w:ascii="Times New Roman" w:hAnsi="Times New Roman"/>
          <w:sz w:val="28"/>
          <w:szCs w:val="28"/>
          <w:lang w:val="uk-UA"/>
        </w:rPr>
        <w:t xml:space="preserve"> систематично розміщують на </w:t>
      </w:r>
      <w:r w:rsidRPr="001346EC">
        <w:rPr>
          <w:rFonts w:ascii="Times New Roman" w:hAnsi="Times New Roman"/>
          <w:bCs/>
          <w:sz w:val="28"/>
          <w:szCs w:val="28"/>
          <w:lang w:val="uk-UA"/>
        </w:rPr>
        <w:t>офіційних вебсайтах</w:t>
      </w:r>
      <w:r w:rsidRPr="001346EC">
        <w:rPr>
          <w:rFonts w:ascii="Times New Roman" w:hAnsi="Times New Roman"/>
          <w:sz w:val="28"/>
          <w:szCs w:val="28"/>
          <w:lang w:val="uk-UA"/>
        </w:rPr>
        <w:t xml:space="preserve">, </w:t>
      </w:r>
      <w:r w:rsidRPr="001346EC">
        <w:rPr>
          <w:rFonts w:ascii="Times New Roman" w:hAnsi="Times New Roman"/>
          <w:bCs/>
          <w:sz w:val="28"/>
          <w:szCs w:val="28"/>
          <w:lang w:val="uk-UA"/>
        </w:rPr>
        <w:t>сторінках у соціальних мережах</w:t>
      </w:r>
      <w:r w:rsidRPr="001346EC">
        <w:rPr>
          <w:rFonts w:ascii="Times New Roman" w:hAnsi="Times New Roman"/>
          <w:sz w:val="28"/>
          <w:szCs w:val="28"/>
          <w:lang w:val="uk-UA"/>
        </w:rPr>
        <w:t xml:space="preserve"> та </w:t>
      </w:r>
      <w:r w:rsidRPr="001346EC">
        <w:rPr>
          <w:rFonts w:ascii="Times New Roman" w:hAnsi="Times New Roman"/>
          <w:bCs/>
          <w:sz w:val="28"/>
          <w:szCs w:val="28"/>
          <w:lang w:val="uk-UA"/>
        </w:rPr>
        <w:t>телеграм-каналах</w:t>
      </w:r>
      <w:r w:rsidRPr="001346EC">
        <w:rPr>
          <w:rFonts w:ascii="Times New Roman" w:hAnsi="Times New Roman"/>
          <w:sz w:val="28"/>
          <w:szCs w:val="28"/>
          <w:lang w:val="uk-UA"/>
        </w:rPr>
        <w:t xml:space="preserve"> інформацію про </w:t>
      </w:r>
      <w:r w:rsidRPr="001346EC">
        <w:rPr>
          <w:rFonts w:ascii="Times New Roman" w:hAnsi="Times New Roman"/>
          <w:bCs/>
          <w:sz w:val="28"/>
          <w:szCs w:val="28"/>
          <w:lang w:val="uk-UA"/>
        </w:rPr>
        <w:t>перелік професій і спеціальностей</w:t>
      </w:r>
      <w:r w:rsidRPr="001346EC">
        <w:rPr>
          <w:rFonts w:ascii="Times New Roman" w:hAnsi="Times New Roman"/>
          <w:sz w:val="28"/>
          <w:szCs w:val="28"/>
          <w:lang w:val="uk-UA"/>
        </w:rPr>
        <w:t xml:space="preserve">, за якими здійснюється підготовка фахівців, а також </w:t>
      </w:r>
      <w:r w:rsidRPr="001346EC">
        <w:rPr>
          <w:rFonts w:ascii="Times New Roman" w:hAnsi="Times New Roman"/>
          <w:bCs/>
          <w:sz w:val="28"/>
          <w:szCs w:val="28"/>
          <w:lang w:val="uk-UA"/>
        </w:rPr>
        <w:t>інформацію про роботодавців</w:t>
      </w:r>
      <w:r w:rsidRPr="001346EC">
        <w:rPr>
          <w:rFonts w:ascii="Times New Roman" w:hAnsi="Times New Roman"/>
          <w:sz w:val="28"/>
          <w:szCs w:val="28"/>
          <w:lang w:val="uk-UA"/>
        </w:rPr>
        <w:t>, з якими співпрацює заклад освіти.</w:t>
      </w:r>
    </w:p>
    <w:p w14:paraId="029D1C46" w14:textId="77777777" w:rsidR="00B00830" w:rsidRPr="001346EC" w:rsidRDefault="00B00830" w:rsidP="00902E23">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На сайтах </w:t>
      </w:r>
      <w:r w:rsidRPr="001346EC">
        <w:rPr>
          <w:rFonts w:ascii="Times New Roman" w:hAnsi="Times New Roman"/>
          <w:sz w:val="28"/>
          <w:szCs w:val="28"/>
          <w:lang w:val="uk-UA"/>
        </w:rPr>
        <w:t>Навчально-методичного центру професійно-технічної освіти</w:t>
      </w:r>
      <w:r w:rsidRPr="001346EC">
        <w:rPr>
          <w:rFonts w:ascii="Times New Roman" w:hAnsi="Times New Roman"/>
          <w:bCs/>
          <w:sz w:val="28"/>
          <w:szCs w:val="28"/>
          <w:lang w:val="uk-UA"/>
        </w:rPr>
        <w:t xml:space="preserve"> та </w:t>
      </w:r>
      <w:r w:rsidRPr="001346EC">
        <w:rPr>
          <w:rFonts w:ascii="Times New Roman" w:hAnsi="Times New Roman"/>
          <w:sz w:val="28"/>
          <w:szCs w:val="28"/>
          <w:lang w:val="uk-UA"/>
        </w:rPr>
        <w:t>закладів професійної (професійно-технічної) освіти</w:t>
      </w:r>
      <w:r w:rsidRPr="001346EC">
        <w:rPr>
          <w:rFonts w:ascii="Times New Roman" w:hAnsi="Times New Roman"/>
          <w:bCs/>
          <w:sz w:val="28"/>
          <w:szCs w:val="28"/>
          <w:lang w:val="uk-UA"/>
        </w:rPr>
        <w:t xml:space="preserve"> у </w:t>
      </w:r>
      <w:r w:rsidRPr="001346EC">
        <w:rPr>
          <w:rFonts w:ascii="Times New Roman" w:hAnsi="Times New Roman"/>
          <w:sz w:val="28"/>
          <w:szCs w:val="28"/>
          <w:lang w:val="uk-UA"/>
        </w:rPr>
        <w:t>2022 році</w:t>
      </w:r>
      <w:r w:rsidRPr="001346EC">
        <w:rPr>
          <w:rFonts w:ascii="Times New Roman" w:hAnsi="Times New Roman"/>
          <w:bCs/>
          <w:sz w:val="28"/>
          <w:szCs w:val="28"/>
          <w:lang w:val="uk-UA"/>
        </w:rPr>
        <w:t xml:space="preserve"> було розміщено близько 2000 інформаційних матеріалів, орієнтованих на різні цільові аудиторії.</w:t>
      </w:r>
    </w:p>
    <w:p w14:paraId="60525C14" w14:textId="2CACD045" w:rsidR="008B02C5" w:rsidRPr="001346EC" w:rsidRDefault="001B019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Запущено інформа</w:t>
      </w:r>
      <w:r w:rsidR="000E1AB7" w:rsidRPr="001346EC">
        <w:rPr>
          <w:rFonts w:ascii="Times New Roman" w:hAnsi="Times New Roman"/>
          <w:sz w:val="28"/>
          <w:szCs w:val="28"/>
          <w:lang w:val="uk-UA"/>
        </w:rPr>
        <w:t>цій</w:t>
      </w:r>
      <w:r w:rsidRPr="001346EC">
        <w:rPr>
          <w:rFonts w:ascii="Times New Roman" w:hAnsi="Times New Roman"/>
          <w:sz w:val="28"/>
          <w:szCs w:val="28"/>
          <w:lang w:val="uk-UA"/>
        </w:rPr>
        <w:t>ну ка</w:t>
      </w:r>
      <w:r w:rsidR="00B00830" w:rsidRPr="001346EC">
        <w:rPr>
          <w:rFonts w:ascii="Times New Roman" w:hAnsi="Times New Roman"/>
          <w:sz w:val="28"/>
          <w:szCs w:val="28"/>
          <w:lang w:val="uk-UA"/>
        </w:rPr>
        <w:t>мпанію “</w:t>
      </w:r>
      <w:r w:rsidR="008B02C5" w:rsidRPr="001346EC">
        <w:rPr>
          <w:rFonts w:ascii="Times New Roman" w:hAnsi="Times New Roman"/>
          <w:sz w:val="28"/>
          <w:szCs w:val="28"/>
          <w:lang w:val="uk-UA"/>
        </w:rPr>
        <w:t>Адаптуйся у світі професій</w:t>
      </w:r>
      <w:r w:rsidR="00B00830" w:rsidRPr="001346EC">
        <w:rPr>
          <w:rFonts w:ascii="Times New Roman" w:hAnsi="Times New Roman"/>
          <w:sz w:val="28"/>
          <w:szCs w:val="28"/>
          <w:lang w:val="uk-UA"/>
        </w:rPr>
        <w:t>”</w:t>
      </w:r>
      <w:r w:rsidRPr="001346EC">
        <w:rPr>
          <w:rFonts w:ascii="Times New Roman" w:hAnsi="Times New Roman"/>
          <w:sz w:val="28"/>
          <w:szCs w:val="28"/>
          <w:lang w:val="uk-UA"/>
        </w:rPr>
        <w:t xml:space="preserve"> про тенденції та можливості у</w:t>
      </w:r>
      <w:r w:rsidR="008B02C5" w:rsidRPr="001346EC">
        <w:rPr>
          <w:rFonts w:ascii="Times New Roman" w:hAnsi="Times New Roman"/>
          <w:sz w:val="28"/>
          <w:szCs w:val="28"/>
          <w:lang w:val="uk-UA"/>
        </w:rPr>
        <w:t xml:space="preserve"> різних галузях економіки в умовах воєнного та повоєнного стану в країні:</w:t>
      </w:r>
    </w:p>
    <w:p w14:paraId="52A36361" w14:textId="6071C228" w:rsidR="008B02C5" w:rsidRPr="001346EC" w:rsidRDefault="00B25D34" w:rsidP="00902E23">
      <w:pPr>
        <w:pStyle w:val="11"/>
        <w:tabs>
          <w:tab w:val="left" w:pos="0"/>
        </w:tabs>
        <w:spacing w:line="228" w:lineRule="auto"/>
        <w:ind w:firstLine="567"/>
        <w:rPr>
          <w:rFonts w:ascii="Times New Roman" w:hAnsi="Times New Roman"/>
          <w:sz w:val="28"/>
          <w:szCs w:val="28"/>
        </w:rPr>
      </w:pPr>
      <w:r w:rsidRPr="001346EC">
        <w:rPr>
          <w:rFonts w:ascii="Times New Roman" w:hAnsi="Times New Roman"/>
          <w:sz w:val="28"/>
          <w:szCs w:val="28"/>
          <w:lang w:eastAsia="ru-RU"/>
        </w:rPr>
        <w:t>в</w:t>
      </w:r>
      <w:r w:rsidR="008B02C5" w:rsidRPr="001346EC">
        <w:rPr>
          <w:rFonts w:ascii="Times New Roman" w:hAnsi="Times New Roman"/>
          <w:sz w:val="28"/>
          <w:szCs w:val="28"/>
          <w:lang w:eastAsia="ru-RU"/>
        </w:rPr>
        <w:t>угільної</w:t>
      </w:r>
      <w:r w:rsidRPr="001346EC">
        <w:rPr>
          <w:rFonts w:ascii="Times New Roman" w:hAnsi="Times New Roman"/>
          <w:sz w:val="28"/>
          <w:szCs w:val="28"/>
          <w:lang w:eastAsia="ru-RU"/>
        </w:rPr>
        <w:t> </w:t>
      </w:r>
      <w:r w:rsidR="008B02C5" w:rsidRPr="001346EC">
        <w:rPr>
          <w:rFonts w:ascii="Times New Roman" w:hAnsi="Times New Roman"/>
          <w:sz w:val="28"/>
          <w:szCs w:val="28"/>
          <w:lang w:eastAsia="ru-RU"/>
        </w:rPr>
        <w:t>та</w:t>
      </w:r>
      <w:r w:rsidRPr="001346EC">
        <w:rPr>
          <w:rFonts w:ascii="Times New Roman" w:hAnsi="Times New Roman"/>
          <w:sz w:val="28"/>
          <w:szCs w:val="28"/>
          <w:lang w:eastAsia="ru-RU"/>
        </w:rPr>
        <w:t> </w:t>
      </w:r>
      <w:r w:rsidR="008B02C5" w:rsidRPr="001346EC">
        <w:rPr>
          <w:rFonts w:ascii="Times New Roman" w:hAnsi="Times New Roman"/>
          <w:sz w:val="28"/>
          <w:szCs w:val="28"/>
          <w:lang w:eastAsia="ru-RU"/>
        </w:rPr>
        <w:t>видобувної</w:t>
      </w:r>
      <w:r w:rsidRPr="001346EC">
        <w:rPr>
          <w:rFonts w:ascii="Times New Roman" w:hAnsi="Times New Roman"/>
          <w:sz w:val="28"/>
          <w:szCs w:val="28"/>
          <w:lang w:eastAsia="ru-RU"/>
        </w:rPr>
        <w:t xml:space="preserve">  </w:t>
      </w:r>
      <w:r w:rsidR="008B02C5" w:rsidRPr="001346EC">
        <w:rPr>
          <w:rFonts w:ascii="Times New Roman" w:hAnsi="Times New Roman"/>
          <w:sz w:val="28"/>
          <w:szCs w:val="28"/>
          <w:lang w:eastAsia="ru-RU"/>
        </w:rPr>
        <w:t>промисловості</w:t>
      </w:r>
      <w:r w:rsidRPr="001346EC">
        <w:rPr>
          <w:rFonts w:ascii="Times New Roman" w:hAnsi="Times New Roman"/>
          <w:sz w:val="28"/>
          <w:szCs w:val="28"/>
          <w:lang w:eastAsia="ru-RU"/>
        </w:rPr>
        <w:t> </w:t>
      </w:r>
      <w:r w:rsidRPr="001346EC">
        <w:rPr>
          <w:rFonts w:ascii="Times New Roman" w:hAnsi="Times New Roman"/>
          <w:sz w:val="28"/>
          <w:szCs w:val="28"/>
        </w:rPr>
        <w:t>–</w:t>
      </w:r>
      <w:r w:rsidRPr="001346EC">
        <w:rPr>
          <w:rFonts w:ascii="Times New Roman" w:hAnsi="Times New Roman"/>
          <w:sz w:val="28"/>
          <w:szCs w:val="28"/>
          <w:lang w:eastAsia="ru-RU"/>
        </w:rPr>
        <w:t> </w:t>
      </w:r>
      <w:hyperlink r:id="rId11" w:history="1">
        <w:r w:rsidRPr="001346EC">
          <w:rPr>
            <w:rStyle w:val="a8"/>
            <w:rFonts w:ascii="Times New Roman" w:hAnsi="Times New Roman"/>
            <w:color w:val="auto"/>
            <w:sz w:val="28"/>
            <w:szCs w:val="28"/>
            <w:u w:val="none"/>
            <w:lang w:eastAsia="ru-RU"/>
          </w:rPr>
          <w:t>https://www.facebook.com/permalink.php</w:t>
        </w:r>
      </w:hyperlink>
      <w:r w:rsidR="00121635" w:rsidRPr="001346EC">
        <w:rPr>
          <w:rStyle w:val="a8"/>
          <w:rFonts w:ascii="Times New Roman" w:hAnsi="Times New Roman"/>
          <w:color w:val="auto"/>
          <w:sz w:val="28"/>
          <w:szCs w:val="28"/>
          <w:u w:val="none"/>
          <w:lang w:eastAsia="ru-RU"/>
        </w:rPr>
        <w:t>?</w:t>
      </w:r>
      <w:hyperlink r:id="rId12" w:history="1">
        <w:r w:rsidR="00AA6547" w:rsidRPr="001346EC">
          <w:rPr>
            <w:rStyle w:val="a8"/>
            <w:rFonts w:ascii="Times New Roman" w:hAnsi="Times New Roman"/>
            <w:color w:val="auto"/>
            <w:sz w:val="28"/>
            <w:szCs w:val="28"/>
            <w:u w:val="none"/>
            <w:lang w:eastAsia="ru-RU"/>
          </w:rPr>
          <w:t>story_fbid=pfbid02Rrk8aAGGX6G5BLdJMa8YnYzNxHhhebtoiLfPwnsNPCqrjVYaQ6Tju8Wp3WaRnTA4l&amp;id=100011158179697</w:t>
        </w:r>
      </w:hyperlink>
      <w:r w:rsidR="008B02C5" w:rsidRPr="001346EC">
        <w:rPr>
          <w:rFonts w:ascii="Times New Roman" w:hAnsi="Times New Roman"/>
          <w:sz w:val="28"/>
          <w:szCs w:val="28"/>
          <w:lang w:eastAsia="ru-RU"/>
        </w:rPr>
        <w:t>;</w:t>
      </w:r>
    </w:p>
    <w:p w14:paraId="6128513C" w14:textId="1D3A4817" w:rsidR="008B02C5" w:rsidRPr="001346EC" w:rsidRDefault="001B0194" w:rsidP="00902E23">
      <w:pPr>
        <w:pStyle w:val="11"/>
        <w:spacing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с</w:t>
      </w:r>
      <w:r w:rsidR="008B02C5" w:rsidRPr="001346EC">
        <w:rPr>
          <w:rFonts w:ascii="Times New Roman" w:hAnsi="Times New Roman"/>
          <w:sz w:val="28"/>
          <w:szCs w:val="28"/>
          <w:lang w:eastAsia="ru-RU"/>
        </w:rPr>
        <w:t>ільського</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 та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лісового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 xml:space="preserve">господарства, </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виробництва</w:t>
      </w:r>
      <w:r w:rsidR="00B25D34" w:rsidRPr="001346EC">
        <w:rPr>
          <w:rFonts w:ascii="Times New Roman" w:hAnsi="Times New Roman"/>
          <w:sz w:val="28"/>
          <w:szCs w:val="28"/>
          <w:lang w:eastAsia="ru-RU"/>
        </w:rPr>
        <w:t> </w:t>
      </w:r>
      <w:r w:rsidR="008B02C5" w:rsidRPr="001346EC">
        <w:rPr>
          <w:rFonts w:ascii="Times New Roman" w:hAnsi="Times New Roman"/>
          <w:sz w:val="28"/>
          <w:szCs w:val="28"/>
          <w:lang w:eastAsia="ru-RU"/>
        </w:rPr>
        <w:t>та перероблення сільсь</w:t>
      </w:r>
      <w:r w:rsidR="001E4EE8" w:rsidRPr="001346EC">
        <w:rPr>
          <w:rFonts w:ascii="Times New Roman" w:hAnsi="Times New Roman"/>
          <w:sz w:val="28"/>
          <w:szCs w:val="28"/>
          <w:lang w:eastAsia="ru-RU"/>
        </w:rPr>
        <w:t>когосподарської продукції</w:t>
      </w:r>
      <w:r w:rsidR="00B25D34" w:rsidRPr="001346EC">
        <w:rPr>
          <w:rFonts w:ascii="Times New Roman" w:hAnsi="Times New Roman"/>
          <w:sz w:val="28"/>
          <w:szCs w:val="28"/>
          <w:lang w:eastAsia="ru-RU"/>
        </w:rPr>
        <w:t> </w:t>
      </w:r>
      <w:r w:rsidR="00121635" w:rsidRPr="001346EC">
        <w:rPr>
          <w:rFonts w:ascii="Times New Roman" w:hAnsi="Times New Roman"/>
          <w:sz w:val="28"/>
          <w:szCs w:val="28"/>
          <w:lang w:eastAsia="ru-RU"/>
        </w:rPr>
        <w:t xml:space="preserve"> </w:t>
      </w:r>
      <w:r w:rsidR="00B25D34" w:rsidRPr="001346EC">
        <w:rPr>
          <w:rFonts w:ascii="Times New Roman" w:hAnsi="Times New Roman"/>
          <w:sz w:val="28"/>
          <w:szCs w:val="28"/>
        </w:rPr>
        <w:t>–</w:t>
      </w:r>
      <w:r w:rsidR="00B25D34" w:rsidRPr="001346EC">
        <w:rPr>
          <w:rFonts w:ascii="Times New Roman" w:hAnsi="Times New Roman"/>
          <w:sz w:val="28"/>
          <w:szCs w:val="28"/>
          <w:lang w:eastAsia="ru-RU"/>
        </w:rPr>
        <w:t xml:space="preserve">  </w:t>
      </w:r>
      <w:hyperlink r:id="rId13" w:history="1">
        <w:r w:rsidR="00121635" w:rsidRPr="001346EC">
          <w:rPr>
            <w:rStyle w:val="a8"/>
            <w:rFonts w:ascii="Times New Roman" w:hAnsi="Times New Roman"/>
            <w:color w:val="auto"/>
            <w:sz w:val="28"/>
            <w:szCs w:val="28"/>
            <w:u w:val="none"/>
            <w:lang w:eastAsia="ru-RU"/>
          </w:rPr>
          <w:t>https://www.facebook.com/permalink.php?story_fbid=pfbid031H1J2LwT4Pau4eyhz6y8PKpq4RBf3fJDdEvHxsGSYnd9CGFfRFzndDPK7EHdwGeUl&amp;id=100011158179697</w:t>
        </w:r>
      </w:hyperlink>
      <w:r w:rsidR="008B02C5" w:rsidRPr="001346EC">
        <w:rPr>
          <w:rFonts w:ascii="Times New Roman" w:hAnsi="Times New Roman"/>
          <w:sz w:val="28"/>
          <w:szCs w:val="28"/>
          <w:lang w:eastAsia="ru-RU"/>
        </w:rPr>
        <w:t>;</w:t>
      </w:r>
    </w:p>
    <w:p w14:paraId="62C15232" w14:textId="03F74D32" w:rsidR="008B02C5" w:rsidRPr="001346EC" w:rsidRDefault="00823F86" w:rsidP="00902E23">
      <w:pPr>
        <w:pStyle w:val="11"/>
        <w:spacing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lastRenderedPageBreak/>
        <w:t>с</w:t>
      </w:r>
      <w:r w:rsidR="008B02C5" w:rsidRPr="001346EC">
        <w:rPr>
          <w:rFonts w:ascii="Times New Roman" w:hAnsi="Times New Roman"/>
          <w:sz w:val="28"/>
          <w:szCs w:val="28"/>
          <w:lang w:eastAsia="ru-RU"/>
        </w:rPr>
        <w:t>фери енергозбереження, енергоефективності та розв</w:t>
      </w:r>
      <w:r w:rsidR="00643F87" w:rsidRPr="001346EC">
        <w:rPr>
          <w:rFonts w:ascii="Times New Roman" w:hAnsi="Times New Roman"/>
          <w:sz w:val="28"/>
          <w:szCs w:val="28"/>
          <w:lang w:eastAsia="ru-RU"/>
        </w:rPr>
        <w:t>итку відновлювальної енергетики </w:t>
      </w:r>
      <w:r w:rsidR="004C34D2" w:rsidRPr="001346EC">
        <w:rPr>
          <w:rFonts w:ascii="Times New Roman" w:hAnsi="Times New Roman"/>
          <w:sz w:val="28"/>
          <w:szCs w:val="28"/>
        </w:rPr>
        <w:t>–</w:t>
      </w:r>
      <w:r w:rsidR="004C34D2" w:rsidRPr="001346EC">
        <w:rPr>
          <w:rFonts w:ascii="Times New Roman" w:hAnsi="Times New Roman"/>
          <w:sz w:val="28"/>
          <w:szCs w:val="28"/>
          <w:lang w:eastAsia="ru-RU"/>
        </w:rPr>
        <w:t> </w:t>
      </w:r>
      <w:hyperlink r:id="rId14" w:history="1">
        <w:r w:rsidR="004C34D2" w:rsidRPr="001346EC">
          <w:rPr>
            <w:rStyle w:val="a8"/>
            <w:rFonts w:ascii="Times New Roman" w:hAnsi="Times New Roman"/>
            <w:color w:val="auto"/>
            <w:sz w:val="28"/>
            <w:szCs w:val="28"/>
            <w:u w:val="none"/>
            <w:lang w:eastAsia="ru-RU"/>
          </w:rPr>
          <w:t>https://www.facebook.com/permalink.php?story_fbid=pfbid02UW5L2huqx6BH4Wikt8QsrTXGSDbxT2SqfK2mF22YmWwgHLEkA8X3qeB9Pwoi4oTbl&amp;id=100011158179697</w:t>
        </w:r>
      </w:hyperlink>
      <w:r w:rsidR="008B02C5" w:rsidRPr="001346EC">
        <w:rPr>
          <w:rFonts w:ascii="Times New Roman" w:hAnsi="Times New Roman"/>
          <w:sz w:val="28"/>
          <w:szCs w:val="28"/>
          <w:lang w:eastAsia="ru-RU"/>
        </w:rPr>
        <w:t>;</w:t>
      </w:r>
    </w:p>
    <w:p w14:paraId="2D7B3B7B" w14:textId="3B11FFC2" w:rsidR="008B02C5" w:rsidRPr="001346EC" w:rsidRDefault="002A30EE"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м</w:t>
      </w:r>
      <w:r w:rsidR="00D55DD3" w:rsidRPr="001346EC">
        <w:rPr>
          <w:rFonts w:ascii="Times New Roman" w:hAnsi="Times New Roman"/>
          <w:sz w:val="28"/>
          <w:szCs w:val="28"/>
          <w:lang w:val="uk-UA"/>
        </w:rPr>
        <w:t>ашинобудівної галузі  </w:t>
      </w:r>
      <w:r w:rsidR="004C34D2" w:rsidRPr="001346EC">
        <w:rPr>
          <w:rFonts w:ascii="Times New Roman" w:hAnsi="Times New Roman"/>
          <w:sz w:val="28"/>
          <w:szCs w:val="28"/>
        </w:rPr>
        <w:t>– </w:t>
      </w:r>
      <w:hyperlink r:id="rId15" w:history="1">
        <w:r w:rsidR="008B02C5" w:rsidRPr="001346EC">
          <w:rPr>
            <w:rFonts w:ascii="Times New Roman" w:hAnsi="Times New Roman"/>
            <w:sz w:val="28"/>
            <w:szCs w:val="28"/>
            <w:lang w:val="uk-UA"/>
          </w:rPr>
          <w:t>https://drive.google.com/file/d/1_WQqBnTPQVzZElZ2WlYvYR-RFukplu5T/view</w:t>
        </w:r>
      </w:hyperlink>
      <w:r w:rsidR="00E97D27" w:rsidRPr="001346EC">
        <w:rPr>
          <w:rFonts w:ascii="Times New Roman" w:hAnsi="Times New Roman"/>
          <w:sz w:val="28"/>
          <w:szCs w:val="28"/>
          <w:lang w:val="uk-UA"/>
        </w:rPr>
        <w:t>.</w:t>
      </w:r>
    </w:p>
    <w:p w14:paraId="4CE09F7C" w14:textId="3CC7991D" w:rsidR="008B02C5" w:rsidRPr="001346EC" w:rsidRDefault="00B00830" w:rsidP="00902E23">
      <w:pPr>
        <w:pStyle w:val="af0"/>
        <w:tabs>
          <w:tab w:val="left" w:pos="324"/>
        </w:tabs>
        <w:spacing w:line="228" w:lineRule="auto"/>
        <w:ind w:firstLine="567"/>
        <w:jc w:val="both"/>
        <w:rPr>
          <w:rFonts w:ascii="Times New Roman" w:hAnsi="Times New Roman" w:cs="Times New Roman"/>
          <w:sz w:val="28"/>
          <w:szCs w:val="28"/>
        </w:rPr>
      </w:pPr>
      <w:r w:rsidRPr="001346EC">
        <w:rPr>
          <w:rFonts w:ascii="Times New Roman" w:hAnsi="Times New Roman" w:cs="Times New Roman"/>
          <w:bCs/>
          <w:sz w:val="28"/>
          <w:szCs w:val="28"/>
        </w:rPr>
        <w:t xml:space="preserve">На сайтах </w:t>
      </w:r>
      <w:r w:rsidRPr="001346EC">
        <w:rPr>
          <w:rFonts w:ascii="Times New Roman" w:hAnsi="Times New Roman" w:cs="Times New Roman"/>
          <w:sz w:val="28"/>
          <w:szCs w:val="28"/>
        </w:rPr>
        <w:t>Навчально-методичного центру професійно-технічної освіти</w:t>
      </w:r>
      <w:r w:rsidRPr="001346EC">
        <w:rPr>
          <w:rFonts w:ascii="Times New Roman" w:hAnsi="Times New Roman" w:cs="Times New Roman"/>
          <w:bCs/>
          <w:sz w:val="28"/>
          <w:szCs w:val="28"/>
        </w:rPr>
        <w:t xml:space="preserve"> та </w:t>
      </w:r>
      <w:r w:rsidRPr="001346EC">
        <w:rPr>
          <w:rFonts w:ascii="Times New Roman" w:hAnsi="Times New Roman" w:cs="Times New Roman"/>
          <w:sz w:val="28"/>
          <w:szCs w:val="28"/>
        </w:rPr>
        <w:t xml:space="preserve">закладів професійної (професійно-технічної) освіти </w:t>
      </w:r>
      <w:r w:rsidR="008B02C5" w:rsidRPr="001346EC">
        <w:rPr>
          <w:rFonts w:ascii="Times New Roman" w:hAnsi="Times New Roman" w:cs="Times New Roman"/>
          <w:sz w:val="28"/>
          <w:szCs w:val="28"/>
        </w:rPr>
        <w:t>у 2023 ро</w:t>
      </w:r>
      <w:r w:rsidR="000E1AB7" w:rsidRPr="001346EC">
        <w:rPr>
          <w:rFonts w:ascii="Times New Roman" w:hAnsi="Times New Roman" w:cs="Times New Roman"/>
          <w:sz w:val="28"/>
          <w:szCs w:val="28"/>
        </w:rPr>
        <w:t>ці</w:t>
      </w:r>
      <w:r w:rsidR="008B02C5" w:rsidRPr="001346EC">
        <w:rPr>
          <w:rFonts w:ascii="Times New Roman" w:hAnsi="Times New Roman" w:cs="Times New Roman"/>
          <w:sz w:val="28"/>
          <w:szCs w:val="28"/>
        </w:rPr>
        <w:t xml:space="preserve"> розміщено понад 800 матеріалів для різних цільових аудиторій.</w:t>
      </w:r>
    </w:p>
    <w:p w14:paraId="72CA61D7" w14:textId="3781681C" w:rsidR="008B02C5" w:rsidRPr="001346EC" w:rsidRDefault="000A5469" w:rsidP="000E1AB7">
      <w:pPr>
        <w:pStyle w:val="af0"/>
        <w:tabs>
          <w:tab w:val="left" w:pos="324"/>
        </w:tabs>
        <w:spacing w:line="228" w:lineRule="auto"/>
        <w:ind w:firstLine="567"/>
        <w:jc w:val="both"/>
        <w:rPr>
          <w:rFonts w:ascii="Times New Roman" w:hAnsi="Times New Roman" w:cs="Times New Roman"/>
          <w:bCs/>
          <w:sz w:val="28"/>
          <w:szCs w:val="28"/>
        </w:rPr>
      </w:pPr>
      <w:r w:rsidRPr="001346EC">
        <w:rPr>
          <w:rFonts w:ascii="Times New Roman" w:hAnsi="Times New Roman" w:cs="Times New Roman"/>
          <w:sz w:val="28"/>
          <w:szCs w:val="28"/>
        </w:rPr>
        <w:t>З</w:t>
      </w:r>
      <w:r w:rsidR="00B04AD6" w:rsidRPr="001346EC">
        <w:rPr>
          <w:rFonts w:ascii="Times New Roman" w:hAnsi="Times New Roman" w:cs="Times New Roman"/>
          <w:sz w:val="28"/>
          <w:szCs w:val="28"/>
        </w:rPr>
        <w:t xml:space="preserve">аклади професійної (професійно-технічної) освіти </w:t>
      </w:r>
      <w:r w:rsidR="008B02C5" w:rsidRPr="001346EC">
        <w:rPr>
          <w:rFonts w:ascii="Times New Roman" w:hAnsi="Times New Roman" w:cs="Times New Roman"/>
          <w:bCs/>
          <w:sz w:val="28"/>
          <w:szCs w:val="28"/>
        </w:rPr>
        <w:t xml:space="preserve">співпрацюють із сучасними інформаційними засобами </w:t>
      </w:r>
      <w:r w:rsidR="00E064F4"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 xml:space="preserve">з забезпечення іміджу освітніх закладів, підвищення престижності робітничих професій: у газетах друкувались </w:t>
      </w:r>
      <w:r w:rsidRPr="001346EC">
        <w:rPr>
          <w:rFonts w:ascii="Times New Roman" w:hAnsi="Times New Roman" w:cs="Times New Roman"/>
          <w:bCs/>
          <w:sz w:val="28"/>
          <w:szCs w:val="28"/>
        </w:rPr>
        <w:br/>
      </w:r>
      <w:r w:rsidR="008B02C5" w:rsidRPr="001346EC">
        <w:rPr>
          <w:rFonts w:ascii="Times New Roman" w:hAnsi="Times New Roman" w:cs="Times New Roman"/>
          <w:bCs/>
          <w:sz w:val="28"/>
          <w:szCs w:val="28"/>
        </w:rPr>
        <w:t xml:space="preserve">22 </w:t>
      </w:r>
      <w:r w:rsidR="00B04AD6" w:rsidRPr="001346EC">
        <w:rPr>
          <w:rFonts w:ascii="Times New Roman" w:hAnsi="Times New Roman" w:cs="Times New Roman"/>
          <w:bCs/>
          <w:sz w:val="28"/>
          <w:szCs w:val="28"/>
        </w:rPr>
        <w:t xml:space="preserve">заклади професійної (професійно-технічної) освіти </w:t>
      </w:r>
      <w:r w:rsidR="009D2E0B" w:rsidRPr="001346EC">
        <w:rPr>
          <w:rFonts w:ascii="Times New Roman" w:hAnsi="Times New Roman" w:cs="Times New Roman"/>
          <w:bCs/>
          <w:sz w:val="28"/>
          <w:szCs w:val="28"/>
        </w:rPr>
        <w:t>(41,</w:t>
      </w:r>
      <w:r w:rsidR="008B02C5" w:rsidRPr="001346EC">
        <w:rPr>
          <w:rFonts w:ascii="Times New Roman" w:hAnsi="Times New Roman" w:cs="Times New Roman"/>
          <w:bCs/>
          <w:sz w:val="28"/>
          <w:szCs w:val="28"/>
        </w:rPr>
        <w:t>5</w:t>
      </w:r>
      <w:r w:rsidR="009D2E0B" w:rsidRPr="001346EC">
        <w:rPr>
          <w:rFonts w:ascii="Times New Roman" w:hAnsi="Times New Roman" w:cs="Times New Roman"/>
          <w:bCs/>
          <w:sz w:val="28"/>
          <w:szCs w:val="28"/>
        </w:rPr>
        <w:t xml:space="preserve"> </w:t>
      </w:r>
      <w:r w:rsidR="008B02C5" w:rsidRPr="001346EC">
        <w:rPr>
          <w:rFonts w:ascii="Times New Roman" w:hAnsi="Times New Roman" w:cs="Times New Roman"/>
          <w:bCs/>
          <w:sz w:val="28"/>
          <w:szCs w:val="28"/>
        </w:rPr>
        <w:t xml:space="preserve">%), надруковано </w:t>
      </w:r>
      <w:r w:rsidRPr="001346EC">
        <w:rPr>
          <w:rFonts w:ascii="Times New Roman" w:hAnsi="Times New Roman" w:cs="Times New Roman"/>
          <w:bCs/>
          <w:sz w:val="28"/>
          <w:szCs w:val="28"/>
        </w:rPr>
        <w:br/>
      </w:r>
      <w:r w:rsidR="008B02C5" w:rsidRPr="001346EC">
        <w:rPr>
          <w:rFonts w:ascii="Times New Roman" w:hAnsi="Times New Roman" w:cs="Times New Roman"/>
          <w:bCs/>
          <w:sz w:val="28"/>
          <w:szCs w:val="28"/>
        </w:rPr>
        <w:t xml:space="preserve">45 статей, </w:t>
      </w:r>
      <w:r w:rsidR="009D2E0B"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з них з позиціювання професії – 41, що складає 91</w:t>
      </w:r>
      <w:r w:rsidR="009D2E0B" w:rsidRPr="001346EC">
        <w:rPr>
          <w:rFonts w:ascii="Times New Roman" w:hAnsi="Times New Roman" w:cs="Times New Roman"/>
          <w:bCs/>
          <w:sz w:val="28"/>
          <w:szCs w:val="28"/>
        </w:rPr>
        <w:t xml:space="preserve"> %; з журналами співпрацює</w:t>
      </w:r>
      <w:r w:rsidR="008B02C5" w:rsidRPr="001346EC">
        <w:rPr>
          <w:rFonts w:ascii="Times New Roman" w:hAnsi="Times New Roman" w:cs="Times New Roman"/>
          <w:bCs/>
          <w:sz w:val="28"/>
          <w:szCs w:val="28"/>
        </w:rPr>
        <w:t xml:space="preserve"> 41 </w:t>
      </w:r>
      <w:r w:rsidR="00B04AD6" w:rsidRPr="001346EC">
        <w:rPr>
          <w:rFonts w:ascii="Times New Roman" w:hAnsi="Times New Roman" w:cs="Times New Roman"/>
          <w:bCs/>
          <w:sz w:val="28"/>
          <w:szCs w:val="28"/>
        </w:rPr>
        <w:t xml:space="preserve">заклад професійної (професійно-технічної) освіти </w:t>
      </w:r>
      <w:r w:rsidR="008B02C5" w:rsidRPr="001346EC">
        <w:rPr>
          <w:rFonts w:ascii="Times New Roman" w:hAnsi="Times New Roman" w:cs="Times New Roman"/>
          <w:bCs/>
          <w:sz w:val="28"/>
          <w:szCs w:val="28"/>
        </w:rPr>
        <w:t>(77</w:t>
      </w:r>
      <w:r w:rsidR="009D2E0B" w:rsidRPr="001346EC">
        <w:rPr>
          <w:rFonts w:ascii="Times New Roman" w:hAnsi="Times New Roman" w:cs="Times New Roman"/>
          <w:bCs/>
          <w:sz w:val="28"/>
          <w:szCs w:val="28"/>
        </w:rPr>
        <w:t xml:space="preserve"> </w:t>
      </w:r>
      <w:r w:rsidR="000E1AB7" w:rsidRPr="001346EC">
        <w:rPr>
          <w:rFonts w:ascii="Times New Roman" w:hAnsi="Times New Roman" w:cs="Times New Roman"/>
          <w:bCs/>
          <w:sz w:val="28"/>
          <w:szCs w:val="28"/>
        </w:rPr>
        <w:t>%), надруковано 37 статей.</w:t>
      </w:r>
    </w:p>
    <w:p w14:paraId="59187202" w14:textId="77777777" w:rsidR="00742452" w:rsidRPr="001346EC" w:rsidRDefault="00742452" w:rsidP="00902E23">
      <w:pPr>
        <w:pStyle w:val="21"/>
        <w:spacing w:after="0" w:line="228" w:lineRule="auto"/>
        <w:ind w:left="0" w:firstLine="567"/>
        <w:jc w:val="both"/>
        <w:rPr>
          <w:rFonts w:ascii="Times New Roman" w:eastAsiaTheme="minorHAnsi" w:hAnsi="Times New Roman"/>
          <w:bCs/>
          <w:sz w:val="28"/>
          <w:szCs w:val="28"/>
          <w:lang w:val="uk-UA" w:eastAsia="en-US"/>
        </w:rPr>
      </w:pPr>
      <w:r w:rsidRPr="001346EC">
        <w:rPr>
          <w:rFonts w:ascii="Times New Roman" w:eastAsiaTheme="minorHAnsi" w:hAnsi="Times New Roman"/>
          <w:bCs/>
          <w:sz w:val="28"/>
          <w:szCs w:val="28"/>
          <w:lang w:val="uk-UA" w:eastAsia="en-US"/>
        </w:rPr>
        <w:t xml:space="preserve">На сайтах </w:t>
      </w:r>
      <w:r w:rsidR="00F5761F" w:rsidRPr="001346EC">
        <w:rPr>
          <w:rFonts w:ascii="Times New Roman" w:eastAsiaTheme="minorHAnsi" w:hAnsi="Times New Roman"/>
          <w:bCs/>
          <w:sz w:val="28"/>
          <w:szCs w:val="28"/>
          <w:lang w:val="uk-UA" w:eastAsia="en-US"/>
        </w:rPr>
        <w:t>Навчально-методичн</w:t>
      </w:r>
      <w:r w:rsidR="007667D9" w:rsidRPr="001346EC">
        <w:rPr>
          <w:rFonts w:ascii="Times New Roman" w:eastAsiaTheme="minorHAnsi" w:hAnsi="Times New Roman"/>
          <w:bCs/>
          <w:sz w:val="28"/>
          <w:szCs w:val="28"/>
          <w:lang w:val="uk-UA" w:eastAsia="en-US"/>
        </w:rPr>
        <w:t>ого</w:t>
      </w:r>
      <w:r w:rsidR="00F5761F" w:rsidRPr="001346EC">
        <w:rPr>
          <w:rFonts w:ascii="Times New Roman" w:eastAsiaTheme="minorHAnsi" w:hAnsi="Times New Roman"/>
          <w:bCs/>
          <w:sz w:val="28"/>
          <w:szCs w:val="28"/>
          <w:lang w:val="uk-UA" w:eastAsia="en-US"/>
        </w:rPr>
        <w:t xml:space="preserve"> центр</w:t>
      </w:r>
      <w:r w:rsidR="007667D9" w:rsidRPr="001346EC">
        <w:rPr>
          <w:rFonts w:ascii="Times New Roman" w:eastAsiaTheme="minorHAnsi" w:hAnsi="Times New Roman"/>
          <w:bCs/>
          <w:sz w:val="28"/>
          <w:szCs w:val="28"/>
          <w:lang w:val="uk-UA" w:eastAsia="en-US"/>
        </w:rPr>
        <w:t>у</w:t>
      </w:r>
      <w:r w:rsidR="00F5761F" w:rsidRPr="001346EC">
        <w:rPr>
          <w:rFonts w:ascii="Times New Roman" w:eastAsiaTheme="minorHAnsi" w:hAnsi="Times New Roman"/>
          <w:bCs/>
          <w:sz w:val="28"/>
          <w:szCs w:val="28"/>
          <w:lang w:val="uk-UA" w:eastAsia="en-US"/>
        </w:rPr>
        <w:t xml:space="preserve"> професійно-технічної освіти у Дніпропетровській області </w:t>
      </w:r>
      <w:r w:rsidRPr="001346EC">
        <w:rPr>
          <w:rFonts w:ascii="Times New Roman" w:eastAsiaTheme="minorHAnsi" w:hAnsi="Times New Roman"/>
          <w:bCs/>
          <w:sz w:val="28"/>
          <w:szCs w:val="28"/>
          <w:lang w:val="uk-UA" w:eastAsia="en-US"/>
        </w:rPr>
        <w:t xml:space="preserve">та </w:t>
      </w:r>
      <w:r w:rsidR="00F5761F" w:rsidRPr="001346EC">
        <w:rPr>
          <w:rFonts w:ascii="Times New Roman" w:eastAsiaTheme="minorHAnsi" w:hAnsi="Times New Roman"/>
          <w:bCs/>
          <w:sz w:val="28"/>
          <w:szCs w:val="28"/>
          <w:lang w:val="uk-UA" w:eastAsia="en-US"/>
        </w:rPr>
        <w:t>заклад</w:t>
      </w:r>
      <w:r w:rsidR="007667D9" w:rsidRPr="001346EC">
        <w:rPr>
          <w:rFonts w:ascii="Times New Roman" w:eastAsiaTheme="minorHAnsi" w:hAnsi="Times New Roman"/>
          <w:bCs/>
          <w:sz w:val="28"/>
          <w:szCs w:val="28"/>
          <w:lang w:val="uk-UA" w:eastAsia="en-US"/>
        </w:rPr>
        <w:t>ів</w:t>
      </w:r>
      <w:r w:rsidR="00F5761F" w:rsidRPr="001346EC">
        <w:rPr>
          <w:rFonts w:ascii="Times New Roman" w:eastAsiaTheme="minorHAnsi" w:hAnsi="Times New Roman"/>
          <w:bCs/>
          <w:sz w:val="28"/>
          <w:szCs w:val="28"/>
          <w:lang w:val="uk-UA" w:eastAsia="en-US"/>
        </w:rPr>
        <w:t xml:space="preserve"> професійної (професійно-технічної) освіти </w:t>
      </w:r>
      <w:r w:rsidRPr="001346EC">
        <w:rPr>
          <w:rFonts w:ascii="Times New Roman" w:eastAsiaTheme="minorHAnsi" w:hAnsi="Times New Roman"/>
          <w:bCs/>
          <w:sz w:val="28"/>
          <w:szCs w:val="28"/>
          <w:lang w:val="uk-UA" w:eastAsia="en-US"/>
        </w:rPr>
        <w:t>у 2024 році розміщено понад 3900 матеріалів для різних цільових аудиторій.</w:t>
      </w:r>
    </w:p>
    <w:p w14:paraId="19DAAF24" w14:textId="77777777" w:rsidR="009622B1" w:rsidRPr="001346EC" w:rsidRDefault="009622B1" w:rsidP="008A345F">
      <w:pPr>
        <w:pStyle w:val="af0"/>
        <w:spacing w:line="228" w:lineRule="auto"/>
        <w:ind w:firstLine="567"/>
        <w:jc w:val="both"/>
        <w:rPr>
          <w:rFonts w:ascii="Times New Roman" w:hAnsi="Times New Roman" w:cs="Times New Roman"/>
          <w:bCs/>
          <w:sz w:val="28"/>
          <w:szCs w:val="28"/>
        </w:rPr>
      </w:pPr>
      <w:r w:rsidRPr="001346EC">
        <w:rPr>
          <w:rFonts w:ascii="Times New Roman" w:hAnsi="Times New Roman" w:cs="Times New Roman"/>
          <w:bCs/>
          <w:sz w:val="28"/>
          <w:szCs w:val="28"/>
        </w:rPr>
        <w:t>Заклади професійної (професійно-технічної) освіти співпрацюють із сучасними інформаційними засобами з метою формування позитивного іміджу освітніх закладів та підвищення престижності робітничих професій: у газетах публікувались матеріали про діяльність 25 закладів професійної (професійно-технічної) освіти; з журналами співпрацював 21 заклад професійної (професійно-технічної) освіти.</w:t>
      </w:r>
    </w:p>
    <w:p w14:paraId="757DA794" w14:textId="50C8F618" w:rsidR="008B02C5" w:rsidRPr="001346EC" w:rsidRDefault="009622B1" w:rsidP="008A345F">
      <w:pPr>
        <w:pStyle w:val="af0"/>
        <w:spacing w:line="228" w:lineRule="auto"/>
        <w:ind w:firstLine="567"/>
        <w:jc w:val="both"/>
        <w:rPr>
          <w:rFonts w:ascii="Times New Roman" w:hAnsi="Times New Roman" w:cs="Times New Roman"/>
          <w:bCs/>
          <w:sz w:val="28"/>
          <w:szCs w:val="28"/>
        </w:rPr>
      </w:pPr>
      <w:r w:rsidRPr="001346EC">
        <w:rPr>
          <w:rFonts w:ascii="Times New Roman" w:hAnsi="Times New Roman" w:cs="Times New Roman"/>
          <w:bCs/>
          <w:sz w:val="28"/>
          <w:szCs w:val="28"/>
        </w:rPr>
        <w:t>На всіх веб</w:t>
      </w:r>
      <w:r w:rsidR="008B02C5" w:rsidRPr="001346EC">
        <w:rPr>
          <w:rFonts w:ascii="Times New Roman" w:hAnsi="Times New Roman" w:cs="Times New Roman"/>
          <w:bCs/>
          <w:sz w:val="28"/>
          <w:szCs w:val="28"/>
        </w:rPr>
        <w:t xml:space="preserve">ресурсах закладів освіти розміщена інформація для вступників, батьків, відображена інформація про адресу навчального закладу, перелік професій регіонального/державного замовлення, правила прийому та графік роботи приймальних комісій </w:t>
      </w:r>
      <w:r w:rsidR="007478C9" w:rsidRPr="001346EC">
        <w:rPr>
          <w:rFonts w:ascii="Times New Roman" w:hAnsi="Times New Roman" w:cs="Times New Roman"/>
          <w:bCs/>
          <w:sz w:val="28"/>
          <w:szCs w:val="28"/>
        </w:rPr>
        <w:t>і</w:t>
      </w:r>
      <w:r w:rsidR="008B02C5" w:rsidRPr="001346EC">
        <w:rPr>
          <w:rFonts w:ascii="Times New Roman" w:hAnsi="Times New Roman" w:cs="Times New Roman"/>
          <w:bCs/>
          <w:sz w:val="28"/>
          <w:szCs w:val="28"/>
        </w:rPr>
        <w:t xml:space="preserve"> реєстрація у Е-кабінеті вступника, контак</w:t>
      </w:r>
      <w:r w:rsidRPr="001346EC">
        <w:rPr>
          <w:rFonts w:ascii="Times New Roman" w:hAnsi="Times New Roman" w:cs="Times New Roman"/>
          <w:bCs/>
          <w:sz w:val="28"/>
          <w:szCs w:val="28"/>
        </w:rPr>
        <w:t>тні телефони для консультування</w:t>
      </w:r>
      <w:r w:rsidR="008B02C5" w:rsidRPr="001346EC">
        <w:rPr>
          <w:rFonts w:ascii="Times New Roman" w:hAnsi="Times New Roman" w:cs="Times New Roman"/>
          <w:bCs/>
          <w:sz w:val="28"/>
          <w:szCs w:val="28"/>
        </w:rPr>
        <w:t xml:space="preserve"> щодо навчання осіб з особливими</w:t>
      </w:r>
      <w:r w:rsidRPr="001346EC">
        <w:rPr>
          <w:rFonts w:ascii="Times New Roman" w:hAnsi="Times New Roman" w:cs="Times New Roman"/>
          <w:bCs/>
          <w:sz w:val="28"/>
          <w:szCs w:val="28"/>
        </w:rPr>
        <w:t xml:space="preserve"> освітніми потребами, підготовки, перепідготовки</w:t>
      </w:r>
      <w:r w:rsidR="008B02C5" w:rsidRPr="001346EC">
        <w:rPr>
          <w:rFonts w:ascii="Times New Roman" w:hAnsi="Times New Roman" w:cs="Times New Roman"/>
          <w:bCs/>
          <w:sz w:val="28"/>
          <w:szCs w:val="28"/>
        </w:rPr>
        <w:t>, підвищення кваліфікації здобувачів освіти різної вікової категорії та соціального статусу.</w:t>
      </w:r>
    </w:p>
    <w:p w14:paraId="7092DF1C"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Запровадження телеефірів на регіональних телеканалах, спрямованих на підвищення престижності закладів професійної (професійно-технічної), фахової передвищої освіти</w:t>
      </w:r>
      <w:r w:rsidR="00CB266A" w:rsidRPr="001346EC">
        <w:rPr>
          <w:rFonts w:ascii="Times New Roman" w:hAnsi="Times New Roman"/>
          <w:sz w:val="28"/>
          <w:szCs w:val="28"/>
          <w:lang w:val="uk-UA"/>
        </w:rPr>
        <w:t>.</w:t>
      </w:r>
    </w:p>
    <w:p w14:paraId="4D86293C" w14:textId="6084AEB0" w:rsidR="000B783A" w:rsidRPr="001346EC" w:rsidRDefault="00764034" w:rsidP="008A345F">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Щорічно </w:t>
      </w:r>
      <w:r w:rsidR="000B783A" w:rsidRPr="001346EC">
        <w:rPr>
          <w:rFonts w:ascii="Times New Roman" w:hAnsi="Times New Roman"/>
          <w:sz w:val="28"/>
          <w:szCs w:val="28"/>
          <w:lang w:val="uk-UA"/>
        </w:rPr>
        <w:t>представники закладів освіти запрошуються для участі у телеефірах на регіональних, місцевих телеканалах з питання умов вступу на навчання до закладів професійної (професійно-технічної), фахової передвищої та вищої освіти.</w:t>
      </w:r>
    </w:p>
    <w:p w14:paraId="33B032D5" w14:textId="77777777" w:rsidR="00EF1A9D"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bCs/>
          <w:sz w:val="28"/>
          <w:szCs w:val="28"/>
          <w:lang w:eastAsia="ru-RU"/>
        </w:rPr>
        <w:t xml:space="preserve">Заклади професійної (професійно-технічної) освіти </w:t>
      </w:r>
      <w:r w:rsidRPr="001346EC">
        <w:rPr>
          <w:sz w:val="28"/>
          <w:szCs w:val="28"/>
          <w:lang w:eastAsia="ru-RU"/>
        </w:rPr>
        <w:t>активно співпрацюють із сучасними засобами масової інформації з метою формування позитивного іміджу освітніх установ та підвищення престижності робітничих професій.</w:t>
      </w:r>
    </w:p>
    <w:p w14:paraId="099AEF85" w14:textId="5D2E84FB" w:rsidR="008A37E9" w:rsidRPr="001346EC" w:rsidRDefault="008A37E9"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t>Зокрема</w:t>
      </w:r>
      <w:r w:rsidR="008A345F" w:rsidRPr="001346EC">
        <w:rPr>
          <w:sz w:val="28"/>
          <w:szCs w:val="28"/>
          <w:lang w:eastAsia="ru-RU"/>
        </w:rPr>
        <w:t>, у 2023 році</w:t>
      </w:r>
      <w:r w:rsidRPr="001346EC">
        <w:rPr>
          <w:sz w:val="28"/>
          <w:szCs w:val="28"/>
          <w:lang w:eastAsia="ru-RU"/>
        </w:rPr>
        <w:t>:</w:t>
      </w:r>
    </w:p>
    <w:p w14:paraId="17E38880" w14:textId="77777777" w:rsidR="008A37E9"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lastRenderedPageBreak/>
        <w:t>23</w:t>
      </w:r>
      <w:r w:rsidR="008A37E9" w:rsidRPr="001346EC">
        <w:rPr>
          <w:sz w:val="28"/>
          <w:szCs w:val="28"/>
          <w:lang w:eastAsia="ru-RU"/>
        </w:rPr>
        <w:t xml:space="preserve"> </w:t>
      </w:r>
      <w:r w:rsidRPr="001346EC">
        <w:rPr>
          <w:sz w:val="28"/>
          <w:szCs w:val="28"/>
          <w:lang w:eastAsia="ru-RU"/>
        </w:rPr>
        <w:t>% закладів професійної (професійно-технічної) освіти</w:t>
      </w:r>
      <w:r w:rsidRPr="001346EC">
        <w:rPr>
          <w:bCs/>
          <w:sz w:val="28"/>
          <w:szCs w:val="28"/>
          <w:lang w:eastAsia="ru-RU"/>
        </w:rPr>
        <w:t xml:space="preserve"> взаємодіють із </w:t>
      </w:r>
      <w:r w:rsidRPr="001346EC">
        <w:rPr>
          <w:sz w:val="28"/>
          <w:szCs w:val="28"/>
          <w:lang w:eastAsia="ru-RU"/>
        </w:rPr>
        <w:t>місцевими та регіональними телеканалами</w:t>
      </w:r>
      <w:r w:rsidRPr="001346EC">
        <w:rPr>
          <w:bCs/>
          <w:sz w:val="28"/>
          <w:szCs w:val="28"/>
          <w:lang w:eastAsia="ru-RU"/>
        </w:rPr>
        <w:t xml:space="preserve">, що дозволило реалізувати </w:t>
      </w:r>
      <w:r w:rsidR="008A37E9" w:rsidRPr="001346EC">
        <w:rPr>
          <w:bCs/>
          <w:sz w:val="28"/>
          <w:szCs w:val="28"/>
          <w:lang w:eastAsia="ru-RU"/>
        </w:rPr>
        <w:br/>
      </w:r>
      <w:r w:rsidRPr="001346EC">
        <w:rPr>
          <w:sz w:val="28"/>
          <w:szCs w:val="28"/>
          <w:lang w:eastAsia="ru-RU"/>
        </w:rPr>
        <w:t>37 виходів в ефір</w:t>
      </w:r>
      <w:r w:rsidRPr="001346EC">
        <w:rPr>
          <w:bCs/>
          <w:sz w:val="28"/>
          <w:szCs w:val="28"/>
          <w:lang w:eastAsia="ru-RU"/>
        </w:rPr>
        <w:t>;</w:t>
      </w:r>
    </w:p>
    <w:p w14:paraId="0EF85F69" w14:textId="77777777" w:rsidR="00885B20" w:rsidRPr="001346EC" w:rsidRDefault="00764034" w:rsidP="00902E23">
      <w:pPr>
        <w:pStyle w:val="a9"/>
        <w:spacing w:before="0" w:beforeAutospacing="0" w:after="0" w:afterAutospacing="0" w:line="228" w:lineRule="auto"/>
        <w:ind w:firstLine="567"/>
        <w:jc w:val="both"/>
        <w:rPr>
          <w:sz w:val="28"/>
          <w:szCs w:val="28"/>
          <w:lang w:eastAsia="ru-RU"/>
        </w:rPr>
      </w:pPr>
      <w:r w:rsidRPr="001346EC">
        <w:rPr>
          <w:sz w:val="28"/>
          <w:szCs w:val="28"/>
          <w:lang w:eastAsia="ru-RU"/>
        </w:rPr>
        <w:t>7 закладів професійної (професійно-технічної) освіти</w:t>
      </w:r>
      <w:r w:rsidRPr="001346EC">
        <w:rPr>
          <w:bCs/>
          <w:sz w:val="28"/>
          <w:szCs w:val="28"/>
          <w:lang w:eastAsia="ru-RU"/>
        </w:rPr>
        <w:t xml:space="preserve"> співпрацюють із </w:t>
      </w:r>
      <w:r w:rsidRPr="001346EC">
        <w:rPr>
          <w:sz w:val="28"/>
          <w:szCs w:val="28"/>
          <w:lang w:eastAsia="ru-RU"/>
        </w:rPr>
        <w:t>радіостанціями</w:t>
      </w:r>
      <w:r w:rsidRPr="001346EC">
        <w:rPr>
          <w:bCs/>
          <w:sz w:val="28"/>
          <w:szCs w:val="28"/>
          <w:lang w:eastAsia="ru-RU"/>
        </w:rPr>
        <w:t xml:space="preserve">, в межах чого було здійснено </w:t>
      </w:r>
      <w:r w:rsidRPr="001346EC">
        <w:rPr>
          <w:sz w:val="28"/>
          <w:szCs w:val="28"/>
          <w:lang w:eastAsia="ru-RU"/>
        </w:rPr>
        <w:t>31 радіоефір</w:t>
      </w:r>
      <w:r w:rsidRPr="001346EC">
        <w:rPr>
          <w:bCs/>
          <w:sz w:val="28"/>
          <w:szCs w:val="28"/>
          <w:lang w:eastAsia="ru-RU"/>
        </w:rPr>
        <w:t xml:space="preserve">, із яких </w:t>
      </w:r>
      <w:r w:rsidRPr="001346EC">
        <w:rPr>
          <w:sz w:val="28"/>
          <w:szCs w:val="28"/>
          <w:lang w:eastAsia="ru-RU"/>
        </w:rPr>
        <w:t xml:space="preserve">24 ефіри </w:t>
      </w:r>
      <w:r w:rsidR="007C7A14" w:rsidRPr="001346EC">
        <w:rPr>
          <w:sz w:val="28"/>
          <w:szCs w:val="28"/>
          <w:lang w:eastAsia="ru-RU"/>
        </w:rPr>
        <w:br/>
      </w:r>
      <w:r w:rsidRPr="001346EC">
        <w:rPr>
          <w:sz w:val="28"/>
          <w:szCs w:val="28"/>
          <w:lang w:eastAsia="ru-RU"/>
        </w:rPr>
        <w:t>(77</w:t>
      </w:r>
      <w:r w:rsidR="008A37E9" w:rsidRPr="001346EC">
        <w:rPr>
          <w:sz w:val="28"/>
          <w:szCs w:val="28"/>
          <w:lang w:eastAsia="ru-RU"/>
        </w:rPr>
        <w:t xml:space="preserve"> </w:t>
      </w:r>
      <w:r w:rsidRPr="001346EC">
        <w:rPr>
          <w:sz w:val="28"/>
          <w:szCs w:val="28"/>
          <w:lang w:eastAsia="ru-RU"/>
        </w:rPr>
        <w:t xml:space="preserve">% </w:t>
      </w:r>
      <w:r w:rsidR="008A37E9" w:rsidRPr="001346EC">
        <w:rPr>
          <w:sz w:val="28"/>
          <w:szCs w:val="28"/>
          <w:lang w:eastAsia="ru-RU"/>
        </w:rPr>
        <w:t xml:space="preserve">від </w:t>
      </w:r>
      <w:r w:rsidRPr="001346EC">
        <w:rPr>
          <w:sz w:val="28"/>
          <w:szCs w:val="28"/>
          <w:lang w:eastAsia="ru-RU"/>
        </w:rPr>
        <w:t>загального обсягу інформації)</w:t>
      </w:r>
      <w:r w:rsidRPr="001346EC">
        <w:rPr>
          <w:bCs/>
          <w:sz w:val="28"/>
          <w:szCs w:val="28"/>
          <w:lang w:eastAsia="ru-RU"/>
        </w:rPr>
        <w:t xml:space="preserve"> були присвячені </w:t>
      </w:r>
      <w:r w:rsidRPr="001346EC">
        <w:rPr>
          <w:sz w:val="28"/>
          <w:szCs w:val="28"/>
          <w:lang w:eastAsia="ru-RU"/>
        </w:rPr>
        <w:t>популяризації робітничих професій</w:t>
      </w:r>
      <w:r w:rsidRPr="001346EC">
        <w:rPr>
          <w:bCs/>
          <w:sz w:val="28"/>
          <w:szCs w:val="28"/>
          <w:lang w:eastAsia="ru-RU"/>
        </w:rPr>
        <w:t>.</w:t>
      </w:r>
    </w:p>
    <w:p w14:paraId="2B9480E5" w14:textId="3DDD31E9" w:rsidR="007667DE" w:rsidRPr="001346EC" w:rsidRDefault="008A345F" w:rsidP="008A345F">
      <w:pPr>
        <w:pStyle w:val="af0"/>
        <w:spacing w:line="228" w:lineRule="auto"/>
        <w:ind w:firstLine="567"/>
        <w:jc w:val="both"/>
        <w:rPr>
          <w:rFonts w:ascii="Times New Roman" w:hAnsi="Times New Roman" w:cs="Times New Roman"/>
          <w:bCs/>
          <w:sz w:val="28"/>
          <w:szCs w:val="28"/>
          <w:lang w:eastAsia="ru-RU"/>
        </w:rPr>
      </w:pPr>
      <w:r w:rsidRPr="001346EC">
        <w:rPr>
          <w:rFonts w:ascii="Times New Roman" w:hAnsi="Times New Roman" w:cs="Times New Roman"/>
          <w:sz w:val="28"/>
          <w:szCs w:val="28"/>
          <w:lang w:eastAsia="ru-RU"/>
        </w:rPr>
        <w:t xml:space="preserve">У </w:t>
      </w:r>
      <w:r w:rsidR="00586862" w:rsidRPr="001346EC">
        <w:rPr>
          <w:rFonts w:ascii="Times New Roman" w:hAnsi="Times New Roman" w:cs="Times New Roman"/>
          <w:sz w:val="28"/>
          <w:szCs w:val="28"/>
          <w:lang w:eastAsia="ru-RU"/>
        </w:rPr>
        <w:t>2024 р</w:t>
      </w:r>
      <w:r w:rsidRPr="001346EC">
        <w:rPr>
          <w:rFonts w:ascii="Times New Roman" w:hAnsi="Times New Roman" w:cs="Times New Roman"/>
          <w:sz w:val="28"/>
          <w:szCs w:val="28"/>
          <w:lang w:eastAsia="ru-RU"/>
        </w:rPr>
        <w:t>оці з</w:t>
      </w:r>
      <w:r w:rsidR="00586862" w:rsidRPr="001346EC">
        <w:rPr>
          <w:rFonts w:ascii="Times New Roman" w:hAnsi="Times New Roman" w:cs="Times New Roman"/>
          <w:bCs/>
          <w:sz w:val="28"/>
          <w:szCs w:val="28"/>
          <w:lang w:eastAsia="ru-RU"/>
        </w:rPr>
        <w:t>аклади професійної (профес</w:t>
      </w:r>
      <w:r w:rsidR="0031233D" w:rsidRPr="001346EC">
        <w:rPr>
          <w:rFonts w:ascii="Times New Roman" w:hAnsi="Times New Roman" w:cs="Times New Roman"/>
          <w:bCs/>
          <w:sz w:val="28"/>
          <w:szCs w:val="28"/>
          <w:lang w:eastAsia="ru-RU"/>
        </w:rPr>
        <w:t>ійно-технічної) освіти</w:t>
      </w:r>
      <w:r w:rsidR="00586862" w:rsidRPr="001346EC">
        <w:rPr>
          <w:rFonts w:ascii="Times New Roman" w:hAnsi="Times New Roman" w:cs="Times New Roman"/>
          <w:bCs/>
          <w:sz w:val="28"/>
          <w:szCs w:val="28"/>
          <w:lang w:eastAsia="ru-RU"/>
        </w:rPr>
        <w:t xml:space="preserve"> продовжили активну роботу зі ЗМІ задля підтримки іміджу освітніх закладів та формування позитивного ставлення до робітничих професій.</w:t>
      </w:r>
    </w:p>
    <w:p w14:paraId="1FE35A73" w14:textId="77777777" w:rsidR="00DC764B" w:rsidRPr="001346EC" w:rsidRDefault="00586862" w:rsidP="00DC764B">
      <w:pPr>
        <w:pStyle w:val="a9"/>
        <w:spacing w:before="0" w:beforeAutospacing="0" w:after="0" w:afterAutospacing="0" w:line="228" w:lineRule="auto"/>
        <w:ind w:firstLine="567"/>
        <w:jc w:val="both"/>
        <w:rPr>
          <w:bCs/>
          <w:sz w:val="28"/>
          <w:szCs w:val="28"/>
          <w:lang w:eastAsia="ru-RU"/>
        </w:rPr>
      </w:pPr>
      <w:r w:rsidRPr="001346EC">
        <w:rPr>
          <w:bCs/>
          <w:sz w:val="28"/>
          <w:szCs w:val="28"/>
          <w:lang w:eastAsia="ru-RU"/>
        </w:rPr>
        <w:t>25</w:t>
      </w:r>
      <w:r w:rsidR="008A37E9" w:rsidRPr="001346EC">
        <w:rPr>
          <w:bCs/>
          <w:sz w:val="28"/>
          <w:szCs w:val="28"/>
          <w:lang w:eastAsia="ru-RU"/>
        </w:rPr>
        <w:t xml:space="preserve"> </w:t>
      </w:r>
      <w:r w:rsidRPr="001346EC">
        <w:rPr>
          <w:bCs/>
          <w:sz w:val="28"/>
          <w:szCs w:val="28"/>
          <w:lang w:eastAsia="ru-RU"/>
        </w:rPr>
        <w:t xml:space="preserve">% </w:t>
      </w:r>
      <w:r w:rsidR="0031233D" w:rsidRPr="001346EC">
        <w:rPr>
          <w:bCs/>
          <w:sz w:val="28"/>
          <w:szCs w:val="28"/>
          <w:lang w:eastAsia="ru-RU"/>
        </w:rPr>
        <w:t xml:space="preserve">закладів професійної (професійно-технічної) освіти </w:t>
      </w:r>
      <w:r w:rsidRPr="001346EC">
        <w:rPr>
          <w:bCs/>
          <w:sz w:val="28"/>
          <w:szCs w:val="28"/>
          <w:lang w:eastAsia="ru-RU"/>
        </w:rPr>
        <w:t>співпрацювали з місцевими та регіональними телеканалами;</w:t>
      </w:r>
    </w:p>
    <w:p w14:paraId="19E8BFDA" w14:textId="77777777" w:rsidR="008A345F" w:rsidRPr="001346EC" w:rsidRDefault="00586862" w:rsidP="008A345F">
      <w:pPr>
        <w:pStyle w:val="a9"/>
        <w:spacing w:before="0" w:beforeAutospacing="0" w:after="0" w:afterAutospacing="0" w:line="228" w:lineRule="auto"/>
        <w:ind w:firstLine="567"/>
        <w:jc w:val="both"/>
        <w:rPr>
          <w:sz w:val="28"/>
          <w:szCs w:val="28"/>
          <w:lang w:eastAsia="ru-RU"/>
        </w:rPr>
      </w:pPr>
      <w:r w:rsidRPr="001346EC">
        <w:rPr>
          <w:sz w:val="28"/>
          <w:szCs w:val="28"/>
          <w:lang w:eastAsia="ru-RU"/>
        </w:rPr>
        <w:t>з радіостанціями працювали 8 закладів професійної (професійно-технічної) освіти.</w:t>
      </w:r>
    </w:p>
    <w:p w14:paraId="0640EDB5" w14:textId="1114BE7D" w:rsidR="00A8334B" w:rsidRPr="001346EC" w:rsidRDefault="00A8334B" w:rsidP="008A345F">
      <w:pPr>
        <w:pStyle w:val="a9"/>
        <w:spacing w:before="0" w:beforeAutospacing="0" w:after="0" w:afterAutospacing="0" w:line="228" w:lineRule="auto"/>
        <w:ind w:firstLine="567"/>
        <w:jc w:val="both"/>
        <w:rPr>
          <w:sz w:val="28"/>
          <w:szCs w:val="28"/>
          <w:lang w:eastAsia="ru-RU"/>
        </w:rPr>
      </w:pPr>
      <w:r w:rsidRPr="001346EC">
        <w:rPr>
          <w:sz w:val="28"/>
          <w:szCs w:val="28"/>
        </w:rPr>
        <w:t>2. Оп</w:t>
      </w:r>
      <w:r w:rsidR="008A37E9" w:rsidRPr="001346EC">
        <w:rPr>
          <w:sz w:val="28"/>
          <w:szCs w:val="28"/>
        </w:rPr>
        <w:t xml:space="preserve">тимізація мережі та покращення </w:t>
      </w:r>
      <w:r w:rsidRPr="001346EC">
        <w:rPr>
          <w:sz w:val="28"/>
          <w:szCs w:val="28"/>
        </w:rPr>
        <w:t>якості надання освітніх послуг</w:t>
      </w:r>
      <w:r w:rsidR="008A37E9" w:rsidRPr="001346EC">
        <w:rPr>
          <w:sz w:val="28"/>
          <w:szCs w:val="28"/>
        </w:rPr>
        <w:t>.</w:t>
      </w:r>
    </w:p>
    <w:p w14:paraId="03EBFED1"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Підготовка фахівців відповідно до потреб роботодавців і регіонального ринку праці та запровадження елементів дуальної форми навчання здобувачів освіти у закладах професійної (професійно-технічної), фахової передвищої освіти</w:t>
      </w:r>
      <w:r w:rsidR="008A37E9" w:rsidRPr="001346EC">
        <w:rPr>
          <w:rFonts w:ascii="Times New Roman" w:hAnsi="Times New Roman"/>
          <w:sz w:val="28"/>
          <w:szCs w:val="28"/>
          <w:lang w:val="uk-UA"/>
        </w:rPr>
        <w:t>.</w:t>
      </w:r>
    </w:p>
    <w:p w14:paraId="52B42B15" w14:textId="4DA4604B" w:rsidR="00460985" w:rsidRPr="001346EC" w:rsidRDefault="008A345F" w:rsidP="008A345F">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sz w:val="28"/>
          <w:szCs w:val="28"/>
          <w:lang w:val="uk-UA"/>
        </w:rPr>
        <w:t xml:space="preserve">У </w:t>
      </w:r>
      <w:r w:rsidR="00B1047A" w:rsidRPr="001346EC">
        <w:rPr>
          <w:rFonts w:ascii="Times New Roman" w:hAnsi="Times New Roman"/>
          <w:sz w:val="28"/>
          <w:szCs w:val="28"/>
          <w:lang w:val="uk-UA"/>
        </w:rPr>
        <w:t>2022</w:t>
      </w:r>
      <w:r w:rsidR="00265E17" w:rsidRPr="001346EC">
        <w:rPr>
          <w:rFonts w:ascii="Times New Roman" w:hAnsi="Times New Roman"/>
          <w:bCs/>
          <w:sz w:val="28"/>
          <w:szCs w:val="28"/>
          <w:lang w:val="uk-UA"/>
        </w:rPr>
        <w:t>/</w:t>
      </w:r>
      <w:r w:rsidR="00B1047A" w:rsidRPr="001346EC">
        <w:rPr>
          <w:rFonts w:ascii="Times New Roman" w:hAnsi="Times New Roman"/>
          <w:sz w:val="28"/>
          <w:szCs w:val="28"/>
          <w:lang w:val="uk-UA"/>
        </w:rPr>
        <w:t>2023 навчальн</w:t>
      </w:r>
      <w:r w:rsidRPr="001346EC">
        <w:rPr>
          <w:rFonts w:ascii="Times New Roman" w:hAnsi="Times New Roman"/>
          <w:sz w:val="28"/>
          <w:szCs w:val="28"/>
          <w:lang w:val="uk-UA"/>
        </w:rPr>
        <w:t>ому</w:t>
      </w:r>
      <w:r w:rsidR="00B1047A"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році </w:t>
      </w:r>
      <w:r w:rsidR="00B1047A" w:rsidRPr="001346EC">
        <w:rPr>
          <w:rFonts w:ascii="Times New Roman" w:hAnsi="Times New Roman"/>
          <w:bCs/>
          <w:sz w:val="28"/>
          <w:szCs w:val="28"/>
          <w:lang w:val="uk-UA"/>
        </w:rPr>
        <w:t xml:space="preserve">11 закладів професійної (професійно-технічної) освіти </w:t>
      </w:r>
      <w:r w:rsidR="00B1047A" w:rsidRPr="001346EC">
        <w:rPr>
          <w:rFonts w:ascii="Times New Roman" w:hAnsi="Times New Roman"/>
          <w:sz w:val="28"/>
          <w:szCs w:val="28"/>
          <w:lang w:val="uk-UA"/>
        </w:rPr>
        <w:t xml:space="preserve">за </w:t>
      </w:r>
      <w:r w:rsidR="00B1047A" w:rsidRPr="001346EC">
        <w:rPr>
          <w:rFonts w:ascii="Times New Roman" w:hAnsi="Times New Roman"/>
          <w:bCs/>
          <w:sz w:val="28"/>
          <w:szCs w:val="28"/>
          <w:lang w:val="uk-UA"/>
        </w:rPr>
        <w:t>31 професією</w:t>
      </w:r>
      <w:r w:rsidR="00B1047A" w:rsidRPr="001346EC">
        <w:rPr>
          <w:rFonts w:ascii="Times New Roman" w:hAnsi="Times New Roman"/>
          <w:sz w:val="28"/>
          <w:szCs w:val="28"/>
          <w:lang w:val="uk-UA"/>
        </w:rPr>
        <w:t xml:space="preserve"> організували </w:t>
      </w:r>
      <w:r w:rsidR="00B1047A" w:rsidRPr="001346EC">
        <w:rPr>
          <w:rFonts w:ascii="Times New Roman" w:hAnsi="Times New Roman"/>
          <w:bCs/>
          <w:sz w:val="28"/>
          <w:szCs w:val="28"/>
          <w:lang w:val="uk-UA"/>
        </w:rPr>
        <w:t>виробниче навчання та практику</w:t>
      </w:r>
      <w:r w:rsidR="00B1047A" w:rsidRPr="001346EC">
        <w:rPr>
          <w:rFonts w:ascii="Times New Roman" w:hAnsi="Times New Roman"/>
          <w:sz w:val="28"/>
          <w:szCs w:val="28"/>
          <w:lang w:val="uk-UA"/>
        </w:rPr>
        <w:t xml:space="preserve"> на базі </w:t>
      </w:r>
      <w:r w:rsidR="008A37E9" w:rsidRPr="001346EC">
        <w:rPr>
          <w:rFonts w:ascii="Times New Roman" w:hAnsi="Times New Roman"/>
          <w:bCs/>
          <w:sz w:val="28"/>
          <w:szCs w:val="28"/>
          <w:lang w:val="uk-UA"/>
        </w:rPr>
        <w:t xml:space="preserve">66 підприємств </w:t>
      </w:r>
      <w:r w:rsidR="008A37E9" w:rsidRPr="001346EC">
        <w:rPr>
          <w:rFonts w:ascii="Times New Roman" w:hAnsi="Times New Roman"/>
          <w:sz w:val="28"/>
          <w:szCs w:val="28"/>
          <w:lang w:val="uk-UA"/>
        </w:rPr>
        <w:t>–</w:t>
      </w:r>
      <w:r w:rsidR="00B1047A" w:rsidRPr="001346EC">
        <w:rPr>
          <w:rFonts w:ascii="Times New Roman" w:hAnsi="Times New Roman"/>
          <w:bCs/>
          <w:sz w:val="28"/>
          <w:szCs w:val="28"/>
          <w:lang w:val="uk-UA"/>
        </w:rPr>
        <w:t>замовників робітничих кадрів із впровадженням дуальної форми здобуття освіти</w:t>
      </w:r>
      <w:r w:rsidR="00460985" w:rsidRPr="001346EC">
        <w:rPr>
          <w:rFonts w:ascii="Times New Roman" w:hAnsi="Times New Roman"/>
          <w:bCs/>
          <w:sz w:val="28"/>
          <w:szCs w:val="28"/>
          <w:lang w:val="uk-UA"/>
        </w:rPr>
        <w:t>. Серед партнерів</w:t>
      </w:r>
      <w:r w:rsidR="008A37E9" w:rsidRPr="001346EC">
        <w:rPr>
          <w:rFonts w:ascii="Times New Roman" w:hAnsi="Times New Roman"/>
          <w:bCs/>
          <w:sz w:val="28"/>
          <w:szCs w:val="28"/>
          <w:lang w:val="uk-UA"/>
        </w:rPr>
        <w:t xml:space="preserve"> – </w:t>
      </w:r>
      <w:r w:rsidR="00460985" w:rsidRPr="001346EC">
        <w:rPr>
          <w:rFonts w:ascii="Times New Roman" w:hAnsi="Times New Roman"/>
          <w:bCs/>
          <w:sz w:val="28"/>
          <w:szCs w:val="28"/>
          <w:lang w:val="uk-UA"/>
        </w:rPr>
        <w:t>провідні підприємства України, зокрема: АТ “Укрзалізниця”, ПрАТ “</w:t>
      </w:r>
      <w:hyperlink r:id="rId16" w:history="1">
        <w:r w:rsidR="00241921" w:rsidRPr="001346EC">
          <w:rPr>
            <w:rFonts w:ascii="Times New Roman" w:hAnsi="Times New Roman"/>
            <w:sz w:val="28"/>
            <w:szCs w:val="28"/>
            <w:lang w:val="uk-UA"/>
          </w:rPr>
          <w:t>Донбаська паливно-енергетична компанія</w:t>
        </w:r>
      </w:hyperlink>
      <w:r w:rsidR="00460985" w:rsidRPr="001346EC">
        <w:rPr>
          <w:rFonts w:ascii="Times New Roman" w:hAnsi="Times New Roman"/>
          <w:bCs/>
          <w:sz w:val="28"/>
          <w:szCs w:val="28"/>
          <w:lang w:val="uk-UA"/>
        </w:rPr>
        <w:t>”</w:t>
      </w:r>
      <w:r w:rsidR="008A37E9" w:rsidRPr="001346EC">
        <w:rPr>
          <w:rFonts w:ascii="Times New Roman" w:hAnsi="Times New Roman"/>
          <w:bCs/>
          <w:sz w:val="28"/>
          <w:szCs w:val="28"/>
          <w:lang w:val="uk-UA"/>
        </w:rPr>
        <w:t>,</w:t>
      </w:r>
      <w:r w:rsidR="00460985" w:rsidRPr="001346EC">
        <w:rPr>
          <w:rFonts w:ascii="Times New Roman" w:hAnsi="Times New Roman"/>
          <w:bCs/>
          <w:sz w:val="28"/>
          <w:szCs w:val="28"/>
          <w:lang w:val="uk-UA"/>
        </w:rPr>
        <w:t xml:space="preserve"> </w:t>
      </w:r>
      <w:r w:rsidR="00241921" w:rsidRPr="001346EC">
        <w:rPr>
          <w:rFonts w:ascii="Times New Roman" w:hAnsi="Times New Roman"/>
          <w:bCs/>
          <w:sz w:val="28"/>
          <w:szCs w:val="28"/>
          <w:lang w:val="uk-UA"/>
        </w:rPr>
        <w:t>АТ “</w:t>
      </w:r>
      <w:r w:rsidR="00460985" w:rsidRPr="001346EC">
        <w:rPr>
          <w:rFonts w:ascii="Times New Roman" w:hAnsi="Times New Roman"/>
          <w:bCs/>
          <w:sz w:val="28"/>
          <w:szCs w:val="28"/>
          <w:lang w:val="uk-UA"/>
        </w:rPr>
        <w:t>Дніпропетровський завод прокатних валків</w:t>
      </w:r>
      <w:r w:rsidR="00241921" w:rsidRPr="001346EC">
        <w:rPr>
          <w:rFonts w:ascii="Times New Roman" w:hAnsi="Times New Roman"/>
          <w:bCs/>
          <w:sz w:val="28"/>
          <w:szCs w:val="28"/>
          <w:lang w:val="uk-UA"/>
        </w:rPr>
        <w:t>”</w:t>
      </w:r>
      <w:r w:rsidR="00460985" w:rsidRPr="001346EC">
        <w:rPr>
          <w:rFonts w:ascii="Times New Roman" w:hAnsi="Times New Roman"/>
          <w:bCs/>
          <w:sz w:val="28"/>
          <w:szCs w:val="28"/>
          <w:lang w:val="uk-UA"/>
        </w:rPr>
        <w:t>, АТ “Дніпроважмаш”, ПрАТ “Дніпропетровський агрегатний завод”.</w:t>
      </w:r>
    </w:p>
    <w:p w14:paraId="58AC8B60" w14:textId="3F1AB271" w:rsidR="007466A3" w:rsidRPr="001346EC" w:rsidRDefault="008A345F" w:rsidP="008A345F">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sz w:val="28"/>
          <w:szCs w:val="28"/>
          <w:lang w:eastAsia="ru-RU"/>
        </w:rPr>
        <w:t xml:space="preserve">У </w:t>
      </w:r>
      <w:r w:rsidR="00732FD3" w:rsidRPr="001346EC">
        <w:rPr>
          <w:rFonts w:ascii="Times New Roman" w:eastAsia="Times New Roman" w:hAnsi="Times New Roman"/>
          <w:sz w:val="28"/>
          <w:szCs w:val="28"/>
          <w:lang w:eastAsia="ru-RU"/>
        </w:rPr>
        <w:t>2023</w:t>
      </w:r>
      <w:r w:rsidR="008A37E9" w:rsidRPr="001346EC">
        <w:rPr>
          <w:rFonts w:ascii="Times New Roman" w:eastAsia="Times New Roman" w:hAnsi="Times New Roman"/>
          <w:bCs/>
          <w:sz w:val="28"/>
          <w:szCs w:val="28"/>
          <w:lang w:eastAsia="ru-RU"/>
        </w:rPr>
        <w:t>/</w:t>
      </w:r>
      <w:r w:rsidR="00732FD3" w:rsidRPr="001346EC">
        <w:rPr>
          <w:rFonts w:ascii="Times New Roman" w:eastAsia="Times New Roman" w:hAnsi="Times New Roman"/>
          <w:sz w:val="28"/>
          <w:szCs w:val="28"/>
          <w:lang w:eastAsia="ru-RU"/>
        </w:rPr>
        <w:t>2024 навчальн</w:t>
      </w:r>
      <w:r w:rsidRPr="001346EC">
        <w:rPr>
          <w:rFonts w:ascii="Times New Roman" w:eastAsia="Times New Roman" w:hAnsi="Times New Roman"/>
          <w:sz w:val="28"/>
          <w:szCs w:val="28"/>
          <w:lang w:eastAsia="ru-RU"/>
        </w:rPr>
        <w:t>ому</w:t>
      </w:r>
      <w:r w:rsidR="00732FD3" w:rsidRPr="001346EC">
        <w:rPr>
          <w:rFonts w:ascii="Times New Roman" w:eastAsia="Times New Roman" w:hAnsi="Times New Roman"/>
          <w:sz w:val="28"/>
          <w:szCs w:val="28"/>
          <w:lang w:eastAsia="ru-RU"/>
        </w:rPr>
        <w:t xml:space="preserve"> рі</w:t>
      </w:r>
      <w:r w:rsidRPr="001346EC">
        <w:rPr>
          <w:rFonts w:ascii="Times New Roman" w:eastAsia="Times New Roman" w:hAnsi="Times New Roman"/>
          <w:sz w:val="28"/>
          <w:szCs w:val="28"/>
          <w:lang w:eastAsia="ru-RU"/>
        </w:rPr>
        <w:t>оці н</w:t>
      </w:r>
      <w:r w:rsidR="00732FD3" w:rsidRPr="001346EC">
        <w:rPr>
          <w:rFonts w:ascii="Times New Roman" w:eastAsia="Times New Roman" w:hAnsi="Times New Roman"/>
          <w:bCs/>
          <w:sz w:val="28"/>
          <w:szCs w:val="28"/>
          <w:lang w:eastAsia="ru-RU"/>
        </w:rPr>
        <w:t>авчання з елементами дуальної форми здобуття освіти впроваджувалося у 8 закладах фахової передвищої освіти Дніпропетровської області. За дуальною формою навчалося 156 здобувачів освіти за 10 спеціальностями, серед яких найбільш поширеними є: “Електроенергетика, електротехніка та електромеханіка”, “Автоматизація та комп’ютерно-інтегровані технології”, “Галузеве машинобудування”, “Транспортні технології (на автомобільному транспорті)”, “Залізничний транспорт”, “Металургія”, “Гірництво”.</w:t>
      </w:r>
    </w:p>
    <w:p w14:paraId="6E6BCC6C" w14:textId="3A487CCE" w:rsidR="007466A3" w:rsidRPr="001346EC" w:rsidRDefault="007466A3"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bCs/>
          <w:sz w:val="28"/>
          <w:szCs w:val="28"/>
          <w:lang w:eastAsia="ru-RU"/>
        </w:rPr>
        <w:t xml:space="preserve">У </w:t>
      </w:r>
      <w:r w:rsidRPr="001346EC">
        <w:rPr>
          <w:rFonts w:ascii="Times New Roman" w:eastAsia="Times New Roman" w:hAnsi="Times New Roman"/>
          <w:sz w:val="28"/>
          <w:szCs w:val="28"/>
          <w:lang w:eastAsia="ru-RU"/>
        </w:rPr>
        <w:t>2023 році</w:t>
      </w:r>
      <w:r w:rsidRPr="001346EC">
        <w:rPr>
          <w:rFonts w:ascii="Times New Roman" w:eastAsia="Times New Roman" w:hAnsi="Times New Roman"/>
          <w:bCs/>
          <w:sz w:val="28"/>
          <w:szCs w:val="28"/>
          <w:lang w:eastAsia="ru-RU"/>
        </w:rPr>
        <w:t xml:space="preserve"> елементи </w:t>
      </w:r>
      <w:r w:rsidRPr="001346EC">
        <w:rPr>
          <w:rFonts w:ascii="Times New Roman" w:eastAsia="Times New Roman" w:hAnsi="Times New Roman"/>
          <w:sz w:val="28"/>
          <w:szCs w:val="28"/>
          <w:lang w:eastAsia="ru-RU"/>
        </w:rPr>
        <w:t xml:space="preserve">дуальної форми здобуття освіти </w:t>
      </w:r>
      <w:r w:rsidRPr="001346EC">
        <w:rPr>
          <w:rFonts w:ascii="Times New Roman" w:eastAsia="Times New Roman" w:hAnsi="Times New Roman"/>
          <w:bCs/>
          <w:sz w:val="28"/>
          <w:szCs w:val="28"/>
          <w:lang w:eastAsia="ru-RU"/>
        </w:rPr>
        <w:t xml:space="preserve">впроваджували </w:t>
      </w:r>
      <w:r w:rsidR="008A37E9" w:rsidRPr="001346EC">
        <w:rPr>
          <w:rFonts w:ascii="Times New Roman" w:eastAsia="Times New Roman" w:hAnsi="Times New Roman"/>
          <w:bCs/>
          <w:sz w:val="28"/>
          <w:szCs w:val="28"/>
          <w:lang w:eastAsia="ru-RU"/>
        </w:rPr>
        <w:br/>
      </w:r>
      <w:r w:rsidRPr="001346EC">
        <w:rPr>
          <w:rFonts w:ascii="Times New Roman" w:eastAsia="Times New Roman" w:hAnsi="Times New Roman"/>
          <w:sz w:val="28"/>
          <w:szCs w:val="28"/>
          <w:lang w:eastAsia="ru-RU"/>
        </w:rPr>
        <w:t xml:space="preserve">12 закладів професійної (професійно-технічної) освіти </w:t>
      </w:r>
      <w:r w:rsidRPr="001346EC">
        <w:rPr>
          <w:rFonts w:ascii="Times New Roman" w:eastAsia="Times New Roman" w:hAnsi="Times New Roman"/>
          <w:bCs/>
          <w:sz w:val="28"/>
          <w:szCs w:val="28"/>
          <w:lang w:eastAsia="ru-RU"/>
        </w:rPr>
        <w:t xml:space="preserve">за </w:t>
      </w:r>
      <w:r w:rsidRPr="001346EC">
        <w:rPr>
          <w:rFonts w:ascii="Times New Roman" w:eastAsia="Times New Roman" w:hAnsi="Times New Roman"/>
          <w:sz w:val="28"/>
          <w:szCs w:val="28"/>
          <w:lang w:eastAsia="ru-RU"/>
        </w:rPr>
        <w:t>27 професіями</w:t>
      </w:r>
      <w:r w:rsidRPr="001346EC">
        <w:rPr>
          <w:rFonts w:ascii="Times New Roman" w:eastAsia="Times New Roman" w:hAnsi="Times New Roman"/>
          <w:bCs/>
          <w:sz w:val="28"/>
          <w:szCs w:val="28"/>
          <w:lang w:eastAsia="ru-RU"/>
        </w:rPr>
        <w:t xml:space="preserve">. Укладено договори про співпрацю з </w:t>
      </w:r>
      <w:r w:rsidRPr="001346EC">
        <w:rPr>
          <w:rFonts w:ascii="Times New Roman" w:eastAsia="Times New Roman" w:hAnsi="Times New Roman"/>
          <w:sz w:val="28"/>
          <w:szCs w:val="28"/>
          <w:lang w:eastAsia="ru-RU"/>
        </w:rPr>
        <w:t xml:space="preserve">53 підприємствами </w:t>
      </w:r>
      <w:r w:rsidR="006007B5" w:rsidRPr="001346EC">
        <w:rPr>
          <w:rFonts w:ascii="Times New Roman" w:eastAsia="Times New Roman" w:hAnsi="Times New Roman"/>
          <w:bCs/>
          <w:sz w:val="28"/>
          <w:szCs w:val="28"/>
          <w:lang w:eastAsia="ru-RU"/>
        </w:rPr>
        <w:t>–</w:t>
      </w:r>
      <w:r w:rsidR="006007B5"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соціальними партнерами</w:t>
      </w:r>
      <w:r w:rsidR="006007B5" w:rsidRPr="001346EC">
        <w:rPr>
          <w:rFonts w:ascii="Times New Roman" w:eastAsia="Times New Roman" w:hAnsi="Times New Roman"/>
          <w:bCs/>
          <w:sz w:val="28"/>
          <w:szCs w:val="28"/>
          <w:lang w:eastAsia="ru-RU"/>
        </w:rPr>
        <w:t xml:space="preserve">, з них 10 – </w:t>
      </w:r>
      <w:r w:rsidRPr="001346EC">
        <w:rPr>
          <w:rFonts w:ascii="Times New Roman" w:eastAsia="Times New Roman" w:hAnsi="Times New Roman"/>
          <w:bCs/>
          <w:sz w:val="28"/>
          <w:szCs w:val="28"/>
          <w:lang w:eastAsia="ru-RU"/>
        </w:rPr>
        <w:t>великі підприємства, серед яких: ПрАТ “Центральний гірничо-збагачувальний комбінат”, ПрАТ “Північний гір</w:t>
      </w:r>
      <w:r w:rsidR="00762B05" w:rsidRPr="001346EC">
        <w:rPr>
          <w:rFonts w:ascii="Times New Roman" w:eastAsia="Times New Roman" w:hAnsi="Times New Roman"/>
          <w:bCs/>
          <w:sz w:val="28"/>
          <w:szCs w:val="28"/>
          <w:lang w:eastAsia="ru-RU"/>
        </w:rPr>
        <w:t xml:space="preserve">ничо-збагачувальний комбінат”, </w:t>
      </w:r>
      <w:r w:rsidRPr="001346EC">
        <w:rPr>
          <w:rFonts w:ascii="Times New Roman" w:eastAsia="Times New Roman" w:hAnsi="Times New Roman"/>
          <w:bCs/>
          <w:sz w:val="28"/>
          <w:szCs w:val="28"/>
          <w:lang w:eastAsia="ru-RU"/>
        </w:rPr>
        <w:t xml:space="preserve">АТ “Криворізький залізорудний комбінат”, </w:t>
      </w:r>
      <w:r w:rsidR="00571287"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ПрАТ “Дніпропетро</w:t>
      </w:r>
      <w:r w:rsidR="0070678A" w:rsidRPr="001346EC">
        <w:rPr>
          <w:rFonts w:ascii="Times New Roman" w:eastAsia="Times New Roman" w:hAnsi="Times New Roman"/>
          <w:bCs/>
          <w:sz w:val="28"/>
          <w:szCs w:val="28"/>
          <w:lang w:eastAsia="ru-RU"/>
        </w:rPr>
        <w:t>вський агрегатний завод”, ВП “ШАХТОУПРАВЛІННЯ</w:t>
      </w:r>
      <w:r w:rsidRPr="001346EC">
        <w:rPr>
          <w:rFonts w:ascii="Times New Roman" w:eastAsia="Times New Roman" w:hAnsi="Times New Roman"/>
          <w:bCs/>
          <w:sz w:val="28"/>
          <w:szCs w:val="28"/>
          <w:lang w:eastAsia="ru-RU"/>
        </w:rPr>
        <w:t xml:space="preserve"> ПЕРШОТРАВЕНСЬКЕ” ПрАТ “ДТЕК ПАВЛОГРАДВУГІЛЛЯ”, </w:t>
      </w:r>
      <w:r w:rsidR="00265E17"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ТОВ “Першотравенський ремонтно-механічний завод”,</w:t>
      </w:r>
      <w:r w:rsidR="00021250"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bCs/>
          <w:sz w:val="28"/>
          <w:szCs w:val="28"/>
          <w:lang w:eastAsia="ru-RU"/>
        </w:rPr>
        <w:t>АТ “Укрзалізниця”.</w:t>
      </w:r>
    </w:p>
    <w:p w14:paraId="41E04840" w14:textId="4E6E9BE3" w:rsidR="001569B8" w:rsidRPr="001346EC" w:rsidRDefault="008A345F" w:rsidP="008A345F">
      <w:pPr>
        <w:pStyle w:val="af0"/>
        <w:spacing w:line="228" w:lineRule="auto"/>
        <w:ind w:firstLine="567"/>
        <w:jc w:val="both"/>
        <w:rPr>
          <w:rFonts w:ascii="Times New Roman" w:hAnsi="Times New Roman"/>
          <w:bCs/>
          <w:sz w:val="28"/>
          <w:szCs w:val="28"/>
        </w:rPr>
      </w:pPr>
      <w:r w:rsidRPr="001346EC">
        <w:rPr>
          <w:rFonts w:ascii="Times New Roman" w:eastAsia="Times New Roman" w:hAnsi="Times New Roman" w:cs="Times New Roman"/>
          <w:bCs/>
          <w:sz w:val="28"/>
          <w:szCs w:val="28"/>
          <w:lang w:eastAsia="ru-RU"/>
        </w:rPr>
        <w:t xml:space="preserve">У </w:t>
      </w:r>
      <w:r w:rsidR="00F06519" w:rsidRPr="001346EC">
        <w:rPr>
          <w:rFonts w:ascii="Times New Roman" w:eastAsia="Times New Roman" w:hAnsi="Times New Roman" w:cs="Times New Roman"/>
          <w:bCs/>
          <w:sz w:val="28"/>
          <w:szCs w:val="28"/>
          <w:lang w:eastAsia="ru-RU"/>
        </w:rPr>
        <w:t>2024/</w:t>
      </w:r>
      <w:r w:rsidR="00021250" w:rsidRPr="001346EC">
        <w:rPr>
          <w:rFonts w:ascii="Times New Roman" w:eastAsia="Times New Roman" w:hAnsi="Times New Roman" w:cs="Times New Roman"/>
          <w:bCs/>
          <w:sz w:val="28"/>
          <w:szCs w:val="28"/>
          <w:lang w:eastAsia="ru-RU"/>
        </w:rPr>
        <w:t>2025 навчальн</w:t>
      </w:r>
      <w:r w:rsidRPr="001346EC">
        <w:rPr>
          <w:rFonts w:ascii="Times New Roman" w:eastAsia="Times New Roman" w:hAnsi="Times New Roman" w:cs="Times New Roman"/>
          <w:bCs/>
          <w:sz w:val="28"/>
          <w:szCs w:val="28"/>
          <w:lang w:eastAsia="ru-RU"/>
        </w:rPr>
        <w:t>ому</w:t>
      </w:r>
      <w:r w:rsidR="00021250" w:rsidRPr="001346EC">
        <w:rPr>
          <w:rFonts w:ascii="Times New Roman" w:eastAsia="Times New Roman" w:hAnsi="Times New Roman" w:cs="Times New Roman"/>
          <w:bCs/>
          <w:sz w:val="28"/>
          <w:szCs w:val="28"/>
          <w:lang w:eastAsia="ru-RU"/>
        </w:rPr>
        <w:t xml:space="preserve"> р</w:t>
      </w:r>
      <w:r w:rsidRPr="001346EC">
        <w:rPr>
          <w:rFonts w:ascii="Times New Roman" w:eastAsia="Times New Roman" w:hAnsi="Times New Roman" w:cs="Times New Roman"/>
          <w:bCs/>
          <w:sz w:val="28"/>
          <w:szCs w:val="28"/>
          <w:lang w:eastAsia="ru-RU"/>
        </w:rPr>
        <w:t>оці н</w:t>
      </w:r>
      <w:r w:rsidR="00021250" w:rsidRPr="001346EC">
        <w:rPr>
          <w:rFonts w:ascii="Times New Roman" w:hAnsi="Times New Roman"/>
          <w:bCs/>
          <w:sz w:val="28"/>
          <w:szCs w:val="28"/>
        </w:rPr>
        <w:t>авчання з елементами дуальної форми здобуття освіти впроваджу</w:t>
      </w:r>
      <w:r w:rsidRPr="001346EC">
        <w:rPr>
          <w:rFonts w:ascii="Times New Roman" w:hAnsi="Times New Roman"/>
          <w:bCs/>
          <w:sz w:val="28"/>
          <w:szCs w:val="28"/>
        </w:rPr>
        <w:t>вало</w:t>
      </w:r>
      <w:r w:rsidR="00021250" w:rsidRPr="001346EC">
        <w:rPr>
          <w:rFonts w:ascii="Times New Roman" w:hAnsi="Times New Roman"/>
          <w:bCs/>
          <w:sz w:val="28"/>
          <w:szCs w:val="28"/>
        </w:rPr>
        <w:t xml:space="preserve">ся у 9 закладах фахової передвищої освіти </w:t>
      </w:r>
      <w:r w:rsidR="00021250" w:rsidRPr="001346EC">
        <w:rPr>
          <w:rFonts w:ascii="Times New Roman" w:hAnsi="Times New Roman"/>
          <w:bCs/>
          <w:sz w:val="28"/>
          <w:szCs w:val="28"/>
        </w:rPr>
        <w:lastRenderedPageBreak/>
        <w:t>Дніпропетровської області за такими спеціальностями: “Електроенергетика, електротехніка та електромеханіка”, “Автоматизація та комп’ютерно-інтегровані технології”, “Галузеве машинобудування”, “Будівництво та цивільна інженерія”, “Автомобільний транспорт”, “Металургія”,</w:t>
      </w:r>
      <w:r w:rsidR="001569B8" w:rsidRPr="001346EC">
        <w:rPr>
          <w:rFonts w:ascii="Times New Roman" w:hAnsi="Times New Roman"/>
          <w:bCs/>
          <w:sz w:val="28"/>
          <w:szCs w:val="28"/>
        </w:rPr>
        <w:t xml:space="preserve"> </w:t>
      </w:r>
      <w:r w:rsidR="00021250" w:rsidRPr="001346EC">
        <w:rPr>
          <w:rFonts w:ascii="Times New Roman" w:hAnsi="Times New Roman"/>
          <w:bCs/>
          <w:sz w:val="28"/>
          <w:szCs w:val="28"/>
        </w:rPr>
        <w:t>“Гірництво”.</w:t>
      </w:r>
    </w:p>
    <w:p w14:paraId="54409B43" w14:textId="08CA590D" w:rsidR="001569B8" w:rsidRPr="001346EC" w:rsidRDefault="001569B8"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За дуальною формою здобуття освіти навча</w:t>
      </w:r>
      <w:r w:rsidR="008A345F" w:rsidRPr="001346EC">
        <w:rPr>
          <w:rFonts w:ascii="Times New Roman" w:hAnsi="Times New Roman"/>
          <w:bCs/>
          <w:sz w:val="28"/>
          <w:szCs w:val="28"/>
          <w:lang w:val="uk-UA"/>
        </w:rPr>
        <w:t>ло</w:t>
      </w:r>
      <w:r w:rsidRPr="001346EC">
        <w:rPr>
          <w:rFonts w:ascii="Times New Roman" w:hAnsi="Times New Roman"/>
          <w:bCs/>
          <w:sz w:val="28"/>
          <w:szCs w:val="28"/>
          <w:lang w:val="uk-UA"/>
        </w:rPr>
        <w:t xml:space="preserve">ся 178 здобувачів освіти. До впровадження елементів дуальної форми навчання залучено такі підприємства: АТ “ДТЕК Дніпроенерго”, ВП “Придніпровська теплова електрична станція”, ПрАТ “Камет-Сталь”, ПрАТ “Южкокс”, ПрАТ “Оріль-Лідер”, </w:t>
      </w:r>
      <w:r w:rsidR="00B63431" w:rsidRPr="001346EC">
        <w:rPr>
          <w:rFonts w:ascii="Times New Roman" w:hAnsi="Times New Roman"/>
          <w:bCs/>
          <w:sz w:val="28"/>
          <w:szCs w:val="28"/>
          <w:lang w:val="uk-UA"/>
        </w:rPr>
        <w:t>АТ “</w:t>
      </w:r>
      <w:r w:rsidRPr="001346EC">
        <w:rPr>
          <w:rFonts w:ascii="Times New Roman" w:hAnsi="Times New Roman"/>
          <w:bCs/>
          <w:sz w:val="28"/>
          <w:szCs w:val="28"/>
          <w:lang w:val="uk-UA"/>
        </w:rPr>
        <w:t>ДТЕК</w:t>
      </w:r>
      <w:r w:rsidR="00B63431" w:rsidRPr="001346EC">
        <w:rPr>
          <w:rFonts w:ascii="Times New Roman" w:hAnsi="Times New Roman"/>
          <w:bCs/>
          <w:sz w:val="28"/>
          <w:szCs w:val="28"/>
          <w:lang w:val="uk-UA"/>
        </w:rPr>
        <w:t xml:space="preserve"> </w:t>
      </w:r>
      <w:r w:rsidRPr="001346EC">
        <w:rPr>
          <w:rFonts w:ascii="Times New Roman" w:hAnsi="Times New Roman"/>
          <w:bCs/>
          <w:sz w:val="28"/>
          <w:szCs w:val="28"/>
          <w:lang w:val="uk-UA"/>
        </w:rPr>
        <w:t xml:space="preserve">Дніпровські електромережі”, </w:t>
      </w:r>
      <w:r w:rsidR="00B63431" w:rsidRPr="001346EC">
        <w:rPr>
          <w:rFonts w:ascii="Times New Roman" w:hAnsi="Times New Roman"/>
          <w:bCs/>
          <w:sz w:val="28"/>
          <w:szCs w:val="28"/>
          <w:lang w:val="uk-UA"/>
        </w:rPr>
        <w:t xml:space="preserve">філія “МХП </w:t>
      </w:r>
      <w:r w:rsidRPr="001346EC">
        <w:rPr>
          <w:rFonts w:ascii="Times New Roman" w:hAnsi="Times New Roman"/>
          <w:bCs/>
          <w:sz w:val="28"/>
          <w:szCs w:val="28"/>
          <w:lang w:val="uk-UA"/>
        </w:rPr>
        <w:t>Логістика”</w:t>
      </w:r>
      <w:r w:rsidR="00B63431" w:rsidRPr="001346EC">
        <w:rPr>
          <w:rFonts w:ascii="Times New Roman" w:hAnsi="Times New Roman"/>
          <w:bCs/>
          <w:sz w:val="28"/>
          <w:szCs w:val="28"/>
          <w:lang w:val="uk-UA"/>
        </w:rPr>
        <w:t xml:space="preserve"> ПрАТ “МХП”</w:t>
      </w:r>
      <w:r w:rsidRPr="001346EC">
        <w:rPr>
          <w:rFonts w:ascii="Times New Roman" w:hAnsi="Times New Roman"/>
          <w:bCs/>
          <w:sz w:val="28"/>
          <w:szCs w:val="28"/>
          <w:lang w:val="uk-UA"/>
        </w:rPr>
        <w:t>, ПАТ “АрселорМіттал Кривий Ріг”, ТОВ “Інтерпайп Ніко Тьюб”, ПрАТ “Сентравіс Продакшн Юкрейн” ПрАТ “ДТЕК Павлоградвугілля”.</w:t>
      </w:r>
    </w:p>
    <w:p w14:paraId="4D913547" w14:textId="5DE2C123" w:rsidR="001569B8" w:rsidRPr="001346EC" w:rsidRDefault="001569B8"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У </w:t>
      </w:r>
      <w:r w:rsidRPr="001346EC">
        <w:rPr>
          <w:rFonts w:ascii="Times New Roman" w:hAnsi="Times New Roman"/>
          <w:sz w:val="28"/>
          <w:szCs w:val="28"/>
          <w:lang w:val="uk-UA"/>
        </w:rPr>
        <w:t>2024 році</w:t>
      </w:r>
      <w:r w:rsidRPr="001346EC">
        <w:rPr>
          <w:rFonts w:ascii="Times New Roman" w:hAnsi="Times New Roman"/>
          <w:bCs/>
          <w:sz w:val="28"/>
          <w:szCs w:val="28"/>
          <w:lang w:val="uk-UA"/>
        </w:rPr>
        <w:t xml:space="preserve"> елементи дуальної форми здобуття професійної (професійн</w:t>
      </w:r>
      <w:r w:rsidR="008A345F" w:rsidRPr="001346EC">
        <w:rPr>
          <w:rFonts w:ascii="Times New Roman" w:hAnsi="Times New Roman"/>
          <w:bCs/>
          <w:sz w:val="28"/>
          <w:szCs w:val="28"/>
          <w:lang w:val="uk-UA"/>
        </w:rPr>
        <w:t>о-технічної) освіти впроваджувало</w:t>
      </w:r>
      <w:r w:rsidRPr="001346EC">
        <w:rPr>
          <w:rFonts w:ascii="Times New Roman" w:hAnsi="Times New Roman"/>
          <w:bCs/>
          <w:sz w:val="28"/>
          <w:szCs w:val="28"/>
          <w:lang w:val="uk-UA"/>
        </w:rPr>
        <w:t xml:space="preserve">ся у 20 закладах професійної (професійно-технічної) освіти області за досвідом європейських країн, спільно з </w:t>
      </w:r>
      <w:r w:rsidR="008A345F" w:rsidRPr="001346EC">
        <w:rPr>
          <w:rFonts w:ascii="Times New Roman" w:hAnsi="Times New Roman"/>
          <w:bCs/>
          <w:sz w:val="28"/>
          <w:szCs w:val="28"/>
          <w:lang w:val="uk-UA"/>
        </w:rPr>
        <w:br/>
      </w:r>
      <w:r w:rsidRPr="001346EC">
        <w:rPr>
          <w:rFonts w:ascii="Times New Roman" w:hAnsi="Times New Roman"/>
          <w:bCs/>
          <w:sz w:val="28"/>
          <w:szCs w:val="28"/>
          <w:lang w:val="uk-UA"/>
        </w:rPr>
        <w:t>70 підприємствами за 39 професіями. Перехідний контингент здобувачів освіти склада</w:t>
      </w:r>
      <w:r w:rsidR="008A345F" w:rsidRPr="001346EC">
        <w:rPr>
          <w:rFonts w:ascii="Times New Roman" w:hAnsi="Times New Roman"/>
          <w:bCs/>
          <w:sz w:val="28"/>
          <w:szCs w:val="28"/>
          <w:lang w:val="uk-UA"/>
        </w:rPr>
        <w:t>в</w:t>
      </w:r>
      <w:r w:rsidRPr="001346EC">
        <w:rPr>
          <w:rFonts w:ascii="Times New Roman" w:hAnsi="Times New Roman"/>
          <w:bCs/>
          <w:sz w:val="28"/>
          <w:szCs w:val="28"/>
          <w:lang w:val="uk-UA"/>
        </w:rPr>
        <w:t xml:space="preserve"> 651 особу, випущено 436 осіб, прийнято на І курс 912 осіб.</w:t>
      </w:r>
    </w:p>
    <w:p w14:paraId="56B5B9C3" w14:textId="77777777" w:rsidR="0080515C" w:rsidRPr="001346EC" w:rsidRDefault="0080515C"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2.2. Створення на базі закладів професійної (професійно-технічної) освіти, фахової передвищої освіти навчально-практичних центрів за галузевим спрямуванням</w:t>
      </w:r>
      <w:r w:rsidR="007715FC" w:rsidRPr="001346EC">
        <w:rPr>
          <w:rFonts w:ascii="Times New Roman" w:hAnsi="Times New Roman"/>
          <w:bCs/>
          <w:sz w:val="28"/>
          <w:szCs w:val="28"/>
          <w:lang w:val="uk-UA"/>
        </w:rPr>
        <w:t>.</w:t>
      </w:r>
    </w:p>
    <w:p w14:paraId="14A446EF" w14:textId="77777777" w:rsidR="00563B01" w:rsidRPr="001346EC" w:rsidRDefault="00563B01" w:rsidP="00902E23">
      <w:pPr>
        <w:pStyle w:val="21"/>
        <w:tabs>
          <w:tab w:val="left" w:pos="567"/>
        </w:tabs>
        <w:spacing w:after="0" w:line="228"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 xml:space="preserve">У 2024 році на базі закладів професійної (професійно-технічної) освіти створено </w:t>
      </w:r>
      <w:r w:rsidRPr="001346EC">
        <w:rPr>
          <w:rFonts w:ascii="Times New Roman" w:hAnsi="Times New Roman"/>
          <w:sz w:val="28"/>
          <w:szCs w:val="28"/>
          <w:lang w:val="uk-UA"/>
        </w:rPr>
        <w:t>9 навчально-практичних центрів сучасної професійної освіти</w:t>
      </w:r>
      <w:r w:rsidRPr="001346EC">
        <w:rPr>
          <w:rFonts w:ascii="Times New Roman" w:hAnsi="Times New Roman"/>
          <w:bCs/>
          <w:sz w:val="28"/>
          <w:szCs w:val="28"/>
          <w:lang w:val="uk-UA"/>
        </w:rPr>
        <w:t xml:space="preserve"> за такими напрямами: </w:t>
      </w:r>
      <w:r w:rsidRPr="001346EC">
        <w:rPr>
          <w:rFonts w:ascii="Times New Roman" w:hAnsi="Times New Roman"/>
          <w:sz w:val="28"/>
          <w:szCs w:val="28"/>
          <w:lang w:val="uk-UA"/>
        </w:rPr>
        <w:t>будівництво, металургія, машинобудування, залізничний транспорт, зварювальні та електротехнічні технології, громадське харчування</w:t>
      </w:r>
      <w:r w:rsidRPr="001346EC">
        <w:rPr>
          <w:rFonts w:ascii="Times New Roman" w:hAnsi="Times New Roman"/>
          <w:bCs/>
          <w:sz w:val="28"/>
          <w:szCs w:val="28"/>
          <w:lang w:val="uk-UA"/>
        </w:rPr>
        <w:t>.</w:t>
      </w:r>
    </w:p>
    <w:p w14:paraId="7D41F12C" w14:textId="77777777" w:rsidR="000B783A" w:rsidRPr="001346EC" w:rsidRDefault="000B783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Оптимізація закладів професійної (професійно-технічної) та фахової передвищої освіти</w:t>
      </w:r>
      <w:r w:rsidR="00563762" w:rsidRPr="001346EC">
        <w:rPr>
          <w:rFonts w:ascii="Times New Roman" w:hAnsi="Times New Roman"/>
          <w:sz w:val="28"/>
          <w:szCs w:val="28"/>
          <w:lang w:val="uk-UA"/>
        </w:rPr>
        <w:t>.</w:t>
      </w:r>
    </w:p>
    <w:p w14:paraId="30D1700C" w14:textId="77777777" w:rsidR="000B783A" w:rsidRPr="001346EC" w:rsidRDefault="000B783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Розпорядженням </w:t>
      </w:r>
      <w:r w:rsidR="00695A5B" w:rsidRPr="001346EC">
        <w:rPr>
          <w:rFonts w:ascii="Times New Roman" w:hAnsi="Times New Roman"/>
          <w:sz w:val="28"/>
          <w:szCs w:val="28"/>
          <w:lang w:val="uk-UA"/>
        </w:rPr>
        <w:t xml:space="preserve">голови </w:t>
      </w:r>
      <w:r w:rsidR="00CF65E1" w:rsidRPr="001346EC">
        <w:rPr>
          <w:rFonts w:ascii="Times New Roman" w:hAnsi="Times New Roman"/>
          <w:sz w:val="28"/>
          <w:szCs w:val="28"/>
          <w:lang w:val="uk-UA"/>
        </w:rPr>
        <w:t xml:space="preserve">облдержадміністрації від 04 лютого </w:t>
      </w:r>
      <w:r w:rsidRPr="001346EC">
        <w:rPr>
          <w:rFonts w:ascii="Times New Roman" w:hAnsi="Times New Roman"/>
          <w:sz w:val="28"/>
          <w:szCs w:val="28"/>
          <w:lang w:val="uk-UA"/>
        </w:rPr>
        <w:t xml:space="preserve">2022 </w:t>
      </w:r>
      <w:r w:rsidR="00CF65E1" w:rsidRPr="001346EC">
        <w:rPr>
          <w:rFonts w:ascii="Times New Roman" w:hAnsi="Times New Roman"/>
          <w:sz w:val="28"/>
          <w:szCs w:val="28"/>
          <w:lang w:val="uk-UA"/>
        </w:rPr>
        <w:t xml:space="preserve">року </w:t>
      </w:r>
      <w:r w:rsidR="00CF65E1" w:rsidRPr="001346EC">
        <w:rPr>
          <w:rFonts w:ascii="Times New Roman" w:hAnsi="Times New Roman"/>
          <w:sz w:val="28"/>
          <w:szCs w:val="28"/>
          <w:lang w:val="uk-UA"/>
        </w:rPr>
        <w:br/>
      </w:r>
      <w:r w:rsidRPr="001346EC">
        <w:rPr>
          <w:rFonts w:ascii="Times New Roman" w:hAnsi="Times New Roman"/>
          <w:sz w:val="28"/>
          <w:szCs w:val="28"/>
          <w:lang w:val="uk-UA"/>
        </w:rPr>
        <w:t xml:space="preserve">№ Р-69/0/3-22 затверджено </w:t>
      </w:r>
      <w:r w:rsidR="00455650" w:rsidRPr="001346EC">
        <w:rPr>
          <w:rFonts w:ascii="Times New Roman" w:hAnsi="Times New Roman"/>
          <w:bCs/>
          <w:sz w:val="28"/>
          <w:szCs w:val="28"/>
          <w:lang w:val="uk-UA"/>
        </w:rPr>
        <w:t>“</w:t>
      </w:r>
      <w:r w:rsidRPr="001346EC">
        <w:rPr>
          <w:rFonts w:ascii="Times New Roman" w:hAnsi="Times New Roman"/>
          <w:sz w:val="28"/>
          <w:szCs w:val="28"/>
          <w:lang w:val="uk-UA"/>
        </w:rPr>
        <w:t>Стратегічний план розвитку системи професійної (професійно-технічної) освіти Дніпропетровської області на 2022</w:t>
      </w:r>
      <w:r w:rsidR="00CF65E1" w:rsidRPr="001346EC">
        <w:rPr>
          <w:rFonts w:ascii="Times New Roman" w:hAnsi="Times New Roman"/>
          <w:sz w:val="28"/>
          <w:szCs w:val="28"/>
          <w:lang w:val="uk-UA"/>
        </w:rPr>
        <w:t xml:space="preserve"> – </w:t>
      </w:r>
      <w:r w:rsidRPr="001346EC">
        <w:rPr>
          <w:rFonts w:ascii="Times New Roman" w:hAnsi="Times New Roman"/>
          <w:sz w:val="28"/>
          <w:szCs w:val="28"/>
          <w:lang w:val="uk-UA"/>
        </w:rPr>
        <w:t>2027 роки</w:t>
      </w:r>
      <w:r w:rsidR="00455650" w:rsidRPr="001346EC">
        <w:rPr>
          <w:rFonts w:ascii="Times New Roman" w:hAnsi="Times New Roman"/>
          <w:bCs/>
          <w:sz w:val="28"/>
          <w:szCs w:val="28"/>
          <w:lang w:val="uk-UA"/>
        </w:rPr>
        <w:t>”</w:t>
      </w:r>
      <w:r w:rsidRPr="001346EC">
        <w:rPr>
          <w:rFonts w:ascii="Times New Roman" w:hAnsi="Times New Roman"/>
          <w:sz w:val="28"/>
          <w:szCs w:val="28"/>
          <w:lang w:val="uk-UA"/>
        </w:rPr>
        <w:t>, яким передбачено трансформацію мережі закладів професійної (професійно-технічної) освіти.</w:t>
      </w:r>
    </w:p>
    <w:p w14:paraId="1EA1E5EB" w14:textId="77777777" w:rsidR="007715FC" w:rsidRPr="001346EC" w:rsidRDefault="007715FC" w:rsidP="00902E23">
      <w:pPr>
        <w:pStyle w:val="ab"/>
        <w:spacing w:after="0" w:line="228" w:lineRule="auto"/>
        <w:ind w:left="0" w:firstLine="567"/>
        <w:jc w:val="both"/>
        <w:rPr>
          <w:rFonts w:ascii="Times New Roman" w:eastAsia="Times New Roman" w:hAnsi="Times New Roman" w:cs="Times New Roman"/>
          <w:sz w:val="28"/>
          <w:szCs w:val="28"/>
          <w:lang w:eastAsia="ru-RU"/>
        </w:rPr>
      </w:pPr>
      <w:r w:rsidRPr="001346EC">
        <w:rPr>
          <w:rFonts w:ascii="Times New Roman" w:eastAsia="Times New Roman" w:hAnsi="Times New Roman" w:cs="Times New Roman"/>
          <w:sz w:val="28"/>
          <w:szCs w:val="28"/>
          <w:lang w:eastAsia="ru-RU"/>
        </w:rPr>
        <w:t>Розроблено та затверджено заступником голови обласної державної адміністрації План оптимізації мережі закладів професійної (професійно-технічної) освіти Дні</w:t>
      </w:r>
      <w:r w:rsidR="00E85F0F" w:rsidRPr="001346EC">
        <w:rPr>
          <w:rFonts w:ascii="Times New Roman" w:eastAsia="Times New Roman" w:hAnsi="Times New Roman" w:cs="Times New Roman"/>
          <w:sz w:val="28"/>
          <w:szCs w:val="28"/>
          <w:lang w:eastAsia="ru-RU"/>
        </w:rPr>
        <w:t xml:space="preserve">пропетровської області від 05 грудня </w:t>
      </w:r>
      <w:r w:rsidRPr="001346EC">
        <w:rPr>
          <w:rFonts w:ascii="Times New Roman" w:eastAsia="Times New Roman" w:hAnsi="Times New Roman" w:cs="Times New Roman"/>
          <w:sz w:val="28"/>
          <w:szCs w:val="28"/>
          <w:lang w:eastAsia="ru-RU"/>
        </w:rPr>
        <w:t>2023</w:t>
      </w:r>
      <w:r w:rsidR="00E85F0F" w:rsidRPr="001346EC">
        <w:rPr>
          <w:rFonts w:ascii="Times New Roman" w:eastAsia="Times New Roman" w:hAnsi="Times New Roman" w:cs="Times New Roman"/>
          <w:sz w:val="28"/>
          <w:szCs w:val="28"/>
          <w:lang w:eastAsia="ru-RU"/>
        </w:rPr>
        <w:t xml:space="preserve"> року</w:t>
      </w:r>
      <w:r w:rsidR="00CF65E1" w:rsidRPr="001346EC">
        <w:rPr>
          <w:rFonts w:ascii="Times New Roman" w:hAnsi="Times New Roman"/>
          <w:sz w:val="28"/>
          <w:szCs w:val="28"/>
        </w:rPr>
        <w:t>.</w:t>
      </w:r>
    </w:p>
    <w:p w14:paraId="43FE36F9" w14:textId="0688233A" w:rsidR="000B783A" w:rsidRPr="001346EC" w:rsidRDefault="000B783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Відповідно до наказу Міністерства </w:t>
      </w:r>
      <w:r w:rsidR="00E85F0F" w:rsidRPr="001346EC">
        <w:rPr>
          <w:rFonts w:ascii="Times New Roman" w:eastAsia="Times New Roman" w:hAnsi="Times New Roman"/>
          <w:sz w:val="28"/>
          <w:szCs w:val="28"/>
          <w:lang w:eastAsia="ru-RU"/>
        </w:rPr>
        <w:t xml:space="preserve">освіти і науки України від 06 вересня </w:t>
      </w:r>
      <w:r w:rsidRPr="001346EC">
        <w:rPr>
          <w:rFonts w:ascii="Times New Roman" w:eastAsia="Times New Roman" w:hAnsi="Times New Roman"/>
          <w:sz w:val="28"/>
          <w:szCs w:val="28"/>
          <w:lang w:eastAsia="ru-RU"/>
        </w:rPr>
        <w:t>2023</w:t>
      </w:r>
      <w:r w:rsidR="00E85F0F" w:rsidRPr="001346EC">
        <w:rPr>
          <w:rFonts w:ascii="Times New Roman" w:eastAsia="Times New Roman" w:hAnsi="Times New Roman"/>
          <w:sz w:val="28"/>
          <w:szCs w:val="28"/>
          <w:lang w:eastAsia="ru-RU"/>
        </w:rPr>
        <w:t xml:space="preserve"> року </w:t>
      </w:r>
      <w:r w:rsidRPr="001346EC">
        <w:rPr>
          <w:rFonts w:ascii="Times New Roman" w:eastAsia="Times New Roman" w:hAnsi="Times New Roman"/>
          <w:sz w:val="28"/>
          <w:szCs w:val="28"/>
          <w:lang w:eastAsia="ru-RU"/>
        </w:rPr>
        <w:t xml:space="preserve">№ 1086 припинено діяльність </w:t>
      </w:r>
      <w:r w:rsidR="001B11E7" w:rsidRPr="001346EC">
        <w:rPr>
          <w:rFonts w:ascii="Times New Roman" w:eastAsia="Times New Roman" w:hAnsi="Times New Roman"/>
          <w:sz w:val="28"/>
          <w:szCs w:val="28"/>
          <w:lang w:eastAsia="ru-RU"/>
        </w:rPr>
        <w:t xml:space="preserve">державного професійно-технічного навчального закладу </w:t>
      </w:r>
      <w:r w:rsidR="002B51F0"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Солонянс</w:t>
      </w:r>
      <w:r w:rsidR="002B51F0" w:rsidRPr="001346EC">
        <w:rPr>
          <w:rFonts w:ascii="Times New Roman" w:eastAsia="Times New Roman" w:hAnsi="Times New Roman"/>
          <w:sz w:val="28"/>
          <w:szCs w:val="28"/>
          <w:lang w:eastAsia="ru-RU"/>
        </w:rPr>
        <w:t>ький професійний аграрний ліцей</w:t>
      </w:r>
      <w:r w:rsidR="002B51F0" w:rsidRPr="001346EC">
        <w:rPr>
          <w:rFonts w:ascii="Times New Roman" w:eastAsia="Times New Roman" w:hAnsi="Times New Roman"/>
          <w:bCs/>
          <w:sz w:val="28"/>
          <w:szCs w:val="28"/>
          <w:lang w:eastAsia="ru-RU"/>
        </w:rPr>
        <w:t>”</w:t>
      </w:r>
      <w:r w:rsidRPr="001346EC">
        <w:rPr>
          <w:rFonts w:ascii="Times New Roman" w:eastAsia="Times New Roman" w:hAnsi="Times New Roman"/>
          <w:sz w:val="28"/>
          <w:szCs w:val="28"/>
          <w:lang w:eastAsia="ru-RU"/>
        </w:rPr>
        <w:t xml:space="preserve"> шляхом приєднання до Професійно-технічного училища № 71. </w:t>
      </w:r>
    </w:p>
    <w:p w14:paraId="46605BAC" w14:textId="77777777"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Здійснено аналіз мережі закладів професійної (професійно-технічної) та фахової передвищої освіти. Підготовлено пропозиції щодо мережі закладів професійної (професійно-технічної) та фахової передвищої освіти, які з</w:t>
      </w:r>
      <w:r w:rsidR="00E85F0F" w:rsidRPr="001346EC">
        <w:rPr>
          <w:rFonts w:ascii="Times New Roman" w:hAnsi="Times New Roman"/>
          <w:sz w:val="28"/>
          <w:szCs w:val="28"/>
          <w:lang w:val="uk-UA"/>
        </w:rPr>
        <w:br/>
      </w:r>
      <w:r w:rsidRPr="001346EC">
        <w:rPr>
          <w:rFonts w:ascii="Times New Roman" w:hAnsi="Times New Roman"/>
          <w:bCs/>
          <w:sz w:val="28"/>
          <w:szCs w:val="28"/>
          <w:lang w:val="uk-UA"/>
        </w:rPr>
        <w:t>2027 року</w:t>
      </w:r>
      <w:r w:rsidRPr="001346EC">
        <w:rPr>
          <w:rFonts w:ascii="Times New Roman" w:hAnsi="Times New Roman"/>
          <w:sz w:val="28"/>
          <w:szCs w:val="28"/>
          <w:lang w:val="uk-UA"/>
        </w:rPr>
        <w:t xml:space="preserve"> надаватимуть </w:t>
      </w:r>
      <w:r w:rsidRPr="001346EC">
        <w:rPr>
          <w:rFonts w:ascii="Times New Roman" w:hAnsi="Times New Roman"/>
          <w:bCs/>
          <w:sz w:val="28"/>
          <w:szCs w:val="28"/>
          <w:lang w:val="uk-UA"/>
        </w:rPr>
        <w:t>профільну середню освіту</w:t>
      </w:r>
      <w:r w:rsidRPr="001346EC">
        <w:rPr>
          <w:rFonts w:ascii="Times New Roman" w:hAnsi="Times New Roman"/>
          <w:sz w:val="28"/>
          <w:szCs w:val="28"/>
          <w:lang w:val="uk-UA"/>
        </w:rPr>
        <w:t>.</w:t>
      </w:r>
    </w:p>
    <w:p w14:paraId="79A9B83D" w14:textId="5482DAF2"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Відповідно до наказу Міністерства о</w:t>
      </w:r>
      <w:r w:rsidR="00E85F0F" w:rsidRPr="001346EC">
        <w:rPr>
          <w:rFonts w:ascii="Times New Roman" w:hAnsi="Times New Roman"/>
          <w:sz w:val="28"/>
          <w:szCs w:val="28"/>
          <w:lang w:val="uk-UA"/>
        </w:rPr>
        <w:t>світи і науки України від 21 листопад</w:t>
      </w:r>
      <w:r w:rsidR="00394C75" w:rsidRPr="001346EC">
        <w:rPr>
          <w:rFonts w:ascii="Times New Roman" w:hAnsi="Times New Roman"/>
          <w:sz w:val="28"/>
          <w:szCs w:val="28"/>
          <w:lang w:val="uk-UA"/>
        </w:rPr>
        <w:t>а</w:t>
      </w:r>
      <w:r w:rsidR="00E85F0F"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2023 </w:t>
      </w:r>
      <w:r w:rsidR="00394C75" w:rsidRPr="001346EC">
        <w:rPr>
          <w:rFonts w:ascii="Times New Roman" w:hAnsi="Times New Roman"/>
          <w:sz w:val="28"/>
          <w:szCs w:val="28"/>
          <w:lang w:val="uk-UA"/>
        </w:rPr>
        <w:t xml:space="preserve">року </w:t>
      </w:r>
      <w:r w:rsidRPr="001346EC">
        <w:rPr>
          <w:rFonts w:ascii="Times New Roman" w:hAnsi="Times New Roman"/>
          <w:sz w:val="28"/>
          <w:szCs w:val="28"/>
          <w:lang w:val="uk-UA"/>
        </w:rPr>
        <w:t>№ 1437</w:t>
      </w:r>
      <w:r w:rsidR="009B0E29" w:rsidRPr="001346EC">
        <w:rPr>
          <w:rFonts w:ascii="Times New Roman" w:hAnsi="Times New Roman"/>
          <w:sz w:val="28"/>
          <w:szCs w:val="28"/>
          <w:lang w:val="uk-UA"/>
        </w:rPr>
        <w:t xml:space="preserve"> “Про припинення Професійно-технічного училища № 6”</w:t>
      </w:r>
      <w:r w:rsidRPr="001346EC">
        <w:rPr>
          <w:rFonts w:ascii="Times New Roman" w:hAnsi="Times New Roman"/>
          <w:sz w:val="28"/>
          <w:szCs w:val="28"/>
          <w:lang w:val="uk-UA"/>
        </w:rPr>
        <w:t xml:space="preserve"> припинено діяльність Професійно-технічного училища № 6 шляхом </w:t>
      </w:r>
      <w:r w:rsidRPr="001346EC">
        <w:rPr>
          <w:rFonts w:ascii="Times New Roman" w:hAnsi="Times New Roman"/>
          <w:sz w:val="28"/>
          <w:szCs w:val="28"/>
          <w:lang w:val="uk-UA"/>
        </w:rPr>
        <w:lastRenderedPageBreak/>
        <w:t xml:space="preserve">приєднання до </w:t>
      </w:r>
      <w:r w:rsidR="001B11E7"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“Дніпровський центр професійно-технічної освіти”.</w:t>
      </w:r>
    </w:p>
    <w:p w14:paraId="7F0DE56E" w14:textId="30BE1F75"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рішення обласної ради </w:t>
      </w:r>
      <w:r w:rsidR="00E85F0F" w:rsidRPr="001346EC">
        <w:rPr>
          <w:rFonts w:ascii="Times New Roman" w:hAnsi="Times New Roman"/>
          <w:sz w:val="28"/>
          <w:szCs w:val="28"/>
          <w:lang w:val="uk-UA"/>
        </w:rPr>
        <w:t xml:space="preserve">від 08 грудня </w:t>
      </w:r>
      <w:r w:rsidR="00F8125A" w:rsidRPr="001346EC">
        <w:rPr>
          <w:rFonts w:ascii="Times New Roman" w:hAnsi="Times New Roman"/>
          <w:sz w:val="28"/>
          <w:szCs w:val="28"/>
          <w:lang w:val="uk-UA"/>
        </w:rPr>
        <w:t>2023</w:t>
      </w:r>
      <w:r w:rsidR="00E85F0F" w:rsidRPr="001346EC">
        <w:rPr>
          <w:rFonts w:ascii="Times New Roman" w:hAnsi="Times New Roman"/>
          <w:sz w:val="28"/>
          <w:szCs w:val="28"/>
          <w:lang w:val="uk-UA"/>
        </w:rPr>
        <w:t xml:space="preserve"> року</w:t>
      </w:r>
      <w:r w:rsidR="00F8125A" w:rsidRPr="001346EC">
        <w:rPr>
          <w:rFonts w:ascii="Times New Roman" w:hAnsi="Times New Roman"/>
          <w:sz w:val="28"/>
          <w:szCs w:val="28"/>
          <w:lang w:val="uk-UA"/>
        </w:rPr>
        <w:t xml:space="preserve"> </w:t>
      </w:r>
      <w:r w:rsidR="00623E06" w:rsidRPr="001346EC">
        <w:rPr>
          <w:rFonts w:ascii="Times New Roman" w:hAnsi="Times New Roman"/>
          <w:sz w:val="28"/>
          <w:szCs w:val="28"/>
          <w:lang w:val="uk-UA"/>
        </w:rPr>
        <w:br/>
      </w:r>
      <w:r w:rsidR="00F8125A" w:rsidRPr="001346EC">
        <w:rPr>
          <w:rFonts w:ascii="Times New Roman" w:hAnsi="Times New Roman"/>
          <w:sz w:val="28"/>
          <w:szCs w:val="28"/>
          <w:lang w:val="uk-UA"/>
        </w:rPr>
        <w:t>№ 331-18/VII</w:t>
      </w:r>
      <w:r w:rsidR="00325522" w:rsidRPr="001346EC">
        <w:rPr>
          <w:rFonts w:ascii="Times New Roman" w:hAnsi="Times New Roman"/>
          <w:sz w:val="28"/>
          <w:szCs w:val="28"/>
          <w:lang w:val="uk-UA"/>
        </w:rPr>
        <w:t>,</w:t>
      </w:r>
      <w:r w:rsidR="00F8125A"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припинено діяльність </w:t>
      </w:r>
      <w:r w:rsidR="001B11E7" w:rsidRPr="001346EC">
        <w:rPr>
          <w:rFonts w:ascii="Times New Roman" w:hAnsi="Times New Roman"/>
          <w:sz w:val="28"/>
          <w:szCs w:val="28"/>
          <w:lang w:val="uk-UA"/>
        </w:rPr>
        <w:t>комунального закладу освіти</w:t>
      </w:r>
      <w:r w:rsidRPr="001346EC">
        <w:rPr>
          <w:rFonts w:ascii="Times New Roman" w:hAnsi="Times New Roman"/>
          <w:sz w:val="28"/>
          <w:szCs w:val="28"/>
          <w:lang w:val="uk-UA"/>
        </w:rPr>
        <w:t xml:space="preserve"> “Криворізький пр</w:t>
      </w:r>
      <w:r w:rsidR="001B11E7" w:rsidRPr="001346EC">
        <w:rPr>
          <w:rFonts w:ascii="Times New Roman" w:hAnsi="Times New Roman"/>
          <w:sz w:val="28"/>
          <w:szCs w:val="28"/>
          <w:lang w:val="uk-UA"/>
        </w:rPr>
        <w:t>офесійний будівельний ліцей” Дніпропетровської обласної ради</w:t>
      </w:r>
      <w:r w:rsidR="00394C75" w:rsidRPr="001346EC">
        <w:rPr>
          <w:rFonts w:ascii="Times New Roman" w:hAnsi="Times New Roman"/>
          <w:sz w:val="28"/>
          <w:szCs w:val="28"/>
          <w:lang w:val="uk-UA"/>
        </w:rPr>
        <w:t>”</w:t>
      </w:r>
      <w:r w:rsidRPr="001346EC">
        <w:rPr>
          <w:rFonts w:ascii="Times New Roman" w:hAnsi="Times New Roman"/>
          <w:sz w:val="28"/>
          <w:szCs w:val="28"/>
          <w:lang w:val="uk-UA"/>
        </w:rPr>
        <w:t xml:space="preserve"> шляхом приєднання до </w:t>
      </w:r>
      <w:r w:rsidR="001B11E7" w:rsidRPr="001346EC">
        <w:rPr>
          <w:rFonts w:ascii="Times New Roman" w:hAnsi="Times New Roman"/>
          <w:sz w:val="28"/>
          <w:szCs w:val="28"/>
          <w:lang w:val="uk-UA"/>
        </w:rPr>
        <w:t xml:space="preserve">комунального закладу освіти </w:t>
      </w:r>
      <w:r w:rsidRPr="001346EC">
        <w:rPr>
          <w:rFonts w:ascii="Times New Roman" w:hAnsi="Times New Roman"/>
          <w:sz w:val="28"/>
          <w:szCs w:val="28"/>
          <w:lang w:val="uk-UA"/>
        </w:rPr>
        <w:t>“Криворізький центр підготовки та перепідготовки робітничих</w:t>
      </w:r>
      <w:r w:rsidR="00325522" w:rsidRPr="001346EC">
        <w:rPr>
          <w:rFonts w:ascii="Times New Roman" w:hAnsi="Times New Roman"/>
          <w:sz w:val="28"/>
          <w:szCs w:val="28"/>
          <w:lang w:val="uk-UA"/>
        </w:rPr>
        <w:t xml:space="preserve"> кадрів будівельної галузі” </w:t>
      </w:r>
      <w:r w:rsidR="001B11E7" w:rsidRPr="001346EC">
        <w:rPr>
          <w:rFonts w:ascii="Times New Roman" w:hAnsi="Times New Roman"/>
          <w:sz w:val="28"/>
          <w:szCs w:val="28"/>
          <w:lang w:val="uk-UA"/>
        </w:rPr>
        <w:t>Дніпропетровської обласної ради”</w:t>
      </w:r>
      <w:r w:rsidR="00325522" w:rsidRPr="001346EC">
        <w:rPr>
          <w:rFonts w:ascii="Times New Roman" w:hAnsi="Times New Roman"/>
          <w:sz w:val="28"/>
          <w:szCs w:val="28"/>
          <w:lang w:val="uk-UA"/>
        </w:rPr>
        <w:t>.</w:t>
      </w:r>
    </w:p>
    <w:p w14:paraId="5327B51B" w14:textId="50EACAA8" w:rsidR="008869D8" w:rsidRPr="001346EC" w:rsidRDefault="008869D8"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наказу Міністерства </w:t>
      </w:r>
      <w:r w:rsidR="00E85F0F" w:rsidRPr="001346EC">
        <w:rPr>
          <w:rFonts w:ascii="Times New Roman" w:hAnsi="Times New Roman"/>
          <w:sz w:val="28"/>
          <w:szCs w:val="28"/>
          <w:lang w:val="uk-UA"/>
        </w:rPr>
        <w:t xml:space="preserve">освіти і науки України від 18 вересня 2024 року </w:t>
      </w:r>
      <w:r w:rsidRPr="001346EC">
        <w:rPr>
          <w:rFonts w:ascii="Times New Roman" w:hAnsi="Times New Roman"/>
          <w:sz w:val="28"/>
          <w:szCs w:val="28"/>
          <w:lang w:val="uk-UA"/>
        </w:rPr>
        <w:t xml:space="preserve">№ 1337 </w:t>
      </w:r>
      <w:r w:rsidR="00374358" w:rsidRPr="001346EC">
        <w:rPr>
          <w:rFonts w:ascii="Times New Roman" w:hAnsi="Times New Roman"/>
          <w:sz w:val="28"/>
          <w:szCs w:val="28"/>
          <w:lang w:val="uk-UA"/>
        </w:rPr>
        <w:t>“Про припинення Державного професійно-технічного навчального закладу “Царичанський аграрний професійний ліцей”</w:t>
      </w:r>
      <w:r w:rsidR="004F5626"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припинено діяльність </w:t>
      </w:r>
      <w:r w:rsidR="00623E06"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 xml:space="preserve">“Царичанський аграрний професійний ліцей” шляхом приєднання до </w:t>
      </w:r>
      <w:r w:rsidR="00623E06" w:rsidRPr="001346EC">
        <w:rPr>
          <w:rFonts w:ascii="Times New Roman" w:hAnsi="Times New Roman"/>
          <w:sz w:val="28"/>
          <w:szCs w:val="28"/>
          <w:lang w:val="uk-UA"/>
        </w:rPr>
        <w:t xml:space="preserve">державного професійно-технічного навчального закладу </w:t>
      </w:r>
      <w:r w:rsidRPr="001346EC">
        <w:rPr>
          <w:rFonts w:ascii="Times New Roman" w:hAnsi="Times New Roman"/>
          <w:sz w:val="28"/>
          <w:szCs w:val="28"/>
          <w:lang w:val="uk-UA"/>
        </w:rPr>
        <w:t>“Дніпровський центр професійно-технічної освіти”.</w:t>
      </w:r>
    </w:p>
    <w:p w14:paraId="355BA84C" w14:textId="77777777" w:rsidR="00E85F0F" w:rsidRPr="001346EC" w:rsidRDefault="00E85F0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Відповідно до наказу Міністерства освіти і науки України від 13 листопада 2023 року № 1388 “Про реорганізацію відокремлених структурних підрозділів Державного уніве</w:t>
      </w:r>
      <w:r w:rsidR="004F5626" w:rsidRPr="001346EC">
        <w:rPr>
          <w:rFonts w:ascii="Times New Roman" w:hAnsi="Times New Roman"/>
          <w:sz w:val="28"/>
          <w:szCs w:val="28"/>
          <w:lang w:val="uk-UA"/>
        </w:rPr>
        <w:t>рситету економіки і технологій”</w:t>
      </w:r>
      <w:r w:rsidRPr="001346EC">
        <w:rPr>
          <w:rFonts w:ascii="Times New Roman" w:hAnsi="Times New Roman"/>
          <w:sz w:val="28"/>
          <w:szCs w:val="28"/>
          <w:lang w:val="uk-UA"/>
        </w:rPr>
        <w:t xml:space="preserve"> у 2024 році було реорганізовано:</w:t>
      </w:r>
    </w:p>
    <w:p w14:paraId="18543D22" w14:textId="77777777" w:rsidR="00E85F0F"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E85F0F" w:rsidRPr="001346EC">
        <w:rPr>
          <w:rFonts w:ascii="Times New Roman" w:hAnsi="Times New Roman"/>
          <w:sz w:val="28"/>
          <w:szCs w:val="28"/>
          <w:lang w:val="uk-UA"/>
        </w:rPr>
        <w:t>ідокремлений структурний підрозділ “Фаховий коледж “Політехніка” Державного університету економіки і технологій”;</w:t>
      </w:r>
    </w:p>
    <w:p w14:paraId="72BA0CCD" w14:textId="77777777" w:rsidR="008869D8"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8869D8" w:rsidRPr="001346EC">
        <w:rPr>
          <w:rFonts w:ascii="Times New Roman" w:hAnsi="Times New Roman"/>
          <w:sz w:val="28"/>
          <w:szCs w:val="28"/>
          <w:lang w:val="uk-UA"/>
        </w:rPr>
        <w:t>ідокремлений структурний підрозділ “Криворізький технічний фаховий коледж Державного університету економіки і технологій”;</w:t>
      </w:r>
    </w:p>
    <w:p w14:paraId="668A114D" w14:textId="66FB8EA1" w:rsidR="004F5626" w:rsidRPr="001346EC" w:rsidRDefault="004F562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w:t>
      </w:r>
      <w:r w:rsidR="008869D8" w:rsidRPr="001346EC">
        <w:rPr>
          <w:rFonts w:ascii="Times New Roman" w:hAnsi="Times New Roman"/>
          <w:sz w:val="28"/>
          <w:szCs w:val="28"/>
          <w:lang w:val="uk-UA"/>
        </w:rPr>
        <w:t>ідокремлений структурний підрозділ “Криворізький металургійний фаховий коледж Державного університету економіки і технологій” шляхом їх злиття та утворення на їхній базі Відокремленого структурного підрозділу “Технологічний фаховий коледж Державного університету економік</w:t>
      </w:r>
      <w:r w:rsidR="009D1521" w:rsidRPr="001346EC">
        <w:rPr>
          <w:rFonts w:ascii="Times New Roman" w:hAnsi="Times New Roman"/>
          <w:sz w:val="28"/>
          <w:szCs w:val="28"/>
          <w:lang w:val="uk-UA"/>
        </w:rPr>
        <w:t>и і технологій”.</w:t>
      </w:r>
    </w:p>
    <w:p w14:paraId="59C6A87D" w14:textId="77777777" w:rsidR="008869D8" w:rsidRPr="001346EC" w:rsidRDefault="00285F9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Здійснено аналіз мережі закладів професійної (професійно-технічної) та фахової передвищої освіти. Підготовлено пропозиції щодо мережі закладів професійної (професійно-технічної) та фахової передвищої освіти, які з </w:t>
      </w:r>
      <w:r w:rsidRPr="001346EC">
        <w:rPr>
          <w:rFonts w:ascii="Times New Roman" w:hAnsi="Times New Roman"/>
          <w:sz w:val="28"/>
          <w:szCs w:val="28"/>
          <w:lang w:val="uk-UA"/>
        </w:rPr>
        <w:br/>
        <w:t>2027 року будуть надавати профільну середню освіту.</w:t>
      </w:r>
    </w:p>
    <w:p w14:paraId="353AA45E" w14:textId="22C3320E"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2.4. Оплата освітніх послуг </w:t>
      </w:r>
      <w:r w:rsidR="00EF2B84" w:rsidRPr="001346EC">
        <w:rPr>
          <w:rFonts w:ascii="Times New Roman" w:hAnsi="Times New Roman"/>
          <w:sz w:val="28"/>
          <w:szCs w:val="28"/>
          <w:lang w:val="uk-UA"/>
        </w:rPr>
        <w:t>і</w:t>
      </w:r>
      <w:r w:rsidRPr="001346EC">
        <w:rPr>
          <w:rFonts w:ascii="Times New Roman" w:hAnsi="Times New Roman"/>
          <w:sz w:val="28"/>
          <w:szCs w:val="28"/>
          <w:lang w:val="uk-UA"/>
        </w:rPr>
        <w:t>з провадження та завершення навчання здобувачів освіти, що навчаються за регіональним замовленням у закладах професійної (професійно-технічної), фахової передвищої та вищої освіти у разі їх реорганізації, оптимізації, перепрофілювання, у тому числі виплат академічних та соціальних стипендій, здійснення інших соціальних виплат здобувачам освіти пільгових категорій</w:t>
      </w:r>
      <w:r w:rsidR="004F5626" w:rsidRPr="001346EC">
        <w:rPr>
          <w:rFonts w:ascii="Times New Roman" w:hAnsi="Times New Roman"/>
          <w:sz w:val="28"/>
          <w:szCs w:val="28"/>
          <w:lang w:val="uk-UA"/>
        </w:rPr>
        <w:t>.</w:t>
      </w:r>
    </w:p>
    <w:p w14:paraId="25C085A3" w14:textId="16876A6C" w:rsidR="00185798" w:rsidRPr="001346EC" w:rsidRDefault="00185798" w:rsidP="00902E23">
      <w:pPr>
        <w:spacing w:after="0" w:line="228" w:lineRule="auto"/>
        <w:ind w:right="-142"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Розпорядженням</w:t>
      </w:r>
      <w:r w:rsidR="00290100" w:rsidRPr="001346EC">
        <w:rPr>
          <w:rFonts w:ascii="Times New Roman" w:eastAsia="Times New Roman" w:hAnsi="Times New Roman"/>
          <w:sz w:val="28"/>
          <w:szCs w:val="28"/>
          <w:lang w:eastAsia="ru-RU"/>
        </w:rPr>
        <w:t>и</w:t>
      </w:r>
      <w:r w:rsidRPr="001346EC">
        <w:rPr>
          <w:rFonts w:ascii="Times New Roman" w:eastAsia="Times New Roman" w:hAnsi="Times New Roman"/>
          <w:sz w:val="28"/>
          <w:szCs w:val="28"/>
          <w:lang w:eastAsia="ru-RU"/>
        </w:rPr>
        <w:t xml:space="preserve"> начальника обласної військової адміні</w:t>
      </w:r>
      <w:r w:rsidR="00B34085" w:rsidRPr="001346EC">
        <w:rPr>
          <w:rFonts w:ascii="Times New Roman" w:eastAsia="Times New Roman" w:hAnsi="Times New Roman"/>
          <w:sz w:val="28"/>
          <w:szCs w:val="28"/>
          <w:lang w:eastAsia="ru-RU"/>
        </w:rPr>
        <w:t>страції </w:t>
      </w:r>
      <w:r w:rsidR="00B34085" w:rsidRPr="001346EC">
        <w:rPr>
          <w:rFonts w:ascii="Times New Roman" w:eastAsia="Times New Roman" w:hAnsi="Times New Roman"/>
          <w:sz w:val="28"/>
          <w:szCs w:val="28"/>
          <w:lang w:eastAsia="ru-RU"/>
        </w:rPr>
        <w:br/>
      </w:r>
      <w:r w:rsidR="009662D7" w:rsidRPr="001346EC">
        <w:rPr>
          <w:rFonts w:ascii="Times New Roman" w:eastAsia="Times New Roman" w:hAnsi="Times New Roman"/>
          <w:sz w:val="28"/>
          <w:szCs w:val="28"/>
          <w:lang w:eastAsia="ru-RU"/>
        </w:rPr>
        <w:t>від 29 березня 2</w:t>
      </w:r>
      <w:r w:rsidRPr="001346EC">
        <w:rPr>
          <w:rFonts w:ascii="Times New Roman" w:eastAsia="Times New Roman" w:hAnsi="Times New Roman"/>
          <w:sz w:val="28"/>
          <w:szCs w:val="28"/>
          <w:lang w:eastAsia="ru-RU"/>
        </w:rPr>
        <w:t>022 року № 88/0/527-22</w:t>
      </w:r>
      <w:r w:rsidR="00BC0BB2" w:rsidRPr="001346EC">
        <w:rPr>
          <w:rFonts w:ascii="Times New Roman" w:eastAsia="Times New Roman" w:hAnsi="Times New Roman"/>
          <w:sz w:val="28"/>
          <w:szCs w:val="28"/>
          <w:lang w:eastAsia="ru-RU"/>
        </w:rPr>
        <w:t xml:space="preserve"> “</w:t>
      </w:r>
      <w:r w:rsidR="009662D7" w:rsidRPr="001346EC">
        <w:rPr>
          <w:rFonts w:ascii="Times New Roman" w:eastAsia="Times New Roman" w:hAnsi="Times New Roman"/>
          <w:sz w:val="28"/>
          <w:szCs w:val="28"/>
          <w:lang w:eastAsia="ru-RU"/>
        </w:rPr>
        <w:t>Про зміни до обласного бюджету”</w:t>
      </w:r>
      <w:r w:rsidRPr="001346EC">
        <w:rPr>
          <w:rFonts w:ascii="Times New Roman" w:eastAsia="Times New Roman" w:hAnsi="Times New Roman"/>
          <w:sz w:val="28"/>
          <w:szCs w:val="28"/>
          <w:lang w:eastAsia="ru-RU"/>
        </w:rPr>
        <w:t xml:space="preserve"> та </w:t>
      </w:r>
      <w:r w:rsidR="00BC0BB2"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від</w:t>
      </w:r>
      <w:r w:rsidR="009662D7" w:rsidRPr="001346EC">
        <w:rPr>
          <w:rFonts w:ascii="Times New Roman" w:eastAsia="Times New Roman" w:hAnsi="Times New Roman"/>
          <w:sz w:val="28"/>
          <w:szCs w:val="28"/>
          <w:lang w:eastAsia="ru-RU"/>
        </w:rPr>
        <w:t xml:space="preserve"> 14 липня </w:t>
      </w:r>
      <w:r w:rsidRPr="001346EC">
        <w:rPr>
          <w:rFonts w:ascii="Times New Roman" w:eastAsia="Times New Roman" w:hAnsi="Times New Roman"/>
          <w:sz w:val="28"/>
          <w:szCs w:val="28"/>
          <w:lang w:eastAsia="ru-RU"/>
        </w:rPr>
        <w:t>2022 року 437/0/527-22</w:t>
      </w:r>
      <w:r w:rsidR="00FB7F50" w:rsidRPr="001346EC">
        <w:rPr>
          <w:rFonts w:ascii="Times New Roman" w:eastAsia="Times New Roman" w:hAnsi="Times New Roman"/>
          <w:sz w:val="28"/>
          <w:szCs w:val="28"/>
          <w:lang w:eastAsia="ru-RU"/>
        </w:rPr>
        <w:t xml:space="preserve"> Про зміни до обласного бюджету”</w:t>
      </w:r>
      <w:r w:rsidR="003A53F6"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затвердженні планові призначення на здійснення виплат з продовження та завершення навчання студентами Українського політехнічного технікуму, яких прийнято на навчання у 2018</w:t>
      </w:r>
      <w:r w:rsidR="009662D7"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2019 роках за регіональним замовлення</w:t>
      </w:r>
      <w:r w:rsidR="009662D7" w:rsidRPr="001346EC">
        <w:rPr>
          <w:rFonts w:ascii="Times New Roman" w:eastAsia="Times New Roman" w:hAnsi="Times New Roman"/>
          <w:sz w:val="28"/>
          <w:szCs w:val="28"/>
          <w:lang w:eastAsia="ru-RU"/>
        </w:rPr>
        <w:t>м</w:t>
      </w:r>
      <w:r w:rsidRPr="001346EC">
        <w:rPr>
          <w:rFonts w:ascii="Times New Roman" w:eastAsia="Times New Roman" w:hAnsi="Times New Roman"/>
          <w:sz w:val="28"/>
          <w:szCs w:val="28"/>
          <w:lang w:eastAsia="ru-RU"/>
        </w:rPr>
        <w:t xml:space="preserve">, у відокремленому структурному підрозділі “Український політехнічний технікум </w:t>
      </w:r>
      <w:r w:rsidRPr="001346EC">
        <w:rPr>
          <w:rFonts w:ascii="Times New Roman" w:eastAsia="Times New Roman" w:hAnsi="Times New Roman"/>
          <w:sz w:val="28"/>
          <w:szCs w:val="28"/>
          <w:lang w:eastAsia="ru-RU"/>
        </w:rPr>
        <w:lastRenderedPageBreak/>
        <w:t>Державного університету е</w:t>
      </w:r>
      <w:r w:rsidR="00446F47" w:rsidRPr="001346EC">
        <w:rPr>
          <w:rFonts w:ascii="Times New Roman" w:eastAsia="Times New Roman" w:hAnsi="Times New Roman"/>
          <w:sz w:val="28"/>
          <w:szCs w:val="28"/>
          <w:lang w:eastAsia="ru-RU"/>
        </w:rPr>
        <w:t xml:space="preserve">кономіки і технологій”. З 01 вересня </w:t>
      </w:r>
      <w:r w:rsidR="00C570F0" w:rsidRPr="001346EC">
        <w:rPr>
          <w:rFonts w:ascii="Times New Roman" w:eastAsia="Times New Roman" w:hAnsi="Times New Roman"/>
          <w:sz w:val="28"/>
          <w:szCs w:val="28"/>
          <w:lang w:eastAsia="ru-RU"/>
        </w:rPr>
        <w:t>2022 року продовжив</w:t>
      </w:r>
      <w:r w:rsidRPr="001346EC">
        <w:rPr>
          <w:rFonts w:ascii="Times New Roman" w:eastAsia="Times New Roman" w:hAnsi="Times New Roman"/>
          <w:sz w:val="28"/>
          <w:szCs w:val="28"/>
          <w:lang w:eastAsia="ru-RU"/>
        </w:rPr>
        <w:t xml:space="preserve"> навчання 61 студент (останній курс</w:t>
      </w:r>
      <w:r w:rsidR="003A53F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2 групи).</w:t>
      </w:r>
    </w:p>
    <w:p w14:paraId="65D38FBC" w14:textId="48E873E2" w:rsidR="00185798" w:rsidRPr="001346EC" w:rsidRDefault="00185798"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Розпорядженням начальника обласної військової адміністрації </w:t>
      </w:r>
      <w:r w:rsidR="002261A1" w:rsidRPr="001346EC">
        <w:rPr>
          <w:rFonts w:ascii="Times New Roman" w:eastAsia="Times New Roman" w:hAnsi="Times New Roman"/>
          <w:sz w:val="28"/>
          <w:szCs w:val="28"/>
          <w:lang w:eastAsia="ru-RU"/>
        </w:rPr>
        <w:br/>
      </w:r>
      <w:r w:rsidR="00446F47" w:rsidRPr="001346EC">
        <w:rPr>
          <w:rFonts w:ascii="Times New Roman" w:eastAsia="Times New Roman" w:hAnsi="Times New Roman"/>
          <w:sz w:val="28"/>
          <w:szCs w:val="28"/>
          <w:lang w:eastAsia="ru-RU"/>
        </w:rPr>
        <w:t xml:space="preserve">від 10 квітня </w:t>
      </w:r>
      <w:r w:rsidRPr="001346EC">
        <w:rPr>
          <w:rFonts w:ascii="Times New Roman" w:eastAsia="Times New Roman" w:hAnsi="Times New Roman"/>
          <w:sz w:val="28"/>
          <w:szCs w:val="28"/>
          <w:lang w:eastAsia="ru-RU"/>
        </w:rPr>
        <w:t>2023 року № 126/0/527-23</w:t>
      </w:r>
      <w:r w:rsidR="002261A1" w:rsidRPr="001346EC">
        <w:rPr>
          <w:rFonts w:ascii="Times New Roman" w:eastAsia="Times New Roman" w:hAnsi="Times New Roman"/>
          <w:sz w:val="28"/>
          <w:szCs w:val="28"/>
          <w:lang w:eastAsia="ru-RU"/>
        </w:rPr>
        <w:t xml:space="preserve"> “Про зміни до обласного бюджету” </w:t>
      </w:r>
      <w:r w:rsidRPr="001346EC">
        <w:rPr>
          <w:rFonts w:ascii="Times New Roman" w:eastAsia="Times New Roman" w:hAnsi="Times New Roman"/>
          <w:sz w:val="28"/>
          <w:szCs w:val="28"/>
          <w:lang w:eastAsia="ru-RU"/>
        </w:rPr>
        <w:t>затверджені планові п</w:t>
      </w:r>
      <w:r w:rsidR="00446F47" w:rsidRPr="001346EC">
        <w:rPr>
          <w:rFonts w:ascii="Times New Roman" w:eastAsia="Times New Roman" w:hAnsi="Times New Roman"/>
          <w:sz w:val="28"/>
          <w:szCs w:val="28"/>
          <w:lang w:eastAsia="ru-RU"/>
        </w:rPr>
        <w:t xml:space="preserve">ризначення на здійснення виплат </w:t>
      </w:r>
      <w:r w:rsidR="00446F47" w:rsidRPr="001346EC">
        <w:rPr>
          <w:rFonts w:ascii="Times New Roman" w:eastAsia="Times New Roman" w:hAnsi="Times New Roman"/>
          <w:bCs/>
          <w:sz w:val="28"/>
          <w:szCs w:val="28"/>
          <w:lang w:eastAsia="ru-RU"/>
        </w:rPr>
        <w:t xml:space="preserve">у </w:t>
      </w:r>
      <w:r w:rsidR="00446F47" w:rsidRPr="001346EC">
        <w:rPr>
          <w:rFonts w:ascii="Times New Roman" w:eastAsia="Times New Roman" w:hAnsi="Times New Roman"/>
          <w:sz w:val="28"/>
          <w:szCs w:val="28"/>
          <w:lang w:eastAsia="ru-RU"/>
        </w:rPr>
        <w:t>зв’язку</w:t>
      </w:r>
      <w:r w:rsidR="00446F47" w:rsidRPr="001346EC">
        <w:rPr>
          <w:rFonts w:ascii="Times New Roman" w:eastAsia="Times New Roman" w:hAnsi="Times New Roman"/>
          <w:bCs/>
          <w:sz w:val="28"/>
          <w:szCs w:val="28"/>
          <w:lang w:eastAsia="ru-RU"/>
        </w:rPr>
        <w:t xml:space="preserve"> з</w:t>
      </w:r>
      <w:r w:rsidR="00446F47"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завершення</w:t>
      </w:r>
      <w:r w:rsidR="00446F47" w:rsidRPr="001346EC">
        <w:rPr>
          <w:rFonts w:ascii="Times New Roman" w:eastAsia="Times New Roman" w:hAnsi="Times New Roman"/>
          <w:sz w:val="28"/>
          <w:szCs w:val="28"/>
          <w:lang w:eastAsia="ru-RU"/>
        </w:rPr>
        <w:t>м</w:t>
      </w:r>
      <w:r w:rsidRPr="001346EC">
        <w:rPr>
          <w:rFonts w:ascii="Times New Roman" w:eastAsia="Times New Roman" w:hAnsi="Times New Roman"/>
          <w:sz w:val="28"/>
          <w:szCs w:val="28"/>
          <w:lang w:eastAsia="ru-RU"/>
        </w:rPr>
        <w:t xml:space="preserve"> навчання студентами Українського політехнічного технікуму, яких прийнято на навчання</w:t>
      </w:r>
      <w:r w:rsidR="00623E06"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у 2018</w:t>
      </w:r>
      <w:r w:rsidR="00446F47"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2019 роках за регіональним замовленням, у відокремленому структурному підрозділі “Український політехнічний технікум Державного університету економіки і технологій”, здійснення матеріальних заохочень тощо.</w:t>
      </w:r>
    </w:p>
    <w:p w14:paraId="003E111E" w14:textId="77777777" w:rsidR="00937EFC" w:rsidRPr="001346EC" w:rsidRDefault="00185798"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2023 році завершено реалізацію проєкту, останні </w:t>
      </w:r>
      <w:r w:rsidR="00446F47" w:rsidRPr="001346EC">
        <w:rPr>
          <w:rFonts w:ascii="Times New Roman" w:eastAsia="Times New Roman" w:hAnsi="Times New Roman"/>
          <w:sz w:val="28"/>
          <w:szCs w:val="28"/>
          <w:lang w:val="ru-RU" w:eastAsia="ru-RU"/>
        </w:rPr>
        <w:t xml:space="preserve">дві групи випущено </w:t>
      </w:r>
      <w:r w:rsidR="00446F47" w:rsidRPr="001346EC">
        <w:rPr>
          <w:rFonts w:ascii="Times New Roman" w:eastAsia="Times New Roman" w:hAnsi="Times New Roman"/>
          <w:sz w:val="28"/>
          <w:szCs w:val="28"/>
          <w:lang w:val="ru-RU" w:eastAsia="ru-RU"/>
        </w:rPr>
        <w:br/>
        <w:t xml:space="preserve">30 червня 2023 року (чисельністю </w:t>
      </w:r>
      <w:r w:rsidRPr="001346EC">
        <w:rPr>
          <w:rFonts w:ascii="Times New Roman" w:eastAsia="Times New Roman" w:hAnsi="Times New Roman"/>
          <w:sz w:val="28"/>
          <w:szCs w:val="28"/>
          <w:lang w:val="ru-RU" w:eastAsia="ru-RU"/>
        </w:rPr>
        <w:t>61 студент</w:t>
      </w:r>
      <w:r w:rsidR="00446F47"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w:t>
      </w:r>
    </w:p>
    <w:p w14:paraId="68235C00" w14:textId="2BD21FE2" w:rsidR="00672527" w:rsidRPr="001346EC" w:rsidRDefault="00672527" w:rsidP="00902E23">
      <w:pPr>
        <w:shd w:val="clear" w:color="auto" w:fill="FFFFFF"/>
        <w:spacing w:after="0" w:line="228"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реалізацію зазначеного заходу з обласного бюджету затверджено фінансування в обсязі 4 528,6 тис. грн, фактичне освоєння коштів становить 4 528,6 тис.</w:t>
      </w:r>
      <w:r w:rsidR="00C31D6C"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грн.</w:t>
      </w:r>
    </w:p>
    <w:p w14:paraId="2F8D5D5F" w14:textId="77777777" w:rsidR="00B47987" w:rsidRPr="001346EC" w:rsidRDefault="00937EFC"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У 2023 – 2024 роках</w:t>
      </w:r>
      <w:r w:rsidRPr="001346EC">
        <w:rPr>
          <w:rFonts w:ascii="Times New Roman" w:eastAsia="Times New Roman" w:hAnsi="Times New Roman"/>
          <w:sz w:val="28"/>
          <w:szCs w:val="28"/>
          <w:lang w:val="ru-RU" w:eastAsia="ru-RU"/>
        </w:rPr>
        <w:t xml:space="preserve"> було забезпечено продовження та завершення навчання здобувачів освіти, які навчалися за регіональним замовленням у закладах професійної (професійно-технічної), фахової передвищої та вищої освіти</w:t>
      </w:r>
      <w:r w:rsidR="00F810F6"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у разі їх реорганізації, оптимізації</w:t>
      </w:r>
      <w:r w:rsidR="00B47987" w:rsidRPr="001346EC">
        <w:rPr>
          <w:rFonts w:ascii="Times New Roman" w:eastAsia="Times New Roman" w:hAnsi="Times New Roman"/>
          <w:sz w:val="28"/>
          <w:szCs w:val="28"/>
          <w:lang w:val="ru-RU" w:eastAsia="ru-RU"/>
        </w:rPr>
        <w:t xml:space="preserve"> або перепрофілювання, зокрема:</w:t>
      </w:r>
    </w:p>
    <w:p w14:paraId="5D43C08E" w14:textId="120D5D1D"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 xml:space="preserve">49 здобувачів освіти </w:t>
      </w:r>
      <w:r w:rsidRPr="001346EC">
        <w:rPr>
          <w:rFonts w:ascii="Times New Roman" w:eastAsia="Times New Roman" w:hAnsi="Times New Roman"/>
          <w:sz w:val="28"/>
          <w:szCs w:val="28"/>
          <w:lang w:val="ru-RU" w:eastAsia="ru-RU"/>
        </w:rPr>
        <w:t xml:space="preserve">–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Солонянський професійний аграрний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який було приєднано до Професійно-технічного училища № 71;</w:t>
      </w:r>
    </w:p>
    <w:p w14:paraId="0B3EE686" w14:textId="6849E1F0"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 xml:space="preserve">170 здобувачів освіти </w:t>
      </w:r>
      <w:r w:rsidRPr="001346EC">
        <w:rPr>
          <w:rFonts w:ascii="Times New Roman" w:eastAsia="Times New Roman" w:hAnsi="Times New Roman"/>
          <w:sz w:val="28"/>
          <w:szCs w:val="28"/>
          <w:lang w:val="ru-RU" w:eastAsia="ru-RU"/>
        </w:rPr>
        <w:t xml:space="preserve">– Професійно-технічне училище № 6, з них </w:t>
      </w:r>
      <w:r w:rsidR="00791A04" w:rsidRPr="001346EC">
        <w:rPr>
          <w:rFonts w:ascii="Times New Roman" w:eastAsia="Times New Roman" w:hAnsi="Times New Roman"/>
          <w:sz w:val="28"/>
          <w:szCs w:val="28"/>
          <w:lang w:val="ru-RU" w:eastAsia="ru-RU"/>
        </w:rPr>
        <w:br/>
      </w:r>
      <w:r w:rsidRPr="001346EC">
        <w:rPr>
          <w:rFonts w:ascii="Times New Roman" w:eastAsia="Times New Roman" w:hAnsi="Times New Roman"/>
          <w:bCs/>
          <w:sz w:val="28"/>
          <w:szCs w:val="28"/>
          <w:lang w:val="ru-RU" w:eastAsia="ru-RU"/>
        </w:rPr>
        <w:t>31 здобувач освіти</w:t>
      </w:r>
      <w:r w:rsidRPr="001346EC">
        <w:rPr>
          <w:rFonts w:ascii="Times New Roman" w:eastAsia="Times New Roman" w:hAnsi="Times New Roman"/>
          <w:sz w:val="28"/>
          <w:szCs w:val="28"/>
          <w:lang w:val="ru-RU" w:eastAsia="ru-RU"/>
        </w:rPr>
        <w:t xml:space="preserve"> з числа дітей-сиріт та дітей, позбавлених батьківського піклування, яке було приєднано до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Дніпровський центр професійно-технічної освіти</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w:t>
      </w:r>
    </w:p>
    <w:p w14:paraId="071E5B7B" w14:textId="7C43753A" w:rsidR="00B47987" w:rsidRPr="001346EC" w:rsidRDefault="00B47987"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bCs/>
          <w:sz w:val="28"/>
          <w:szCs w:val="28"/>
          <w:lang w:val="ru-RU" w:eastAsia="ru-RU"/>
        </w:rPr>
        <w:t>267 здобувачів освіти</w:t>
      </w:r>
      <w:r w:rsidRPr="001346EC">
        <w:rPr>
          <w:rFonts w:ascii="Times New Roman" w:eastAsia="Times New Roman" w:hAnsi="Times New Roman"/>
          <w:sz w:val="28"/>
          <w:szCs w:val="28"/>
          <w:lang w:val="ru-RU" w:eastAsia="ru-RU"/>
        </w:rPr>
        <w:t xml:space="preserve"> </w:t>
      </w:r>
      <w:r w:rsidR="0049017C" w:rsidRPr="001346EC">
        <w:rPr>
          <w:rFonts w:ascii="Times New Roman" w:eastAsia="Times New Roman" w:hAnsi="Times New Roman"/>
          <w:sz w:val="28"/>
          <w:szCs w:val="28"/>
          <w:lang w:val="ru-RU" w:eastAsia="ru-RU"/>
        </w:rPr>
        <w:t>–</w:t>
      </w:r>
      <w:r w:rsidRPr="001346EC">
        <w:rPr>
          <w:rFonts w:ascii="Times New Roman" w:eastAsia="Times New Roman" w:hAnsi="Times New Roman"/>
          <w:sz w:val="28"/>
          <w:szCs w:val="28"/>
          <w:lang w:val="ru-RU" w:eastAsia="ru-RU"/>
        </w:rPr>
        <w:t xml:space="preserve"> </w:t>
      </w:r>
      <w:r w:rsidR="00623E06" w:rsidRPr="001346EC">
        <w:rPr>
          <w:rFonts w:ascii="Times New Roman" w:eastAsia="Times New Roman" w:hAnsi="Times New Roman"/>
          <w:sz w:val="28"/>
          <w:szCs w:val="28"/>
          <w:lang w:val="ru-RU" w:eastAsia="ru-RU"/>
        </w:rPr>
        <w:t>комунального закладу освіти</w:t>
      </w:r>
      <w:r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Криворізький професійний будівельний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xml:space="preserve"> Д</w:t>
      </w:r>
      <w:r w:rsidR="00623E06" w:rsidRPr="001346EC">
        <w:rPr>
          <w:rFonts w:ascii="Times New Roman" w:eastAsia="Times New Roman" w:hAnsi="Times New Roman"/>
          <w:sz w:val="28"/>
          <w:szCs w:val="28"/>
          <w:lang w:val="ru-RU" w:eastAsia="ru-RU"/>
        </w:rPr>
        <w:t>ніпропетровської обласної радиˮ</w:t>
      </w:r>
      <w:r w:rsidRPr="001346EC">
        <w:rPr>
          <w:rFonts w:ascii="Times New Roman" w:eastAsia="Times New Roman" w:hAnsi="Times New Roman"/>
          <w:sz w:val="28"/>
          <w:szCs w:val="28"/>
          <w:lang w:val="ru-RU" w:eastAsia="ru-RU"/>
        </w:rPr>
        <w:t xml:space="preserve">, з них </w:t>
      </w:r>
      <w:r w:rsidR="00623E06" w:rsidRPr="001346EC">
        <w:rPr>
          <w:rFonts w:ascii="Times New Roman" w:eastAsia="Times New Roman" w:hAnsi="Times New Roman"/>
          <w:sz w:val="28"/>
          <w:szCs w:val="28"/>
          <w:lang w:val="ru-RU" w:eastAsia="ru-RU"/>
        </w:rPr>
        <w:br/>
      </w:r>
      <w:r w:rsidRPr="001346EC">
        <w:rPr>
          <w:rFonts w:ascii="Times New Roman" w:eastAsia="Times New Roman" w:hAnsi="Times New Roman"/>
          <w:bCs/>
          <w:sz w:val="28"/>
          <w:szCs w:val="28"/>
          <w:lang w:val="ru-RU" w:eastAsia="ru-RU"/>
        </w:rPr>
        <w:t>21 здобувач освіти</w:t>
      </w:r>
      <w:r w:rsidRPr="001346EC">
        <w:rPr>
          <w:rFonts w:ascii="Times New Roman" w:eastAsia="Times New Roman" w:hAnsi="Times New Roman"/>
          <w:sz w:val="28"/>
          <w:szCs w:val="28"/>
          <w:lang w:val="ru-RU" w:eastAsia="ru-RU"/>
        </w:rPr>
        <w:t xml:space="preserve"> з числа дітей-сиріт та дітей, позбавлених батьківського піклування, який було приєднано до </w:t>
      </w:r>
      <w:r w:rsidR="00623E06" w:rsidRPr="001346EC">
        <w:rPr>
          <w:rFonts w:ascii="Times New Roman" w:eastAsia="Times New Roman" w:hAnsi="Times New Roman"/>
          <w:sz w:val="28"/>
          <w:szCs w:val="28"/>
          <w:lang w:val="ru-RU" w:eastAsia="ru-RU"/>
        </w:rPr>
        <w:t>комунального закладу освіти</w:t>
      </w:r>
      <w:r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Криворізький центр підготовки та перепідготовки робітничих кадрів будівельної галузі</w:t>
      </w:r>
      <w:r w:rsidRPr="001346EC">
        <w:rPr>
          <w:rFonts w:ascii="Times New Roman" w:eastAsia="Times New Roman" w:hAnsi="Times New Roman"/>
          <w:sz w:val="28"/>
          <w:szCs w:val="28"/>
          <w:lang w:eastAsia="ru-RU"/>
        </w:rPr>
        <w:t>”</w:t>
      </w:r>
      <w:r w:rsidR="00623E06" w:rsidRPr="001346EC">
        <w:rPr>
          <w:rFonts w:ascii="Times New Roman" w:eastAsia="Times New Roman" w:hAnsi="Times New Roman"/>
          <w:sz w:val="28"/>
          <w:szCs w:val="28"/>
          <w:lang w:eastAsia="ru-RU"/>
        </w:rPr>
        <w:t xml:space="preserve"> Дніпропетровської обласної радиˮ</w:t>
      </w:r>
      <w:r w:rsidRPr="001346EC">
        <w:rPr>
          <w:rFonts w:ascii="Times New Roman" w:eastAsia="Times New Roman" w:hAnsi="Times New Roman"/>
          <w:sz w:val="28"/>
          <w:szCs w:val="28"/>
          <w:lang w:val="ru-RU" w:eastAsia="ru-RU"/>
        </w:rPr>
        <w:t>;</w:t>
      </w:r>
    </w:p>
    <w:p w14:paraId="32A82506" w14:textId="2487A1BD" w:rsidR="00B47987" w:rsidRPr="001346EC" w:rsidRDefault="00B47987" w:rsidP="00902E23">
      <w:pPr>
        <w:spacing w:after="0" w:line="228" w:lineRule="auto"/>
        <w:ind w:firstLine="567"/>
        <w:jc w:val="both"/>
        <w:rPr>
          <w:rFonts w:ascii="Times New Roman" w:eastAsia="Times New Roman" w:hAnsi="Times New Roman"/>
          <w:bCs/>
          <w:sz w:val="28"/>
          <w:szCs w:val="28"/>
          <w:lang w:val="ru-RU" w:eastAsia="ru-RU"/>
        </w:rPr>
      </w:pPr>
      <w:r w:rsidRPr="001346EC">
        <w:rPr>
          <w:rFonts w:ascii="Times New Roman" w:eastAsia="Times New Roman" w:hAnsi="Times New Roman"/>
          <w:sz w:val="28"/>
          <w:szCs w:val="28"/>
          <w:lang w:val="ru-RU" w:eastAsia="ru-RU"/>
        </w:rPr>
        <w:t xml:space="preserve">260 здобувачів освіти </w:t>
      </w:r>
      <w:r w:rsidRPr="001346EC">
        <w:rPr>
          <w:rFonts w:ascii="Times New Roman" w:eastAsia="Times New Roman" w:hAnsi="Times New Roman"/>
          <w:bCs/>
          <w:sz w:val="28"/>
          <w:szCs w:val="28"/>
          <w:lang w:val="ru-RU" w:eastAsia="ru-RU"/>
        </w:rPr>
        <w:t xml:space="preserve">–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Царичанський аграрний професійний ліцей</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 xml:space="preserve">, з них </w:t>
      </w:r>
      <w:r w:rsidRPr="001346EC">
        <w:rPr>
          <w:rFonts w:ascii="Times New Roman" w:eastAsia="Times New Roman" w:hAnsi="Times New Roman"/>
          <w:sz w:val="28"/>
          <w:szCs w:val="28"/>
          <w:lang w:val="ru-RU" w:eastAsia="ru-RU"/>
        </w:rPr>
        <w:t>7 здобувачів освіти</w:t>
      </w:r>
      <w:r w:rsidRPr="001346EC">
        <w:rPr>
          <w:rFonts w:ascii="Times New Roman" w:eastAsia="Times New Roman" w:hAnsi="Times New Roman"/>
          <w:bCs/>
          <w:sz w:val="28"/>
          <w:szCs w:val="28"/>
          <w:lang w:val="ru-RU" w:eastAsia="ru-RU"/>
        </w:rPr>
        <w:t xml:space="preserve"> з числа дітей-сиріт та дітей, позбавлених батьківського піклування, який було приєднано до </w:t>
      </w:r>
      <w:r w:rsidR="00623E06" w:rsidRPr="001346EC">
        <w:rPr>
          <w:rFonts w:ascii="Times New Roman" w:hAnsi="Times New Roman"/>
          <w:sz w:val="28"/>
          <w:szCs w:val="28"/>
        </w:rPr>
        <w:t>д</w:t>
      </w:r>
      <w:r w:rsidR="00623E06" w:rsidRPr="001346EC">
        <w:rPr>
          <w:rFonts w:ascii="Times New Roman" w:eastAsia="Times New Roman" w:hAnsi="Times New Roman"/>
          <w:sz w:val="28"/>
          <w:szCs w:val="28"/>
          <w:lang w:eastAsia="ru-RU"/>
        </w:rPr>
        <w:t>ержавн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професійно-технічн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навчальн</w:t>
      </w:r>
      <w:r w:rsidR="00623E06" w:rsidRPr="001346EC">
        <w:rPr>
          <w:rFonts w:ascii="Times New Roman" w:hAnsi="Times New Roman"/>
          <w:sz w:val="28"/>
          <w:szCs w:val="28"/>
        </w:rPr>
        <w:t>ого</w:t>
      </w:r>
      <w:r w:rsidR="00623E06" w:rsidRPr="001346EC">
        <w:rPr>
          <w:rFonts w:ascii="Times New Roman" w:eastAsia="Times New Roman" w:hAnsi="Times New Roman"/>
          <w:sz w:val="28"/>
          <w:szCs w:val="28"/>
          <w:lang w:eastAsia="ru-RU"/>
        </w:rPr>
        <w:t xml:space="preserve"> заклад</w:t>
      </w:r>
      <w:r w:rsidR="00623E06" w:rsidRPr="001346EC">
        <w:rPr>
          <w:rFonts w:ascii="Times New Roman" w:hAnsi="Times New Roman"/>
          <w:sz w:val="28"/>
          <w:szCs w:val="28"/>
        </w:rPr>
        <w:t xml:space="preserve">у </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Дніпровський центр професійно-технічної освіти</w:t>
      </w:r>
      <w:r w:rsidRPr="001346EC">
        <w:rPr>
          <w:rFonts w:ascii="Times New Roman" w:eastAsia="Times New Roman" w:hAnsi="Times New Roman"/>
          <w:sz w:val="28"/>
          <w:szCs w:val="28"/>
          <w:lang w:eastAsia="ru-RU"/>
        </w:rPr>
        <w:t>”</w:t>
      </w:r>
      <w:r w:rsidRPr="001346EC">
        <w:rPr>
          <w:rFonts w:ascii="Times New Roman" w:eastAsia="Times New Roman" w:hAnsi="Times New Roman"/>
          <w:bCs/>
          <w:sz w:val="28"/>
          <w:szCs w:val="28"/>
          <w:lang w:val="ru-RU" w:eastAsia="ru-RU"/>
        </w:rPr>
        <w:t>.</w:t>
      </w:r>
    </w:p>
    <w:p w14:paraId="77A11884" w14:textId="60D6134F" w:rsidR="00FC00E0" w:rsidRPr="001346EC" w:rsidRDefault="00FC00E0"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bCs/>
          <w:sz w:val="28"/>
          <w:szCs w:val="28"/>
          <w:lang w:eastAsia="ru-RU"/>
        </w:rPr>
        <w:t>Відповідно д</w:t>
      </w:r>
      <w:r w:rsidR="00857A68" w:rsidRPr="001346EC">
        <w:rPr>
          <w:rFonts w:ascii="Times New Roman" w:eastAsia="Times New Roman" w:hAnsi="Times New Roman"/>
          <w:bCs/>
          <w:sz w:val="28"/>
          <w:szCs w:val="28"/>
          <w:lang w:eastAsia="ru-RU"/>
        </w:rPr>
        <w:t xml:space="preserve">о рішення міської ради від 25 вересня </w:t>
      </w:r>
      <w:r w:rsidRPr="001346EC">
        <w:rPr>
          <w:rFonts w:ascii="Times New Roman" w:eastAsia="Times New Roman" w:hAnsi="Times New Roman"/>
          <w:bCs/>
          <w:sz w:val="28"/>
          <w:szCs w:val="28"/>
          <w:lang w:eastAsia="ru-RU"/>
        </w:rPr>
        <w:t>2024</w:t>
      </w:r>
      <w:r w:rsidR="00857A68" w:rsidRPr="001346EC">
        <w:rPr>
          <w:rFonts w:ascii="Times New Roman" w:eastAsia="Times New Roman" w:hAnsi="Times New Roman"/>
          <w:bCs/>
          <w:sz w:val="28"/>
          <w:szCs w:val="28"/>
          <w:lang w:eastAsia="ru-RU"/>
        </w:rPr>
        <w:t xml:space="preserve"> року</w:t>
      </w:r>
      <w:r w:rsidRPr="001346EC">
        <w:rPr>
          <w:rFonts w:ascii="Times New Roman" w:eastAsia="Times New Roman" w:hAnsi="Times New Roman"/>
          <w:bCs/>
          <w:sz w:val="28"/>
          <w:szCs w:val="28"/>
          <w:lang w:eastAsia="ru-RU"/>
        </w:rPr>
        <w:t xml:space="preserve"> № 62/55 </w:t>
      </w:r>
      <w:r w:rsidR="006443A7" w:rsidRPr="001346EC">
        <w:rPr>
          <w:rFonts w:ascii="Times New Roman" w:eastAsia="Times New Roman" w:hAnsi="Times New Roman"/>
          <w:bCs/>
          <w:sz w:val="28"/>
          <w:szCs w:val="28"/>
          <w:lang w:eastAsia="ru-RU"/>
        </w:rPr>
        <w:t xml:space="preserve">Про припинення юридичної особи – </w:t>
      </w:r>
      <w:r w:rsidR="0049017C" w:rsidRPr="001346EC">
        <w:rPr>
          <w:rFonts w:ascii="Times New Roman" w:eastAsia="Times New Roman" w:hAnsi="Times New Roman"/>
          <w:bCs/>
          <w:sz w:val="28"/>
          <w:szCs w:val="28"/>
          <w:lang w:eastAsia="ru-RU"/>
        </w:rPr>
        <w:t>к</w:t>
      </w:r>
      <w:r w:rsidR="006443A7" w:rsidRPr="001346EC">
        <w:rPr>
          <w:rFonts w:ascii="Times New Roman" w:eastAsia="Times New Roman" w:hAnsi="Times New Roman"/>
          <w:bCs/>
          <w:sz w:val="28"/>
          <w:szCs w:val="28"/>
          <w:lang w:eastAsia="ru-RU"/>
        </w:rPr>
        <w:t>омунального закладу “Вище професійне училище № 55”</w:t>
      </w:r>
      <w:r w:rsidR="00857A68" w:rsidRPr="001346EC">
        <w:rPr>
          <w:rFonts w:ascii="Times New Roman" w:eastAsia="Times New Roman" w:hAnsi="Times New Roman"/>
          <w:bCs/>
          <w:sz w:val="28"/>
          <w:szCs w:val="28"/>
          <w:lang w:eastAsia="ru-RU"/>
        </w:rPr>
        <w:t xml:space="preserve"> </w:t>
      </w:r>
      <w:r w:rsidR="006443A7" w:rsidRPr="001346EC">
        <w:rPr>
          <w:rFonts w:ascii="Times New Roman" w:eastAsia="Times New Roman" w:hAnsi="Times New Roman"/>
          <w:bCs/>
          <w:sz w:val="28"/>
          <w:szCs w:val="28"/>
          <w:lang w:eastAsia="ru-RU"/>
        </w:rPr>
        <w:t xml:space="preserve">Дніпровської міської ради шляхом ліквідації  </w:t>
      </w:r>
      <w:r w:rsidRPr="001346EC">
        <w:rPr>
          <w:rFonts w:ascii="Times New Roman" w:eastAsia="Times New Roman" w:hAnsi="Times New Roman"/>
          <w:bCs/>
          <w:sz w:val="28"/>
          <w:szCs w:val="28"/>
          <w:lang w:eastAsia="ru-RU"/>
        </w:rPr>
        <w:t>триває процедура ліквідації</w:t>
      </w:r>
      <w:r w:rsidRPr="001346EC">
        <w:rPr>
          <w:rFonts w:ascii="Times New Roman" w:eastAsia="Times New Roman" w:hAnsi="Times New Roman"/>
          <w:sz w:val="28"/>
          <w:szCs w:val="28"/>
          <w:lang w:eastAsia="ru-RU"/>
        </w:rPr>
        <w:t xml:space="preserve"> </w:t>
      </w:r>
      <w:r w:rsidR="0049017C" w:rsidRPr="001346EC">
        <w:rPr>
          <w:rFonts w:ascii="Times New Roman" w:eastAsia="Times New Roman" w:hAnsi="Times New Roman"/>
          <w:bCs/>
          <w:sz w:val="28"/>
          <w:szCs w:val="28"/>
          <w:lang w:eastAsia="ru-RU"/>
        </w:rPr>
        <w:t xml:space="preserve">комунального закладу </w:t>
      </w:r>
      <w:r w:rsidRPr="001346EC">
        <w:rPr>
          <w:rFonts w:ascii="Times New Roman" w:eastAsia="Times New Roman" w:hAnsi="Times New Roman"/>
          <w:sz w:val="28"/>
          <w:szCs w:val="28"/>
          <w:lang w:eastAsia="ru-RU"/>
        </w:rPr>
        <w:t xml:space="preserve">“Вище професійне училище № 55” </w:t>
      </w:r>
      <w:r w:rsidR="0049017C" w:rsidRPr="001346EC">
        <w:rPr>
          <w:rFonts w:ascii="Times New Roman" w:eastAsia="Times New Roman" w:hAnsi="Times New Roman"/>
          <w:bCs/>
          <w:sz w:val="28"/>
          <w:szCs w:val="28"/>
          <w:lang w:eastAsia="ru-RU"/>
        </w:rPr>
        <w:t>Дніпровської міської ради</w:t>
      </w:r>
      <w:r w:rsidRPr="001346EC">
        <w:rPr>
          <w:rFonts w:ascii="Times New Roman" w:eastAsia="Times New Roman" w:hAnsi="Times New Roman"/>
          <w:sz w:val="28"/>
          <w:szCs w:val="28"/>
          <w:lang w:eastAsia="ru-RU"/>
        </w:rPr>
        <w:t>. Забезпечено продовження та завершення навчання 37 зд</w:t>
      </w:r>
      <w:r w:rsidR="00AD3107" w:rsidRPr="001346EC">
        <w:rPr>
          <w:rFonts w:ascii="Times New Roman" w:eastAsia="Times New Roman" w:hAnsi="Times New Roman"/>
          <w:sz w:val="28"/>
          <w:szCs w:val="28"/>
          <w:lang w:eastAsia="ru-RU"/>
        </w:rPr>
        <w:t xml:space="preserve">обувачів освіти, з них 1 особа – </w:t>
      </w:r>
      <w:r w:rsidRPr="001346EC">
        <w:rPr>
          <w:rFonts w:ascii="Times New Roman" w:eastAsia="Times New Roman" w:hAnsi="Times New Roman"/>
          <w:sz w:val="28"/>
          <w:szCs w:val="28"/>
          <w:lang w:eastAsia="ru-RU"/>
        </w:rPr>
        <w:t xml:space="preserve"> з числа дітей-сиріт або </w:t>
      </w:r>
      <w:r w:rsidR="00791A04" w:rsidRPr="001346EC">
        <w:rPr>
          <w:rFonts w:ascii="Times New Roman" w:eastAsia="Times New Roman" w:hAnsi="Times New Roman"/>
          <w:sz w:val="28"/>
          <w:szCs w:val="28"/>
          <w:lang w:eastAsia="ru-RU"/>
        </w:rPr>
        <w:t>дітей</w:t>
      </w:r>
      <w:r w:rsidR="00B46B71" w:rsidRPr="001346EC">
        <w:rPr>
          <w:rFonts w:ascii="Times New Roman" w:eastAsia="Times New Roman" w:hAnsi="Times New Roman"/>
          <w:sz w:val="28"/>
          <w:szCs w:val="28"/>
          <w:lang w:eastAsia="ru-RU"/>
        </w:rPr>
        <w:t>,</w:t>
      </w:r>
      <w:r w:rsidR="00791A0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позбавлених батьківського піклування.</w:t>
      </w:r>
    </w:p>
    <w:p w14:paraId="7A3668C6" w14:textId="77777777" w:rsidR="00A8334B" w:rsidRPr="001346EC" w:rsidRDefault="00A8334B" w:rsidP="00902E23">
      <w:pPr>
        <w:pStyle w:val="21"/>
        <w:spacing w:after="0" w:line="228" w:lineRule="auto"/>
        <w:ind w:left="0"/>
        <w:jc w:val="both"/>
        <w:rPr>
          <w:rFonts w:ascii="Times New Roman" w:hAnsi="Times New Roman"/>
          <w:sz w:val="28"/>
          <w:szCs w:val="28"/>
        </w:rPr>
      </w:pPr>
    </w:p>
    <w:p w14:paraId="0FAF9B5D" w14:textId="77777777" w:rsidR="0049017C" w:rsidRPr="001346EC" w:rsidRDefault="0049017C" w:rsidP="00902E23">
      <w:pPr>
        <w:pStyle w:val="21"/>
        <w:spacing w:after="0" w:line="228" w:lineRule="auto"/>
        <w:ind w:left="0" w:firstLine="11"/>
        <w:jc w:val="center"/>
        <w:rPr>
          <w:rFonts w:ascii="Times New Roman" w:hAnsi="Times New Roman"/>
          <w:sz w:val="28"/>
          <w:szCs w:val="28"/>
          <w:lang w:val="uk-UA"/>
        </w:rPr>
      </w:pPr>
    </w:p>
    <w:p w14:paraId="145E78A1"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6. “Безпечне середовище”</w:t>
      </w:r>
    </w:p>
    <w:p w14:paraId="07468658" w14:textId="77777777" w:rsidR="00A8334B" w:rsidRPr="001346EC" w:rsidRDefault="00A8334B" w:rsidP="00902E23">
      <w:pPr>
        <w:pStyle w:val="21"/>
        <w:spacing w:after="0" w:line="228" w:lineRule="auto"/>
        <w:ind w:left="0" w:firstLine="11"/>
        <w:jc w:val="center"/>
        <w:rPr>
          <w:rFonts w:ascii="Times New Roman" w:hAnsi="Times New Roman"/>
          <w:sz w:val="28"/>
          <w:szCs w:val="28"/>
          <w:lang w:val="uk-UA"/>
        </w:rPr>
      </w:pPr>
    </w:p>
    <w:p w14:paraId="379C86E1"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Здійснення заходів з охорони праці, пожежної та техногенної безпеки в закладах освіти області</w:t>
      </w:r>
      <w:r w:rsidR="00857A68" w:rsidRPr="001346EC">
        <w:rPr>
          <w:rFonts w:ascii="Times New Roman" w:hAnsi="Times New Roman"/>
          <w:sz w:val="28"/>
          <w:szCs w:val="28"/>
          <w:lang w:val="uk-UA"/>
        </w:rPr>
        <w:t>.</w:t>
      </w:r>
    </w:p>
    <w:p w14:paraId="0AEF4653" w14:textId="77777777"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постійно діючих курсів з навчання та перевірки знань з охорони праці, безпеки життєдіяльності, цивільного захисту для органів управління освітою, закладів освіти з наданням кваліфікаційних посвідчень</w:t>
      </w:r>
      <w:r w:rsidR="00857A68" w:rsidRPr="001346EC">
        <w:rPr>
          <w:rFonts w:ascii="Times New Roman" w:hAnsi="Times New Roman"/>
          <w:sz w:val="28"/>
          <w:szCs w:val="28"/>
          <w:lang w:val="uk-UA"/>
        </w:rPr>
        <w:t>.</w:t>
      </w:r>
    </w:p>
    <w:p w14:paraId="186996C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році проведено 29 навчань для 1639 працівників освіти Дніпропетровської області.</w:t>
      </w:r>
    </w:p>
    <w:p w14:paraId="25CAF63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2023 році проведено 26 навчань для 1668 працівників освіти Дніпропетровської області</w:t>
      </w:r>
      <w:r w:rsidR="000F3C1A" w:rsidRPr="001346EC">
        <w:rPr>
          <w:rFonts w:ascii="Times New Roman" w:hAnsi="Times New Roman"/>
          <w:sz w:val="28"/>
          <w:szCs w:val="28"/>
          <w:lang w:val="uk-UA"/>
        </w:rPr>
        <w:t>.</w:t>
      </w:r>
    </w:p>
    <w:p w14:paraId="76554BBD"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проведено 28 навчань для 1898 працівників освіти Дніпропетровської області</w:t>
      </w:r>
      <w:r w:rsidR="000F3C1A" w:rsidRPr="001346EC">
        <w:rPr>
          <w:rFonts w:ascii="Times New Roman" w:hAnsi="Times New Roman"/>
          <w:sz w:val="28"/>
          <w:szCs w:val="28"/>
          <w:lang w:val="uk-UA"/>
        </w:rPr>
        <w:t>.</w:t>
      </w:r>
    </w:p>
    <w:p w14:paraId="414779BC" w14:textId="2CF305BB" w:rsidR="00A8334B" w:rsidRPr="001346EC" w:rsidRDefault="00A8334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1.2. Створення навчального кабінету охорони праці, безпеки життєдіяльності, цивільного захисту у </w:t>
      </w:r>
      <w:r w:rsidR="002669BF" w:rsidRPr="001346EC">
        <w:rPr>
          <w:rFonts w:ascii="Times New Roman" w:hAnsi="Times New Roman"/>
          <w:sz w:val="28"/>
          <w:szCs w:val="28"/>
          <w:lang w:val="uk-UA"/>
        </w:rPr>
        <w:t>комунальному закладі вищої освіти</w:t>
      </w:r>
      <w:r w:rsidRPr="001346EC">
        <w:rPr>
          <w:rFonts w:ascii="Times New Roman" w:hAnsi="Times New Roman"/>
          <w:sz w:val="28"/>
          <w:szCs w:val="28"/>
          <w:lang w:val="uk-UA"/>
        </w:rPr>
        <w:t xml:space="preserve"> “Дніпровська академія неперервної освіти” Д</w:t>
      </w:r>
      <w:r w:rsidR="002669BF" w:rsidRPr="001346EC">
        <w:rPr>
          <w:rFonts w:ascii="Times New Roman" w:hAnsi="Times New Roman"/>
          <w:sz w:val="28"/>
          <w:szCs w:val="28"/>
          <w:lang w:val="uk-UA"/>
        </w:rPr>
        <w:t>ніпропетровської обласної ради</w:t>
      </w:r>
      <w:r w:rsidRPr="001346EC">
        <w:rPr>
          <w:rFonts w:ascii="Times New Roman" w:hAnsi="Times New Roman"/>
          <w:sz w:val="28"/>
          <w:szCs w:val="28"/>
          <w:lang w:val="uk-UA"/>
        </w:rPr>
        <w:t>”</w:t>
      </w:r>
      <w:r w:rsidR="004566BC" w:rsidRPr="001346EC">
        <w:rPr>
          <w:rFonts w:ascii="Times New Roman" w:hAnsi="Times New Roman"/>
          <w:sz w:val="28"/>
          <w:szCs w:val="28"/>
          <w:lang w:val="uk-UA"/>
        </w:rPr>
        <w:t>.</w:t>
      </w:r>
    </w:p>
    <w:p w14:paraId="6E1606AC"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5E0AEB78" w14:textId="77777777" w:rsidR="00A8334B"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1.3. </w:t>
      </w:r>
      <w:r w:rsidR="00A8334B" w:rsidRPr="001346EC">
        <w:rPr>
          <w:rFonts w:ascii="Times New Roman" w:hAnsi="Times New Roman"/>
          <w:sz w:val="28"/>
          <w:szCs w:val="28"/>
          <w:lang w:val="uk-UA"/>
        </w:rPr>
        <w:t>Проведення конкурсу кабінетів охорони праці серед закладів загальної середньої, фахової передвищої, професійної (професійно-технічної) освіти (один раз на рік)</w:t>
      </w:r>
      <w:r w:rsidR="004566BC" w:rsidRPr="001346EC">
        <w:rPr>
          <w:rFonts w:ascii="Times New Roman" w:hAnsi="Times New Roman"/>
          <w:sz w:val="28"/>
          <w:szCs w:val="28"/>
          <w:lang w:val="uk-UA"/>
        </w:rPr>
        <w:t>.</w:t>
      </w:r>
    </w:p>
    <w:p w14:paraId="63F84584"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468FBA82" w14:textId="719CD803"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Проведення постійно діючих семінарів-практикумів для керівників органів управління освітою райдержадміністрацій, міських, сільських та селищних територіальних громад з організації охорони праці, безпеки життєдіяльності у закладі освіти (сім раз</w:t>
      </w:r>
      <w:r w:rsidR="000A75F1">
        <w:rPr>
          <w:rFonts w:ascii="Times New Roman" w:hAnsi="Times New Roman"/>
          <w:sz w:val="28"/>
          <w:szCs w:val="28"/>
          <w:lang w:val="uk-UA"/>
        </w:rPr>
        <w:t>ів</w:t>
      </w:r>
      <w:r w:rsidRPr="001346EC">
        <w:rPr>
          <w:rFonts w:ascii="Times New Roman" w:hAnsi="Times New Roman"/>
          <w:sz w:val="28"/>
          <w:szCs w:val="28"/>
          <w:lang w:val="uk-UA"/>
        </w:rPr>
        <w:t xml:space="preserve"> на рік)</w:t>
      </w:r>
      <w:r w:rsidR="00F7644B" w:rsidRPr="001346EC">
        <w:rPr>
          <w:rFonts w:ascii="Times New Roman" w:hAnsi="Times New Roman"/>
          <w:bCs/>
          <w:sz w:val="28"/>
          <w:szCs w:val="28"/>
          <w:lang w:val="uk-UA"/>
        </w:rPr>
        <w:t>.</w:t>
      </w:r>
    </w:p>
    <w:p w14:paraId="12F2FA1A"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Протягом 2022</w:t>
      </w:r>
      <w:r w:rsidR="00F240F5" w:rsidRPr="001346EC">
        <w:rPr>
          <w:rFonts w:ascii="Times New Roman" w:hAnsi="Times New Roman"/>
          <w:sz w:val="28"/>
          <w:szCs w:val="28"/>
          <w:lang w:val="uk-UA"/>
        </w:rPr>
        <w:t xml:space="preserve"> – </w:t>
      </w:r>
      <w:r w:rsidRPr="001346EC">
        <w:rPr>
          <w:rFonts w:ascii="Times New Roman" w:hAnsi="Times New Roman"/>
          <w:sz w:val="28"/>
          <w:szCs w:val="28"/>
          <w:lang w:val="uk-UA"/>
        </w:rPr>
        <w:t>2024 років було</w:t>
      </w:r>
      <w:r w:rsidR="006C05CE" w:rsidRPr="001346EC">
        <w:rPr>
          <w:rFonts w:ascii="Times New Roman" w:hAnsi="Times New Roman"/>
          <w:sz w:val="28"/>
          <w:szCs w:val="28"/>
          <w:lang w:val="uk-UA"/>
        </w:rPr>
        <w:t xml:space="preserve"> проведено 21 нараду-практикум</w:t>
      </w:r>
      <w:r w:rsidRPr="001346EC">
        <w:rPr>
          <w:rFonts w:ascii="Times New Roman" w:hAnsi="Times New Roman"/>
          <w:sz w:val="28"/>
          <w:szCs w:val="28"/>
          <w:lang w:val="uk-UA"/>
        </w:rPr>
        <w:t xml:space="preserve"> на теми:</w:t>
      </w:r>
    </w:p>
    <w:p w14:paraId="0E716801" w14:textId="77777777" w:rsidR="00A6308D" w:rsidRPr="001346EC" w:rsidRDefault="006C05C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системи охорони праці в закладах освіти відповідно до законодавства України</w:t>
      </w:r>
      <w:r w:rsidRPr="001346EC">
        <w:rPr>
          <w:rFonts w:ascii="Times New Roman" w:hAnsi="Times New Roman"/>
          <w:sz w:val="28"/>
          <w:szCs w:val="28"/>
          <w:lang w:val="uk-UA"/>
        </w:rPr>
        <w:t>” (о</w:t>
      </w:r>
      <w:r w:rsidR="00A6308D" w:rsidRPr="001346EC">
        <w:rPr>
          <w:rFonts w:ascii="Times New Roman" w:hAnsi="Times New Roman"/>
          <w:sz w:val="28"/>
          <w:szCs w:val="28"/>
          <w:lang w:val="uk-UA"/>
        </w:rPr>
        <w:t>бов’язки, д</w:t>
      </w:r>
      <w:r w:rsidRPr="001346EC">
        <w:rPr>
          <w:rFonts w:ascii="Times New Roman" w:hAnsi="Times New Roman"/>
          <w:sz w:val="28"/>
          <w:szCs w:val="28"/>
          <w:lang w:val="uk-UA"/>
        </w:rPr>
        <w:t>окументообіг, відповідальність)</w:t>
      </w:r>
      <w:r w:rsidRPr="001346EC">
        <w:rPr>
          <w:rFonts w:ascii="Times New Roman" w:hAnsi="Times New Roman"/>
          <w:sz w:val="28"/>
          <w:szCs w:val="28"/>
        </w:rPr>
        <w:t>;</w:t>
      </w:r>
    </w:p>
    <w:p w14:paraId="2FAF9674" w14:textId="77777777" w:rsidR="00A6308D" w:rsidRPr="001346EC" w:rsidRDefault="006C05CE"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Навчання та перевірка знань з питань охорони праці пр</w:t>
      </w:r>
      <w:r w:rsidRPr="001346EC">
        <w:rPr>
          <w:rFonts w:ascii="Times New Roman" w:hAnsi="Times New Roman"/>
          <w:sz w:val="28"/>
          <w:szCs w:val="28"/>
          <w:lang w:val="uk-UA"/>
        </w:rPr>
        <w:t>ацівників: порядок та терміни</w:t>
      </w:r>
      <w:r w:rsidR="00207983" w:rsidRPr="001346EC">
        <w:rPr>
          <w:rFonts w:ascii="Times New Roman" w:hAnsi="Times New Roman"/>
          <w:sz w:val="28"/>
          <w:szCs w:val="28"/>
          <w:lang w:val="uk-UA"/>
        </w:rPr>
        <w:t>”</w:t>
      </w:r>
      <w:r w:rsidRPr="001346EC">
        <w:rPr>
          <w:rFonts w:ascii="Times New Roman" w:hAnsi="Times New Roman"/>
          <w:sz w:val="28"/>
          <w:szCs w:val="28"/>
          <w:lang w:val="uk-UA"/>
        </w:rPr>
        <w:t xml:space="preserve"> (к</w:t>
      </w:r>
      <w:r w:rsidR="00A6308D" w:rsidRPr="001346EC">
        <w:rPr>
          <w:rFonts w:ascii="Times New Roman" w:hAnsi="Times New Roman"/>
          <w:sz w:val="28"/>
          <w:szCs w:val="28"/>
          <w:lang w:val="uk-UA"/>
        </w:rPr>
        <w:t>атегорії працівників, ж</w:t>
      </w:r>
      <w:r w:rsidRPr="001346EC">
        <w:rPr>
          <w:rFonts w:ascii="Times New Roman" w:hAnsi="Times New Roman"/>
          <w:sz w:val="28"/>
          <w:szCs w:val="28"/>
          <w:lang w:val="uk-UA"/>
        </w:rPr>
        <w:t>урнали, інструкції, планування)</w:t>
      </w:r>
      <w:r w:rsidRPr="001346EC">
        <w:rPr>
          <w:rFonts w:ascii="Times New Roman" w:hAnsi="Times New Roman"/>
          <w:sz w:val="28"/>
          <w:szCs w:val="28"/>
        </w:rPr>
        <w:t>;</w:t>
      </w:r>
    </w:p>
    <w:p w14:paraId="7E2B9A6E"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Безпечне облаштування навчальних кабінетів та майсте</w:t>
      </w:r>
      <w:r w:rsidR="006C05CE" w:rsidRPr="001346EC">
        <w:rPr>
          <w:rFonts w:ascii="Times New Roman" w:hAnsi="Times New Roman"/>
          <w:sz w:val="28"/>
          <w:szCs w:val="28"/>
          <w:lang w:val="uk-UA"/>
        </w:rPr>
        <w:t>рень, спортзалів, майданчиків</w:t>
      </w:r>
      <w:r w:rsidRPr="001346EC">
        <w:rPr>
          <w:rFonts w:ascii="Times New Roman" w:hAnsi="Times New Roman"/>
          <w:sz w:val="28"/>
          <w:szCs w:val="28"/>
          <w:lang w:val="uk-UA"/>
        </w:rPr>
        <w:t>”</w:t>
      </w:r>
      <w:r w:rsidR="006C05CE" w:rsidRPr="001346EC">
        <w:rPr>
          <w:rFonts w:ascii="Times New Roman" w:hAnsi="Times New Roman"/>
          <w:sz w:val="28"/>
          <w:szCs w:val="28"/>
          <w:lang w:val="uk-UA"/>
        </w:rPr>
        <w:t xml:space="preserve"> (о</w:t>
      </w:r>
      <w:r w:rsidR="00A6308D" w:rsidRPr="001346EC">
        <w:rPr>
          <w:rFonts w:ascii="Times New Roman" w:hAnsi="Times New Roman"/>
          <w:sz w:val="28"/>
          <w:szCs w:val="28"/>
          <w:lang w:val="uk-UA"/>
        </w:rPr>
        <w:t>гляд вимог до</w:t>
      </w:r>
      <w:r w:rsidR="006C05CE" w:rsidRPr="001346EC">
        <w:rPr>
          <w:rFonts w:ascii="Times New Roman" w:hAnsi="Times New Roman"/>
          <w:sz w:val="28"/>
          <w:szCs w:val="28"/>
          <w:lang w:val="uk-UA"/>
        </w:rPr>
        <w:t xml:space="preserve"> обладнання, меблів, покриттів)</w:t>
      </w:r>
      <w:r w:rsidR="006C05CE" w:rsidRPr="001346EC">
        <w:rPr>
          <w:rFonts w:ascii="Times New Roman" w:hAnsi="Times New Roman"/>
          <w:sz w:val="28"/>
          <w:szCs w:val="28"/>
        </w:rPr>
        <w:t>;</w:t>
      </w:r>
    </w:p>
    <w:p w14:paraId="69D07A4D"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Пожежна безпека у закладах освіти: алгоритм дій, вимоги, протипожежні тренування</w:t>
      </w:r>
      <w:r w:rsidRPr="001346EC">
        <w:rPr>
          <w:rFonts w:ascii="Times New Roman" w:hAnsi="Times New Roman"/>
          <w:sz w:val="28"/>
          <w:szCs w:val="28"/>
          <w:lang w:val="uk-UA"/>
        </w:rPr>
        <w:t>” (е</w:t>
      </w:r>
      <w:r w:rsidR="00A6308D" w:rsidRPr="001346EC">
        <w:rPr>
          <w:rFonts w:ascii="Times New Roman" w:hAnsi="Times New Roman"/>
          <w:sz w:val="28"/>
          <w:szCs w:val="28"/>
          <w:lang w:val="uk-UA"/>
        </w:rPr>
        <w:t>вакуація, вогне</w:t>
      </w:r>
      <w:r w:rsidR="006C05CE" w:rsidRPr="001346EC">
        <w:rPr>
          <w:rFonts w:ascii="Times New Roman" w:hAnsi="Times New Roman"/>
          <w:sz w:val="28"/>
          <w:szCs w:val="28"/>
          <w:lang w:val="uk-UA"/>
        </w:rPr>
        <w:t>гасники, плани, навчання дітей)</w:t>
      </w:r>
      <w:r w:rsidR="006C05CE" w:rsidRPr="001346EC">
        <w:rPr>
          <w:rFonts w:ascii="Times New Roman" w:hAnsi="Times New Roman"/>
          <w:sz w:val="28"/>
          <w:szCs w:val="28"/>
        </w:rPr>
        <w:t>;</w:t>
      </w:r>
    </w:p>
    <w:p w14:paraId="7DF0BE0D"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Дорожня безпека та профілактика дитячого травматизму на шляху до закладу загальної середньої, до</w:t>
      </w:r>
      <w:r w:rsidR="006C05CE" w:rsidRPr="001346EC">
        <w:rPr>
          <w:rFonts w:ascii="Times New Roman" w:hAnsi="Times New Roman"/>
          <w:sz w:val="28"/>
          <w:szCs w:val="28"/>
          <w:lang w:val="uk-UA"/>
        </w:rPr>
        <w:t>шкільної та позашкільної освіти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17B7F003"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Безпечне використання інтернету, кібербезпека та цифрова грамотність учнів і педагогів</w:t>
      </w:r>
      <w:r w:rsidRPr="001346EC">
        <w:rPr>
          <w:rFonts w:ascii="Times New Roman" w:hAnsi="Times New Roman"/>
          <w:sz w:val="28"/>
          <w:szCs w:val="28"/>
          <w:lang w:val="uk-UA"/>
        </w:rPr>
        <w:t>”</w:t>
      </w:r>
      <w:r w:rsidR="006C05CE" w:rsidRPr="001346EC">
        <w:rPr>
          <w:rFonts w:ascii="Times New Roman" w:hAnsi="Times New Roman"/>
          <w:sz w:val="28"/>
          <w:szCs w:val="28"/>
        </w:rPr>
        <w:t>;</w:t>
      </w:r>
    </w:p>
    <w:p w14:paraId="067F5D2A"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роботи щодо охорони праці під час модернізації закладів або ремонту приміщень</w:t>
      </w:r>
      <w:r w:rsidRPr="001346EC">
        <w:rPr>
          <w:rFonts w:ascii="Times New Roman" w:hAnsi="Times New Roman"/>
          <w:sz w:val="28"/>
          <w:szCs w:val="28"/>
          <w:lang w:val="uk-UA"/>
        </w:rPr>
        <w:t>”</w:t>
      </w:r>
      <w:r w:rsidR="006C05CE" w:rsidRPr="001346EC">
        <w:rPr>
          <w:rFonts w:ascii="Times New Roman" w:hAnsi="Times New Roman"/>
          <w:sz w:val="28"/>
          <w:szCs w:val="28"/>
        </w:rPr>
        <w:t>;</w:t>
      </w:r>
    </w:p>
    <w:p w14:paraId="5F25BEF7"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Електробезпека у закладах освіти: технічні та організаційні аспекти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461BF81A"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w:t>
      </w:r>
      <w:r w:rsidR="00A6308D" w:rsidRPr="001346EC">
        <w:rPr>
          <w:rFonts w:ascii="Times New Roman" w:hAnsi="Times New Roman"/>
          <w:sz w:val="28"/>
          <w:szCs w:val="28"/>
          <w:lang w:val="uk-UA"/>
        </w:rPr>
        <w:t>Безпечний простір для дітей з особливими освітніми потребами</w:t>
      </w: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 (НУШ та інклюзія)</w:t>
      </w:r>
      <w:r w:rsidR="006C05CE" w:rsidRPr="001346EC">
        <w:rPr>
          <w:rFonts w:ascii="Times New Roman" w:hAnsi="Times New Roman"/>
          <w:sz w:val="28"/>
          <w:szCs w:val="28"/>
        </w:rPr>
        <w:t>;</w:t>
      </w:r>
    </w:p>
    <w:p w14:paraId="3A09C647"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Поведінка в умовах надзвичайних ситуацій: координація з ДСНС та службами безпеки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24085A8D" w14:textId="1408DD95"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Впровадження інновац</w:t>
      </w:r>
      <w:r w:rsidRPr="001346EC">
        <w:rPr>
          <w:rFonts w:ascii="Times New Roman" w:hAnsi="Times New Roman"/>
          <w:sz w:val="28"/>
          <w:szCs w:val="28"/>
          <w:lang w:val="uk-UA"/>
        </w:rPr>
        <w:t>ійних підходів до охорони праці</w:t>
      </w:r>
      <w:r w:rsidR="00696990"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 цифрові журнали, мобільні інструкції</w:t>
      </w:r>
      <w:r w:rsidRPr="001346EC">
        <w:rPr>
          <w:rFonts w:ascii="Times New Roman" w:hAnsi="Times New Roman"/>
          <w:sz w:val="28"/>
          <w:szCs w:val="28"/>
          <w:lang w:val="uk-UA"/>
        </w:rPr>
        <w:t>”</w:t>
      </w:r>
      <w:r w:rsidR="006C05CE" w:rsidRPr="001346EC">
        <w:rPr>
          <w:rFonts w:ascii="Times New Roman" w:hAnsi="Times New Roman"/>
          <w:sz w:val="28"/>
          <w:szCs w:val="28"/>
        </w:rPr>
        <w:t>;</w:t>
      </w:r>
    </w:p>
    <w:p w14:paraId="6F869502" w14:textId="7CF9953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Безпека під час проведення масових заходів в закладах освіти: плани, ризики, відповідальні</w:t>
      </w:r>
      <w:r w:rsidR="00696990" w:rsidRPr="001346EC">
        <w:rPr>
          <w:rFonts w:ascii="Times New Roman" w:hAnsi="Times New Roman"/>
          <w:sz w:val="28"/>
          <w:szCs w:val="28"/>
          <w:lang w:val="uk-UA"/>
        </w:rPr>
        <w:t xml:space="preserve"> особи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190F5A00" w14:textId="77777777" w:rsidR="006C05CE" w:rsidRPr="001346EC" w:rsidRDefault="00207983"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w:t>
      </w:r>
      <w:r w:rsidR="00A6308D" w:rsidRPr="001346EC">
        <w:rPr>
          <w:rFonts w:ascii="Times New Roman" w:hAnsi="Times New Roman"/>
          <w:sz w:val="28"/>
          <w:szCs w:val="28"/>
          <w:lang w:val="uk-UA"/>
        </w:rPr>
        <w:t>Співпраця батьків, громади та закладу освіти у сфері безпеки та захисту дітей</w:t>
      </w:r>
      <w:r w:rsidRPr="001346EC">
        <w:rPr>
          <w:rFonts w:ascii="Times New Roman" w:hAnsi="Times New Roman"/>
          <w:sz w:val="28"/>
          <w:szCs w:val="28"/>
          <w:lang w:val="uk-UA"/>
        </w:rPr>
        <w:t>”</w:t>
      </w:r>
      <w:r w:rsidR="006C05CE" w:rsidRPr="001346EC">
        <w:rPr>
          <w:rFonts w:ascii="Times New Roman" w:hAnsi="Times New Roman"/>
          <w:sz w:val="28"/>
          <w:szCs w:val="28"/>
        </w:rPr>
        <w:t>;</w:t>
      </w:r>
    </w:p>
    <w:p w14:paraId="7CFC779B" w14:textId="77777777" w:rsidR="006C05CE" w:rsidRPr="001346EC" w:rsidRDefault="00207983"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“Аналіз кейсів</w:t>
      </w:r>
      <w:r w:rsidR="00A6308D" w:rsidRPr="001346EC">
        <w:rPr>
          <w:rFonts w:ascii="Times New Roman" w:hAnsi="Times New Roman"/>
          <w:sz w:val="28"/>
          <w:szCs w:val="28"/>
          <w:lang w:val="uk-UA"/>
        </w:rPr>
        <w:t xml:space="preserve"> вивчення реальних ситуацій порушення безпеки в освіті та шляхів їх усунення</w:t>
      </w:r>
      <w:r w:rsidRPr="001346EC">
        <w:rPr>
          <w:rFonts w:ascii="Times New Roman" w:hAnsi="Times New Roman"/>
          <w:sz w:val="28"/>
          <w:szCs w:val="28"/>
          <w:lang w:val="uk-UA"/>
        </w:rPr>
        <w:t>”</w:t>
      </w:r>
      <w:r w:rsidR="006C05CE" w:rsidRPr="001346EC">
        <w:rPr>
          <w:rFonts w:ascii="Times New Roman" w:hAnsi="Times New Roman"/>
          <w:sz w:val="28"/>
          <w:szCs w:val="28"/>
        </w:rPr>
        <w:t>;</w:t>
      </w:r>
    </w:p>
    <w:p w14:paraId="7C856BB1" w14:textId="77777777" w:rsidR="00A6308D" w:rsidRPr="001346EC" w:rsidRDefault="00207983"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Організація та облаштування класів безпеки в закладах освіти: вимоги, стандарти, практичні кейси</w:t>
      </w:r>
      <w:r w:rsidRPr="001346EC">
        <w:rPr>
          <w:rFonts w:ascii="Times New Roman" w:hAnsi="Times New Roman"/>
          <w:sz w:val="28"/>
          <w:szCs w:val="28"/>
          <w:lang w:val="uk-UA"/>
        </w:rPr>
        <w:t>”</w:t>
      </w:r>
      <w:r w:rsidR="006C05CE" w:rsidRPr="001346EC">
        <w:rPr>
          <w:rFonts w:ascii="Times New Roman" w:hAnsi="Times New Roman"/>
          <w:sz w:val="28"/>
          <w:szCs w:val="28"/>
        </w:rPr>
        <w:t>;</w:t>
      </w:r>
    </w:p>
    <w:p w14:paraId="25816535" w14:textId="18BA8AD8" w:rsidR="00A6308D" w:rsidRPr="001346EC" w:rsidRDefault="001053C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w:t>
      </w:r>
      <w:r w:rsidR="00CC42A5" w:rsidRPr="001346EC">
        <w:rPr>
          <w:rFonts w:ascii="Times New Roman" w:hAnsi="Times New Roman"/>
          <w:sz w:val="28"/>
          <w:szCs w:val="28"/>
          <w:lang w:val="uk-UA"/>
        </w:rPr>
        <w:t>гляд Наказу М</w:t>
      </w:r>
      <w:r w:rsidR="005F7B35" w:rsidRPr="001346EC">
        <w:rPr>
          <w:rFonts w:ascii="Times New Roman" w:hAnsi="Times New Roman"/>
          <w:sz w:val="28"/>
          <w:szCs w:val="28"/>
          <w:lang w:val="uk-UA"/>
        </w:rPr>
        <w:t>іністерства освіти і науки України</w:t>
      </w:r>
      <w:r w:rsidR="00490D60" w:rsidRPr="001346EC">
        <w:rPr>
          <w:rFonts w:ascii="Times New Roman" w:hAnsi="Times New Roman"/>
          <w:sz w:val="28"/>
          <w:szCs w:val="28"/>
          <w:lang w:val="uk-UA"/>
        </w:rPr>
        <w:t xml:space="preserve"> від 10.02.2023 № 135</w:t>
      </w:r>
      <w:r w:rsidR="00CC42A5" w:rsidRPr="001346EC">
        <w:rPr>
          <w:rFonts w:ascii="Times New Roman" w:hAnsi="Times New Roman"/>
          <w:sz w:val="28"/>
          <w:szCs w:val="28"/>
          <w:lang w:val="uk-UA"/>
        </w:rPr>
        <w:t xml:space="preserve"> “</w:t>
      </w:r>
      <w:r w:rsidR="00A6308D" w:rsidRPr="001346EC">
        <w:rPr>
          <w:rFonts w:ascii="Times New Roman" w:hAnsi="Times New Roman"/>
          <w:sz w:val="28"/>
          <w:szCs w:val="28"/>
          <w:lang w:val="uk-UA"/>
        </w:rPr>
        <w:t>Деякі питання створення та функціонування кла</w:t>
      </w:r>
      <w:r w:rsidR="00DA20B7" w:rsidRPr="001346EC">
        <w:rPr>
          <w:rFonts w:ascii="Times New Roman" w:hAnsi="Times New Roman"/>
          <w:sz w:val="28"/>
          <w:szCs w:val="28"/>
          <w:lang w:val="uk-UA"/>
        </w:rPr>
        <w:t>сів безпеки у закладах освіти”</w:t>
      </w:r>
      <w:r w:rsidR="006C05CE" w:rsidRPr="001346EC">
        <w:rPr>
          <w:rFonts w:ascii="Times New Roman" w:hAnsi="Times New Roman"/>
          <w:sz w:val="28"/>
          <w:szCs w:val="28"/>
          <w:lang w:val="uk-UA"/>
        </w:rPr>
        <w:t>;</w:t>
      </w:r>
    </w:p>
    <w:p w14:paraId="70145820" w14:textId="38175C7C" w:rsidR="00A6308D" w:rsidRPr="001346EC" w:rsidRDefault="001053C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Практичні аспекти: технічне оснащення, зонування приміщення, інтерактивні елемент</w:t>
      </w:r>
      <w:r w:rsidR="00DA76C8" w:rsidRPr="001346EC">
        <w:rPr>
          <w:rFonts w:ascii="Times New Roman" w:hAnsi="Times New Roman"/>
          <w:sz w:val="28"/>
          <w:szCs w:val="28"/>
          <w:lang w:val="uk-UA"/>
        </w:rPr>
        <w:t>и, доступність для дітей з ООП</w:t>
      </w:r>
      <w:r w:rsidR="00B955F9" w:rsidRPr="001346EC">
        <w:rPr>
          <w:rFonts w:ascii="Times New Roman" w:hAnsi="Times New Roman"/>
          <w:sz w:val="28"/>
          <w:szCs w:val="28"/>
          <w:lang w:val="uk-UA"/>
        </w:rPr>
        <w:t>”</w:t>
      </w:r>
      <w:r w:rsidR="00DA76C8" w:rsidRPr="001346EC">
        <w:rPr>
          <w:rFonts w:ascii="Times New Roman" w:hAnsi="Times New Roman"/>
          <w:sz w:val="28"/>
          <w:szCs w:val="28"/>
        </w:rPr>
        <w:t>;</w:t>
      </w:r>
    </w:p>
    <w:p w14:paraId="5785B477" w14:textId="3D91724A"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Участь закладу освіти у експериментальному проєкті щодо посилення безпеки освітнього середовища: алгоритм дій, відповідальність, координації</w:t>
      </w:r>
      <w:r w:rsidRPr="001346EC">
        <w:rPr>
          <w:rFonts w:ascii="Times New Roman" w:hAnsi="Times New Roman"/>
          <w:sz w:val="28"/>
          <w:szCs w:val="28"/>
          <w:lang w:val="uk-UA"/>
        </w:rPr>
        <w:t>”</w:t>
      </w:r>
      <w:r w:rsidR="00DA76C8" w:rsidRPr="001346EC">
        <w:rPr>
          <w:rFonts w:ascii="Times New Roman" w:hAnsi="Times New Roman"/>
          <w:sz w:val="28"/>
          <w:szCs w:val="28"/>
        </w:rPr>
        <w:t>;</w:t>
      </w:r>
    </w:p>
    <w:p w14:paraId="512B15E6" w14:textId="5E3CBE02" w:rsidR="00B46B71" w:rsidRPr="001346EC" w:rsidRDefault="005F7B3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w:t>
      </w:r>
      <w:r w:rsidR="00A6308D" w:rsidRPr="001346EC">
        <w:rPr>
          <w:rFonts w:ascii="Times New Roman" w:hAnsi="Times New Roman"/>
          <w:sz w:val="28"/>
          <w:szCs w:val="28"/>
          <w:lang w:val="uk-UA"/>
        </w:rPr>
        <w:t>гляд Постанови К</w:t>
      </w:r>
      <w:r w:rsidRPr="001346EC">
        <w:rPr>
          <w:rFonts w:ascii="Times New Roman" w:hAnsi="Times New Roman"/>
          <w:sz w:val="28"/>
          <w:szCs w:val="28"/>
          <w:lang w:val="uk-UA"/>
        </w:rPr>
        <w:t xml:space="preserve">абінету Міністрів України </w:t>
      </w:r>
      <w:r w:rsidR="005652CD" w:rsidRPr="001346EC">
        <w:rPr>
          <w:rFonts w:ascii="Times New Roman" w:hAnsi="Times New Roman"/>
          <w:sz w:val="28"/>
          <w:szCs w:val="28"/>
          <w:lang w:val="uk-UA"/>
        </w:rPr>
        <w:t xml:space="preserve">від </w:t>
      </w:r>
      <w:r w:rsidR="00497711" w:rsidRPr="001346EC">
        <w:rPr>
          <w:rFonts w:ascii="Times New Roman" w:hAnsi="Times New Roman"/>
          <w:sz w:val="28"/>
          <w:szCs w:val="28"/>
          <w:lang w:val="uk-UA"/>
        </w:rPr>
        <w:t>0</w:t>
      </w:r>
      <w:r w:rsidR="00DA76C8" w:rsidRPr="001346EC">
        <w:rPr>
          <w:rFonts w:ascii="Times New Roman" w:hAnsi="Times New Roman"/>
          <w:sz w:val="28"/>
          <w:szCs w:val="28"/>
          <w:lang w:val="uk-UA"/>
        </w:rPr>
        <w:t>1.11.2024</w:t>
      </w:r>
      <w:r w:rsidR="005652CD" w:rsidRPr="001346EC">
        <w:rPr>
          <w:rFonts w:ascii="Times New Roman" w:hAnsi="Times New Roman"/>
          <w:sz w:val="28"/>
          <w:szCs w:val="28"/>
          <w:lang w:val="uk-UA"/>
        </w:rPr>
        <w:t xml:space="preserve">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r w:rsidR="00423851" w:rsidRPr="001346EC">
        <w:rPr>
          <w:rFonts w:ascii="Times New Roman" w:hAnsi="Times New Roman"/>
          <w:sz w:val="28"/>
          <w:szCs w:val="28"/>
          <w:lang w:val="uk-UA"/>
        </w:rPr>
        <w:t>;</w:t>
      </w:r>
    </w:p>
    <w:p w14:paraId="3F692859" w14:textId="44E7B78B" w:rsidR="00A6308D" w:rsidRPr="001346EC" w:rsidRDefault="00B46B7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“Р</w:t>
      </w:r>
      <w:r w:rsidR="00A6308D" w:rsidRPr="001346EC">
        <w:rPr>
          <w:rFonts w:ascii="Times New Roman" w:hAnsi="Times New Roman"/>
          <w:sz w:val="28"/>
          <w:szCs w:val="28"/>
          <w:lang w:val="uk-UA"/>
        </w:rPr>
        <w:t>оль органів управління освітою, засновників закладів освіти в пр</w:t>
      </w:r>
      <w:r w:rsidR="00DA76C8" w:rsidRPr="001346EC">
        <w:rPr>
          <w:rFonts w:ascii="Times New Roman" w:hAnsi="Times New Roman"/>
          <w:sz w:val="28"/>
          <w:szCs w:val="28"/>
          <w:lang w:val="uk-UA"/>
        </w:rPr>
        <w:t>оцесі</w:t>
      </w:r>
      <w:r w:rsidR="005D140C" w:rsidRPr="001346EC">
        <w:rPr>
          <w:rFonts w:ascii="Times New Roman" w:hAnsi="Times New Roman"/>
          <w:sz w:val="28"/>
          <w:szCs w:val="28"/>
          <w:lang w:val="uk-UA"/>
        </w:rPr>
        <w:t xml:space="preserve"> поширення безпеки освітнього середовища</w:t>
      </w:r>
      <w:r w:rsidRPr="001346EC">
        <w:rPr>
          <w:rFonts w:ascii="Times New Roman" w:hAnsi="Times New Roman"/>
          <w:sz w:val="28"/>
          <w:szCs w:val="28"/>
          <w:lang w:val="uk-UA"/>
        </w:rPr>
        <w:t>”</w:t>
      </w:r>
      <w:r w:rsidR="00DA76C8" w:rsidRPr="001346EC">
        <w:rPr>
          <w:rFonts w:ascii="Times New Roman" w:hAnsi="Times New Roman"/>
          <w:sz w:val="28"/>
          <w:szCs w:val="28"/>
          <w:lang w:val="uk-UA"/>
        </w:rPr>
        <w:t xml:space="preserve">; </w:t>
      </w:r>
    </w:p>
    <w:p w14:paraId="403DC67C" w14:textId="6F654FCC"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Роль і функції </w:t>
      </w:r>
      <w:r w:rsidR="00710DE0" w:rsidRPr="001346EC">
        <w:rPr>
          <w:rFonts w:ascii="Times New Roman" w:hAnsi="Times New Roman"/>
          <w:sz w:val="28"/>
          <w:szCs w:val="28"/>
          <w:lang w:val="uk-UA"/>
        </w:rPr>
        <w:t>поліцейських</w:t>
      </w:r>
      <w:r w:rsidR="00A6308D" w:rsidRPr="001346EC">
        <w:rPr>
          <w:rFonts w:ascii="Times New Roman" w:hAnsi="Times New Roman"/>
          <w:sz w:val="28"/>
          <w:szCs w:val="28"/>
          <w:lang w:val="uk-UA"/>
        </w:rPr>
        <w:t xml:space="preserve"> Служби освітньої безпеки у закладі освіти: взаємодія, профілактика, реагування</w:t>
      </w:r>
      <w:r w:rsidRPr="001346EC">
        <w:rPr>
          <w:rFonts w:ascii="Times New Roman" w:hAnsi="Times New Roman"/>
          <w:sz w:val="28"/>
          <w:szCs w:val="28"/>
          <w:lang w:val="uk-UA"/>
        </w:rPr>
        <w:t>”</w:t>
      </w:r>
      <w:r w:rsidR="00DA76C8" w:rsidRPr="001346EC">
        <w:rPr>
          <w:rFonts w:ascii="Times New Roman" w:hAnsi="Times New Roman"/>
          <w:sz w:val="28"/>
          <w:szCs w:val="28"/>
          <w:lang w:val="uk-UA"/>
        </w:rPr>
        <w:t>;</w:t>
      </w:r>
    </w:p>
    <w:p w14:paraId="1CF448F5" w14:textId="0DB24F6E"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Ознайомлення з повноваженнями, які закріплені для </w:t>
      </w:r>
      <w:r w:rsidR="00710DE0" w:rsidRPr="001346EC">
        <w:rPr>
          <w:rFonts w:ascii="Times New Roman" w:hAnsi="Times New Roman"/>
          <w:sz w:val="28"/>
          <w:szCs w:val="28"/>
          <w:lang w:val="uk-UA"/>
        </w:rPr>
        <w:t>поліцейських</w:t>
      </w:r>
      <w:r w:rsidR="00A6308D" w:rsidRPr="001346EC">
        <w:rPr>
          <w:rFonts w:ascii="Times New Roman" w:hAnsi="Times New Roman"/>
          <w:sz w:val="28"/>
          <w:szCs w:val="28"/>
          <w:lang w:val="uk-UA"/>
        </w:rPr>
        <w:t xml:space="preserve"> СОБ (реагування, фіксація правопорушень, домедична допомога, цифрова безпека)</w:t>
      </w:r>
      <w:r w:rsidRPr="001346EC">
        <w:rPr>
          <w:rFonts w:ascii="Times New Roman" w:hAnsi="Times New Roman"/>
          <w:sz w:val="28"/>
          <w:szCs w:val="28"/>
          <w:lang w:val="uk-UA"/>
        </w:rPr>
        <w:t>”</w:t>
      </w:r>
      <w:r w:rsidR="00DA76C8" w:rsidRPr="001346EC">
        <w:rPr>
          <w:rFonts w:ascii="Times New Roman" w:hAnsi="Times New Roman"/>
          <w:sz w:val="28"/>
          <w:szCs w:val="28"/>
        </w:rPr>
        <w:t>;</w:t>
      </w:r>
    </w:p>
    <w:p w14:paraId="629FA489" w14:textId="509E001D" w:rsidR="00A6308D" w:rsidRPr="001346EC" w:rsidRDefault="00423851"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 xml:space="preserve">Практика взаємодії: заклад освіти ↔ </w:t>
      </w:r>
      <w:r w:rsidR="00C832EF" w:rsidRPr="001346EC">
        <w:rPr>
          <w:rFonts w:ascii="Times New Roman" w:hAnsi="Times New Roman"/>
          <w:sz w:val="28"/>
          <w:szCs w:val="28"/>
          <w:lang w:val="uk-UA"/>
        </w:rPr>
        <w:t>поліцейський</w:t>
      </w:r>
      <w:r w:rsidR="00A6308D" w:rsidRPr="001346EC">
        <w:rPr>
          <w:rFonts w:ascii="Times New Roman" w:hAnsi="Times New Roman"/>
          <w:sz w:val="28"/>
          <w:szCs w:val="28"/>
          <w:lang w:val="uk-UA"/>
        </w:rPr>
        <w:t xml:space="preserve"> СОБ ↔ батьки/учні ↔ служби (ДСНС, поліція)</w:t>
      </w:r>
      <w:r w:rsidRPr="001346EC">
        <w:rPr>
          <w:rFonts w:ascii="Times New Roman" w:hAnsi="Times New Roman"/>
          <w:sz w:val="28"/>
          <w:szCs w:val="28"/>
          <w:lang w:val="uk-UA"/>
        </w:rPr>
        <w:t>”</w:t>
      </w:r>
      <w:r w:rsidR="00A6308D" w:rsidRPr="001346EC">
        <w:rPr>
          <w:rFonts w:ascii="Times New Roman" w:hAnsi="Times New Roman"/>
          <w:sz w:val="28"/>
          <w:szCs w:val="28"/>
          <w:lang w:val="uk-UA"/>
        </w:rPr>
        <w:t>.</w:t>
      </w:r>
    </w:p>
    <w:p w14:paraId="21780B31" w14:textId="77777777" w:rsidR="00E40E59" w:rsidRPr="001346EC" w:rsidRDefault="00E40E59"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lang w:val="uk-UA"/>
        </w:rPr>
        <w:t>1.5. Проведення майстер-класів з охорони праці для закладів фахової передвищої, професійної (професійно-технічної) освіти (два рази на рік)</w:t>
      </w:r>
      <w:r w:rsidR="00A60BB7" w:rsidRPr="001346EC">
        <w:rPr>
          <w:rFonts w:ascii="Times New Roman" w:hAnsi="Times New Roman"/>
          <w:sz w:val="28"/>
          <w:szCs w:val="28"/>
          <w:lang w:val="uk-UA"/>
        </w:rPr>
        <w:t>.</w:t>
      </w:r>
    </w:p>
    <w:p w14:paraId="15520E1A" w14:textId="77777777" w:rsidR="00A6308D" w:rsidRPr="001346EC" w:rsidRDefault="00A630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Протягом 2022</w:t>
      </w:r>
      <w:r w:rsidR="005F5C64" w:rsidRPr="001346EC">
        <w:rPr>
          <w:rFonts w:ascii="Times New Roman" w:hAnsi="Times New Roman"/>
          <w:sz w:val="28"/>
          <w:szCs w:val="28"/>
          <w:lang w:val="uk-UA"/>
        </w:rPr>
        <w:t xml:space="preserve"> – </w:t>
      </w:r>
      <w:r w:rsidRPr="001346EC">
        <w:rPr>
          <w:rFonts w:ascii="Times New Roman" w:hAnsi="Times New Roman"/>
          <w:sz w:val="28"/>
          <w:szCs w:val="28"/>
          <w:lang w:val="uk-UA"/>
        </w:rPr>
        <w:t>2024 років було проведено 6 майстер-класів на теми:</w:t>
      </w:r>
    </w:p>
    <w:p w14:paraId="07F3B0DF" w14:textId="77777777" w:rsidR="00A6308D" w:rsidRPr="001346EC" w:rsidRDefault="005F5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Практичне користування засобами індивідуального захисту (ЗІЗ) у виробничих умовах. Види ЗІЗ (респіратори, каски, окуляри, рукавиці, спецодяг), правила користування, обмеження</w:t>
      </w:r>
      <w:r w:rsidRPr="001346EC">
        <w:rPr>
          <w:rFonts w:ascii="Times New Roman" w:hAnsi="Times New Roman"/>
          <w:sz w:val="28"/>
          <w:szCs w:val="28"/>
          <w:lang w:val="uk-UA"/>
        </w:rPr>
        <w:t>”;</w:t>
      </w:r>
    </w:p>
    <w:p w14:paraId="2AD5220C" w14:textId="77777777" w:rsidR="00A6308D" w:rsidRPr="001346EC" w:rsidRDefault="005F5C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Надання домедичної допомоги під час навчально-виробничої практики: алгоритм дій. Серцево-легенева реанімація, зупинка кровотечі, іммобілізація травмованої кінцівки</w:t>
      </w:r>
      <w:r w:rsidRPr="001346EC">
        <w:rPr>
          <w:rFonts w:ascii="Times New Roman" w:hAnsi="Times New Roman"/>
          <w:sz w:val="28"/>
          <w:szCs w:val="28"/>
          <w:lang w:val="uk-UA"/>
        </w:rPr>
        <w:t>”;</w:t>
      </w:r>
    </w:p>
    <w:p w14:paraId="4D87E154"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Електробезпека: правила роботи з електрообладнанням в умовах майстерні або лабораторії</w:t>
      </w:r>
      <w:r w:rsidRPr="001346EC">
        <w:rPr>
          <w:rFonts w:ascii="Times New Roman" w:hAnsi="Times New Roman"/>
          <w:sz w:val="28"/>
          <w:szCs w:val="28"/>
          <w:lang w:val="uk-UA"/>
        </w:rPr>
        <w:t>”;</w:t>
      </w:r>
    </w:p>
    <w:p w14:paraId="70DC2B7B"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Протипожежні тренування в закладі освіти: використання вогнегасників і правила евакуації</w:t>
      </w:r>
      <w:r w:rsidRPr="001346EC">
        <w:rPr>
          <w:rFonts w:ascii="Times New Roman" w:hAnsi="Times New Roman"/>
          <w:sz w:val="28"/>
          <w:szCs w:val="28"/>
          <w:lang w:val="uk-UA"/>
        </w:rPr>
        <w:t>”;</w:t>
      </w:r>
    </w:p>
    <w:p w14:paraId="497CF0F7"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w:t>
      </w:r>
      <w:r w:rsidR="00A6308D" w:rsidRPr="001346EC">
        <w:rPr>
          <w:rFonts w:ascii="Times New Roman" w:hAnsi="Times New Roman"/>
          <w:sz w:val="28"/>
          <w:szCs w:val="28"/>
          <w:lang w:val="uk-UA"/>
        </w:rPr>
        <w:t>Менеджмент охорони праці у професійній освіті: як організувати систему захисту працівників і учнів</w:t>
      </w:r>
      <w:r w:rsidRPr="001346EC">
        <w:rPr>
          <w:rFonts w:ascii="Times New Roman" w:hAnsi="Times New Roman"/>
          <w:sz w:val="28"/>
          <w:szCs w:val="28"/>
          <w:lang w:val="uk-UA"/>
        </w:rPr>
        <w:t>”;</w:t>
      </w:r>
    </w:p>
    <w:p w14:paraId="59350121" w14:textId="77777777"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Психологічна безпека та захист від професійного вигорання у майбутніх робітничих професіях</w:t>
      </w:r>
      <w:r w:rsidRPr="001346EC">
        <w:rPr>
          <w:rFonts w:ascii="Times New Roman" w:hAnsi="Times New Roman"/>
          <w:sz w:val="28"/>
          <w:szCs w:val="28"/>
          <w:lang w:val="uk-UA"/>
        </w:rPr>
        <w:t>”;</w:t>
      </w:r>
    </w:p>
    <w:p w14:paraId="6179412D" w14:textId="61ECCE8E" w:rsidR="00A6308D" w:rsidRPr="001346EC" w:rsidRDefault="002B603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w:t>
      </w:r>
      <w:r w:rsidR="00A6308D" w:rsidRPr="001346EC">
        <w:rPr>
          <w:rFonts w:ascii="Times New Roman" w:hAnsi="Times New Roman"/>
          <w:sz w:val="28"/>
          <w:szCs w:val="28"/>
          <w:lang w:val="uk-UA"/>
        </w:rPr>
        <w:t>Цифрова безпека та відповідальність в умовах змішаного/онлайн-навчання у П(ПТ)О. Захист персональних даних, кібербезпека, етика поведінки в мережі, техніка безпеки при довготривалій роботі за ПК</w:t>
      </w:r>
      <w:r w:rsidR="00423851" w:rsidRPr="001346EC">
        <w:rPr>
          <w:rFonts w:ascii="Times New Roman" w:hAnsi="Times New Roman"/>
          <w:sz w:val="28"/>
          <w:szCs w:val="28"/>
          <w:lang w:val="uk-UA"/>
        </w:rPr>
        <w:t>”</w:t>
      </w:r>
      <w:r w:rsidR="00A6308D" w:rsidRPr="001346EC">
        <w:rPr>
          <w:rFonts w:ascii="Times New Roman" w:hAnsi="Times New Roman"/>
          <w:sz w:val="28"/>
          <w:szCs w:val="28"/>
          <w:lang w:val="uk-UA"/>
        </w:rPr>
        <w:t>.</w:t>
      </w:r>
    </w:p>
    <w:p w14:paraId="03C654A9"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Створення у закладах дошкільної, загальної середньої освіти навчальних майданчиків з безпеки дорожнього руху</w:t>
      </w:r>
      <w:r w:rsidR="00D6275F" w:rsidRPr="001346EC">
        <w:rPr>
          <w:rFonts w:ascii="Times New Roman" w:hAnsi="Times New Roman"/>
          <w:sz w:val="28"/>
          <w:szCs w:val="28"/>
          <w:lang w:val="uk-UA"/>
        </w:rPr>
        <w:t>.</w:t>
      </w:r>
    </w:p>
    <w:p w14:paraId="6AAA8DCA" w14:textId="77777777" w:rsidR="00A6308D" w:rsidRPr="001346EC" w:rsidRDefault="00605C7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w:t>
      </w:r>
      <w:r w:rsidR="00A6308D" w:rsidRPr="001346EC">
        <w:rPr>
          <w:rFonts w:ascii="Times New Roman" w:hAnsi="Times New Roman"/>
          <w:sz w:val="28"/>
          <w:szCs w:val="28"/>
          <w:lang w:val="uk-UA"/>
        </w:rPr>
        <w:t>закладах дошкільної, загальної середньої освіти</w:t>
      </w:r>
      <w:r w:rsidR="00AC4A88" w:rsidRPr="001346EC">
        <w:rPr>
          <w:rFonts w:ascii="Times New Roman" w:hAnsi="Times New Roman"/>
          <w:sz w:val="28"/>
          <w:szCs w:val="28"/>
          <w:lang w:val="uk-UA"/>
        </w:rPr>
        <w:t xml:space="preserve"> </w:t>
      </w:r>
      <w:r w:rsidR="00A6308D" w:rsidRPr="001346EC">
        <w:rPr>
          <w:rFonts w:ascii="Times New Roman" w:hAnsi="Times New Roman"/>
          <w:sz w:val="28"/>
          <w:szCs w:val="28"/>
          <w:lang w:val="uk-UA"/>
        </w:rPr>
        <w:t>поступово створюються навчальні майданчики з безпеки дорожнього руху.</w:t>
      </w:r>
    </w:p>
    <w:p w14:paraId="2C0E79A4"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Відновлення у закладах фахової передвищої, професійної (професійно-технічної), загальної середньої освіти кабінетів “Захисту України”</w:t>
      </w:r>
      <w:r w:rsidR="00D6275F" w:rsidRPr="001346EC">
        <w:rPr>
          <w:rFonts w:ascii="Times New Roman" w:hAnsi="Times New Roman"/>
          <w:sz w:val="28"/>
          <w:szCs w:val="28"/>
          <w:lang w:val="uk-UA"/>
        </w:rPr>
        <w:t>.</w:t>
      </w:r>
    </w:p>
    <w:p w14:paraId="425D5AB3" w14:textId="5B5231CF"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Відповідно до наказу Міністерства </w:t>
      </w:r>
      <w:r w:rsidR="00D6275F" w:rsidRPr="001346EC">
        <w:rPr>
          <w:rFonts w:ascii="Times New Roman" w:hAnsi="Times New Roman"/>
          <w:sz w:val="28"/>
          <w:szCs w:val="28"/>
          <w:lang w:val="uk-UA"/>
        </w:rPr>
        <w:t xml:space="preserve">освіти і науки України від 01 липня </w:t>
      </w:r>
      <w:r w:rsidR="00D6275F" w:rsidRPr="001346EC">
        <w:rPr>
          <w:rFonts w:ascii="Times New Roman" w:hAnsi="Times New Roman"/>
          <w:sz w:val="28"/>
          <w:szCs w:val="28"/>
          <w:lang w:val="uk-UA"/>
        </w:rPr>
        <w:br/>
      </w:r>
      <w:r w:rsidRPr="001346EC">
        <w:rPr>
          <w:rFonts w:ascii="Times New Roman" w:hAnsi="Times New Roman"/>
          <w:sz w:val="28"/>
          <w:szCs w:val="28"/>
          <w:lang w:val="uk-UA"/>
        </w:rPr>
        <w:t xml:space="preserve">2024 </w:t>
      </w:r>
      <w:r w:rsidR="00D6275F" w:rsidRPr="001346EC">
        <w:rPr>
          <w:rFonts w:ascii="Times New Roman" w:hAnsi="Times New Roman"/>
          <w:sz w:val="28"/>
          <w:szCs w:val="28"/>
          <w:lang w:val="uk-UA"/>
        </w:rPr>
        <w:t>року</w:t>
      </w:r>
      <w:r w:rsidRPr="001346EC">
        <w:rPr>
          <w:rFonts w:ascii="Times New Roman" w:hAnsi="Times New Roman"/>
          <w:sz w:val="28"/>
          <w:szCs w:val="28"/>
          <w:lang w:val="uk-UA"/>
        </w:rPr>
        <w:t xml:space="preserve"> № 940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w:t>
      </w:r>
      <w:r w:rsidR="00D6275F" w:rsidRPr="001346EC">
        <w:rPr>
          <w:rFonts w:ascii="Times New Roman" w:hAnsi="Times New Roman"/>
          <w:sz w:val="28"/>
          <w:szCs w:val="28"/>
          <w:lang w:val="uk-UA"/>
        </w:rPr>
        <w:t xml:space="preserve"> “Захист України” у серпні 2024 –серпні </w:t>
      </w:r>
      <w:r w:rsidRPr="001346EC">
        <w:rPr>
          <w:rFonts w:ascii="Times New Roman" w:hAnsi="Times New Roman"/>
          <w:sz w:val="28"/>
          <w:szCs w:val="28"/>
          <w:lang w:val="uk-UA"/>
        </w:rPr>
        <w:t>2026 років” з 2024/2025 навчального року викладання предмета “Захист України” здійснюється для здобувачів освіти закладів, які долучені до освітнього проєкту, на базі відповідних осередків, які створюються у закладах освіти.</w:t>
      </w:r>
    </w:p>
    <w:p w14:paraId="126D61DE" w14:textId="741EB11E"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Розпорядженням начальника обласної військової адміністрації </w:t>
      </w:r>
      <w:r w:rsidR="005F7B35" w:rsidRPr="001346EC">
        <w:rPr>
          <w:rFonts w:ascii="Times New Roman" w:hAnsi="Times New Roman"/>
          <w:sz w:val="28"/>
          <w:szCs w:val="28"/>
          <w:lang w:val="uk-UA"/>
        </w:rPr>
        <w:br/>
      </w:r>
      <w:r w:rsidR="00D6275F" w:rsidRPr="001346EC">
        <w:rPr>
          <w:rFonts w:ascii="Times New Roman" w:hAnsi="Times New Roman"/>
          <w:sz w:val="28"/>
          <w:szCs w:val="28"/>
          <w:lang w:val="uk-UA"/>
        </w:rPr>
        <w:t xml:space="preserve">від 02 вересня </w:t>
      </w:r>
      <w:r w:rsidRPr="001346EC">
        <w:rPr>
          <w:rFonts w:ascii="Times New Roman" w:hAnsi="Times New Roman"/>
          <w:sz w:val="28"/>
          <w:szCs w:val="28"/>
          <w:lang w:val="uk-UA"/>
        </w:rPr>
        <w:t>2024</w:t>
      </w:r>
      <w:r w:rsidR="00D6275F" w:rsidRPr="001346EC">
        <w:rPr>
          <w:rFonts w:ascii="Times New Roman" w:hAnsi="Times New Roman"/>
          <w:sz w:val="28"/>
          <w:szCs w:val="28"/>
          <w:lang w:val="uk-UA"/>
        </w:rPr>
        <w:t xml:space="preserve"> року</w:t>
      </w:r>
      <w:r w:rsidRPr="001346EC">
        <w:rPr>
          <w:rFonts w:ascii="Times New Roman" w:hAnsi="Times New Roman"/>
          <w:sz w:val="28"/>
          <w:szCs w:val="28"/>
          <w:lang w:val="uk-UA"/>
        </w:rPr>
        <w:t xml:space="preserve"> № 727/0/527-24 “Про затвердження переліку осередків викладання навчального предмета “Захист України” в закладах освіти Дніпропетровської області” затверджено перелік осередків викладання навчального предмета “Захист України” в закладах освіти Дніпропетровської області, де навчання здобувачів освіти проводиться за оновленою модельною навчальною програмою “Захист України. Інтегрований курс”. </w:t>
      </w:r>
    </w:p>
    <w:p w14:paraId="09503727" w14:textId="70B08C11"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2024 році у Дніпропетровській області створено 44 осередки викладання навчального предмета “Захист України” на базі закладів освіти, зокрема </w:t>
      </w:r>
      <w:r w:rsidR="00D6275F" w:rsidRPr="001346EC">
        <w:rPr>
          <w:rFonts w:ascii="Times New Roman" w:hAnsi="Times New Roman"/>
          <w:sz w:val="28"/>
          <w:szCs w:val="28"/>
          <w:lang w:val="uk-UA"/>
        </w:rPr>
        <w:br/>
      </w:r>
      <w:r w:rsidRPr="001346EC">
        <w:rPr>
          <w:rFonts w:ascii="Times New Roman" w:hAnsi="Times New Roman"/>
          <w:sz w:val="28"/>
          <w:szCs w:val="28"/>
          <w:lang w:val="uk-UA"/>
        </w:rPr>
        <w:t>3 осередки у закладах професійної (професійно-технічної) освіти міста Дніпра та Кривого Рогу, 1</w:t>
      </w:r>
      <w:r w:rsidR="00D6275F" w:rsidRPr="001346EC">
        <w:rPr>
          <w:rFonts w:ascii="Times New Roman" w:hAnsi="Times New Roman"/>
          <w:sz w:val="28"/>
          <w:szCs w:val="28"/>
          <w:lang w:val="uk-UA"/>
        </w:rPr>
        <w:t xml:space="preserve"> –</w:t>
      </w:r>
      <w:r w:rsidRPr="001346EC">
        <w:rPr>
          <w:rFonts w:ascii="Times New Roman" w:hAnsi="Times New Roman"/>
          <w:sz w:val="28"/>
          <w:szCs w:val="28"/>
          <w:lang w:val="uk-UA"/>
        </w:rPr>
        <w:t xml:space="preserve"> у закладі фахової передвищої освіти м. Дніпра.</w:t>
      </w:r>
    </w:p>
    <w:p w14:paraId="65607ACE" w14:textId="587DC6A1" w:rsidR="0070494B" w:rsidRPr="001346EC" w:rsidRDefault="0070494B" w:rsidP="005F7B35">
      <w:pPr>
        <w:pStyle w:val="21"/>
        <w:tabs>
          <w:tab w:val="left" w:pos="567"/>
        </w:tabs>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Облаштування осередків сучасними засобами навчання та обладнанням згідно</w:t>
      </w:r>
      <w:r w:rsidR="00D6275F" w:rsidRPr="001346EC">
        <w:rPr>
          <w:rFonts w:ascii="Times New Roman" w:hAnsi="Times New Roman"/>
          <w:sz w:val="28"/>
          <w:szCs w:val="28"/>
          <w:lang w:val="uk-UA"/>
        </w:rPr>
        <w:t xml:space="preserve"> з оновленою</w:t>
      </w:r>
      <w:r w:rsidRPr="001346EC">
        <w:rPr>
          <w:rFonts w:ascii="Times New Roman" w:hAnsi="Times New Roman"/>
          <w:sz w:val="28"/>
          <w:szCs w:val="28"/>
          <w:lang w:val="uk-UA"/>
        </w:rPr>
        <w:t xml:space="preserve"> освітн</w:t>
      </w:r>
      <w:r w:rsidR="00D6275F" w:rsidRPr="001346EC">
        <w:rPr>
          <w:rFonts w:ascii="Times New Roman" w:hAnsi="Times New Roman"/>
          <w:sz w:val="28"/>
          <w:szCs w:val="28"/>
          <w:lang w:val="uk-UA"/>
        </w:rPr>
        <w:t>ьою програмою</w:t>
      </w:r>
      <w:r w:rsidRPr="001346EC">
        <w:rPr>
          <w:rFonts w:ascii="Times New Roman" w:hAnsi="Times New Roman"/>
          <w:sz w:val="28"/>
          <w:szCs w:val="28"/>
          <w:lang w:val="uk-UA"/>
        </w:rPr>
        <w:t xml:space="preserve"> здійснювалося на підставі Типового переліку засобів навчання та обладнання для за</w:t>
      </w:r>
      <w:r w:rsidR="00C15706" w:rsidRPr="001346EC">
        <w:rPr>
          <w:rFonts w:ascii="Times New Roman" w:hAnsi="Times New Roman"/>
          <w:sz w:val="28"/>
          <w:szCs w:val="28"/>
          <w:lang w:val="uk-UA"/>
        </w:rPr>
        <w:t>безпечення викладання предмета “</w:t>
      </w:r>
      <w:r w:rsidRPr="001346EC">
        <w:rPr>
          <w:rFonts w:ascii="Times New Roman" w:hAnsi="Times New Roman"/>
          <w:sz w:val="28"/>
          <w:szCs w:val="28"/>
          <w:lang w:val="uk-UA"/>
        </w:rPr>
        <w:t>Захист України</w:t>
      </w:r>
      <w:r w:rsidR="00C15706" w:rsidRPr="001346EC">
        <w:rPr>
          <w:rFonts w:ascii="Times New Roman" w:hAnsi="Times New Roman"/>
          <w:sz w:val="28"/>
          <w:szCs w:val="28"/>
          <w:lang w:val="uk-UA"/>
        </w:rPr>
        <w:t>”</w:t>
      </w:r>
      <w:r w:rsidRPr="001346EC">
        <w:rPr>
          <w:rFonts w:ascii="Times New Roman" w:hAnsi="Times New Roman"/>
          <w:sz w:val="28"/>
          <w:szCs w:val="28"/>
          <w:lang w:val="uk-UA"/>
        </w:rPr>
        <w:t xml:space="preserve"> закладів освіти, що забезпечують здобуття повної загальної середньої освіти, затверджено</w:t>
      </w:r>
      <w:r w:rsidR="00D6275F" w:rsidRPr="001346EC">
        <w:rPr>
          <w:rFonts w:ascii="Times New Roman" w:hAnsi="Times New Roman"/>
          <w:sz w:val="28"/>
          <w:szCs w:val="28"/>
          <w:lang w:val="uk-UA"/>
        </w:rPr>
        <w:t>го</w:t>
      </w:r>
      <w:r w:rsidRPr="001346EC">
        <w:rPr>
          <w:rFonts w:ascii="Times New Roman" w:hAnsi="Times New Roman"/>
          <w:sz w:val="28"/>
          <w:szCs w:val="28"/>
          <w:lang w:val="uk-UA"/>
        </w:rPr>
        <w:t xml:space="preserve"> наказом Міністерства осві</w:t>
      </w:r>
      <w:r w:rsidR="00D6275F" w:rsidRPr="001346EC">
        <w:rPr>
          <w:rFonts w:ascii="Times New Roman" w:hAnsi="Times New Roman"/>
          <w:sz w:val="28"/>
          <w:szCs w:val="28"/>
          <w:lang w:val="uk-UA"/>
        </w:rPr>
        <w:t xml:space="preserve">ти і науки України від 10 травня </w:t>
      </w:r>
      <w:r w:rsidRPr="001346EC">
        <w:rPr>
          <w:rFonts w:ascii="Times New Roman" w:hAnsi="Times New Roman"/>
          <w:sz w:val="28"/>
          <w:szCs w:val="28"/>
          <w:lang w:val="uk-UA"/>
        </w:rPr>
        <w:t xml:space="preserve">2024 </w:t>
      </w:r>
      <w:r w:rsidR="00D6275F" w:rsidRPr="001346EC">
        <w:rPr>
          <w:rFonts w:ascii="Times New Roman" w:hAnsi="Times New Roman"/>
          <w:sz w:val="28"/>
          <w:szCs w:val="28"/>
          <w:lang w:val="uk-UA"/>
        </w:rPr>
        <w:t xml:space="preserve">року </w:t>
      </w:r>
      <w:r w:rsidR="00663ABF" w:rsidRPr="001346EC">
        <w:rPr>
          <w:rFonts w:ascii="Times New Roman" w:hAnsi="Times New Roman"/>
          <w:sz w:val="28"/>
          <w:szCs w:val="28"/>
          <w:lang w:val="uk-UA"/>
        </w:rPr>
        <w:t>№ 659 (із</w:t>
      </w:r>
      <w:r w:rsidRPr="001346EC">
        <w:rPr>
          <w:rFonts w:ascii="Times New Roman" w:hAnsi="Times New Roman"/>
          <w:sz w:val="28"/>
          <w:szCs w:val="28"/>
          <w:lang w:val="uk-UA"/>
        </w:rPr>
        <w:t xml:space="preserve"> змінами).</w:t>
      </w:r>
    </w:p>
    <w:p w14:paraId="50ABBAB3"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Створення безпечного освітнього середовища, вільного від насильства та булінгу (цькування)</w:t>
      </w:r>
      <w:r w:rsidR="009B2FD5" w:rsidRPr="001346EC">
        <w:rPr>
          <w:rFonts w:ascii="Times New Roman" w:hAnsi="Times New Roman"/>
          <w:sz w:val="28"/>
          <w:szCs w:val="28"/>
          <w:lang w:val="uk-UA"/>
        </w:rPr>
        <w:t>.</w:t>
      </w:r>
    </w:p>
    <w:p w14:paraId="672644C9"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Поширення в закладах освіти практики функціонування служб порозуміння (шкільна медіація)</w:t>
      </w:r>
      <w:r w:rsidR="009B2FD5" w:rsidRPr="001346EC">
        <w:rPr>
          <w:rFonts w:ascii="Times New Roman" w:hAnsi="Times New Roman"/>
          <w:sz w:val="28"/>
          <w:szCs w:val="28"/>
          <w:lang w:val="uk-UA"/>
        </w:rPr>
        <w:t>.</w:t>
      </w:r>
    </w:p>
    <w:p w14:paraId="4229B21B" w14:textId="77777777" w:rsidR="00E40E59" w:rsidRPr="001346EC" w:rsidRDefault="00605C7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w:t>
      </w:r>
      <w:r w:rsidR="00AC4A88" w:rsidRPr="001346EC">
        <w:rPr>
          <w:rFonts w:ascii="Times New Roman" w:hAnsi="Times New Roman"/>
          <w:sz w:val="28"/>
          <w:szCs w:val="28"/>
          <w:lang w:val="uk-UA"/>
        </w:rPr>
        <w:t>закладах освіти поширюється практика функціонування служб порозуміння (шкільна медіація).</w:t>
      </w:r>
    </w:p>
    <w:p w14:paraId="54A27C8A"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2.2. Проведення інформаційно-просвітницьких заходів (тренінги, презентації та інші заходи), здійснення у закладах освіти моніторингу динаміки булінгу (цькування) шляхом проведення психологічних тестувань, анонімних опитувань, вивчення стану виконання плану заходів, спрямованих на запобігання та протидію булінгу (цькуванню) учасників освітнього процесу</w:t>
      </w:r>
      <w:r w:rsidR="009B2FD5" w:rsidRPr="001346EC">
        <w:rPr>
          <w:rFonts w:ascii="Times New Roman" w:hAnsi="Times New Roman"/>
          <w:sz w:val="28"/>
          <w:szCs w:val="28"/>
          <w:lang w:val="uk-UA"/>
        </w:rPr>
        <w:t>.</w:t>
      </w:r>
    </w:p>
    <w:p w14:paraId="7890A5F4"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закладах загальної середньої та позашкільної освіти області проведено понад</w:t>
      </w:r>
      <w:r w:rsidR="009B2FD5" w:rsidRPr="001346EC">
        <w:rPr>
          <w:rFonts w:ascii="Times New Roman" w:eastAsia="Times New Roman" w:hAnsi="Times New Roman"/>
          <w:sz w:val="28"/>
          <w:szCs w:val="28"/>
          <w:lang w:eastAsia="ru-RU"/>
        </w:rPr>
        <w:t xml:space="preserve"> 15 тисяч</w:t>
      </w:r>
      <w:r w:rsidRPr="001346EC">
        <w:rPr>
          <w:rFonts w:ascii="Times New Roman" w:eastAsia="Times New Roman" w:hAnsi="Times New Roman"/>
          <w:sz w:val="28"/>
          <w:szCs w:val="28"/>
          <w:lang w:eastAsia="ru-RU"/>
        </w:rPr>
        <w:t xml:space="preserve"> тематичних інформаційно-просвітницьких та виховних заходів з питань запобігання та протидії домашньому насильству та/або насильству за ознакою статі, булінгу (цькування), зокрема:</w:t>
      </w:r>
    </w:p>
    <w:p w14:paraId="603B6A17" w14:textId="503747BB" w:rsidR="009B2FD5"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виховні години та години спілкування “Ні! Насильству”, “Стоп насильству!”, “Насильству не місце в шкільному колективі”, “Що таке насильство?”, “Разом проти насильства”, урок-слайд-шоу “Сім’я – простір без насильства”,</w:t>
      </w:r>
      <w:r w:rsidR="007B7AE1"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урок-практикум: “Кричи! Біжи! Розкажи!”, мульт</w:t>
      </w:r>
      <w:r w:rsidR="009B2FD5" w:rsidRPr="001346EC">
        <w:rPr>
          <w:rFonts w:ascii="Times New Roman" w:eastAsia="Times New Roman" w:hAnsi="Times New Roman"/>
          <w:sz w:val="28"/>
          <w:szCs w:val="28"/>
          <w:lang w:val="ru-RU" w:eastAsia="ru-RU"/>
        </w:rPr>
        <w:t>и</w:t>
      </w:r>
      <w:r w:rsidRPr="001346EC">
        <w:rPr>
          <w:rFonts w:ascii="Times New Roman" w:eastAsia="Times New Roman" w:hAnsi="Times New Roman"/>
          <w:sz w:val="28"/>
          <w:szCs w:val="28"/>
          <w:lang w:val="ru-RU" w:eastAsia="ru-RU"/>
        </w:rPr>
        <w:t>урок “Дітям про насильство!”;</w:t>
      </w:r>
    </w:p>
    <w:p w14:paraId="6261D649"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круглі столи, тренінги “Формування толерантності”, “Конфлікти. Типи конфліктів. Знаходження конструктивного виходу з конфліктної ситуації”, “Безпека вдома. Запобігання насильству і допомога постраждалим”;</w:t>
      </w:r>
    </w:p>
    <w:p w14:paraId="5E6697DE"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інформаційні дайджести “Мій вибір: життя без насильства. Доброзичливі стосунки з оточуючими”, “Запобігання та протидія домашньому насильству”, “Куди я можу звернутися в ситуаціях насильства, торгівлі людьми, складних життєвих обставин”, “Я проти насильства! А ти?”, “SOS – насилля!”;</w:t>
      </w:r>
    </w:p>
    <w:p w14:paraId="20DD0853"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анкетування, опитування “Що я знаю про насильство?”, “Що мене найбільше ображає в стосунках з батьками”, “Насильство та його прояви”, “Простір без насильства”.</w:t>
      </w:r>
    </w:p>
    <w:p w14:paraId="5A952879"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До відповідних захо</w:t>
      </w:r>
      <w:r w:rsidR="009B2FD5" w:rsidRPr="001346EC">
        <w:rPr>
          <w:rFonts w:ascii="Times New Roman" w:eastAsia="Times New Roman" w:hAnsi="Times New Roman"/>
          <w:sz w:val="28"/>
          <w:szCs w:val="28"/>
          <w:lang w:val="ru-RU" w:eastAsia="ru-RU"/>
        </w:rPr>
        <w:t>дів було залучено понад 1,5 тисячі</w:t>
      </w:r>
      <w:r w:rsidRPr="001346EC">
        <w:rPr>
          <w:rFonts w:ascii="Times New Roman" w:eastAsia="Times New Roman" w:hAnsi="Times New Roman"/>
          <w:sz w:val="28"/>
          <w:szCs w:val="28"/>
          <w:lang w:val="ru-RU" w:eastAsia="ru-RU"/>
        </w:rPr>
        <w:t xml:space="preserve"> представників територіальних структурних підрозділів Головного управління Національної поліції в Дніпропетровській області, Департаменту патрульної поліції та Департаменту кіберполіції, служб у справах дітей, Головного управління Державної служби України з надзвичайних ситуацій в Дніпропетровській області, закладів охорони здоров’я, культури, а також психоло</w:t>
      </w:r>
      <w:r w:rsidR="009B2FD5" w:rsidRPr="001346EC">
        <w:rPr>
          <w:rFonts w:ascii="Times New Roman" w:eastAsia="Times New Roman" w:hAnsi="Times New Roman"/>
          <w:sz w:val="28"/>
          <w:szCs w:val="28"/>
          <w:lang w:val="ru-RU" w:eastAsia="ru-RU"/>
        </w:rPr>
        <w:t>гів, соціальних педагогів тощо.</w:t>
      </w:r>
    </w:p>
    <w:p w14:paraId="273E9F5F"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Усього </w:t>
      </w:r>
      <w:r w:rsidR="009B2FD5" w:rsidRPr="001346EC">
        <w:rPr>
          <w:rFonts w:ascii="Times New Roman" w:eastAsia="Times New Roman" w:hAnsi="Times New Roman"/>
          <w:sz w:val="28"/>
          <w:szCs w:val="28"/>
          <w:lang w:val="ru-RU" w:eastAsia="ru-RU"/>
        </w:rPr>
        <w:t>вище</w:t>
      </w:r>
      <w:r w:rsidRPr="001346EC">
        <w:rPr>
          <w:rFonts w:ascii="Times New Roman" w:eastAsia="Times New Roman" w:hAnsi="Times New Roman"/>
          <w:sz w:val="28"/>
          <w:szCs w:val="28"/>
          <w:lang w:val="ru-RU" w:eastAsia="ru-RU"/>
        </w:rPr>
        <w:t>зазначеними заход</w:t>
      </w:r>
      <w:r w:rsidR="009B2FD5" w:rsidRPr="001346EC">
        <w:rPr>
          <w:rFonts w:ascii="Times New Roman" w:eastAsia="Times New Roman" w:hAnsi="Times New Roman"/>
          <w:sz w:val="28"/>
          <w:szCs w:val="28"/>
          <w:lang w:val="ru-RU" w:eastAsia="ru-RU"/>
        </w:rPr>
        <w:t>ами було охоплено понад 200 тисяч</w:t>
      </w:r>
      <w:r w:rsidRPr="001346EC">
        <w:rPr>
          <w:rFonts w:ascii="Times New Roman" w:eastAsia="Times New Roman" w:hAnsi="Times New Roman"/>
          <w:sz w:val="28"/>
          <w:szCs w:val="28"/>
          <w:lang w:val="ru-RU" w:eastAsia="ru-RU"/>
        </w:rPr>
        <w:t xml:space="preserve"> осіб.</w:t>
      </w:r>
    </w:p>
    <w:p w14:paraId="2874CB31"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Впровадження концепції “Безпечна і дружня до дитини школа”</w:t>
      </w:r>
      <w:r w:rsidR="001969C5" w:rsidRPr="001346EC">
        <w:rPr>
          <w:rFonts w:ascii="Times New Roman" w:hAnsi="Times New Roman"/>
          <w:sz w:val="28"/>
          <w:szCs w:val="28"/>
          <w:lang w:val="uk-UA"/>
        </w:rPr>
        <w:t>.</w:t>
      </w:r>
    </w:p>
    <w:p w14:paraId="23A3DBD0" w14:textId="72FC2667"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З метою впровадження концепції “Безпечна і дружня до дитини школа”, створення безпечного серед</w:t>
      </w:r>
      <w:r w:rsidR="002825C8" w:rsidRPr="001346EC">
        <w:rPr>
          <w:rFonts w:ascii="Times New Roman" w:hAnsi="Times New Roman"/>
          <w:sz w:val="28"/>
          <w:szCs w:val="28"/>
          <w:lang w:val="uk-UA"/>
        </w:rPr>
        <w:t xml:space="preserve">овища у закладах освіти щороку </w:t>
      </w:r>
      <w:r w:rsidRPr="001346EC">
        <w:rPr>
          <w:rFonts w:ascii="Times New Roman" w:hAnsi="Times New Roman"/>
          <w:sz w:val="28"/>
          <w:szCs w:val="28"/>
          <w:lang w:val="uk-UA"/>
        </w:rPr>
        <w:t>в закладах загальної середньої, позашкільної та професійної (професійно-технічно</w:t>
      </w:r>
      <w:r w:rsidR="002825C8" w:rsidRPr="001346EC">
        <w:rPr>
          <w:rFonts w:ascii="Times New Roman" w:hAnsi="Times New Roman"/>
          <w:sz w:val="28"/>
          <w:szCs w:val="28"/>
          <w:lang w:val="uk-UA"/>
        </w:rPr>
        <w:t>ї) освіти області проводиться понад 45,5 тисяч</w:t>
      </w:r>
      <w:r w:rsidRPr="001346EC">
        <w:rPr>
          <w:rFonts w:ascii="Times New Roman" w:hAnsi="Times New Roman"/>
          <w:sz w:val="28"/>
          <w:szCs w:val="28"/>
          <w:lang w:val="uk-UA"/>
        </w:rPr>
        <w:t xml:space="preserve"> тематичних інформаційно-просвітницьких та виховних заходів з питань запобігання та протидії домашньому насильству та/або насильству за ознакою статі, булінгу (цькування), зокрема: виховні, класні години, уроки-слайд-шоу, рольові, імітаційні ігри, круглі столи, конференції, тренінги, інформаційні дайджести, конкурси та виставки дитячої творчості, флешмоби, анкетування, опитування.</w:t>
      </w:r>
    </w:p>
    <w:p w14:paraId="60347933" w14:textId="77777777"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Для батьків здобувачів освіти (та/або осіб, які їх замінюють) педагогічними працівниками проведено заходи за темами: “Гендерні стереотипи та стигми. Про домашнє насилля серед жінок та чоловіків”, </w:t>
      </w:r>
      <w:r w:rsidRPr="001346EC">
        <w:rPr>
          <w:rFonts w:ascii="Times New Roman" w:hAnsi="Times New Roman"/>
          <w:sz w:val="28"/>
          <w:szCs w:val="28"/>
          <w:lang w:val="uk-UA"/>
        </w:rPr>
        <w:lastRenderedPageBreak/>
        <w:t>“Взаємодія сім’ї і школи – запорука успішного навчання і виховання. Єдині вимоги у вихованні дітей”. Організовано зустріч з мобільною бригадою БО “Надія і житло для дітей” в рамках проєкту “Заходи гуманітарної допомоги і підтримки для зміцнення системи захисту і опіки дітей України”.</w:t>
      </w:r>
    </w:p>
    <w:p w14:paraId="581A9409" w14:textId="73C7C2F9"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До відповідних заходів, за інформацією місцевих органів управління у сфері освіти та керівників комунальних закладів освіти Дніпропетровської обласної ра</w:t>
      </w:r>
      <w:r w:rsidR="002825C8" w:rsidRPr="001346EC">
        <w:rPr>
          <w:rFonts w:ascii="Times New Roman" w:hAnsi="Times New Roman"/>
          <w:sz w:val="28"/>
          <w:szCs w:val="28"/>
          <w:lang w:val="uk-UA"/>
        </w:rPr>
        <w:t>ди, було залучено понад 2,8 тисяч</w:t>
      </w:r>
      <w:r w:rsidRPr="001346EC">
        <w:rPr>
          <w:rFonts w:ascii="Times New Roman" w:hAnsi="Times New Roman"/>
          <w:sz w:val="28"/>
          <w:szCs w:val="28"/>
          <w:lang w:val="uk-UA"/>
        </w:rPr>
        <w:t xml:space="preserve"> представників територіальних структурних підрозділів Головного управління Національної поліції в Дніпропетровській області, Департаменту патрульної поліції та Департаменту кіберполіції, служб у справах дітей, Головного управління Державної служби України з надзвичайних ситуацій в Дніпропетровській області, закладів охорони здоров’я, громадських та благодійних організацій (“Мартін Клуб”, “Gender Stream”, “Маша”, “Save the children in Ukraine”, “БФ “Міністерство добрих справ ім. Валентини Прилепи”, “Тріангль Женерасьон Юманітер”, “Дівчата”, “Надія і житло для дітей”, “Відповідальні громадяни”, “PAH” (Польська гуманітарна акція), “LHSI”, БФ “Слов’янське серце”, Товари</w:t>
      </w:r>
      <w:r w:rsidR="00DC223E" w:rsidRPr="001346EC">
        <w:rPr>
          <w:rFonts w:ascii="Times New Roman" w:hAnsi="Times New Roman"/>
          <w:sz w:val="28"/>
          <w:szCs w:val="28"/>
          <w:lang w:val="uk-UA"/>
        </w:rPr>
        <w:t>ства Червоного</w:t>
      </w:r>
      <w:r w:rsidRPr="001346EC">
        <w:rPr>
          <w:rFonts w:ascii="Times New Roman" w:hAnsi="Times New Roman"/>
          <w:sz w:val="28"/>
          <w:szCs w:val="28"/>
          <w:lang w:val="uk-UA"/>
        </w:rPr>
        <w:t xml:space="preserve"> Хрест</w:t>
      </w:r>
      <w:r w:rsidR="00DC223E" w:rsidRPr="001346EC">
        <w:rPr>
          <w:rFonts w:ascii="Times New Roman" w:hAnsi="Times New Roman"/>
          <w:sz w:val="28"/>
          <w:szCs w:val="28"/>
          <w:lang w:val="uk-UA"/>
        </w:rPr>
        <w:t>а України</w:t>
      </w:r>
      <w:r w:rsidRPr="001346EC">
        <w:rPr>
          <w:rFonts w:ascii="Times New Roman" w:hAnsi="Times New Roman"/>
          <w:sz w:val="28"/>
          <w:szCs w:val="28"/>
          <w:lang w:val="uk-UA"/>
        </w:rPr>
        <w:t>), а також психоло</w:t>
      </w:r>
      <w:r w:rsidR="00CD41CB" w:rsidRPr="001346EC">
        <w:rPr>
          <w:rFonts w:ascii="Times New Roman" w:hAnsi="Times New Roman"/>
          <w:sz w:val="28"/>
          <w:szCs w:val="28"/>
          <w:lang w:val="uk-UA"/>
        </w:rPr>
        <w:t>гів, соціальних педагогів тощо.</w:t>
      </w:r>
    </w:p>
    <w:p w14:paraId="0EADF670" w14:textId="77835C7B" w:rsidR="00F215F2" w:rsidRPr="001346EC" w:rsidRDefault="00F215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Усього </w:t>
      </w:r>
      <w:r w:rsidR="00555B74" w:rsidRPr="001346EC">
        <w:rPr>
          <w:rFonts w:ascii="Times New Roman" w:hAnsi="Times New Roman"/>
          <w:sz w:val="28"/>
          <w:szCs w:val="28"/>
          <w:lang w:val="uk-UA"/>
        </w:rPr>
        <w:t>вище</w:t>
      </w:r>
      <w:r w:rsidRPr="001346EC">
        <w:rPr>
          <w:rFonts w:ascii="Times New Roman" w:hAnsi="Times New Roman"/>
          <w:sz w:val="28"/>
          <w:szCs w:val="28"/>
          <w:lang w:val="uk-UA"/>
        </w:rPr>
        <w:t>зазначеними заходами щороку було охоплено майже 93</w:t>
      </w:r>
      <w:r w:rsidR="00555B74" w:rsidRPr="001346EC">
        <w:rPr>
          <w:rFonts w:ascii="Times New Roman" w:hAnsi="Times New Roman"/>
          <w:sz w:val="28"/>
          <w:szCs w:val="28"/>
          <w:lang w:val="uk-UA"/>
        </w:rPr>
        <w:t xml:space="preserve"> </w:t>
      </w:r>
      <w:r w:rsidRPr="001346EC">
        <w:rPr>
          <w:rFonts w:ascii="Times New Roman" w:hAnsi="Times New Roman"/>
          <w:sz w:val="28"/>
          <w:szCs w:val="28"/>
          <w:lang w:val="uk-UA"/>
        </w:rPr>
        <w:t>% здобувачів освіти від загальної кількості.</w:t>
      </w:r>
    </w:p>
    <w:p w14:paraId="42D3E002"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Включення до програми підвищення кваліфікації педагогічних працівників навчальних модулей з питань компетентності навчання та створення безпечного дружнього середовища (“Базові навички медіатора/медіаторки в закладах освіти”, “Вчимося жити разом” та інші)</w:t>
      </w:r>
      <w:r w:rsidR="00FD3A47" w:rsidRPr="001346EC">
        <w:rPr>
          <w:rFonts w:ascii="Times New Roman" w:hAnsi="Times New Roman"/>
          <w:sz w:val="28"/>
          <w:szCs w:val="28"/>
          <w:lang w:val="uk-UA"/>
        </w:rPr>
        <w:t>.</w:t>
      </w:r>
    </w:p>
    <w:p w14:paraId="554584D7" w14:textId="682212F4"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Протягом 2022</w:t>
      </w:r>
      <w:r w:rsidR="00467616" w:rsidRPr="001346EC">
        <w:rPr>
          <w:rFonts w:ascii="Times New Roman" w:eastAsia="Times New Roman" w:hAnsi="Times New Roman"/>
          <w:sz w:val="28"/>
          <w:szCs w:val="28"/>
          <w:lang w:eastAsia="ru-RU"/>
        </w:rPr>
        <w:t xml:space="preserve"> – 2024 рок</w:t>
      </w:r>
      <w:r w:rsidR="00F101C5">
        <w:rPr>
          <w:rFonts w:ascii="Times New Roman" w:eastAsia="Times New Roman" w:hAnsi="Times New Roman"/>
          <w:sz w:val="28"/>
          <w:szCs w:val="28"/>
          <w:lang w:eastAsia="ru-RU"/>
        </w:rPr>
        <w:t>ів</w:t>
      </w:r>
      <w:r w:rsidR="00467616" w:rsidRPr="001346EC">
        <w:rPr>
          <w:rFonts w:ascii="Times New Roman" w:eastAsia="Times New Roman" w:hAnsi="Times New Roman"/>
          <w:sz w:val="28"/>
          <w:szCs w:val="28"/>
          <w:lang w:eastAsia="ru-RU"/>
        </w:rPr>
        <w:t xml:space="preserve"> у </w:t>
      </w:r>
      <w:r w:rsidR="004757BD"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 xml:space="preserve">омунальному закладі вищої освіти “Дніпровська академія неперервної освіти” Дніпропетровської обласної ради” були впровадженні курси підвищення кваліфікації за </w:t>
      </w:r>
      <w:r w:rsidR="00467616" w:rsidRPr="001346EC">
        <w:rPr>
          <w:rFonts w:ascii="Times New Roman" w:eastAsia="Times New Roman" w:hAnsi="Times New Roman"/>
          <w:sz w:val="28"/>
          <w:szCs w:val="28"/>
          <w:lang w:eastAsia="ru-RU"/>
        </w:rPr>
        <w:t>такими</w:t>
      </w:r>
      <w:r w:rsidRPr="001346EC">
        <w:rPr>
          <w:rFonts w:ascii="Times New Roman" w:eastAsia="Times New Roman" w:hAnsi="Times New Roman"/>
          <w:sz w:val="28"/>
          <w:szCs w:val="28"/>
          <w:lang w:eastAsia="ru-RU"/>
        </w:rPr>
        <w:t xml:space="preserve"> освітніми програмами:</w:t>
      </w:r>
      <w:r w:rsidR="00467616" w:rsidRPr="001346EC">
        <w:rPr>
          <w:rFonts w:ascii="Times New Roman" w:eastAsia="Times New Roman" w:hAnsi="Times New Roman"/>
          <w:sz w:val="28"/>
          <w:szCs w:val="28"/>
          <w:lang w:eastAsia="ru-RU"/>
        </w:rPr>
        <w:t xml:space="preserve"> “Б</w:t>
      </w:r>
      <w:r w:rsidRPr="001346EC">
        <w:rPr>
          <w:rFonts w:ascii="Times New Roman" w:eastAsia="Times New Roman" w:hAnsi="Times New Roman"/>
          <w:sz w:val="28"/>
          <w:szCs w:val="28"/>
          <w:lang w:eastAsia="ru-RU"/>
        </w:rPr>
        <w:t>азові навички медіатора в навчальному закладі</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“З</w:t>
      </w:r>
      <w:r w:rsidRPr="001346EC">
        <w:rPr>
          <w:rFonts w:ascii="Times New Roman" w:eastAsia="Times New Roman" w:hAnsi="Times New Roman"/>
          <w:sz w:val="28"/>
          <w:szCs w:val="28"/>
          <w:lang w:eastAsia="ru-RU"/>
        </w:rPr>
        <w:t xml:space="preserve">апобігання та протидія проявам насильства: </w:t>
      </w:r>
      <w:r w:rsidR="00467616" w:rsidRPr="001346EC">
        <w:rPr>
          <w:rFonts w:ascii="Times New Roman" w:eastAsia="Times New Roman" w:hAnsi="Times New Roman"/>
          <w:sz w:val="28"/>
          <w:szCs w:val="28"/>
          <w:lang w:eastAsia="ru-RU"/>
        </w:rPr>
        <w:t>діяльність закладів освіти</w:t>
      </w:r>
      <w:r w:rsidR="00467616" w:rsidRPr="001346EC">
        <w:rPr>
          <w:rFonts w:ascii="Times New Roman" w:hAnsi="Times New Roman"/>
          <w:sz w:val="28"/>
          <w:szCs w:val="28"/>
        </w:rPr>
        <w:t>”</w:t>
      </w:r>
      <w:r w:rsidR="00467616" w:rsidRPr="001346EC">
        <w:rPr>
          <w:rFonts w:ascii="Times New Roman" w:eastAsia="Times New Roman" w:hAnsi="Times New Roman"/>
          <w:sz w:val="28"/>
          <w:szCs w:val="28"/>
          <w:lang w:eastAsia="ru-RU"/>
        </w:rPr>
        <w:t>; “Соціо</w:t>
      </w:r>
      <w:r w:rsidRPr="001346EC">
        <w:rPr>
          <w:rFonts w:ascii="Times New Roman" w:eastAsia="Times New Roman" w:hAnsi="Times New Roman"/>
          <w:sz w:val="28"/>
          <w:szCs w:val="28"/>
          <w:lang w:eastAsia="ru-RU"/>
        </w:rPr>
        <w:t>емоційна підтримка підлітків у кризових умовах сучасності</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Вирішую конфлікти та будую мир навколо себе</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Формування в учасників освітнього процесу відновної культури з метою профілактики насильницької поведінки та створення безпечного освітнього середовища</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 xml:space="preserve">; </w:t>
      </w:r>
      <w:r w:rsidR="00467616"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Вчителі предмета “Вчимося жити разом”, які впроваджують Державний стандарт базової середньої освіти</w:t>
      </w:r>
      <w:r w:rsidR="00467616" w:rsidRPr="001346EC">
        <w:rPr>
          <w:rFonts w:ascii="Times New Roman" w:hAnsi="Times New Roman"/>
          <w:sz w:val="28"/>
          <w:szCs w:val="28"/>
        </w:rPr>
        <w:t>”</w:t>
      </w:r>
      <w:r w:rsidRPr="001346EC">
        <w:rPr>
          <w:rFonts w:ascii="Times New Roman" w:eastAsia="Times New Roman" w:hAnsi="Times New Roman"/>
          <w:sz w:val="28"/>
          <w:szCs w:val="28"/>
          <w:lang w:eastAsia="ru-RU"/>
        </w:rPr>
        <w:t>.</w:t>
      </w:r>
    </w:p>
    <w:p w14:paraId="67061D52" w14:textId="6C26A138"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Упродовж зазначеного періоду підвищили кваліфікацію 823 педагогічні працівники.</w:t>
      </w:r>
    </w:p>
    <w:p w14:paraId="709FBE3C" w14:textId="77777777" w:rsidR="00FB0304" w:rsidRPr="001346EC" w:rsidRDefault="00FB0304"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Протягом 2024 року було проведено курси </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Стаємо сильнішими разом!</w:t>
      </w:r>
      <w:r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val="ru-RU" w:eastAsia="ru-RU"/>
        </w:rPr>
        <w:t xml:space="preserve"> для педагогічних працівників області, спрямовані на впровадження підходів освіти для демократичного громадянства та освіти з прав людини. Участь у навчанні взяли 2840 педагогічних працівників. </w:t>
      </w:r>
    </w:p>
    <w:p w14:paraId="3B51EFC5"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Висвітлення інформації щодо правил поведінки здобувачів освіти в закладах освіти, плану заходів, спрямованих на запобігання та протидію булінгу (цькуванню); порядку подання та розгляду (з дотриманням конфіденційності) заяв, порядку реагування на доведені випадки булінгу (цькування) тощо</w:t>
      </w:r>
      <w:r w:rsidR="00882634" w:rsidRPr="001346EC">
        <w:rPr>
          <w:rFonts w:ascii="Times New Roman" w:hAnsi="Times New Roman"/>
          <w:sz w:val="28"/>
          <w:szCs w:val="28"/>
          <w:lang w:val="uk-UA"/>
        </w:rPr>
        <w:t>.</w:t>
      </w:r>
    </w:p>
    <w:p w14:paraId="516828AA"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У разі виявлення фактів домашнього насильства, заклади освіти інформують відповідні територіальні структурні підрозділи служби у справах дітей, Національної поліції та, у разі необхідності, заклад охорони здоров’я. Заклади освіти поінформовані щодо необхідності надання вичерпної інформації постраждалій особі про її права та послуги, якими вона може скористатись.</w:t>
      </w:r>
    </w:p>
    <w:p w14:paraId="23ECE244" w14:textId="77777777" w:rsidR="00FB0304" w:rsidRPr="001346EC" w:rsidRDefault="00FB0304"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Відповідну інформацію департаментом освіти і науки облдержадміністрації рекомендовано розмістити на офіційних сайтах, сторінках у соціальних мережах, групах у месенджерах місцевих органів управління освітою та закладів освіти.</w:t>
      </w:r>
    </w:p>
    <w:p w14:paraId="51B122BE" w14:textId="77777777" w:rsidR="00E40E59" w:rsidRPr="001346EC" w:rsidRDefault="00E40E59" w:rsidP="00902E23">
      <w:pPr>
        <w:pStyle w:val="21"/>
        <w:spacing w:after="0" w:line="228" w:lineRule="auto"/>
        <w:ind w:left="0"/>
        <w:jc w:val="both"/>
        <w:rPr>
          <w:rFonts w:ascii="Times New Roman" w:hAnsi="Times New Roman"/>
          <w:sz w:val="28"/>
          <w:szCs w:val="28"/>
          <w:lang w:val="uk-UA"/>
        </w:rPr>
      </w:pPr>
    </w:p>
    <w:p w14:paraId="138EBD46" w14:textId="77777777" w:rsidR="00E40E59" w:rsidRPr="001346EC" w:rsidRDefault="00E40E59"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7. “Комфортний заклад освіти: матеріально-технічне забезпечення закладів освіти Дніпропетровської області”</w:t>
      </w:r>
    </w:p>
    <w:p w14:paraId="65FFEFA2" w14:textId="77777777" w:rsidR="00E40E59" w:rsidRPr="001346EC" w:rsidRDefault="00E40E59" w:rsidP="00902E23">
      <w:pPr>
        <w:pStyle w:val="21"/>
        <w:spacing w:after="0" w:line="228" w:lineRule="auto"/>
        <w:ind w:left="0"/>
        <w:jc w:val="center"/>
        <w:rPr>
          <w:rFonts w:ascii="Times New Roman" w:hAnsi="Times New Roman"/>
          <w:sz w:val="28"/>
          <w:szCs w:val="28"/>
          <w:lang w:val="uk-UA"/>
        </w:rPr>
      </w:pPr>
    </w:p>
    <w:p w14:paraId="26990573"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Здійснення технічних заходів з охорони, пожежної та техногенної безпеки в закладах освіти області</w:t>
      </w:r>
      <w:r w:rsidR="00126D1A" w:rsidRPr="001346EC">
        <w:rPr>
          <w:rFonts w:ascii="Times New Roman" w:hAnsi="Times New Roman"/>
          <w:sz w:val="28"/>
          <w:szCs w:val="28"/>
          <w:lang w:val="uk-UA"/>
        </w:rPr>
        <w:t>.</w:t>
      </w:r>
    </w:p>
    <w:p w14:paraId="5772E052" w14:textId="36BA0B25"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Влаштування локальних мереж, зокрема систем відеоспостереження,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ЗСЦЗ – сховищ та протирадіаційних укриттів, споруд подвійного призначення, найпростіших укриттів).</w:t>
      </w:r>
      <w:r w:rsidR="00AB085A" w:rsidRPr="001346EC">
        <w:rPr>
          <w:rFonts w:ascii="Times New Roman" w:hAnsi="Times New Roman"/>
          <w:sz w:val="28"/>
          <w:szCs w:val="28"/>
          <w:lang w:val="uk-UA"/>
        </w:rPr>
        <w:t xml:space="preserve"> </w:t>
      </w:r>
      <w:r w:rsidRPr="001346EC">
        <w:rPr>
          <w:rFonts w:ascii="Times New Roman" w:hAnsi="Times New Roman"/>
          <w:sz w:val="28"/>
          <w:szCs w:val="28"/>
          <w:lang w:val="uk-UA"/>
        </w:rPr>
        <w:t>Забезпечення закладів освіти засобами пожежогасіння, проєктування та монтаж систем автоматичної пожежної сигналізації, оповіщення та спостереження, п</w:t>
      </w:r>
      <w:r w:rsidR="00126D1A" w:rsidRPr="001346EC">
        <w:rPr>
          <w:rFonts w:ascii="Times New Roman" w:hAnsi="Times New Roman"/>
          <w:sz w:val="28"/>
          <w:szCs w:val="28"/>
          <w:lang w:val="uk-UA"/>
        </w:rPr>
        <w:t>роведення протипожежної обробки</w:t>
      </w:r>
      <w:r w:rsidRPr="001346EC">
        <w:rPr>
          <w:rFonts w:ascii="Times New Roman" w:hAnsi="Times New Roman"/>
          <w:sz w:val="28"/>
          <w:szCs w:val="28"/>
          <w:lang w:val="uk-UA"/>
        </w:rPr>
        <w:t xml:space="preserve"> конструкцій будівель, виконання заходів з техногенної безпеки (розробка ПЛАС, ідентифікація об’єктів з підвищеною безпекою) тощо</w:t>
      </w:r>
      <w:r w:rsidR="00126D1A" w:rsidRPr="001346EC">
        <w:rPr>
          <w:rFonts w:ascii="Times New Roman" w:hAnsi="Times New Roman"/>
          <w:sz w:val="28"/>
          <w:szCs w:val="28"/>
          <w:lang w:val="uk-UA"/>
        </w:rPr>
        <w:t>.</w:t>
      </w:r>
    </w:p>
    <w:p w14:paraId="6D1497EE" w14:textId="77777777" w:rsidR="00ED1841" w:rsidRPr="001346EC" w:rsidRDefault="00ED1841"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Органами управління освітою, директорами комунальних закладів освіти </w:t>
      </w:r>
      <w:r w:rsidR="00126D1A" w:rsidRPr="001346EC">
        <w:rPr>
          <w:rFonts w:ascii="Times New Roman" w:eastAsia="Times New Roman" w:hAnsi="Times New Roman"/>
          <w:sz w:val="28"/>
          <w:szCs w:val="28"/>
          <w:lang w:eastAsia="ru-RU"/>
        </w:rPr>
        <w:t xml:space="preserve">Дніпропетровської </w:t>
      </w:r>
      <w:r w:rsidRPr="001346EC">
        <w:rPr>
          <w:rFonts w:ascii="Times New Roman" w:eastAsia="Times New Roman" w:hAnsi="Times New Roman"/>
          <w:sz w:val="28"/>
          <w:szCs w:val="28"/>
          <w:lang w:eastAsia="ru-RU"/>
        </w:rPr>
        <w:t xml:space="preserve">обласної ради, департаментом освіти і науки облдержадміністрації вживаються заходи для посилення безпеки учасників освітнього процесу у закладах освіти, зокрема: </w:t>
      </w:r>
    </w:p>
    <w:p w14:paraId="35BADA99" w14:textId="77777777" w:rsidR="00213477" w:rsidRPr="001346EC" w:rsidRDefault="00126D1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організована охорона в 2391 </w:t>
      </w:r>
      <w:r w:rsidRPr="001346EC">
        <w:rPr>
          <w:rFonts w:ascii="Times New Roman" w:eastAsia="Times New Roman" w:hAnsi="Times New Roman"/>
          <w:bCs/>
          <w:sz w:val="28"/>
          <w:szCs w:val="28"/>
          <w:lang w:eastAsia="ru-RU"/>
        </w:rPr>
        <w:t>об’єкті</w:t>
      </w:r>
      <w:r w:rsidRPr="001346EC">
        <w:t xml:space="preserve"> </w:t>
      </w:r>
      <w:r w:rsidR="00ED1841" w:rsidRPr="001346EC">
        <w:rPr>
          <w:rFonts w:ascii="Times New Roman" w:eastAsia="Times New Roman" w:hAnsi="Times New Roman"/>
          <w:sz w:val="28"/>
          <w:szCs w:val="28"/>
          <w:lang w:eastAsia="ru-RU"/>
        </w:rPr>
        <w:t>(будівлі) закладів освіт</w:t>
      </w:r>
      <w:r w:rsidRPr="001346EC">
        <w:rPr>
          <w:rFonts w:ascii="Times New Roman" w:eastAsia="Times New Roman" w:hAnsi="Times New Roman"/>
          <w:sz w:val="28"/>
          <w:szCs w:val="28"/>
          <w:lang w:eastAsia="ru-RU"/>
        </w:rPr>
        <w:t>и із залученням суб</w:t>
      </w:r>
      <w:r w:rsidRPr="001346EC">
        <w:rPr>
          <w:rFonts w:ascii="Times New Roman" w:eastAsia="Times New Roman" w:hAnsi="Times New Roman"/>
          <w:bCs/>
          <w:sz w:val="28"/>
          <w:szCs w:val="28"/>
          <w:lang w:eastAsia="ru-RU"/>
        </w:rPr>
        <w:t>’</w:t>
      </w:r>
      <w:r w:rsidR="00ED1841" w:rsidRPr="001346EC">
        <w:rPr>
          <w:rFonts w:ascii="Times New Roman" w:eastAsia="Times New Roman" w:hAnsi="Times New Roman"/>
          <w:sz w:val="28"/>
          <w:szCs w:val="28"/>
          <w:lang w:eastAsia="ru-RU"/>
        </w:rPr>
        <w:t>єктів охоронної діяльності, поліції охор</w:t>
      </w:r>
      <w:r w:rsidR="008A0824" w:rsidRPr="001346EC">
        <w:rPr>
          <w:rFonts w:ascii="Times New Roman" w:eastAsia="Times New Roman" w:hAnsi="Times New Roman"/>
          <w:sz w:val="28"/>
          <w:szCs w:val="28"/>
          <w:lang w:eastAsia="ru-RU"/>
        </w:rPr>
        <w:t>они, громадських</w:t>
      </w:r>
      <w:r w:rsidR="00ED1841" w:rsidRPr="001346EC">
        <w:rPr>
          <w:rFonts w:ascii="Times New Roman" w:eastAsia="Times New Roman" w:hAnsi="Times New Roman"/>
          <w:sz w:val="28"/>
          <w:szCs w:val="28"/>
          <w:lang w:eastAsia="ru-RU"/>
        </w:rPr>
        <w:t xml:space="preserve"> формувань з охорон</w:t>
      </w:r>
      <w:r w:rsidRPr="001346EC">
        <w:rPr>
          <w:rFonts w:ascii="Times New Roman" w:eastAsia="Times New Roman" w:hAnsi="Times New Roman"/>
          <w:sz w:val="28"/>
          <w:szCs w:val="28"/>
          <w:lang w:eastAsia="ru-RU"/>
        </w:rPr>
        <w:t>и громадського порядку, штатних охоронців</w:t>
      </w:r>
      <w:r w:rsidR="00ED1841" w:rsidRPr="001346EC">
        <w:rPr>
          <w:rFonts w:ascii="Times New Roman" w:eastAsia="Times New Roman" w:hAnsi="Times New Roman"/>
          <w:sz w:val="28"/>
          <w:szCs w:val="28"/>
          <w:lang w:eastAsia="ru-RU"/>
        </w:rPr>
        <w:t>;</w:t>
      </w:r>
    </w:p>
    <w:p w14:paraId="36C6DBBB" w14:textId="67A4BB85" w:rsidR="00ED1841" w:rsidRPr="001346EC" w:rsidRDefault="00ED1841"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обладнано 2149 </w:t>
      </w:r>
      <w:r w:rsidR="00320E0C" w:rsidRPr="001346EC">
        <w:rPr>
          <w:rFonts w:ascii="Times New Roman" w:eastAsia="Times New Roman" w:hAnsi="Times New Roman"/>
          <w:sz w:val="28"/>
          <w:szCs w:val="28"/>
          <w:lang w:eastAsia="ru-RU"/>
        </w:rPr>
        <w:t>об’єктів</w:t>
      </w:r>
      <w:r w:rsidR="00320E0C" w:rsidRPr="001346EC">
        <w:t xml:space="preserve"> </w:t>
      </w:r>
      <w:r w:rsidRPr="001346EC">
        <w:rPr>
          <w:rFonts w:ascii="Times New Roman" w:eastAsia="Times New Roman" w:hAnsi="Times New Roman"/>
          <w:sz w:val="28"/>
          <w:szCs w:val="28"/>
          <w:lang w:eastAsia="ru-RU"/>
        </w:rPr>
        <w:t xml:space="preserve">(будівель) закладів освіти, що охороняються, тривожною сигналізацією з виведенням сигналу на пульти охорони </w:t>
      </w:r>
      <w:r w:rsidR="00320E0C" w:rsidRPr="001346EC">
        <w:rPr>
          <w:rFonts w:ascii="Times New Roman" w:eastAsia="Times New Roman" w:hAnsi="Times New Roman"/>
          <w:sz w:val="28"/>
          <w:szCs w:val="28"/>
          <w:lang w:eastAsia="ru-RU"/>
        </w:rPr>
        <w:t>(“тривожна кнопка”</w:t>
      </w:r>
      <w:r w:rsidRPr="001346EC">
        <w:rPr>
          <w:rFonts w:ascii="Times New Roman" w:eastAsia="Times New Roman" w:hAnsi="Times New Roman"/>
          <w:sz w:val="28"/>
          <w:szCs w:val="28"/>
          <w:lang w:eastAsia="ru-RU"/>
        </w:rPr>
        <w:t>);</w:t>
      </w:r>
    </w:p>
    <w:p w14:paraId="05E85C92" w14:textId="77777777" w:rsidR="00ED1841" w:rsidRPr="001346EC" w:rsidRDefault="00873B4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встановлено в 644 об</w:t>
      </w:r>
      <w:r w:rsidR="002D7965" w:rsidRPr="001346EC">
        <w:rPr>
          <w:rFonts w:ascii="Times New Roman" w:eastAsia="Times New Roman" w:hAnsi="Times New Roman"/>
          <w:sz w:val="28"/>
          <w:szCs w:val="28"/>
          <w:lang w:eastAsia="ru-RU"/>
        </w:rPr>
        <w:t>’</w:t>
      </w:r>
      <w:r w:rsidR="00ED1841" w:rsidRPr="001346EC">
        <w:rPr>
          <w:rFonts w:ascii="Times New Roman" w:eastAsia="Times New Roman" w:hAnsi="Times New Roman"/>
          <w:sz w:val="28"/>
          <w:szCs w:val="28"/>
          <w:lang w:eastAsia="ru-RU"/>
        </w:rPr>
        <w:t>єктах (будівлях) закладів освіти системи зовнішнього та/або внутрішнього відеоспостереження.</w:t>
      </w:r>
    </w:p>
    <w:p w14:paraId="3E33F307" w14:textId="77777777" w:rsidR="00ED1841" w:rsidRPr="001346EC" w:rsidRDefault="00ED1841" w:rsidP="00902E23">
      <w:pPr>
        <w:tabs>
          <w:tab w:val="left" w:pos="2419"/>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За підсумками пілотного проєкту “Служба освітньої безпеки” в структурі Національної поліції на постійній основі створені підрозділи “Служба освітньої безпеки” (далі – Підрозділ). </w:t>
      </w:r>
    </w:p>
    <w:p w14:paraId="69FF30E7" w14:textId="3B68FBD6" w:rsidR="00ED1841" w:rsidRPr="001346EC" w:rsidRDefault="00ED1841" w:rsidP="00902E23">
      <w:pPr>
        <w:tabs>
          <w:tab w:val="left" w:pos="2419"/>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теперішній час інспектори Підрозділів закріплені в 67 закладах загальної середньої освіти, з них: 35 закладів загальної середньої освіти Кам’янського району, 16 закладів загальної середньої освіти Синельниківського району, 16 закладів загальної середньої освіти Павлоградського району.</w:t>
      </w:r>
    </w:p>
    <w:p w14:paraId="7E03F431" w14:textId="1D6CC217" w:rsidR="009C1CF5" w:rsidRPr="001346EC" w:rsidRDefault="009F5827" w:rsidP="00902E23">
      <w:pPr>
        <w:spacing w:after="0" w:line="228"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w:t>
      </w:r>
      <w:r w:rsidR="002F296A" w:rsidRPr="001346EC">
        <w:rPr>
          <w:rFonts w:ascii="Times New Roman" w:eastAsia="Times New Roman" w:hAnsi="Times New Roman"/>
          <w:sz w:val="28"/>
          <w:szCs w:val="28"/>
          <w:lang w:eastAsia="ru-RU"/>
        </w:rPr>
        <w:t xml:space="preserve"> закладах загальної середньої освіти створено 185 “класів безпеки інформаційно-просвітницького напрямку</w:t>
      </w:r>
      <w:r w:rsidR="001C1667" w:rsidRPr="001346EC">
        <w:rPr>
          <w:rFonts w:ascii="Times New Roman" w:eastAsia="Times New Roman" w:hAnsi="Times New Roman"/>
          <w:sz w:val="28"/>
          <w:szCs w:val="28"/>
          <w:lang w:eastAsia="ru-RU"/>
        </w:rPr>
        <w:t>ˮ</w:t>
      </w:r>
      <w:r w:rsidR="002F296A" w:rsidRPr="001346EC">
        <w:rPr>
          <w:rFonts w:ascii="Times New Roman" w:eastAsia="Times New Roman" w:hAnsi="Times New Roman"/>
          <w:sz w:val="28"/>
          <w:szCs w:val="28"/>
          <w:lang w:eastAsia="ru-RU"/>
        </w:rPr>
        <w:t>, на базі яких учасники освітнього процесу вивчають правила безпечного життя.</w:t>
      </w:r>
    </w:p>
    <w:p w14:paraId="78BBF9AD" w14:textId="387640EE" w:rsidR="009C1CF5" w:rsidRPr="001346EC" w:rsidRDefault="009C1CF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 умовах воєнного стану значна кі</w:t>
      </w:r>
      <w:r w:rsidR="00EE6FA1" w:rsidRPr="001346EC">
        <w:rPr>
          <w:rFonts w:ascii="Times New Roman" w:eastAsia="Times New Roman" w:hAnsi="Times New Roman"/>
          <w:sz w:val="28"/>
          <w:szCs w:val="28"/>
          <w:lang w:eastAsia="ru-RU"/>
        </w:rPr>
        <w:t>лькість цих приміщень потребує</w:t>
      </w:r>
      <w:r w:rsidRPr="001346EC">
        <w:rPr>
          <w:rFonts w:ascii="Times New Roman" w:eastAsia="Times New Roman" w:hAnsi="Times New Roman"/>
          <w:sz w:val="28"/>
          <w:szCs w:val="28"/>
          <w:lang w:eastAsia="ru-RU"/>
        </w:rPr>
        <w:t xml:space="preserve"> ремонту, облаштування захисних споруд цивільного захисту у відповідності до чинних стандартів, правил та норм.</w:t>
      </w:r>
    </w:p>
    <w:p w14:paraId="5E66680B" w14:textId="4B8E4AF4" w:rsidR="009C1CF5" w:rsidRPr="001346EC" w:rsidRDefault="009C1CF5"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 xml:space="preserve">У 2022 році департаментом освіти і науки облдержадміністрації разом </w:t>
      </w:r>
      <w:r w:rsidRPr="001346EC">
        <w:rPr>
          <w:rFonts w:ascii="Times New Roman" w:hAnsi="Times New Roman"/>
          <w:sz w:val="28"/>
          <w:szCs w:val="28"/>
          <w:lang w:eastAsia="ru-RU"/>
        </w:rPr>
        <w:br/>
        <w:t>із закладами освіти було проведено організаційні заходи (</w:t>
      </w:r>
      <w:r w:rsidRPr="001346EC">
        <w:rPr>
          <w:rFonts w:ascii="Times New Roman" w:hAnsi="Times New Roman"/>
          <w:sz w:val="28"/>
          <w:szCs w:val="28"/>
          <w:lang w:val="en-US" w:eastAsia="ru-RU"/>
        </w:rPr>
        <w:t>zoom</w:t>
      </w:r>
      <w:r w:rsidR="00213477" w:rsidRPr="001346EC">
        <w:rPr>
          <w:rFonts w:ascii="Times New Roman" w:hAnsi="Times New Roman"/>
          <w:sz w:val="28"/>
          <w:szCs w:val="28"/>
          <w:lang w:eastAsia="ru-RU"/>
        </w:rPr>
        <w:t>-</w:t>
      </w:r>
      <w:r w:rsidRPr="001346EC">
        <w:rPr>
          <w:rFonts w:ascii="Times New Roman" w:hAnsi="Times New Roman"/>
          <w:sz w:val="28"/>
          <w:szCs w:val="28"/>
          <w:lang w:eastAsia="ru-RU"/>
        </w:rPr>
        <w:t xml:space="preserve">наради, комісійні обстеження тощо) щодо підготовки, облаштування та введення </w:t>
      </w:r>
      <w:r w:rsidRPr="001346EC">
        <w:rPr>
          <w:rFonts w:ascii="Times New Roman" w:hAnsi="Times New Roman"/>
          <w:sz w:val="28"/>
          <w:szCs w:val="28"/>
          <w:lang w:eastAsia="ru-RU"/>
        </w:rPr>
        <w:br/>
        <w:t xml:space="preserve">в облік фонду захисних споруд приміщень закладів освіти (підвальні, цокольні приміщення) з метою їх використання як найпростіших укриттів. </w:t>
      </w:r>
    </w:p>
    <w:p w14:paraId="19B25420" w14:textId="77777777" w:rsidR="009C1CF5" w:rsidRPr="001346EC" w:rsidRDefault="009C1CF5"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За інформацією ГУ ДСНС України у Дніпропетровській області</w:t>
      </w:r>
      <w:r w:rsidR="00747921" w:rsidRPr="001346EC">
        <w:rPr>
          <w:rFonts w:ascii="Times New Roman" w:hAnsi="Times New Roman"/>
          <w:sz w:val="28"/>
          <w:szCs w:val="28"/>
          <w:lang w:eastAsia="ru-RU"/>
        </w:rPr>
        <w:t>,</w:t>
      </w:r>
      <w:r w:rsidRPr="001346EC">
        <w:rPr>
          <w:rFonts w:ascii="Times New Roman" w:hAnsi="Times New Roman"/>
          <w:sz w:val="28"/>
          <w:szCs w:val="28"/>
          <w:lang w:eastAsia="ru-RU"/>
        </w:rPr>
        <w:t xml:space="preserve"> </w:t>
      </w:r>
      <w:r w:rsidRPr="001346EC">
        <w:rPr>
          <w:rFonts w:ascii="Times New Roman" w:hAnsi="Times New Roman"/>
          <w:sz w:val="28"/>
          <w:szCs w:val="28"/>
          <w:lang w:eastAsia="ru-RU"/>
        </w:rPr>
        <w:br/>
        <w:t>у 2022 році було перевірено 1 877 (100 %) діючих закладів освіти області.</w:t>
      </w:r>
    </w:p>
    <w:p w14:paraId="69521934" w14:textId="7D2443BD" w:rsidR="009C1CF5" w:rsidRPr="001346EC" w:rsidRDefault="001A3216"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Облаштовано у 2022 році</w:t>
      </w:r>
      <w:r w:rsidR="009C1CF5" w:rsidRPr="001346EC">
        <w:rPr>
          <w:rFonts w:ascii="Times New Roman" w:hAnsi="Times New Roman"/>
          <w:sz w:val="28"/>
          <w:szCs w:val="28"/>
          <w:lang w:eastAsia="ru-RU"/>
        </w:rPr>
        <w:t xml:space="preserve"> в закладах освіти 962 (51 %) захисні споруди цивільного захисту. </w:t>
      </w:r>
    </w:p>
    <w:p w14:paraId="0D9DC7F8" w14:textId="77777777" w:rsidR="00E76180" w:rsidRPr="001346EC" w:rsidRDefault="00E8197A" w:rsidP="00902E23">
      <w:pPr>
        <w:spacing w:after="0" w:line="228" w:lineRule="auto"/>
        <w:ind w:firstLine="567"/>
        <w:jc w:val="both"/>
        <w:rPr>
          <w:rFonts w:ascii="Times New Roman" w:hAnsi="Times New Roman"/>
          <w:sz w:val="28"/>
          <w:szCs w:val="28"/>
          <w:lang w:eastAsia="ru-RU"/>
        </w:rPr>
      </w:pPr>
      <w:r w:rsidRPr="001346EC">
        <w:rPr>
          <w:rFonts w:ascii="Times New Roman" w:hAnsi="Times New Roman"/>
          <w:sz w:val="28"/>
          <w:szCs w:val="28"/>
          <w:lang w:eastAsia="ru-RU"/>
        </w:rPr>
        <w:t xml:space="preserve">Впродовж 2023 року в закладах освіти: збудовано швидкоспоруджуваних захисних споруд цивільного захисту модульного типу – </w:t>
      </w:r>
      <w:r w:rsidR="00747921" w:rsidRPr="001346EC">
        <w:rPr>
          <w:rFonts w:ascii="Times New Roman" w:hAnsi="Times New Roman"/>
          <w:bCs/>
          <w:sz w:val="28"/>
          <w:szCs w:val="28"/>
          <w:lang w:eastAsia="ru-RU"/>
        </w:rPr>
        <w:t>19 об</w:t>
      </w:r>
      <w:r w:rsidR="00747921" w:rsidRPr="001346EC">
        <w:rPr>
          <w:rFonts w:ascii="Times New Roman" w:eastAsia="Times New Roman" w:hAnsi="Times New Roman"/>
          <w:sz w:val="28"/>
          <w:szCs w:val="28"/>
          <w:lang w:eastAsia="ru-RU"/>
        </w:rPr>
        <w:t>’</w:t>
      </w:r>
      <w:r w:rsidRPr="001346EC">
        <w:rPr>
          <w:rFonts w:ascii="Times New Roman" w:hAnsi="Times New Roman"/>
          <w:bCs/>
          <w:sz w:val="28"/>
          <w:szCs w:val="28"/>
          <w:lang w:eastAsia="ru-RU"/>
        </w:rPr>
        <w:t>єктів</w:t>
      </w:r>
      <w:r w:rsidRPr="001346EC">
        <w:rPr>
          <w:rFonts w:ascii="Times New Roman" w:hAnsi="Times New Roman"/>
          <w:sz w:val="28"/>
          <w:szCs w:val="28"/>
          <w:lang w:eastAsia="ru-RU"/>
        </w:rPr>
        <w:t xml:space="preserve">; проведено ремонти різних ступенів складності (капітальні ремонти, реконструкція) </w:t>
      </w:r>
      <w:r w:rsidR="00747921" w:rsidRPr="001346EC">
        <w:rPr>
          <w:rFonts w:ascii="Times New Roman" w:hAnsi="Times New Roman"/>
          <w:sz w:val="28"/>
          <w:szCs w:val="28"/>
          <w:lang w:eastAsia="ru-RU"/>
        </w:rPr>
        <w:br/>
      </w:r>
      <w:r w:rsidRPr="001346EC">
        <w:rPr>
          <w:rFonts w:ascii="Times New Roman" w:hAnsi="Times New Roman"/>
          <w:bCs/>
          <w:sz w:val="28"/>
          <w:szCs w:val="28"/>
          <w:lang w:eastAsia="ru-RU"/>
        </w:rPr>
        <w:t>49</w:t>
      </w:r>
      <w:r w:rsidRPr="001346EC">
        <w:rPr>
          <w:rFonts w:ascii="Times New Roman" w:hAnsi="Times New Roman"/>
          <w:sz w:val="28"/>
          <w:szCs w:val="28"/>
          <w:lang w:eastAsia="ru-RU"/>
        </w:rPr>
        <w:t xml:space="preserve"> об</w:t>
      </w:r>
      <w:r w:rsidR="00747921" w:rsidRPr="001346EC">
        <w:rPr>
          <w:rFonts w:ascii="Times New Roman" w:eastAsia="Times New Roman" w:hAnsi="Times New Roman"/>
          <w:sz w:val="28"/>
          <w:szCs w:val="28"/>
          <w:lang w:eastAsia="ru-RU"/>
        </w:rPr>
        <w:t>’</w:t>
      </w:r>
      <w:r w:rsidRPr="001346EC">
        <w:rPr>
          <w:rFonts w:ascii="Times New Roman" w:hAnsi="Times New Roman"/>
          <w:sz w:val="28"/>
          <w:szCs w:val="28"/>
          <w:lang w:eastAsia="ru-RU"/>
        </w:rPr>
        <w:t>єктів наявного фонду зах</w:t>
      </w:r>
      <w:r w:rsidR="00454834" w:rsidRPr="001346EC">
        <w:rPr>
          <w:rFonts w:ascii="Times New Roman" w:hAnsi="Times New Roman"/>
          <w:sz w:val="28"/>
          <w:szCs w:val="28"/>
          <w:lang w:eastAsia="ru-RU"/>
        </w:rPr>
        <w:t xml:space="preserve">исних споруд цивільного захисту, </w:t>
      </w:r>
      <w:r w:rsidRPr="001346EC">
        <w:rPr>
          <w:rFonts w:ascii="Times New Roman" w:hAnsi="Times New Roman"/>
          <w:sz w:val="28"/>
          <w:szCs w:val="28"/>
          <w:lang w:eastAsia="ru-RU"/>
        </w:rPr>
        <w:t>викон</w:t>
      </w:r>
      <w:r w:rsidR="00454834" w:rsidRPr="001346EC">
        <w:rPr>
          <w:rFonts w:ascii="Times New Roman" w:hAnsi="Times New Roman"/>
          <w:sz w:val="28"/>
          <w:szCs w:val="28"/>
          <w:lang w:eastAsia="ru-RU"/>
        </w:rPr>
        <w:t>ано ремонти</w:t>
      </w:r>
      <w:r w:rsidR="00625347" w:rsidRPr="001346EC">
        <w:rPr>
          <w:rFonts w:ascii="Times New Roman" w:hAnsi="Times New Roman"/>
          <w:sz w:val="28"/>
          <w:szCs w:val="28"/>
          <w:lang w:eastAsia="ru-RU"/>
        </w:rPr>
        <w:t xml:space="preserve"> (капітальний ремонт/реконструкція)</w:t>
      </w:r>
      <w:r w:rsidR="00454834" w:rsidRPr="001346EC">
        <w:rPr>
          <w:rFonts w:ascii="Times New Roman" w:hAnsi="Times New Roman"/>
          <w:sz w:val="28"/>
          <w:szCs w:val="28"/>
          <w:lang w:eastAsia="ru-RU"/>
        </w:rPr>
        <w:t xml:space="preserve"> </w:t>
      </w:r>
      <w:r w:rsidR="00AE2421" w:rsidRPr="001346EC">
        <w:rPr>
          <w:rFonts w:ascii="Times New Roman" w:hAnsi="Times New Roman"/>
          <w:sz w:val="28"/>
          <w:szCs w:val="28"/>
          <w:lang w:eastAsia="ru-RU"/>
        </w:rPr>
        <w:t>24</w:t>
      </w:r>
      <w:r w:rsidRPr="001346EC">
        <w:rPr>
          <w:rFonts w:ascii="Times New Roman" w:hAnsi="Times New Roman"/>
          <w:sz w:val="28"/>
          <w:szCs w:val="28"/>
          <w:lang w:eastAsia="ru-RU"/>
        </w:rPr>
        <w:t xml:space="preserve"> протирадіаційних укриттів</w:t>
      </w:r>
      <w:r w:rsidR="002C0031" w:rsidRPr="001346EC">
        <w:rPr>
          <w:rFonts w:ascii="Times New Roman" w:hAnsi="Times New Roman"/>
          <w:sz w:val="28"/>
          <w:szCs w:val="28"/>
          <w:lang w:eastAsia="ru-RU"/>
        </w:rPr>
        <w:t>.</w:t>
      </w:r>
    </w:p>
    <w:p w14:paraId="790D3408" w14:textId="77777777" w:rsidR="00A22D48" w:rsidRPr="001346EC" w:rsidRDefault="00E76180"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hAnsi="Times New Roman"/>
          <w:sz w:val="28"/>
          <w:szCs w:val="28"/>
          <w:lang w:eastAsia="ru-RU"/>
        </w:rPr>
        <w:t xml:space="preserve">У 2024 році </w:t>
      </w:r>
      <w:r w:rsidR="005D2F2B" w:rsidRPr="001346EC">
        <w:rPr>
          <w:rFonts w:ascii="Times New Roman" w:eastAsia="Times New Roman" w:hAnsi="Times New Roman"/>
          <w:sz w:val="28"/>
          <w:szCs w:val="28"/>
          <w:lang w:eastAsia="ru-RU"/>
        </w:rPr>
        <w:t>було розпочато будівництво 6 захисних споруд цивільного з</w:t>
      </w:r>
      <w:r w:rsidR="00AE2421" w:rsidRPr="001346EC">
        <w:rPr>
          <w:rFonts w:ascii="Times New Roman" w:eastAsia="Times New Roman" w:hAnsi="Times New Roman"/>
          <w:sz w:val="28"/>
          <w:szCs w:val="28"/>
          <w:lang w:eastAsia="ru-RU"/>
        </w:rPr>
        <w:t>ахисту та капітальний ремонт 3 споруд у закладах освіти 4</w:t>
      </w:r>
      <w:r w:rsidR="005D2F2B" w:rsidRPr="001346EC">
        <w:rPr>
          <w:rFonts w:ascii="Times New Roman" w:eastAsia="Times New Roman" w:hAnsi="Times New Roman"/>
          <w:sz w:val="28"/>
          <w:szCs w:val="28"/>
          <w:lang w:eastAsia="ru-RU"/>
        </w:rPr>
        <w:t xml:space="preserve"> територіальних громад. </w:t>
      </w:r>
    </w:p>
    <w:p w14:paraId="0A9206ED" w14:textId="77777777" w:rsidR="00B902B9" w:rsidRPr="001346EC" w:rsidRDefault="004F13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На кінець 2024 року, з</w:t>
      </w:r>
      <w:r w:rsidR="00B902B9" w:rsidRPr="001346EC">
        <w:rPr>
          <w:rFonts w:ascii="Times New Roman" w:eastAsia="Times New Roman" w:hAnsi="Times New Roman"/>
          <w:sz w:val="28"/>
          <w:szCs w:val="28"/>
          <w:lang w:eastAsia="ru-RU"/>
        </w:rPr>
        <w:t>а результатами щоквартальних комісійних обстежень (оглядів), загальний фонд захисних споруд цивільного захисту у заклад</w:t>
      </w:r>
      <w:r w:rsidRPr="001346EC">
        <w:rPr>
          <w:rFonts w:ascii="Times New Roman" w:eastAsia="Times New Roman" w:hAnsi="Times New Roman"/>
          <w:sz w:val="28"/>
          <w:szCs w:val="28"/>
          <w:lang w:eastAsia="ru-RU"/>
        </w:rPr>
        <w:t xml:space="preserve">ах освіти області </w:t>
      </w:r>
      <w:r w:rsidR="005E25F2" w:rsidRPr="001346EC">
        <w:rPr>
          <w:rFonts w:ascii="Times New Roman" w:eastAsia="Times New Roman" w:hAnsi="Times New Roman"/>
          <w:sz w:val="28"/>
          <w:szCs w:val="28"/>
          <w:lang w:eastAsia="ru-RU"/>
        </w:rPr>
        <w:t>(далі – фонд ЗСЦЗ)</w:t>
      </w:r>
      <w:r w:rsidR="00B902B9" w:rsidRPr="001346EC">
        <w:rPr>
          <w:rFonts w:ascii="Times New Roman" w:eastAsia="Times New Roman" w:hAnsi="Times New Roman"/>
          <w:sz w:val="28"/>
          <w:szCs w:val="28"/>
          <w:lang w:eastAsia="ru-RU"/>
        </w:rPr>
        <w:t xml:space="preserve"> налічував 1469 об’єктів. </w:t>
      </w:r>
    </w:p>
    <w:p w14:paraId="1F207ADB" w14:textId="77777777" w:rsidR="00B902B9" w:rsidRPr="001346EC" w:rsidRDefault="00B902B9" w:rsidP="00902E23">
      <w:pPr>
        <w:tabs>
          <w:tab w:val="left" w:pos="1134"/>
        </w:tabs>
        <w:suppressAutoHyphens/>
        <w:spacing w:after="0" w:line="228" w:lineRule="auto"/>
        <w:ind w:firstLine="567"/>
        <w:jc w:val="both"/>
        <w:rPr>
          <w:rFonts w:ascii="Times New Roman" w:eastAsia="Times New Roman" w:hAnsi="Times New Roman"/>
          <w:kern w:val="2"/>
          <w:sz w:val="28"/>
          <w:szCs w:val="28"/>
        </w:rPr>
      </w:pPr>
      <w:r w:rsidRPr="001346EC">
        <w:rPr>
          <w:rFonts w:ascii="Times New Roman" w:eastAsia="Times New Roman" w:hAnsi="Times New Roman"/>
          <w:kern w:val="2"/>
          <w:sz w:val="28"/>
          <w:szCs w:val="28"/>
        </w:rPr>
        <w:t xml:space="preserve">У Дніпропетровській області </w:t>
      </w:r>
      <w:r w:rsidRPr="001346EC">
        <w:rPr>
          <w:rFonts w:ascii="Times New Roman" w:eastAsia="Times New Roman" w:hAnsi="Times New Roman"/>
          <w:bCs/>
          <w:kern w:val="2"/>
          <w:sz w:val="28"/>
          <w:szCs w:val="28"/>
        </w:rPr>
        <w:t>1386 (75</w:t>
      </w:r>
      <w:r w:rsidR="0099394A" w:rsidRPr="001346EC">
        <w:rPr>
          <w:rFonts w:ascii="Times New Roman" w:eastAsia="Times New Roman" w:hAnsi="Times New Roman"/>
          <w:bCs/>
          <w:kern w:val="2"/>
          <w:sz w:val="28"/>
          <w:szCs w:val="28"/>
        </w:rPr>
        <w:t xml:space="preserve"> </w:t>
      </w:r>
      <w:r w:rsidRPr="001346EC">
        <w:rPr>
          <w:rFonts w:ascii="Times New Roman" w:eastAsia="Times New Roman" w:hAnsi="Times New Roman"/>
          <w:bCs/>
          <w:kern w:val="2"/>
          <w:sz w:val="28"/>
          <w:szCs w:val="28"/>
        </w:rPr>
        <w:t>%)</w:t>
      </w:r>
      <w:r w:rsidRPr="001346EC">
        <w:rPr>
          <w:rFonts w:ascii="Times New Roman" w:eastAsia="Times New Roman" w:hAnsi="Times New Roman"/>
          <w:kern w:val="2"/>
          <w:sz w:val="28"/>
          <w:szCs w:val="28"/>
        </w:rPr>
        <w:t xml:space="preserve"> закладів освіти (юридичних осіб), використовують зазначені укриття (об’єкти </w:t>
      </w:r>
      <w:r w:rsidRPr="001346EC">
        <w:rPr>
          <w:rFonts w:ascii="Times New Roman" w:hAnsi="Times New Roman"/>
          <w:sz w:val="28"/>
          <w:szCs w:val="28"/>
        </w:rPr>
        <w:t>фонду ЗСЦЗ</w:t>
      </w:r>
      <w:r w:rsidRPr="001346EC">
        <w:rPr>
          <w:rFonts w:ascii="Times New Roman" w:eastAsia="Times New Roman" w:hAnsi="Times New Roman"/>
          <w:kern w:val="2"/>
          <w:sz w:val="28"/>
          <w:szCs w:val="28"/>
        </w:rPr>
        <w:t>) для захисту учасників освітнього процесу (в тому числі на правах оренди).</w:t>
      </w:r>
    </w:p>
    <w:p w14:paraId="3C15E559" w14:textId="77777777" w:rsidR="004F13A5" w:rsidRPr="001346EC" w:rsidRDefault="00B902B9" w:rsidP="00902E23">
      <w:pPr>
        <w:tabs>
          <w:tab w:val="left" w:pos="1134"/>
        </w:tabs>
        <w:suppressAutoHyphens/>
        <w:spacing w:after="0" w:line="228" w:lineRule="auto"/>
        <w:ind w:firstLine="567"/>
        <w:jc w:val="both"/>
        <w:rPr>
          <w:rFonts w:ascii="Times New Roman" w:eastAsia="Times New Roman" w:hAnsi="Times New Roman"/>
          <w:kern w:val="2"/>
          <w:sz w:val="28"/>
          <w:szCs w:val="28"/>
        </w:rPr>
      </w:pPr>
      <w:r w:rsidRPr="001346EC">
        <w:rPr>
          <w:rFonts w:ascii="Times New Roman" w:eastAsia="Times New Roman" w:hAnsi="Times New Roman"/>
          <w:kern w:val="2"/>
          <w:sz w:val="28"/>
          <w:szCs w:val="28"/>
        </w:rPr>
        <w:t>З них: 147 закладів освіти мають захисні споруди цивільного захисту (протирадіаційні укриття (ПРУ)), 984 – найпростіші укриття та споруди подвійного призначення з захисними властивостями ПРУ, 255 використовують укриття інших суб’єктів господарювання на договірних умовах.</w:t>
      </w:r>
    </w:p>
    <w:p w14:paraId="2F0C4D3E" w14:textId="77777777" w:rsidR="00B902B9" w:rsidRPr="001346EC" w:rsidRDefault="00B902B9" w:rsidP="00902E23">
      <w:pPr>
        <w:spacing w:after="0" w:line="228"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 xml:space="preserve">Процес нарощування </w:t>
      </w:r>
      <w:r w:rsidRPr="001346EC">
        <w:rPr>
          <w:rFonts w:ascii="Times New Roman" w:eastAsia="Times New Roman" w:hAnsi="Times New Roman"/>
          <w:kern w:val="2"/>
          <w:sz w:val="28"/>
          <w:szCs w:val="28"/>
        </w:rPr>
        <w:t xml:space="preserve">об’єктів </w:t>
      </w:r>
      <w:r w:rsidRPr="001346EC">
        <w:rPr>
          <w:rFonts w:ascii="Times New Roman" w:hAnsi="Times New Roman"/>
          <w:sz w:val="28"/>
          <w:szCs w:val="28"/>
        </w:rPr>
        <w:t xml:space="preserve">фонду ЗСЦЗ </w:t>
      </w:r>
      <w:r w:rsidRPr="001346EC">
        <w:rPr>
          <w:rFonts w:ascii="Times New Roman" w:eastAsia="Times New Roman" w:hAnsi="Times New Roman"/>
          <w:sz w:val="28"/>
          <w:szCs w:val="28"/>
          <w:lang w:eastAsia="ru-RU"/>
        </w:rPr>
        <w:t>з урахуванням вимог чинних нормативно-правових актів у сфері цивільного захисту у закладах освіти</w:t>
      </w:r>
      <w:r w:rsidRPr="001346EC">
        <w:rPr>
          <w:rFonts w:ascii="Times New Roman" w:hAnsi="Times New Roman"/>
          <w:sz w:val="28"/>
          <w:szCs w:val="28"/>
        </w:rPr>
        <w:t xml:space="preserve"> триває</w:t>
      </w:r>
      <w:r w:rsidRPr="001346EC">
        <w:rPr>
          <w:rFonts w:ascii="Times New Roman" w:eastAsia="Times New Roman" w:hAnsi="Times New Roman"/>
          <w:sz w:val="28"/>
          <w:szCs w:val="28"/>
          <w:lang w:eastAsia="ru-RU"/>
        </w:rPr>
        <w:t xml:space="preserve">. </w:t>
      </w:r>
    </w:p>
    <w:p w14:paraId="05FC0910" w14:textId="77777777" w:rsidR="00541088" w:rsidRPr="001346EC" w:rsidRDefault="00541088" w:rsidP="00902E23">
      <w:pPr>
        <w:spacing w:after="0" w:line="228"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Заклади фахової передвищої, професійної (професійно-технічної) освіти, що фінансуються з обласного бюджету, комунальні заклади освіти Дніпропетровської обласної ради</w:t>
      </w:r>
      <w:r w:rsidRPr="001346EC">
        <w:rPr>
          <w:rFonts w:ascii="Times New Roman" w:hAnsi="Times New Roman"/>
          <w:sz w:val="28"/>
          <w:szCs w:val="28"/>
        </w:rPr>
        <w:t xml:space="preserve"> у 2023 році забезпечили виконання окремих протипожежних заходів, а саме: придбання протигазів і вогнегасників, перезарядка вогнегасників, обслуговування і поточний ремонт систем протипожежного захисту, пожежогасіння, обробка протипожежним розчином конструкцій горищ</w:t>
      </w:r>
      <w:r w:rsidR="002E2F7F" w:rsidRPr="001346EC">
        <w:rPr>
          <w:rFonts w:ascii="Times New Roman" w:hAnsi="Times New Roman"/>
          <w:sz w:val="28"/>
          <w:szCs w:val="28"/>
        </w:rPr>
        <w:t>.</w:t>
      </w:r>
      <w:r w:rsidRPr="001346EC">
        <w:rPr>
          <w:rFonts w:ascii="Times New Roman" w:hAnsi="Times New Roman"/>
          <w:sz w:val="28"/>
          <w:szCs w:val="28"/>
        </w:rPr>
        <w:t xml:space="preserve"> </w:t>
      </w:r>
    </w:p>
    <w:p w14:paraId="30F44D81" w14:textId="6E1066C6" w:rsidR="00A979D8" w:rsidRPr="001346EC" w:rsidRDefault="0099394A"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Також</w:t>
      </w:r>
      <w:r w:rsidR="00541088" w:rsidRPr="001346EC">
        <w:rPr>
          <w:rFonts w:ascii="Times New Roman" w:eastAsia="Times New Roman" w:hAnsi="Times New Roman"/>
          <w:sz w:val="28"/>
          <w:szCs w:val="28"/>
          <w:lang w:eastAsia="ru-RU"/>
        </w:rPr>
        <w:t xml:space="preserve"> у 2024 році виконан</w:t>
      </w:r>
      <w:r w:rsidR="002C0031" w:rsidRPr="001346EC">
        <w:rPr>
          <w:rFonts w:ascii="Times New Roman" w:eastAsia="Times New Roman" w:hAnsi="Times New Roman"/>
          <w:sz w:val="28"/>
          <w:szCs w:val="28"/>
          <w:lang w:eastAsia="ru-RU"/>
        </w:rPr>
        <w:t>і</w:t>
      </w:r>
      <w:r w:rsidRPr="001346EC">
        <w:rPr>
          <w:rFonts w:ascii="Times New Roman" w:eastAsia="Times New Roman" w:hAnsi="Times New Roman"/>
          <w:sz w:val="28"/>
          <w:szCs w:val="28"/>
          <w:lang w:eastAsia="ru-RU"/>
        </w:rPr>
        <w:t xml:space="preserve"> протипожежні заходи</w:t>
      </w:r>
      <w:r w:rsidR="00541088" w:rsidRPr="001346EC">
        <w:rPr>
          <w:rFonts w:ascii="Times New Roman" w:eastAsia="Times New Roman" w:hAnsi="Times New Roman"/>
          <w:sz w:val="28"/>
          <w:szCs w:val="28"/>
          <w:lang w:eastAsia="ru-RU"/>
        </w:rPr>
        <w:t xml:space="preserve"> </w:t>
      </w:r>
      <w:r w:rsidR="00541088" w:rsidRPr="001346EC">
        <w:rPr>
          <w:rFonts w:ascii="Times New Roman" w:eastAsia="Times New Roman" w:hAnsi="Times New Roman"/>
          <w:sz w:val="28"/>
          <w:szCs w:val="28"/>
          <w:lang w:eastAsia="ru-RU"/>
        </w:rPr>
        <w:br/>
        <w:t>в 5 закладах фахової передвищої та 10 закладах професійної (професійно-</w:t>
      </w:r>
      <w:r w:rsidR="00541088" w:rsidRPr="001346EC">
        <w:rPr>
          <w:rFonts w:ascii="Times New Roman" w:eastAsia="Times New Roman" w:hAnsi="Times New Roman"/>
          <w:sz w:val="28"/>
          <w:szCs w:val="28"/>
          <w:lang w:eastAsia="ru-RU"/>
        </w:rPr>
        <w:lastRenderedPageBreak/>
        <w:t xml:space="preserve">технічної) освіти, а саме: на улаштування (завершення улаштування) систем пожежної сигналізації, оповіщення про пожежу та управління евакуацією людей, обладнання будівель системою блискавкозахисту від прямих </w:t>
      </w:r>
      <w:r w:rsidR="0066544C" w:rsidRPr="001346EC">
        <w:rPr>
          <w:rFonts w:ascii="Times New Roman" w:eastAsia="Times New Roman" w:hAnsi="Times New Roman"/>
          <w:sz w:val="28"/>
          <w:szCs w:val="28"/>
          <w:lang w:eastAsia="ru-RU"/>
        </w:rPr>
        <w:t>влучань</w:t>
      </w:r>
      <w:r w:rsidR="00541088" w:rsidRPr="001346EC">
        <w:rPr>
          <w:rFonts w:ascii="Times New Roman" w:eastAsia="Times New Roman" w:hAnsi="Times New Roman"/>
          <w:sz w:val="28"/>
          <w:szCs w:val="28"/>
          <w:lang w:eastAsia="ru-RU"/>
        </w:rPr>
        <w:t xml:space="preserve"> блискавки і вто</w:t>
      </w:r>
      <w:r w:rsidRPr="001346EC">
        <w:rPr>
          <w:rFonts w:ascii="Times New Roman" w:eastAsia="Times New Roman" w:hAnsi="Times New Roman"/>
          <w:sz w:val="28"/>
          <w:szCs w:val="28"/>
          <w:lang w:eastAsia="ru-RU"/>
        </w:rPr>
        <w:t>ринних її проявів, вогнезахисну обробку</w:t>
      </w:r>
      <w:r w:rsidR="00541088" w:rsidRPr="001346EC">
        <w:rPr>
          <w:rFonts w:ascii="Times New Roman" w:eastAsia="Times New Roman" w:hAnsi="Times New Roman"/>
          <w:sz w:val="28"/>
          <w:szCs w:val="28"/>
          <w:lang w:eastAsia="ru-RU"/>
        </w:rPr>
        <w:t xml:space="preserve"> дерев’яних конструкцій горищ тощо. </w:t>
      </w:r>
    </w:p>
    <w:p w14:paraId="7CE88F77"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Будівництво, реконструкція, капітальні ремонти в закладах освіти області (в тому числі виготовлення проєктної документації)</w:t>
      </w:r>
      <w:r w:rsidR="00A14B9D" w:rsidRPr="001346EC">
        <w:rPr>
          <w:rFonts w:ascii="Times New Roman" w:hAnsi="Times New Roman"/>
          <w:sz w:val="28"/>
          <w:szCs w:val="28"/>
          <w:lang w:val="uk-UA"/>
        </w:rPr>
        <w:t>.</w:t>
      </w:r>
    </w:p>
    <w:p w14:paraId="00D4B5A1" w14:textId="67B2D625"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 Будівництво, добудова, проведення модернізації, реконструкція, капітальний ремонт будівель </w:t>
      </w:r>
      <w:r w:rsidR="00DC2282" w:rsidRPr="001346EC">
        <w:rPr>
          <w:rFonts w:ascii="Times New Roman" w:hAnsi="Times New Roman"/>
          <w:sz w:val="28"/>
          <w:szCs w:val="28"/>
          <w:lang w:val="uk-UA"/>
        </w:rPr>
        <w:t>закладів освіти, гуртожитків</w:t>
      </w:r>
      <w:r w:rsidRPr="001346EC">
        <w:rPr>
          <w:rFonts w:ascii="Times New Roman" w:hAnsi="Times New Roman"/>
          <w:sz w:val="28"/>
          <w:szCs w:val="28"/>
          <w:lang w:val="uk-UA"/>
        </w:rPr>
        <w:t xml:space="preserve">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Створення фонду захисних спор</w:t>
      </w:r>
      <w:r w:rsidR="006C5421" w:rsidRPr="001346EC">
        <w:rPr>
          <w:rFonts w:ascii="Times New Roman" w:hAnsi="Times New Roman"/>
          <w:sz w:val="28"/>
          <w:szCs w:val="28"/>
          <w:lang w:val="uk-UA"/>
        </w:rPr>
        <w:t>уд у закладах освіти шляхом про</w:t>
      </w:r>
      <w:r w:rsidR="00213477" w:rsidRPr="001346EC">
        <w:rPr>
          <w:rFonts w:ascii="Times New Roman" w:hAnsi="Times New Roman"/>
          <w:sz w:val="28"/>
          <w:szCs w:val="28"/>
          <w:lang w:val="uk-UA"/>
        </w:rPr>
        <w:t>є</w:t>
      </w:r>
      <w:r w:rsidRPr="001346EC">
        <w:rPr>
          <w:rFonts w:ascii="Times New Roman" w:hAnsi="Times New Roman"/>
          <w:sz w:val="28"/>
          <w:szCs w:val="28"/>
          <w:lang w:val="uk-UA"/>
        </w:rPr>
        <w:t>ктування та будівництва захисних споруд та споруд подвійного призначення, яке здійснюється під час будівництва закладів освіти (нового будівництва, проведення  реконструкції або капітального ремонту)</w:t>
      </w:r>
      <w:r w:rsidR="00A14B9D" w:rsidRPr="001346EC">
        <w:rPr>
          <w:rFonts w:ascii="Times New Roman" w:hAnsi="Times New Roman"/>
          <w:sz w:val="28"/>
          <w:szCs w:val="28"/>
          <w:lang w:val="uk-UA"/>
        </w:rPr>
        <w:t>.</w:t>
      </w:r>
    </w:p>
    <w:p w14:paraId="7B489C74" w14:textId="0A32EEBE" w:rsidR="00381E49" w:rsidRPr="001346EC" w:rsidRDefault="00381E49"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 2024 році Міністерством освіти і науки України за підтримки Європейського </w:t>
      </w:r>
      <w:r w:rsidR="000B0867" w:rsidRPr="001346EC">
        <w:rPr>
          <w:rFonts w:ascii="Times New Roman" w:eastAsia="Times New Roman" w:hAnsi="Times New Roman"/>
          <w:sz w:val="28"/>
          <w:szCs w:val="28"/>
          <w:lang w:eastAsia="ru-RU"/>
        </w:rPr>
        <w:t>інвестиційного банку розпочато проє</w:t>
      </w:r>
      <w:r w:rsidRPr="001346EC">
        <w:rPr>
          <w:rFonts w:ascii="Times New Roman" w:eastAsia="Times New Roman" w:hAnsi="Times New Roman"/>
          <w:sz w:val="28"/>
          <w:szCs w:val="28"/>
          <w:lang w:eastAsia="ru-RU"/>
        </w:rPr>
        <w:t>кт “Програма підтримки професійно-технічної освіти в Україні”.</w:t>
      </w:r>
    </w:p>
    <w:p w14:paraId="2BA70C79" w14:textId="2C8CA6B7" w:rsidR="00381E49" w:rsidRPr="001346EC" w:rsidRDefault="000B0867"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Законом України від 29 липня </w:t>
      </w:r>
      <w:r w:rsidR="009C7E99" w:rsidRPr="001346EC">
        <w:rPr>
          <w:rFonts w:ascii="Times New Roman" w:eastAsia="Times New Roman" w:hAnsi="Times New Roman"/>
          <w:sz w:val="28"/>
          <w:szCs w:val="28"/>
          <w:lang w:eastAsia="ru-RU"/>
        </w:rPr>
        <w:t xml:space="preserve">2022 </w:t>
      </w:r>
      <w:r w:rsidRPr="001346EC">
        <w:rPr>
          <w:rFonts w:ascii="Times New Roman" w:eastAsia="Times New Roman" w:hAnsi="Times New Roman"/>
          <w:sz w:val="28"/>
          <w:szCs w:val="28"/>
          <w:lang w:eastAsia="ru-RU"/>
        </w:rPr>
        <w:t xml:space="preserve">року </w:t>
      </w:r>
      <w:r w:rsidR="00381E49" w:rsidRPr="001346EC">
        <w:rPr>
          <w:rFonts w:ascii="Times New Roman" w:eastAsia="Times New Roman" w:hAnsi="Times New Roman"/>
          <w:bCs/>
          <w:sz w:val="28"/>
          <w:szCs w:val="28"/>
          <w:lang w:val="ru-RU" w:eastAsia="ru-RU"/>
        </w:rPr>
        <w:t> </w:t>
      </w:r>
      <w:r w:rsidR="00381E49" w:rsidRPr="001346EC">
        <w:rPr>
          <w:rFonts w:ascii="Times New Roman" w:eastAsia="Times New Roman" w:hAnsi="Times New Roman"/>
          <w:sz w:val="28"/>
          <w:szCs w:val="28"/>
          <w:lang w:eastAsia="ru-RU"/>
        </w:rPr>
        <w:t>№ 2477-</w:t>
      </w:r>
      <w:r w:rsidR="00381E49" w:rsidRPr="001346EC">
        <w:rPr>
          <w:rFonts w:ascii="Times New Roman" w:eastAsia="Times New Roman" w:hAnsi="Times New Roman"/>
          <w:sz w:val="28"/>
          <w:szCs w:val="28"/>
          <w:lang w:val="ru-RU" w:eastAsia="ru-RU"/>
        </w:rPr>
        <w:t>XI</w:t>
      </w:r>
      <w:r w:rsidR="00381E49" w:rsidRPr="001346EC">
        <w:rPr>
          <w:rFonts w:ascii="Times New Roman" w:eastAsia="Times New Roman" w:hAnsi="Times New Roman"/>
          <w:sz w:val="28"/>
          <w:szCs w:val="28"/>
          <w:lang w:eastAsia="ru-RU"/>
        </w:rPr>
        <w:t xml:space="preserve">, </w:t>
      </w:r>
      <w:r w:rsidR="009C7E99" w:rsidRPr="001346EC">
        <w:rPr>
          <w:rFonts w:ascii="Times New Roman" w:eastAsia="Times New Roman" w:hAnsi="Times New Roman"/>
          <w:sz w:val="28"/>
          <w:szCs w:val="28"/>
          <w:lang w:eastAsia="ru-RU"/>
        </w:rPr>
        <w:t>як</w:t>
      </w:r>
      <w:r w:rsidRPr="001346EC">
        <w:rPr>
          <w:rFonts w:ascii="Times New Roman" w:eastAsia="Times New Roman" w:hAnsi="Times New Roman"/>
          <w:sz w:val="28"/>
          <w:szCs w:val="28"/>
          <w:lang w:eastAsia="ru-RU"/>
        </w:rPr>
        <w:t>им ратифіковано ф</w:t>
      </w:r>
      <w:r w:rsidR="009C7E99" w:rsidRPr="001346EC">
        <w:rPr>
          <w:rFonts w:ascii="Times New Roman" w:eastAsia="Times New Roman" w:hAnsi="Times New Roman"/>
          <w:sz w:val="28"/>
          <w:szCs w:val="28"/>
          <w:lang w:eastAsia="ru-RU"/>
        </w:rPr>
        <w:t xml:space="preserve">інансову угоду “Програма підтримки професійно-технічної освіти в Україні” між Україною та Європейським інвестиційним банком, </w:t>
      </w:r>
      <w:r w:rsidR="00381E49" w:rsidRPr="001346EC">
        <w:rPr>
          <w:rFonts w:ascii="Times New Roman" w:eastAsia="Times New Roman" w:hAnsi="Times New Roman"/>
          <w:sz w:val="28"/>
          <w:szCs w:val="28"/>
          <w:lang w:eastAsia="ru-RU"/>
        </w:rPr>
        <w:t>визначено заклади професійної (професійно-технічної) освіти, на</w:t>
      </w:r>
      <w:r w:rsidR="00381E49" w:rsidRPr="001346EC">
        <w:rPr>
          <w:rFonts w:ascii="Times New Roman" w:eastAsia="Times New Roman" w:hAnsi="Times New Roman"/>
          <w:sz w:val="28"/>
          <w:szCs w:val="28"/>
          <w:lang w:val="ru-RU" w:eastAsia="ru-RU"/>
        </w:rPr>
        <w:t> </w:t>
      </w:r>
      <w:r w:rsidR="00381E49" w:rsidRPr="001346EC">
        <w:rPr>
          <w:rFonts w:ascii="Times New Roman" w:eastAsia="Times New Roman" w:hAnsi="Times New Roman"/>
          <w:sz w:val="28"/>
          <w:szCs w:val="28"/>
          <w:lang w:eastAsia="ru-RU"/>
        </w:rPr>
        <w:t xml:space="preserve"> базі яких планується створення Центрів професійної досконалості, до переліку яких увійшов </w:t>
      </w:r>
      <w:r w:rsidR="001C1667" w:rsidRPr="001346EC">
        <w:rPr>
          <w:rFonts w:ascii="Times New Roman" w:eastAsia="Times New Roman" w:hAnsi="Times New Roman"/>
          <w:sz w:val="28"/>
          <w:szCs w:val="28"/>
          <w:lang w:eastAsia="ru-RU"/>
        </w:rPr>
        <w:t xml:space="preserve">державний професійно-технічний навчальний заклад </w:t>
      </w:r>
      <w:r w:rsidR="00381E49" w:rsidRPr="001346EC">
        <w:rPr>
          <w:rFonts w:ascii="Times New Roman" w:eastAsia="Times New Roman" w:hAnsi="Times New Roman"/>
          <w:sz w:val="28"/>
          <w:szCs w:val="28"/>
          <w:lang w:eastAsia="ru-RU"/>
        </w:rPr>
        <w:t>“Дніпропетровський центр професійно-технічної освіти” (далі</w:t>
      </w:r>
      <w:r w:rsidRPr="001346EC">
        <w:rPr>
          <w:rFonts w:ascii="Times New Roman" w:eastAsia="Times New Roman" w:hAnsi="Times New Roman"/>
          <w:sz w:val="28"/>
          <w:szCs w:val="28"/>
          <w:lang w:eastAsia="ru-RU"/>
        </w:rPr>
        <w:t xml:space="preserve"> – </w:t>
      </w:r>
      <w:r w:rsidR="00381E49" w:rsidRPr="001346EC">
        <w:rPr>
          <w:rFonts w:ascii="Times New Roman" w:eastAsia="Times New Roman" w:hAnsi="Times New Roman"/>
          <w:sz w:val="28"/>
          <w:szCs w:val="28"/>
          <w:lang w:eastAsia="ru-RU"/>
        </w:rPr>
        <w:t>Заклад).</w:t>
      </w:r>
    </w:p>
    <w:p w14:paraId="4296466A" w14:textId="0CF07FED" w:rsidR="00381E49" w:rsidRPr="001346EC" w:rsidRDefault="009F5827" w:rsidP="00902E23">
      <w:pPr>
        <w:spacing w:after="0" w:line="228" w:lineRule="auto"/>
        <w:ind w:firstLine="567"/>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У</w:t>
      </w:r>
      <w:r w:rsidR="000B0867" w:rsidRPr="001346EC">
        <w:rPr>
          <w:rFonts w:ascii="Times New Roman" w:eastAsia="Times New Roman" w:hAnsi="Times New Roman"/>
          <w:sz w:val="28"/>
          <w:szCs w:val="28"/>
          <w:lang w:val="ru-RU" w:eastAsia="ru-RU"/>
        </w:rPr>
        <w:t xml:space="preserve"> рамках проє</w:t>
      </w:r>
      <w:r w:rsidR="00381E49" w:rsidRPr="001346EC">
        <w:rPr>
          <w:rFonts w:ascii="Times New Roman" w:eastAsia="Times New Roman" w:hAnsi="Times New Roman"/>
          <w:sz w:val="28"/>
          <w:szCs w:val="28"/>
          <w:lang w:val="ru-RU" w:eastAsia="ru-RU"/>
        </w:rPr>
        <w:t xml:space="preserve">кту </w:t>
      </w:r>
      <w:r w:rsidR="00321464" w:rsidRPr="001346EC">
        <w:rPr>
          <w:rFonts w:ascii="Times New Roman" w:eastAsia="Times New Roman" w:hAnsi="Times New Roman"/>
          <w:sz w:val="28"/>
          <w:szCs w:val="28"/>
          <w:lang w:val="ru-RU" w:eastAsia="ru-RU"/>
        </w:rPr>
        <w:t xml:space="preserve">заплановано </w:t>
      </w:r>
      <w:r w:rsidR="00381E49" w:rsidRPr="001346EC">
        <w:rPr>
          <w:rFonts w:ascii="Times New Roman" w:eastAsia="Times New Roman" w:hAnsi="Times New Roman"/>
          <w:sz w:val="28"/>
          <w:szCs w:val="28"/>
          <w:lang w:val="ru-RU" w:eastAsia="ru-RU"/>
        </w:rPr>
        <w:t>здійснен</w:t>
      </w:r>
      <w:r w:rsidR="00321464" w:rsidRPr="001346EC">
        <w:rPr>
          <w:rFonts w:ascii="Times New Roman" w:eastAsia="Times New Roman" w:hAnsi="Times New Roman"/>
          <w:sz w:val="28"/>
          <w:szCs w:val="28"/>
          <w:lang w:val="ru-RU" w:eastAsia="ru-RU"/>
        </w:rPr>
        <w:t>ня</w:t>
      </w:r>
      <w:r w:rsidR="00381E49" w:rsidRPr="001346EC">
        <w:rPr>
          <w:rFonts w:ascii="Times New Roman" w:eastAsia="Times New Roman" w:hAnsi="Times New Roman"/>
          <w:sz w:val="28"/>
          <w:szCs w:val="28"/>
          <w:lang w:val="ru-RU" w:eastAsia="ru-RU"/>
        </w:rPr>
        <w:t xml:space="preserve"> капітальн</w:t>
      </w:r>
      <w:r w:rsidR="00321464" w:rsidRPr="001346EC">
        <w:rPr>
          <w:rFonts w:ascii="Times New Roman" w:eastAsia="Times New Roman" w:hAnsi="Times New Roman"/>
          <w:sz w:val="28"/>
          <w:szCs w:val="28"/>
          <w:lang w:val="ru-RU" w:eastAsia="ru-RU"/>
        </w:rPr>
        <w:t>ого</w:t>
      </w:r>
      <w:r w:rsidR="00381E49" w:rsidRPr="001346EC">
        <w:rPr>
          <w:rFonts w:ascii="Times New Roman" w:eastAsia="Times New Roman" w:hAnsi="Times New Roman"/>
          <w:sz w:val="28"/>
          <w:szCs w:val="28"/>
          <w:lang w:val="ru-RU" w:eastAsia="ru-RU"/>
        </w:rPr>
        <w:t xml:space="preserve"> ремонт</w:t>
      </w:r>
      <w:r w:rsidR="00321464" w:rsidRPr="001346EC">
        <w:rPr>
          <w:rFonts w:ascii="Times New Roman" w:eastAsia="Times New Roman" w:hAnsi="Times New Roman"/>
          <w:sz w:val="28"/>
          <w:szCs w:val="28"/>
          <w:lang w:val="ru-RU" w:eastAsia="ru-RU"/>
        </w:rPr>
        <w:t>у</w:t>
      </w:r>
      <w:r w:rsidR="00381E49" w:rsidRPr="001346EC">
        <w:rPr>
          <w:rFonts w:ascii="Times New Roman" w:eastAsia="Times New Roman" w:hAnsi="Times New Roman"/>
          <w:sz w:val="28"/>
          <w:szCs w:val="28"/>
          <w:lang w:val="ru-RU" w:eastAsia="ru-RU"/>
        </w:rPr>
        <w:t xml:space="preserve"> </w:t>
      </w:r>
      <w:r w:rsidR="00C11AE2" w:rsidRPr="001346EC">
        <w:rPr>
          <w:rFonts w:ascii="Times New Roman" w:eastAsia="Times New Roman" w:hAnsi="Times New Roman"/>
          <w:sz w:val="28"/>
          <w:szCs w:val="28"/>
          <w:lang w:val="ru-RU" w:eastAsia="ru-RU"/>
        </w:rPr>
        <w:t>будівлі гуртожитку № 7 Закладу.</w:t>
      </w:r>
      <w:r w:rsidR="00381E49" w:rsidRPr="001346EC">
        <w:rPr>
          <w:rFonts w:ascii="Times New Roman" w:eastAsia="Times New Roman" w:hAnsi="Times New Roman"/>
          <w:sz w:val="28"/>
          <w:szCs w:val="28"/>
          <w:lang w:val="ru-RU" w:eastAsia="ru-RU"/>
        </w:rPr>
        <w:t xml:space="preserve"> Розроблен</w:t>
      </w:r>
      <w:r w:rsidR="00FA727E" w:rsidRPr="001346EC">
        <w:rPr>
          <w:rFonts w:ascii="Times New Roman" w:eastAsia="Times New Roman" w:hAnsi="Times New Roman"/>
          <w:sz w:val="28"/>
          <w:szCs w:val="28"/>
          <w:lang w:val="ru-RU" w:eastAsia="ru-RU"/>
        </w:rPr>
        <w:t>о</w:t>
      </w:r>
      <w:r w:rsidR="00C11AE2" w:rsidRPr="001346EC">
        <w:rPr>
          <w:rFonts w:ascii="Times New Roman" w:eastAsia="Times New Roman" w:hAnsi="Times New Roman"/>
          <w:sz w:val="28"/>
          <w:szCs w:val="28"/>
          <w:lang w:val="ru-RU" w:eastAsia="ru-RU"/>
        </w:rPr>
        <w:t xml:space="preserve"> проє</w:t>
      </w:r>
      <w:r w:rsidR="00381E49" w:rsidRPr="001346EC">
        <w:rPr>
          <w:rFonts w:ascii="Times New Roman" w:eastAsia="Times New Roman" w:hAnsi="Times New Roman"/>
          <w:sz w:val="28"/>
          <w:szCs w:val="28"/>
          <w:lang w:val="ru-RU" w:eastAsia="ru-RU"/>
        </w:rPr>
        <w:t>ктн</w:t>
      </w:r>
      <w:r w:rsidR="00FA727E" w:rsidRPr="001346EC">
        <w:rPr>
          <w:rFonts w:ascii="Times New Roman" w:eastAsia="Times New Roman" w:hAnsi="Times New Roman"/>
          <w:sz w:val="28"/>
          <w:szCs w:val="28"/>
          <w:lang w:val="ru-RU" w:eastAsia="ru-RU"/>
        </w:rPr>
        <w:t>у</w:t>
      </w:r>
      <w:r w:rsidR="00381E49" w:rsidRPr="001346EC">
        <w:rPr>
          <w:rFonts w:ascii="Times New Roman" w:eastAsia="Times New Roman" w:hAnsi="Times New Roman"/>
          <w:sz w:val="28"/>
          <w:szCs w:val="28"/>
          <w:lang w:val="ru-RU" w:eastAsia="ru-RU"/>
        </w:rPr>
        <w:t xml:space="preserve"> документаці</w:t>
      </w:r>
      <w:r w:rsidR="00FA727E" w:rsidRPr="001346EC">
        <w:rPr>
          <w:rFonts w:ascii="Times New Roman" w:eastAsia="Times New Roman" w:hAnsi="Times New Roman"/>
          <w:sz w:val="28"/>
          <w:szCs w:val="28"/>
          <w:lang w:val="ru-RU" w:eastAsia="ru-RU"/>
        </w:rPr>
        <w:t>ю</w:t>
      </w:r>
      <w:r w:rsidR="00381E49" w:rsidRPr="001346EC">
        <w:rPr>
          <w:rFonts w:ascii="Times New Roman" w:eastAsia="Times New Roman" w:hAnsi="Times New Roman"/>
          <w:sz w:val="28"/>
          <w:szCs w:val="28"/>
          <w:lang w:val="ru-RU" w:eastAsia="ru-RU"/>
        </w:rPr>
        <w:t xml:space="preserve"> на проведення капітального ремонту </w:t>
      </w:r>
      <w:r w:rsidR="003C7206" w:rsidRPr="001346EC">
        <w:rPr>
          <w:rFonts w:ascii="Times New Roman" w:eastAsia="Times New Roman" w:hAnsi="Times New Roman"/>
          <w:sz w:val="28"/>
          <w:szCs w:val="28"/>
          <w:lang w:val="ru-RU" w:eastAsia="ru-RU"/>
        </w:rPr>
        <w:t>гуртожитку</w:t>
      </w:r>
      <w:r w:rsidR="00381E49" w:rsidRPr="001346EC">
        <w:rPr>
          <w:rFonts w:ascii="Times New Roman" w:eastAsia="Times New Roman" w:hAnsi="Times New Roman"/>
          <w:sz w:val="28"/>
          <w:szCs w:val="28"/>
          <w:lang w:val="ru-RU" w:eastAsia="ru-RU"/>
        </w:rPr>
        <w:t xml:space="preserve"> за рахунок </w:t>
      </w:r>
      <w:r w:rsidR="00E90EE7" w:rsidRPr="001346EC">
        <w:rPr>
          <w:rFonts w:ascii="Times New Roman" w:eastAsia="Times New Roman" w:hAnsi="Times New Roman"/>
          <w:sz w:val="28"/>
          <w:szCs w:val="28"/>
          <w:lang w:val="ru-RU" w:eastAsia="ru-RU"/>
        </w:rPr>
        <w:t xml:space="preserve"> коштів </w:t>
      </w:r>
      <w:r w:rsidR="003C7206" w:rsidRPr="001346EC">
        <w:rPr>
          <w:rFonts w:ascii="Times New Roman" w:eastAsia="Times New Roman" w:hAnsi="Times New Roman"/>
          <w:sz w:val="28"/>
          <w:szCs w:val="28"/>
          <w:lang w:val="ru-RU" w:eastAsia="ru-RU"/>
        </w:rPr>
        <w:t xml:space="preserve">обласного </w:t>
      </w:r>
      <w:r w:rsidR="00381E49" w:rsidRPr="001346EC">
        <w:rPr>
          <w:rFonts w:ascii="Times New Roman" w:eastAsia="Times New Roman" w:hAnsi="Times New Roman"/>
          <w:sz w:val="28"/>
          <w:szCs w:val="28"/>
          <w:lang w:val="ru-RU" w:eastAsia="ru-RU"/>
        </w:rPr>
        <w:t xml:space="preserve">бюджету. </w:t>
      </w:r>
    </w:p>
    <w:p w14:paraId="1A181CCA" w14:textId="77777777" w:rsidR="00353349" w:rsidRPr="001346EC" w:rsidRDefault="000B0867" w:rsidP="00902E23">
      <w:pPr>
        <w:spacing w:after="0" w:line="228" w:lineRule="auto"/>
        <w:ind w:right="-143"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Реалізація проє</w:t>
      </w:r>
      <w:r w:rsidR="001159E8" w:rsidRPr="001346EC">
        <w:rPr>
          <w:rFonts w:ascii="Times New Roman" w:eastAsia="Times New Roman" w:hAnsi="Times New Roman"/>
          <w:sz w:val="28"/>
          <w:szCs w:val="28"/>
          <w:lang w:eastAsia="uk-UA"/>
        </w:rPr>
        <w:t>кту запланована у 2025</w:t>
      </w:r>
      <w:r w:rsidRPr="001346EC">
        <w:rPr>
          <w:rFonts w:ascii="Times New Roman" w:eastAsia="Times New Roman" w:hAnsi="Times New Roman"/>
          <w:sz w:val="28"/>
          <w:szCs w:val="28"/>
          <w:lang w:eastAsia="uk-UA"/>
        </w:rPr>
        <w:t xml:space="preserve"> – </w:t>
      </w:r>
      <w:r w:rsidR="001159E8" w:rsidRPr="001346EC">
        <w:rPr>
          <w:rFonts w:ascii="Times New Roman" w:eastAsia="Times New Roman" w:hAnsi="Times New Roman"/>
          <w:sz w:val="28"/>
          <w:szCs w:val="28"/>
          <w:lang w:eastAsia="uk-UA"/>
        </w:rPr>
        <w:t>2027 роках.</w:t>
      </w:r>
    </w:p>
    <w:p w14:paraId="07AFA38C" w14:textId="77777777" w:rsidR="00E40E59" w:rsidRPr="001346EC" w:rsidRDefault="00E40E5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Упровадження енергозберігаючих заходів та технологій у закладах освіти області</w:t>
      </w:r>
      <w:r w:rsidR="000B0867" w:rsidRPr="001346EC">
        <w:rPr>
          <w:rFonts w:ascii="Times New Roman" w:hAnsi="Times New Roman"/>
          <w:sz w:val="28"/>
          <w:szCs w:val="28"/>
          <w:lang w:val="uk-UA"/>
        </w:rPr>
        <w:t>.</w:t>
      </w:r>
    </w:p>
    <w:p w14:paraId="7821E2A2" w14:textId="7CD06D15" w:rsidR="00E40E59" w:rsidRPr="001346EC" w:rsidRDefault="001C16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w:t>
      </w:r>
      <w:r w:rsidR="00E40E59" w:rsidRPr="001346EC">
        <w:rPr>
          <w:rFonts w:ascii="Times New Roman" w:hAnsi="Times New Roman"/>
          <w:sz w:val="28"/>
          <w:szCs w:val="28"/>
          <w:lang w:val="uk-UA"/>
        </w:rPr>
        <w:t>Проведення реконструкції, капітального ремонту котелень,</w:t>
      </w:r>
      <w:r w:rsidR="00B913E5" w:rsidRPr="001346EC">
        <w:rPr>
          <w:rFonts w:ascii="Times New Roman" w:hAnsi="Times New Roman"/>
          <w:sz w:val="28"/>
          <w:szCs w:val="28"/>
          <w:lang w:val="uk-UA"/>
        </w:rPr>
        <w:t xml:space="preserve"> </w:t>
      </w:r>
      <w:r w:rsidR="00E40E59" w:rsidRPr="001346EC">
        <w:rPr>
          <w:rFonts w:ascii="Times New Roman" w:hAnsi="Times New Roman"/>
          <w:sz w:val="28"/>
          <w:szCs w:val="28"/>
          <w:lang w:val="uk-UA"/>
        </w:rPr>
        <w:t>переведення на альтернативні види палива</w:t>
      </w:r>
      <w:r w:rsidR="000B0867" w:rsidRPr="001346EC">
        <w:rPr>
          <w:rFonts w:ascii="Times New Roman" w:hAnsi="Times New Roman"/>
          <w:sz w:val="28"/>
          <w:szCs w:val="28"/>
          <w:lang w:val="uk-UA"/>
        </w:rPr>
        <w:t>.</w:t>
      </w:r>
    </w:p>
    <w:p w14:paraId="47006A92" w14:textId="1CC35B6E" w:rsidR="00CA479C" w:rsidRPr="001346EC" w:rsidRDefault="009F5827" w:rsidP="00902E23">
      <w:pPr>
        <w:suppressAutoHyphens/>
        <w:spacing w:after="0" w:line="228" w:lineRule="auto"/>
        <w:ind w:firstLine="567"/>
        <w:jc w:val="both"/>
        <w:rPr>
          <w:rFonts w:ascii="Times New Roman" w:hAnsi="Times New Roman"/>
          <w:sz w:val="28"/>
          <w:szCs w:val="28"/>
          <w:lang w:eastAsia="ar-SA"/>
        </w:rPr>
      </w:pPr>
      <w:r>
        <w:rPr>
          <w:rFonts w:ascii="Times New Roman" w:hAnsi="Times New Roman"/>
          <w:sz w:val="28"/>
          <w:szCs w:val="28"/>
          <w:lang w:eastAsia="ar-SA"/>
        </w:rPr>
        <w:t>У</w:t>
      </w:r>
      <w:r w:rsidR="00CA479C" w:rsidRPr="001346EC">
        <w:rPr>
          <w:rFonts w:ascii="Times New Roman" w:hAnsi="Times New Roman"/>
          <w:sz w:val="28"/>
          <w:szCs w:val="28"/>
          <w:lang w:eastAsia="ar-SA"/>
        </w:rPr>
        <w:t xml:space="preserve"> рамках викон</w:t>
      </w:r>
      <w:r w:rsidR="005B5412" w:rsidRPr="001346EC">
        <w:rPr>
          <w:rFonts w:ascii="Times New Roman" w:hAnsi="Times New Roman"/>
          <w:sz w:val="28"/>
          <w:szCs w:val="28"/>
          <w:lang w:eastAsia="ar-SA"/>
        </w:rPr>
        <w:t>ання заходів з енергозбереження</w:t>
      </w:r>
      <w:r w:rsidR="00CA479C" w:rsidRPr="001346EC">
        <w:rPr>
          <w:rFonts w:ascii="Times New Roman" w:hAnsi="Times New Roman"/>
          <w:sz w:val="28"/>
          <w:szCs w:val="28"/>
          <w:lang w:eastAsia="ar-SA"/>
        </w:rPr>
        <w:t xml:space="preserve"> в п</w:t>
      </w:r>
      <w:r w:rsidR="00CA479C" w:rsidRPr="001346EC">
        <w:rPr>
          <w:rFonts w:ascii="Times New Roman" w:hAnsi="Times New Roman"/>
          <w:sz w:val="28"/>
          <w:szCs w:val="28"/>
        </w:rPr>
        <w:t xml:space="preserve">еріод підготовки закладів освіти області </w:t>
      </w:r>
      <w:r w:rsidR="00CA479C" w:rsidRPr="001346EC">
        <w:rPr>
          <w:rFonts w:ascii="Times New Roman" w:hAnsi="Times New Roman"/>
          <w:sz w:val="28"/>
          <w:szCs w:val="28"/>
          <w:lang w:eastAsia="ar-SA"/>
        </w:rPr>
        <w:t>до нового навчального року та до роботи в осінньо-зимовий пері</w:t>
      </w:r>
      <w:r w:rsidR="001C1667" w:rsidRPr="001346EC">
        <w:rPr>
          <w:rFonts w:ascii="Times New Roman" w:hAnsi="Times New Roman"/>
          <w:sz w:val="28"/>
          <w:szCs w:val="28"/>
          <w:lang w:eastAsia="ar-SA"/>
        </w:rPr>
        <w:t xml:space="preserve">од 2022 – </w:t>
      </w:r>
      <w:r w:rsidR="006B2BB1" w:rsidRPr="001346EC">
        <w:rPr>
          <w:rFonts w:ascii="Times New Roman" w:hAnsi="Times New Roman"/>
          <w:sz w:val="28"/>
          <w:szCs w:val="28"/>
          <w:lang w:eastAsia="ar-SA"/>
        </w:rPr>
        <w:t>2023 року</w:t>
      </w:r>
      <w:r w:rsidR="00CA479C" w:rsidRPr="001346EC">
        <w:rPr>
          <w:rFonts w:ascii="Times New Roman" w:hAnsi="Times New Roman"/>
          <w:sz w:val="28"/>
          <w:szCs w:val="28"/>
          <w:lang w:eastAsia="ar-SA"/>
        </w:rPr>
        <w:t xml:space="preserve"> було</w:t>
      </w:r>
      <w:r w:rsidR="00CA479C" w:rsidRPr="001346EC">
        <w:rPr>
          <w:rFonts w:ascii="Times New Roman" w:hAnsi="Times New Roman"/>
          <w:sz w:val="28"/>
          <w:szCs w:val="28"/>
        </w:rPr>
        <w:t xml:space="preserve"> </w:t>
      </w:r>
      <w:r w:rsidR="00CA479C" w:rsidRPr="001346EC">
        <w:rPr>
          <w:rFonts w:ascii="Times New Roman" w:hAnsi="Times New Roman"/>
          <w:sz w:val="28"/>
          <w:szCs w:val="28"/>
          <w:lang w:eastAsia="ar-SA"/>
        </w:rPr>
        <w:t xml:space="preserve">виконано ремонти різного ступеню складності у 90 котельнях навчальних закладів, проведено заміну котлів </w:t>
      </w:r>
      <w:r w:rsidR="006B2BB1" w:rsidRPr="001346EC">
        <w:rPr>
          <w:rFonts w:ascii="Times New Roman" w:hAnsi="Times New Roman"/>
          <w:sz w:val="28"/>
          <w:szCs w:val="28"/>
          <w:lang w:eastAsia="ar-SA"/>
        </w:rPr>
        <w:br/>
      </w:r>
      <w:r w:rsidR="00CA479C" w:rsidRPr="001346EC">
        <w:rPr>
          <w:rFonts w:ascii="Times New Roman" w:hAnsi="Times New Roman"/>
          <w:sz w:val="28"/>
          <w:szCs w:val="28"/>
          <w:lang w:eastAsia="ar-SA"/>
        </w:rPr>
        <w:t xml:space="preserve">у 10 закладах загальної середньої освіти, (Верхньодніпровська міська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Кам’янського району, Карпівська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Криворізького району, Магдалинівська селищна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та Піщанська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Новомосковського району, Миколаївська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Синельниківського району) та</w:t>
      </w:r>
      <w:r w:rsidR="006B2BB1" w:rsidRPr="001346EC">
        <w:rPr>
          <w:rFonts w:ascii="Times New Roman" w:hAnsi="Times New Roman"/>
          <w:sz w:val="28"/>
          <w:szCs w:val="28"/>
          <w:lang w:eastAsia="ar-SA"/>
        </w:rPr>
        <w:t xml:space="preserve"> у</w:t>
      </w:r>
      <w:r w:rsidR="00CA479C" w:rsidRPr="001346EC">
        <w:rPr>
          <w:rFonts w:ascii="Times New Roman" w:hAnsi="Times New Roman"/>
          <w:sz w:val="28"/>
          <w:szCs w:val="28"/>
          <w:lang w:eastAsia="ar-SA"/>
        </w:rPr>
        <w:t xml:space="preserve"> 2 закладах</w:t>
      </w:r>
      <w:r w:rsidR="006B2BB1" w:rsidRPr="001346EC">
        <w:rPr>
          <w:rFonts w:ascii="Times New Roman" w:hAnsi="Times New Roman"/>
          <w:sz w:val="28"/>
          <w:szCs w:val="28"/>
          <w:lang w:eastAsia="ar-SA"/>
        </w:rPr>
        <w:t xml:space="preserve"> дошкільної освіти </w:t>
      </w:r>
      <w:r w:rsidR="00CA479C" w:rsidRPr="001346EC">
        <w:rPr>
          <w:rFonts w:ascii="Times New Roman" w:hAnsi="Times New Roman"/>
          <w:sz w:val="28"/>
          <w:szCs w:val="28"/>
          <w:lang w:eastAsia="ar-SA"/>
        </w:rPr>
        <w:t xml:space="preserve">(Піщанська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Новомосковського району, Миколаївська сільська </w:t>
      </w:r>
      <w:r w:rsidR="001C1667"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Синельниківського району). Завершено переведення електрокотельні 1 </w:t>
      </w:r>
      <w:r w:rsidR="00550BED" w:rsidRPr="001346EC">
        <w:rPr>
          <w:rFonts w:ascii="Times New Roman" w:hAnsi="Times New Roman"/>
          <w:sz w:val="28"/>
          <w:szCs w:val="28"/>
          <w:lang w:eastAsia="ar-SA"/>
        </w:rPr>
        <w:t xml:space="preserve">закладу </w:t>
      </w:r>
      <w:r w:rsidR="00550BED" w:rsidRPr="001346EC">
        <w:rPr>
          <w:rFonts w:ascii="Times New Roman" w:hAnsi="Times New Roman"/>
          <w:sz w:val="28"/>
          <w:szCs w:val="28"/>
          <w:lang w:eastAsia="ar-SA"/>
        </w:rPr>
        <w:lastRenderedPageBreak/>
        <w:t>дошкільної освіти</w:t>
      </w:r>
      <w:r w:rsidR="00CA479C" w:rsidRPr="001346EC">
        <w:rPr>
          <w:rFonts w:ascii="Times New Roman" w:hAnsi="Times New Roman"/>
          <w:sz w:val="28"/>
          <w:szCs w:val="28"/>
          <w:lang w:eastAsia="ar-SA"/>
        </w:rPr>
        <w:t xml:space="preserve"> (Божедарівська селищна </w:t>
      </w:r>
      <w:r w:rsidR="00550BED" w:rsidRPr="001346EC">
        <w:rPr>
          <w:rFonts w:ascii="Times New Roman" w:hAnsi="Times New Roman"/>
          <w:sz w:val="28"/>
          <w:szCs w:val="28"/>
          <w:lang w:eastAsia="ar-SA"/>
        </w:rPr>
        <w:t>територіальна громада</w:t>
      </w:r>
      <w:r w:rsidR="00CA479C" w:rsidRPr="001346EC">
        <w:rPr>
          <w:rFonts w:ascii="Times New Roman" w:hAnsi="Times New Roman"/>
          <w:sz w:val="28"/>
          <w:szCs w:val="28"/>
          <w:lang w:eastAsia="ar-SA"/>
        </w:rPr>
        <w:t xml:space="preserve"> Кам’янського району) на альтернативний вид палива (вугілля). </w:t>
      </w:r>
    </w:p>
    <w:p w14:paraId="7605377B" w14:textId="77777777" w:rsidR="00CA479C" w:rsidRPr="001346EC" w:rsidRDefault="00CA479C"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З метою забезпечення економії енергоресурсів та бюджетних коштів, підвищення енергоефективності власних джерел теплопостачання було здійснено заміну котлів у котельних господарствах 12 закладів освіти.</w:t>
      </w:r>
    </w:p>
    <w:p w14:paraId="412E5EB9" w14:textId="3EC2BEC9" w:rsidR="00CA479C" w:rsidRPr="001346EC" w:rsidRDefault="00CA479C"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До початку оп</w:t>
      </w:r>
      <w:r w:rsidR="006B2BB1" w:rsidRPr="001346EC">
        <w:rPr>
          <w:rFonts w:ascii="Times New Roman" w:hAnsi="Times New Roman"/>
          <w:sz w:val="28"/>
          <w:szCs w:val="28"/>
          <w:lang w:eastAsia="ar-SA"/>
        </w:rPr>
        <w:t>алювального періоду у 2023 році</w:t>
      </w:r>
      <w:r w:rsidRPr="001346EC">
        <w:rPr>
          <w:rFonts w:ascii="Times New Roman" w:hAnsi="Times New Roman"/>
          <w:sz w:val="28"/>
          <w:szCs w:val="28"/>
          <w:lang w:eastAsia="ar-SA"/>
        </w:rPr>
        <w:t xml:space="preserve"> з ме</w:t>
      </w:r>
      <w:r w:rsidR="006B2BB1" w:rsidRPr="001346EC">
        <w:rPr>
          <w:rFonts w:ascii="Times New Roman" w:hAnsi="Times New Roman"/>
          <w:sz w:val="28"/>
          <w:szCs w:val="28"/>
          <w:lang w:eastAsia="ar-SA"/>
        </w:rPr>
        <w:t>тою зниження витрат на опалення</w:t>
      </w:r>
      <w:r w:rsidRPr="001346EC">
        <w:rPr>
          <w:rFonts w:ascii="Times New Roman" w:hAnsi="Times New Roman"/>
          <w:sz w:val="28"/>
          <w:szCs w:val="28"/>
          <w:lang w:eastAsia="ar-SA"/>
        </w:rPr>
        <w:t xml:space="preserve"> було пр</w:t>
      </w:r>
      <w:r w:rsidR="006B2BB1" w:rsidRPr="001346EC">
        <w:rPr>
          <w:rFonts w:ascii="Times New Roman" w:hAnsi="Times New Roman"/>
          <w:sz w:val="28"/>
          <w:szCs w:val="28"/>
          <w:lang w:eastAsia="ar-SA"/>
        </w:rPr>
        <w:t xml:space="preserve">оведено заміну котлів у 2 </w:t>
      </w:r>
      <w:r w:rsidR="00550BED" w:rsidRPr="001346EC">
        <w:rPr>
          <w:rFonts w:ascii="Times New Roman" w:hAnsi="Times New Roman"/>
          <w:sz w:val="28"/>
          <w:szCs w:val="28"/>
          <w:lang w:eastAsia="ar-SA"/>
        </w:rPr>
        <w:t>закладах загальної середньої освіти</w:t>
      </w:r>
      <w:r w:rsidR="006B2BB1" w:rsidRPr="001346EC">
        <w:rPr>
          <w:rFonts w:ascii="Times New Roman" w:hAnsi="Times New Roman"/>
          <w:sz w:val="28"/>
          <w:szCs w:val="28"/>
          <w:lang w:eastAsia="ar-SA"/>
        </w:rPr>
        <w:t xml:space="preserve"> </w:t>
      </w:r>
      <w:r w:rsidRPr="001346EC">
        <w:rPr>
          <w:rFonts w:ascii="Times New Roman" w:hAnsi="Times New Roman"/>
          <w:sz w:val="28"/>
          <w:szCs w:val="28"/>
          <w:lang w:eastAsia="ar-SA"/>
        </w:rPr>
        <w:t xml:space="preserve">та 4 </w:t>
      </w:r>
      <w:r w:rsidR="00550BED" w:rsidRPr="001346EC">
        <w:rPr>
          <w:rFonts w:ascii="Times New Roman" w:hAnsi="Times New Roman"/>
          <w:sz w:val="28"/>
          <w:szCs w:val="28"/>
          <w:lang w:eastAsia="ar-SA"/>
        </w:rPr>
        <w:t>закладах дошкільної освіти</w:t>
      </w:r>
      <w:r w:rsidRPr="001346EC">
        <w:rPr>
          <w:rFonts w:ascii="Times New Roman" w:hAnsi="Times New Roman"/>
          <w:sz w:val="28"/>
          <w:szCs w:val="28"/>
          <w:lang w:eastAsia="ar-SA"/>
        </w:rPr>
        <w:t xml:space="preserve">, модернізацію газових котелень у </w:t>
      </w:r>
      <w:r w:rsidR="00550BED" w:rsidRPr="001346EC">
        <w:rPr>
          <w:rFonts w:ascii="Times New Roman" w:hAnsi="Times New Roman"/>
          <w:sz w:val="28"/>
          <w:szCs w:val="28"/>
          <w:lang w:eastAsia="ar-SA"/>
        </w:rPr>
        <w:br/>
      </w:r>
      <w:r w:rsidRPr="001346EC">
        <w:rPr>
          <w:rFonts w:ascii="Times New Roman" w:hAnsi="Times New Roman"/>
          <w:sz w:val="28"/>
          <w:szCs w:val="28"/>
          <w:lang w:eastAsia="ar-SA"/>
        </w:rPr>
        <w:t xml:space="preserve">2 </w:t>
      </w:r>
      <w:r w:rsidR="00550BED" w:rsidRPr="001346EC">
        <w:rPr>
          <w:rFonts w:ascii="Times New Roman" w:hAnsi="Times New Roman"/>
          <w:sz w:val="28"/>
          <w:szCs w:val="28"/>
          <w:lang w:eastAsia="ar-SA"/>
        </w:rPr>
        <w:t>закладах дошкільної освіти</w:t>
      </w:r>
      <w:r w:rsidRPr="001346EC">
        <w:rPr>
          <w:rFonts w:ascii="Times New Roman" w:hAnsi="Times New Roman"/>
          <w:sz w:val="28"/>
          <w:szCs w:val="28"/>
          <w:lang w:eastAsia="ar-SA"/>
        </w:rPr>
        <w:t xml:space="preserve">, 4 </w:t>
      </w:r>
      <w:r w:rsidR="00550BED" w:rsidRPr="001346EC">
        <w:rPr>
          <w:rFonts w:ascii="Times New Roman" w:hAnsi="Times New Roman"/>
          <w:sz w:val="28"/>
          <w:szCs w:val="28"/>
          <w:lang w:eastAsia="ar-SA"/>
        </w:rPr>
        <w:t>закладах загальної середньої освіти</w:t>
      </w:r>
      <w:r w:rsidRPr="001346EC">
        <w:rPr>
          <w:rFonts w:ascii="Times New Roman" w:hAnsi="Times New Roman"/>
          <w:sz w:val="28"/>
          <w:szCs w:val="28"/>
          <w:lang w:eastAsia="ar-SA"/>
        </w:rPr>
        <w:t xml:space="preserve"> переведено на опалення власними пелетними котельнями.</w:t>
      </w:r>
    </w:p>
    <w:p w14:paraId="2AF4AE8F" w14:textId="26715601" w:rsidR="00B913E5" w:rsidRPr="001346EC" w:rsidRDefault="00B913E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встановлення індивідуальних теплових пунктів</w:t>
      </w:r>
      <w:r w:rsidR="006B2BB1" w:rsidRPr="001346EC">
        <w:rPr>
          <w:rFonts w:ascii="Times New Roman" w:hAnsi="Times New Roman"/>
          <w:sz w:val="28"/>
          <w:szCs w:val="28"/>
          <w:lang w:val="uk-UA"/>
        </w:rPr>
        <w:t>.</w:t>
      </w:r>
    </w:p>
    <w:p w14:paraId="07D96524" w14:textId="77777777" w:rsidR="00EE432D" w:rsidRPr="001346EC" w:rsidRDefault="00EE432D" w:rsidP="00902E23">
      <w:pPr>
        <w:suppressAutoHyphens/>
        <w:spacing w:after="0" w:line="228" w:lineRule="auto"/>
        <w:ind w:firstLine="567"/>
        <w:jc w:val="both"/>
        <w:rPr>
          <w:rFonts w:ascii="Times New Roman" w:hAnsi="Times New Roman"/>
          <w:sz w:val="28"/>
          <w:szCs w:val="28"/>
          <w:lang w:eastAsia="ar-SA"/>
        </w:rPr>
      </w:pPr>
      <w:r w:rsidRPr="001346EC">
        <w:rPr>
          <w:rFonts w:ascii="Times New Roman" w:hAnsi="Times New Roman"/>
          <w:sz w:val="28"/>
          <w:szCs w:val="28"/>
          <w:lang w:eastAsia="ar-SA"/>
        </w:rPr>
        <w:t>На реалізацію зазначеного заходу кошти з обласного бюджету не виділялися.</w:t>
      </w:r>
    </w:p>
    <w:p w14:paraId="3A09CA9B" w14:textId="77777777" w:rsidR="005940F2" w:rsidRPr="001346EC" w:rsidRDefault="005940F2"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3.3. Проведення ремонту інженерних мереж, систем освітлення, обладнання тощо.</w:t>
      </w:r>
    </w:p>
    <w:p w14:paraId="24AE5C73" w14:textId="77777777" w:rsidR="00302239" w:rsidRPr="001346EC" w:rsidRDefault="00696244" w:rsidP="00902E23">
      <w:pPr>
        <w:shd w:val="clear" w:color="auto" w:fill="FFFFFF"/>
        <w:spacing w:after="0" w:line="228" w:lineRule="auto"/>
        <w:ind w:firstLine="567"/>
        <w:jc w:val="both"/>
        <w:outlineLvl w:val="1"/>
        <w:rPr>
          <w:rFonts w:ascii="Times New Roman" w:hAnsi="Times New Roman"/>
          <w:sz w:val="28"/>
          <w:szCs w:val="28"/>
        </w:rPr>
      </w:pPr>
      <w:r w:rsidRPr="001346EC">
        <w:rPr>
          <w:rFonts w:ascii="Times New Roman" w:hAnsi="Times New Roman"/>
          <w:sz w:val="28"/>
          <w:szCs w:val="28"/>
        </w:rPr>
        <w:t>У підготовчий період 2022 року було проведено ремонтно-будівельні роботи різного ступеню ск</w:t>
      </w:r>
      <w:r w:rsidR="00302239" w:rsidRPr="001346EC">
        <w:rPr>
          <w:rFonts w:ascii="Times New Roman" w:hAnsi="Times New Roman"/>
          <w:sz w:val="28"/>
          <w:szCs w:val="28"/>
        </w:rPr>
        <w:t>ладності в 553 закладах освіт</w:t>
      </w:r>
      <w:r w:rsidR="00A76387" w:rsidRPr="001346EC">
        <w:rPr>
          <w:rFonts w:ascii="Times New Roman" w:hAnsi="Times New Roman"/>
          <w:sz w:val="28"/>
          <w:szCs w:val="28"/>
        </w:rPr>
        <w:t>и, в тому числі</w:t>
      </w:r>
      <w:r w:rsidR="00DA5BD9" w:rsidRPr="001346EC">
        <w:rPr>
          <w:rFonts w:ascii="Times New Roman" w:hAnsi="Times New Roman"/>
          <w:sz w:val="28"/>
          <w:szCs w:val="28"/>
        </w:rPr>
        <w:t xml:space="preserve"> відремонтовано 30,19 тис.</w:t>
      </w:r>
      <w:r w:rsidR="00DA5BD9" w:rsidRPr="001346EC">
        <w:rPr>
          <w:rFonts w:ascii="Arial" w:hAnsi="Arial" w:cs="Arial"/>
          <w:shd w:val="clear" w:color="auto" w:fill="FFFFFF"/>
        </w:rPr>
        <w:t xml:space="preserve"> </w:t>
      </w:r>
      <w:r w:rsidR="00DA5BD9" w:rsidRPr="001346EC">
        <w:rPr>
          <w:rFonts w:ascii="Times New Roman" w:eastAsia="Times New Roman" w:hAnsi="Times New Roman"/>
          <w:sz w:val="28"/>
          <w:szCs w:val="28"/>
          <w:lang w:eastAsia="ru-RU"/>
        </w:rPr>
        <w:t>м²</w:t>
      </w:r>
      <w:r w:rsidR="00302239" w:rsidRPr="001346EC">
        <w:rPr>
          <w:rFonts w:ascii="Times New Roman" w:hAnsi="Times New Roman"/>
          <w:sz w:val="28"/>
          <w:szCs w:val="28"/>
        </w:rPr>
        <w:t xml:space="preserve"> покрівель, </w:t>
      </w:r>
      <w:r w:rsidRPr="001346EC">
        <w:rPr>
          <w:rFonts w:ascii="Times New Roman" w:hAnsi="Times New Roman"/>
          <w:sz w:val="28"/>
          <w:szCs w:val="28"/>
        </w:rPr>
        <w:t xml:space="preserve">встановлено 1133 металопластикових вікна </w:t>
      </w:r>
      <w:r w:rsidR="00DA5BD9" w:rsidRPr="001346EC">
        <w:rPr>
          <w:rFonts w:ascii="Times New Roman" w:hAnsi="Times New Roman"/>
          <w:sz w:val="28"/>
          <w:szCs w:val="28"/>
        </w:rPr>
        <w:t>загальною площею 4,33 тис.</w:t>
      </w:r>
      <w:r w:rsidR="00DA5BD9" w:rsidRPr="001346EC">
        <w:rPr>
          <w:rFonts w:ascii="Times New Roman" w:eastAsia="Times New Roman" w:hAnsi="Times New Roman"/>
          <w:sz w:val="28"/>
          <w:szCs w:val="28"/>
          <w:lang w:eastAsia="ru-RU"/>
        </w:rPr>
        <w:t xml:space="preserve"> м².</w:t>
      </w:r>
    </w:p>
    <w:p w14:paraId="501D6DD6" w14:textId="7D2D671A" w:rsidR="00302239" w:rsidRPr="001346EC" w:rsidRDefault="00302239" w:rsidP="00902E23">
      <w:pPr>
        <w:shd w:val="clear" w:color="auto" w:fill="FFFFFF"/>
        <w:spacing w:after="0" w:line="228" w:lineRule="auto"/>
        <w:ind w:firstLine="567"/>
        <w:jc w:val="both"/>
        <w:outlineLvl w:val="1"/>
        <w:rPr>
          <w:rFonts w:ascii="Times New Roman" w:hAnsi="Times New Roman"/>
          <w:sz w:val="28"/>
          <w:szCs w:val="28"/>
        </w:rPr>
      </w:pPr>
      <w:r w:rsidRPr="001346EC">
        <w:rPr>
          <w:rFonts w:ascii="Times New Roman" w:eastAsia="Times New Roman" w:hAnsi="Times New Roman"/>
          <w:sz w:val="28"/>
          <w:szCs w:val="28"/>
          <w:lang w:eastAsia="ru-RU"/>
        </w:rPr>
        <w:t xml:space="preserve">У 2023 році було виконано широкий спектр ремонтно-будівельних робіт </w:t>
      </w:r>
      <w:r w:rsidRPr="001346EC">
        <w:rPr>
          <w:rFonts w:ascii="Times New Roman" w:eastAsia="Times New Roman" w:hAnsi="Times New Roman"/>
          <w:sz w:val="28"/>
          <w:szCs w:val="28"/>
          <w:lang w:eastAsia="ru-RU"/>
        </w:rPr>
        <w:br/>
        <w:t>у 699 навчальних закладах</w:t>
      </w:r>
      <w:r w:rsidR="0085166B"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Зокрема, відремонтовано покрівлі на площі </w:t>
      </w:r>
      <w:r w:rsidR="00BC7129"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70,</w:t>
      </w:r>
      <w:r w:rsidR="00DA5BD9" w:rsidRPr="001346EC">
        <w:rPr>
          <w:rFonts w:ascii="Times New Roman" w:eastAsia="Times New Roman" w:hAnsi="Times New Roman"/>
          <w:sz w:val="28"/>
          <w:szCs w:val="28"/>
          <w:lang w:eastAsia="ru-RU"/>
        </w:rPr>
        <w:t>76 тис. м²</w:t>
      </w:r>
      <w:r w:rsidRPr="001346EC">
        <w:rPr>
          <w:rFonts w:ascii="Times New Roman" w:eastAsia="Times New Roman" w:hAnsi="Times New Roman"/>
          <w:sz w:val="28"/>
          <w:szCs w:val="28"/>
          <w:lang w:eastAsia="ru-RU"/>
        </w:rPr>
        <w:t>, а також встановлено 2498 металопластикових вікон загальною площею 10,23</w:t>
      </w:r>
      <w:r w:rsidR="00CB383C"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тис.</w:t>
      </w:r>
      <w:r w:rsidR="00CB383C" w:rsidRPr="001346EC">
        <w:rPr>
          <w:rFonts w:ascii="Times New Roman" w:eastAsia="Times New Roman" w:hAnsi="Times New Roman"/>
          <w:sz w:val="28"/>
          <w:szCs w:val="28"/>
          <w:lang w:eastAsia="ru-RU"/>
        </w:rPr>
        <w:t xml:space="preserve"> м².</w:t>
      </w:r>
    </w:p>
    <w:p w14:paraId="140B7E37" w14:textId="77777777" w:rsidR="00696244" w:rsidRPr="001346EC" w:rsidRDefault="00623D73"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З</w:t>
      </w:r>
      <w:r w:rsidR="00696244" w:rsidRPr="001346EC">
        <w:rPr>
          <w:rFonts w:ascii="Times New Roman" w:hAnsi="Times New Roman"/>
          <w:sz w:val="28"/>
          <w:szCs w:val="28"/>
        </w:rPr>
        <w:t xml:space="preserve"> 11 закладах освіти</w:t>
      </w:r>
      <w:r w:rsidR="00A33F70" w:rsidRPr="001346EC">
        <w:rPr>
          <w:rFonts w:ascii="Times New Roman" w:hAnsi="Times New Roman"/>
          <w:sz w:val="28"/>
          <w:szCs w:val="28"/>
        </w:rPr>
        <w:t xml:space="preserve"> обласного підпорядкування</w:t>
      </w:r>
      <w:r w:rsidR="00696244" w:rsidRPr="001346EC">
        <w:rPr>
          <w:rFonts w:ascii="Times New Roman" w:hAnsi="Times New Roman"/>
          <w:sz w:val="28"/>
          <w:szCs w:val="28"/>
        </w:rPr>
        <w:t xml:space="preserve"> у 2023 році було проведено різнопланові ремо</w:t>
      </w:r>
      <w:r w:rsidRPr="001346EC">
        <w:rPr>
          <w:rFonts w:ascii="Times New Roman" w:hAnsi="Times New Roman"/>
          <w:sz w:val="28"/>
          <w:szCs w:val="28"/>
        </w:rPr>
        <w:t>нтно-будівельні роботи, зокрема</w:t>
      </w:r>
      <w:r w:rsidR="00696244" w:rsidRPr="001346EC">
        <w:rPr>
          <w:rFonts w:ascii="Times New Roman" w:hAnsi="Times New Roman"/>
          <w:sz w:val="28"/>
          <w:szCs w:val="28"/>
        </w:rPr>
        <w:t xml:space="preserve"> ремонти покрівель, заміна вікон на металопластикові енергозберігаючі</w:t>
      </w:r>
      <w:r w:rsidRPr="001346EC">
        <w:rPr>
          <w:rFonts w:ascii="Times New Roman" w:hAnsi="Times New Roman"/>
          <w:sz w:val="28"/>
          <w:szCs w:val="28"/>
        </w:rPr>
        <w:t xml:space="preserve"> </w:t>
      </w:r>
      <w:r w:rsidR="0085166B" w:rsidRPr="001346EC">
        <w:rPr>
          <w:rFonts w:ascii="Times New Roman" w:hAnsi="Times New Roman"/>
          <w:sz w:val="28"/>
          <w:szCs w:val="28"/>
        </w:rPr>
        <w:t>тощо.</w:t>
      </w:r>
    </w:p>
    <w:p w14:paraId="17F5C4CC" w14:textId="07F3E108" w:rsidR="003E6BFD" w:rsidRPr="001346EC" w:rsidRDefault="003E6BFD" w:rsidP="00902E23">
      <w:pPr>
        <w:spacing w:after="0" w:line="228" w:lineRule="auto"/>
        <w:ind w:firstLine="708"/>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Різнопланові ремонтно-будівельні роботи у 2024 році було проведено в </w:t>
      </w:r>
      <w:r w:rsidR="00336049"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685 навчальних закладах</w:t>
      </w:r>
      <w:r w:rsidR="0085166B"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 xml:space="preserve"> </w:t>
      </w:r>
      <w:r w:rsidR="00213477" w:rsidRPr="001346EC">
        <w:rPr>
          <w:rFonts w:ascii="Times New Roman" w:eastAsia="Times New Roman" w:hAnsi="Times New Roman"/>
          <w:sz w:val="28"/>
          <w:szCs w:val="28"/>
          <w:lang w:eastAsia="ru-RU"/>
        </w:rPr>
        <w:t>У</w:t>
      </w:r>
      <w:r w:rsidRPr="001346EC">
        <w:rPr>
          <w:rFonts w:ascii="Times New Roman" w:eastAsia="Times New Roman" w:hAnsi="Times New Roman"/>
          <w:sz w:val="28"/>
          <w:szCs w:val="28"/>
          <w:lang w:eastAsia="ru-RU"/>
        </w:rPr>
        <w:t xml:space="preserve"> тому числі </w:t>
      </w:r>
      <w:r w:rsidR="009F5827">
        <w:rPr>
          <w:rFonts w:ascii="Times New Roman" w:eastAsia="Times New Roman" w:hAnsi="Times New Roman"/>
          <w:sz w:val="28"/>
          <w:szCs w:val="28"/>
          <w:lang w:eastAsia="ru-RU"/>
        </w:rPr>
        <w:t>відремонтовано 68,56 тис. м²</w:t>
      </w:r>
      <w:r w:rsidR="00302239" w:rsidRPr="001346EC">
        <w:rPr>
          <w:rFonts w:ascii="Times New Roman" w:eastAsia="Times New Roman" w:hAnsi="Times New Roman"/>
          <w:sz w:val="28"/>
          <w:szCs w:val="28"/>
          <w:lang w:eastAsia="ru-RU"/>
        </w:rPr>
        <w:t xml:space="preserve"> покрівель та </w:t>
      </w:r>
      <w:r w:rsidRPr="001346EC">
        <w:rPr>
          <w:rFonts w:ascii="Times New Roman" w:eastAsia="Times New Roman" w:hAnsi="Times New Roman"/>
          <w:sz w:val="28"/>
          <w:szCs w:val="28"/>
          <w:lang w:eastAsia="ru-RU"/>
        </w:rPr>
        <w:t>встановлено 2426 металопластикових вікон загальною площею 9913,16</w:t>
      </w:r>
      <w:r w:rsidR="00623D73" w:rsidRPr="001346EC">
        <w:rPr>
          <w:rFonts w:ascii="Times New Roman" w:eastAsia="Times New Roman" w:hAnsi="Times New Roman"/>
          <w:sz w:val="28"/>
          <w:szCs w:val="28"/>
          <w:lang w:eastAsia="ru-RU"/>
        </w:rPr>
        <w:t xml:space="preserve"> м².</w:t>
      </w:r>
    </w:p>
    <w:p w14:paraId="4A8B7E28"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3.4. Запровадження обов’язкового 100</w:t>
      </w:r>
      <w:r w:rsidR="001C6286" w:rsidRPr="001346EC">
        <w:rPr>
          <w:rFonts w:ascii="Times New Roman" w:hAnsi="Times New Roman"/>
          <w:sz w:val="28"/>
          <w:szCs w:val="28"/>
          <w:lang w:val="uk-UA"/>
        </w:rPr>
        <w:t xml:space="preserve"> </w:t>
      </w:r>
      <w:r w:rsidRPr="001346EC">
        <w:rPr>
          <w:rFonts w:ascii="Times New Roman" w:hAnsi="Times New Roman"/>
          <w:sz w:val="28"/>
          <w:szCs w:val="28"/>
          <w:lang w:val="uk-UA"/>
        </w:rPr>
        <w:t>% комерційного обліку спожитих енергоресурсів: установлення (реконструкція) вузлів, приладів обліку, коректорів обліку газу, модемів тощо</w:t>
      </w:r>
      <w:r w:rsidR="00623D73" w:rsidRPr="001346EC">
        <w:rPr>
          <w:rFonts w:ascii="Times New Roman" w:hAnsi="Times New Roman"/>
          <w:sz w:val="28"/>
          <w:szCs w:val="28"/>
          <w:lang w:val="uk-UA"/>
        </w:rPr>
        <w:t>.</w:t>
      </w:r>
    </w:p>
    <w:p w14:paraId="64739946" w14:textId="2AF00C3F" w:rsidR="00CA479C" w:rsidRPr="001346EC" w:rsidRDefault="009F5827" w:rsidP="00DC764B">
      <w:pPr>
        <w:spacing w:after="0" w:line="240" w:lineRule="auto"/>
        <w:ind w:firstLine="567"/>
        <w:jc w:val="both"/>
        <w:rPr>
          <w:rFonts w:ascii="Times New Roman" w:hAnsi="Times New Roman"/>
          <w:sz w:val="28"/>
          <w:szCs w:val="28"/>
        </w:rPr>
      </w:pPr>
      <w:r>
        <w:rPr>
          <w:rFonts w:ascii="Times New Roman" w:hAnsi="Times New Roman"/>
          <w:sz w:val="28"/>
          <w:szCs w:val="28"/>
        </w:rPr>
        <w:t>У</w:t>
      </w:r>
      <w:r w:rsidR="00CA479C" w:rsidRPr="001346EC">
        <w:rPr>
          <w:rFonts w:ascii="Times New Roman" w:hAnsi="Times New Roman"/>
          <w:sz w:val="28"/>
          <w:szCs w:val="28"/>
        </w:rPr>
        <w:t xml:space="preserve"> рамках</w:t>
      </w:r>
      <w:r w:rsidR="00CA479C" w:rsidRPr="001346EC">
        <w:rPr>
          <w:rFonts w:ascii="Times New Roman" w:eastAsia="Times New Roman" w:hAnsi="Times New Roman"/>
          <w:sz w:val="28"/>
          <w:szCs w:val="28"/>
          <w:lang w:eastAsia="ru-RU"/>
        </w:rPr>
        <w:t xml:space="preserve"> забезпечення закладів освіти Дніпропетровської області приладами обліку енергоносіїв та приведення комерційних вузлів обліку природного газу у відповідність</w:t>
      </w:r>
      <w:r w:rsidR="002A6059" w:rsidRPr="001346EC">
        <w:rPr>
          <w:rFonts w:ascii="Times New Roman" w:eastAsia="Times New Roman" w:hAnsi="Times New Roman"/>
          <w:sz w:val="28"/>
          <w:szCs w:val="28"/>
          <w:lang w:eastAsia="ru-RU"/>
        </w:rPr>
        <w:t xml:space="preserve"> до вимог чинного законодавства</w:t>
      </w:r>
      <w:r w:rsidR="00CA479C" w:rsidRPr="001346EC">
        <w:rPr>
          <w:rFonts w:ascii="Times New Roman" w:eastAsia="Times New Roman" w:hAnsi="Times New Roman"/>
          <w:sz w:val="28"/>
          <w:szCs w:val="28"/>
          <w:lang w:eastAsia="ru-RU"/>
        </w:rPr>
        <w:t xml:space="preserve"> </w:t>
      </w:r>
      <w:r w:rsidR="00CA479C" w:rsidRPr="001346EC">
        <w:rPr>
          <w:rFonts w:ascii="Times New Roman" w:eastAsia="Times New Roman" w:hAnsi="Times New Roman"/>
          <w:sz w:val="28"/>
          <w:szCs w:val="28"/>
          <w:lang w:eastAsia="ru-RU"/>
        </w:rPr>
        <w:br/>
        <w:t>з обов’язковим встановленням засо</w:t>
      </w:r>
      <w:r w:rsidR="00CA479C" w:rsidRPr="001346EC">
        <w:rPr>
          <w:rFonts w:ascii="Times New Roman" w:hAnsi="Times New Roman"/>
          <w:sz w:val="28"/>
          <w:szCs w:val="28"/>
        </w:rPr>
        <w:t xml:space="preserve">бів дистанційної передачі даних у 2022 році було встановлено 9 та замінено 29 лічильників холодної води, електричної енергії, теплової енергії. </w:t>
      </w:r>
    </w:p>
    <w:p w14:paraId="49B4E7E6"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 Здійснення заходів щодо забезпечення дотримання вимог чинних нормативно-правових актів стосовно енергозбереження</w:t>
      </w:r>
      <w:r w:rsidR="00DC7368" w:rsidRPr="001346EC">
        <w:rPr>
          <w:rFonts w:ascii="Times New Roman" w:hAnsi="Times New Roman"/>
          <w:sz w:val="28"/>
          <w:szCs w:val="28"/>
          <w:lang w:val="uk-UA"/>
        </w:rPr>
        <w:t>.</w:t>
      </w:r>
    </w:p>
    <w:p w14:paraId="3C313DAB" w14:textId="05895819"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w:t>
      </w:r>
      <w:r w:rsidR="00586381" w:rsidRPr="001346EC">
        <w:rPr>
          <w:rFonts w:ascii="Times New Roman" w:hAnsi="Times New Roman"/>
          <w:sz w:val="28"/>
          <w:szCs w:val="28"/>
          <w:lang w:val="uk-UA"/>
        </w:rPr>
        <w:t>,</w:t>
      </w:r>
      <w:r w:rsidR="00685296" w:rsidRPr="001346EC">
        <w:rPr>
          <w:rFonts w:ascii="Times New Roman" w:hAnsi="Times New Roman"/>
          <w:sz w:val="28"/>
          <w:szCs w:val="28"/>
          <w:lang w:val="uk-UA"/>
        </w:rPr>
        <w:t xml:space="preserve"> із залученням енергосервісних </w:t>
      </w:r>
      <w:r w:rsidRPr="001346EC">
        <w:rPr>
          <w:rFonts w:ascii="Times New Roman" w:hAnsi="Times New Roman"/>
          <w:sz w:val="28"/>
          <w:szCs w:val="28"/>
          <w:lang w:val="uk-UA"/>
        </w:rPr>
        <w:t>компаній)</w:t>
      </w:r>
      <w:r w:rsidR="00DC7368" w:rsidRPr="001346EC">
        <w:rPr>
          <w:rFonts w:ascii="Times New Roman" w:hAnsi="Times New Roman"/>
          <w:sz w:val="28"/>
          <w:szCs w:val="28"/>
          <w:lang w:val="uk-UA"/>
        </w:rPr>
        <w:t>.</w:t>
      </w:r>
    </w:p>
    <w:p w14:paraId="48179E2A" w14:textId="77777777" w:rsidR="00043BC3" w:rsidRPr="001346EC" w:rsidRDefault="00CA479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r w:rsidR="00EE0705" w:rsidRPr="001346EC">
        <w:rPr>
          <w:rFonts w:ascii="Times New Roman" w:hAnsi="Times New Roman"/>
          <w:sz w:val="28"/>
          <w:szCs w:val="28"/>
          <w:lang w:val="uk-UA"/>
        </w:rPr>
        <w:t xml:space="preserve"> </w:t>
      </w:r>
    </w:p>
    <w:p w14:paraId="35A2A505" w14:textId="02101E2C"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 Оновлення матеріально-технічної бази закладів освіти області</w:t>
      </w:r>
      <w:r w:rsidR="00B64432" w:rsidRPr="001346EC">
        <w:rPr>
          <w:rFonts w:ascii="Times New Roman" w:hAnsi="Times New Roman"/>
          <w:sz w:val="28"/>
          <w:szCs w:val="28"/>
          <w:lang w:val="uk-UA"/>
        </w:rPr>
        <w:t>.</w:t>
      </w:r>
    </w:p>
    <w:p w14:paraId="3BA18D6E" w14:textId="61AA09AC"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5.1. Придбання предметів довгострокового використання, а саме: обладнання для їдалень (харчоблоків) закладів освіти, майстерень, методичних, навчальних та медичних кабінетів, лабораторій, систем доочищ</w:t>
      </w:r>
      <w:r w:rsidR="00685296" w:rsidRPr="001346EC">
        <w:rPr>
          <w:rFonts w:ascii="Times New Roman" w:hAnsi="Times New Roman"/>
          <w:sz w:val="28"/>
          <w:szCs w:val="28"/>
          <w:lang w:val="uk-UA"/>
        </w:rPr>
        <w:t>ення питної води, меблів, спорт</w:t>
      </w:r>
      <w:r w:rsidRPr="001346EC">
        <w:rPr>
          <w:rFonts w:ascii="Times New Roman" w:hAnsi="Times New Roman"/>
          <w:sz w:val="28"/>
          <w:szCs w:val="28"/>
          <w:lang w:val="uk-UA"/>
        </w:rPr>
        <w:t>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та навчально-реабілітаційних центрів, в яких навчаються особи з особливими освітніми потребами, також придбання об’єднаних цифрових вимірювальних комп’ютерних комплексів (лабораторій) з фізики, хімії, біології та технологічної студії IT-xab “Art-Tech Studio”</w:t>
      </w:r>
      <w:r w:rsidR="00211F64" w:rsidRPr="001346EC">
        <w:rPr>
          <w:rFonts w:ascii="Times New Roman" w:hAnsi="Times New Roman"/>
          <w:sz w:val="28"/>
          <w:szCs w:val="28"/>
          <w:lang w:val="uk-UA"/>
        </w:rPr>
        <w:t>.</w:t>
      </w:r>
    </w:p>
    <w:p w14:paraId="3FBB7BEB" w14:textId="77777777" w:rsidR="00382CF0" w:rsidRPr="001346EC" w:rsidRDefault="00382CF0" w:rsidP="00DC764B">
      <w:pPr>
        <w:pStyle w:val="21"/>
        <w:spacing w:after="0" w:line="240" w:lineRule="auto"/>
        <w:ind w:left="0" w:firstLine="567"/>
        <w:jc w:val="both"/>
        <w:rPr>
          <w:rFonts w:ascii="Times New Roman" w:eastAsia="Calibri" w:hAnsi="Times New Roman"/>
          <w:sz w:val="28"/>
          <w:szCs w:val="28"/>
          <w:lang w:val="uk-UA" w:eastAsia="ar-SA"/>
        </w:rPr>
      </w:pPr>
      <w:r w:rsidRPr="001346EC">
        <w:rPr>
          <w:rFonts w:ascii="Times New Roman" w:eastAsia="Calibri" w:hAnsi="Times New Roman"/>
          <w:sz w:val="28"/>
          <w:szCs w:val="28"/>
          <w:lang w:val="uk-UA" w:eastAsia="ar-SA"/>
        </w:rPr>
        <w:t>Питання стосовно забезпечення їдалень (харчоблоків) закладів загальної середньої освіти сучасним обладнанням у рамках виконання плану заходів з реалізаціїї Національної стратегії розбудови безпечного і здорового освітнього середовища у новій українській школі на 2022 рік, затвердженої розпорядженням Кабін</w:t>
      </w:r>
      <w:r w:rsidR="00F42A4B" w:rsidRPr="001346EC">
        <w:rPr>
          <w:rFonts w:ascii="Times New Roman" w:eastAsia="Calibri" w:hAnsi="Times New Roman"/>
          <w:sz w:val="28"/>
          <w:szCs w:val="28"/>
          <w:lang w:val="uk-UA" w:eastAsia="ar-SA"/>
        </w:rPr>
        <w:t xml:space="preserve">ету Міністрів України від 29 грудня </w:t>
      </w:r>
      <w:r w:rsidRPr="001346EC">
        <w:rPr>
          <w:rFonts w:ascii="Times New Roman" w:eastAsia="Calibri" w:hAnsi="Times New Roman"/>
          <w:sz w:val="28"/>
          <w:szCs w:val="28"/>
          <w:lang w:val="uk-UA" w:eastAsia="ar-SA"/>
        </w:rPr>
        <w:t>2021</w:t>
      </w:r>
      <w:r w:rsidR="00F42A4B" w:rsidRPr="001346EC">
        <w:rPr>
          <w:rFonts w:ascii="Times New Roman" w:eastAsia="Calibri" w:hAnsi="Times New Roman"/>
          <w:sz w:val="28"/>
          <w:szCs w:val="28"/>
          <w:lang w:val="uk-UA" w:eastAsia="ar-SA"/>
        </w:rPr>
        <w:t xml:space="preserve"> року</w:t>
      </w:r>
      <w:r w:rsidRPr="001346EC">
        <w:rPr>
          <w:rFonts w:ascii="Times New Roman" w:eastAsia="Calibri" w:hAnsi="Times New Roman"/>
          <w:sz w:val="28"/>
          <w:szCs w:val="28"/>
          <w:lang w:val="uk-UA" w:eastAsia="ar-SA"/>
        </w:rPr>
        <w:t xml:space="preserve"> № 1770</w:t>
      </w:r>
      <w:r w:rsidR="00541BE1" w:rsidRPr="001346EC">
        <w:rPr>
          <w:rFonts w:ascii="Times New Roman" w:eastAsia="Calibri" w:hAnsi="Times New Roman"/>
          <w:sz w:val="28"/>
          <w:szCs w:val="28"/>
          <w:lang w:val="uk-UA" w:eastAsia="ar-SA"/>
        </w:rPr>
        <w:t>-Р</w:t>
      </w:r>
      <w:r w:rsidR="00F42A4B" w:rsidRPr="001346EC">
        <w:rPr>
          <w:rFonts w:ascii="Times New Roman" w:eastAsia="Calibri" w:hAnsi="Times New Roman"/>
          <w:sz w:val="28"/>
          <w:szCs w:val="28"/>
          <w:lang w:val="uk-UA" w:eastAsia="ar-SA"/>
        </w:rPr>
        <w:t xml:space="preserve">, залишилось без розгляду у </w:t>
      </w:r>
      <w:r w:rsidR="00F42A4B" w:rsidRPr="001346EC">
        <w:rPr>
          <w:rFonts w:ascii="Times New Roman" w:eastAsia="Calibri" w:hAnsi="Times New Roman"/>
          <w:bCs/>
          <w:sz w:val="28"/>
          <w:szCs w:val="28"/>
          <w:lang w:val="uk-UA" w:eastAsia="ar-SA"/>
        </w:rPr>
        <w:t>зв’язку</w:t>
      </w:r>
      <w:r w:rsidR="00F42A4B" w:rsidRPr="001346EC">
        <w:rPr>
          <w:rFonts w:ascii="Times New Roman" w:eastAsia="Calibri" w:hAnsi="Times New Roman"/>
          <w:sz w:val="28"/>
          <w:szCs w:val="28"/>
          <w:lang w:val="uk-UA" w:eastAsia="ar-SA"/>
        </w:rPr>
        <w:t xml:space="preserve"> </w:t>
      </w:r>
      <w:r w:rsidRPr="001346EC">
        <w:rPr>
          <w:rFonts w:ascii="Times New Roman" w:eastAsia="Calibri" w:hAnsi="Times New Roman"/>
          <w:sz w:val="28"/>
          <w:szCs w:val="28"/>
          <w:lang w:val="uk-UA" w:eastAsia="ar-SA"/>
        </w:rPr>
        <w:t xml:space="preserve">із повномасштабним вторгненням російських військ на територію України. </w:t>
      </w:r>
    </w:p>
    <w:p w14:paraId="168DC0BD" w14:textId="77777777" w:rsidR="006E1800" w:rsidRPr="001346EC" w:rsidRDefault="00382CF0" w:rsidP="00DC764B">
      <w:pPr>
        <w:spacing w:after="0" w:line="240" w:lineRule="auto"/>
        <w:ind w:firstLine="540"/>
        <w:jc w:val="both"/>
        <w:rPr>
          <w:rFonts w:ascii="Times New Roman" w:hAnsi="Times New Roman"/>
          <w:sz w:val="28"/>
          <w:szCs w:val="28"/>
        </w:rPr>
      </w:pPr>
      <w:r w:rsidRPr="001346EC">
        <w:rPr>
          <w:rFonts w:ascii="Times New Roman" w:hAnsi="Times New Roman"/>
          <w:sz w:val="28"/>
          <w:szCs w:val="28"/>
        </w:rPr>
        <w:t xml:space="preserve">У 2024 році </w:t>
      </w:r>
      <w:r w:rsidR="00541BE1" w:rsidRPr="001346EC">
        <w:rPr>
          <w:rFonts w:ascii="Times New Roman" w:hAnsi="Times New Roman"/>
          <w:sz w:val="28"/>
          <w:szCs w:val="28"/>
        </w:rPr>
        <w:t>в області реалізовано проє</w:t>
      </w:r>
      <w:r w:rsidR="006E1800" w:rsidRPr="001346EC">
        <w:rPr>
          <w:rFonts w:ascii="Times New Roman" w:hAnsi="Times New Roman"/>
          <w:sz w:val="28"/>
          <w:szCs w:val="28"/>
        </w:rPr>
        <w:t>кти з модернізації їдалень та харчоблоків у 9 закладах загальної середньої освіти територіальних громад.</w:t>
      </w:r>
    </w:p>
    <w:p w14:paraId="5727C862" w14:textId="2D7F2867" w:rsidR="00382CF0" w:rsidRPr="001346EC" w:rsidRDefault="00F42A4B"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Придбання спорт</w:t>
      </w:r>
      <w:r w:rsidR="00382CF0" w:rsidRPr="001346EC">
        <w:rPr>
          <w:rFonts w:ascii="Times New Roman" w:hAnsi="Times New Roman"/>
          <w:sz w:val="28"/>
          <w:szCs w:val="28"/>
          <w:lang w:val="uk-UA"/>
        </w:rPr>
        <w:t xml:space="preserve">інвентарю та обладнання проводилось для </w:t>
      </w:r>
      <w:r w:rsidR="00382CF0" w:rsidRPr="001346EC">
        <w:rPr>
          <w:rFonts w:ascii="Times New Roman" w:eastAsia="Calibri" w:hAnsi="Times New Roman"/>
          <w:sz w:val="28"/>
          <w:szCs w:val="28"/>
          <w:lang w:val="uk-UA" w:eastAsia="ar-SA"/>
        </w:rPr>
        <w:t>дитячо-юнацьких спортивних шкіл</w:t>
      </w:r>
      <w:r w:rsidR="003B5DB7" w:rsidRPr="001346EC">
        <w:rPr>
          <w:rFonts w:ascii="Times New Roman" w:eastAsia="Calibri" w:hAnsi="Times New Roman"/>
          <w:sz w:val="28"/>
          <w:szCs w:val="28"/>
          <w:lang w:val="uk-UA" w:eastAsia="ar-SA"/>
        </w:rPr>
        <w:t>.</w:t>
      </w:r>
      <w:r w:rsidR="00382CF0" w:rsidRPr="001346EC">
        <w:rPr>
          <w:rFonts w:ascii="Times New Roman" w:eastAsia="Calibri" w:hAnsi="Times New Roman"/>
          <w:sz w:val="28"/>
          <w:szCs w:val="28"/>
          <w:lang w:val="uk-UA" w:eastAsia="ar-SA"/>
        </w:rPr>
        <w:t xml:space="preserve"> </w:t>
      </w:r>
      <w:r w:rsidRPr="001346EC">
        <w:rPr>
          <w:rFonts w:ascii="Times New Roman" w:hAnsi="Times New Roman"/>
          <w:sz w:val="28"/>
          <w:szCs w:val="28"/>
          <w:lang w:val="uk-UA"/>
        </w:rPr>
        <w:t xml:space="preserve">Кількість </w:t>
      </w:r>
      <w:r w:rsidR="00F220EF" w:rsidRPr="001346EC">
        <w:rPr>
          <w:rFonts w:ascii="Times New Roman" w:hAnsi="Times New Roman"/>
          <w:sz w:val="28"/>
          <w:szCs w:val="28"/>
          <w:lang w:val="uk-UA"/>
        </w:rPr>
        <w:t>дитячо-юнацьких спортивних шкіл</w:t>
      </w:r>
      <w:r w:rsidRPr="001346EC">
        <w:rPr>
          <w:rFonts w:ascii="Times New Roman" w:hAnsi="Times New Roman"/>
          <w:sz w:val="28"/>
          <w:szCs w:val="28"/>
          <w:lang w:val="uk-UA"/>
        </w:rPr>
        <w:t xml:space="preserve"> по роках</w:t>
      </w:r>
      <w:r w:rsidR="00382CF0" w:rsidRPr="001346EC">
        <w:rPr>
          <w:rFonts w:ascii="Times New Roman" w:hAnsi="Times New Roman"/>
          <w:sz w:val="28"/>
          <w:szCs w:val="28"/>
          <w:lang w:val="uk-UA"/>
        </w:rPr>
        <w:t>, які оновили спорт-інвентар та обладнання</w:t>
      </w:r>
      <w:r w:rsidRPr="001346EC">
        <w:rPr>
          <w:rFonts w:ascii="Times New Roman" w:hAnsi="Times New Roman"/>
          <w:sz w:val="28"/>
          <w:szCs w:val="28"/>
          <w:lang w:val="uk-UA"/>
        </w:rPr>
        <w:t>,</w:t>
      </w:r>
      <w:r w:rsidR="00382CF0" w:rsidRPr="001346EC">
        <w:rPr>
          <w:rFonts w:ascii="Times New Roman" w:hAnsi="Times New Roman"/>
          <w:sz w:val="28"/>
          <w:szCs w:val="28"/>
          <w:lang w:val="uk-UA"/>
        </w:rPr>
        <w:t xml:space="preserve"> – 58</w:t>
      </w:r>
      <w:r w:rsidR="00F220EF" w:rsidRPr="001346EC">
        <w:rPr>
          <w:rFonts w:ascii="Times New Roman" w:hAnsi="Times New Roman"/>
          <w:sz w:val="28"/>
          <w:szCs w:val="28"/>
          <w:lang w:val="uk-UA"/>
        </w:rPr>
        <w:t xml:space="preserve"> у 2022 році</w:t>
      </w:r>
      <w:r w:rsidR="00382CF0" w:rsidRPr="001346EC">
        <w:rPr>
          <w:rFonts w:ascii="Times New Roman" w:hAnsi="Times New Roman"/>
          <w:sz w:val="28"/>
          <w:szCs w:val="28"/>
          <w:lang w:val="uk-UA"/>
        </w:rPr>
        <w:t xml:space="preserve">, 43 </w:t>
      </w:r>
      <w:r w:rsidR="00F220EF" w:rsidRPr="001346EC">
        <w:rPr>
          <w:rFonts w:ascii="Times New Roman" w:hAnsi="Times New Roman"/>
          <w:sz w:val="28"/>
          <w:szCs w:val="28"/>
          <w:lang w:val="uk-UA"/>
        </w:rPr>
        <w:t xml:space="preserve">у </w:t>
      </w:r>
      <w:r w:rsidR="00F220EF" w:rsidRPr="001346EC">
        <w:rPr>
          <w:rFonts w:ascii="Times New Roman" w:hAnsi="Times New Roman"/>
          <w:sz w:val="28"/>
          <w:szCs w:val="28"/>
          <w:lang w:val="uk-UA"/>
        </w:rPr>
        <w:br/>
        <w:t xml:space="preserve">2023 році </w:t>
      </w:r>
      <w:r w:rsidR="00382CF0" w:rsidRPr="001346EC">
        <w:rPr>
          <w:rFonts w:ascii="Times New Roman" w:hAnsi="Times New Roman"/>
          <w:sz w:val="28"/>
          <w:szCs w:val="28"/>
          <w:lang w:val="uk-UA"/>
        </w:rPr>
        <w:t>та 39</w:t>
      </w:r>
      <w:r w:rsidR="00F220EF" w:rsidRPr="001346EC">
        <w:rPr>
          <w:rFonts w:ascii="Times New Roman" w:hAnsi="Times New Roman"/>
          <w:sz w:val="28"/>
          <w:szCs w:val="28"/>
          <w:lang w:val="uk-UA"/>
        </w:rPr>
        <w:t xml:space="preserve"> у 2024 році</w:t>
      </w:r>
      <w:r w:rsidR="00382CF0" w:rsidRPr="001346EC">
        <w:rPr>
          <w:rFonts w:ascii="Times New Roman" w:hAnsi="Times New Roman"/>
          <w:sz w:val="28"/>
          <w:szCs w:val="28"/>
          <w:lang w:val="uk-UA"/>
        </w:rPr>
        <w:t>.</w:t>
      </w:r>
    </w:p>
    <w:p w14:paraId="2C3F3A82"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5.2. Створення інтерактивного наукового простору “Музей науки” в системі реалізації наукової освіти</w:t>
      </w:r>
      <w:r w:rsidR="00F42A4B" w:rsidRPr="001346EC">
        <w:rPr>
          <w:rFonts w:ascii="Times New Roman" w:hAnsi="Times New Roman"/>
          <w:sz w:val="28"/>
          <w:szCs w:val="28"/>
          <w:lang w:val="uk-UA"/>
        </w:rPr>
        <w:t>.</w:t>
      </w:r>
    </w:p>
    <w:p w14:paraId="10B45E14" w14:textId="18A00201" w:rsidR="00382CF0" w:rsidRPr="001346EC" w:rsidRDefault="00F215F2" w:rsidP="00DC764B">
      <w:pPr>
        <w:spacing w:after="0" w:line="240" w:lineRule="auto"/>
        <w:ind w:firstLine="567"/>
        <w:jc w:val="both"/>
        <w:rPr>
          <w:rFonts w:ascii="Times New Roman" w:hAnsi="Times New Roman"/>
          <w:sz w:val="28"/>
          <w:szCs w:val="28"/>
        </w:rPr>
      </w:pPr>
      <w:r w:rsidRPr="001346EC">
        <w:rPr>
          <w:rFonts w:ascii="Times New Roman" w:eastAsia="Times New Roman" w:hAnsi="Times New Roman"/>
          <w:sz w:val="28"/>
          <w:szCs w:val="28"/>
          <w:lang w:eastAsia="ru-RU"/>
        </w:rPr>
        <w:t>Департаментом освіти і науки облдержадміністрації спільно з фахівця</w:t>
      </w:r>
      <w:r w:rsidR="0060378C" w:rsidRPr="001346EC">
        <w:rPr>
          <w:rFonts w:ascii="Times New Roman" w:eastAsia="Times New Roman" w:hAnsi="Times New Roman"/>
          <w:sz w:val="28"/>
          <w:szCs w:val="28"/>
          <w:lang w:eastAsia="ru-RU"/>
        </w:rPr>
        <w:t xml:space="preserve">ми </w:t>
      </w:r>
      <w:r w:rsidR="00F220EF"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омунального позашкільного навчального закладу “Мала академія наук учнівської молоді” Дніпропетровської обласної</w:t>
      </w:r>
      <w:r w:rsidR="0060378C" w:rsidRPr="001346EC">
        <w:rPr>
          <w:rFonts w:ascii="Times New Roman" w:eastAsia="Times New Roman" w:hAnsi="Times New Roman"/>
          <w:sz w:val="28"/>
          <w:szCs w:val="28"/>
          <w:lang w:eastAsia="ru-RU"/>
        </w:rPr>
        <w:t xml:space="preserve"> ради” було розроблено структуру</w:t>
      </w:r>
      <w:r w:rsidRPr="001346EC">
        <w:rPr>
          <w:rFonts w:ascii="Times New Roman" w:eastAsia="Times New Roman" w:hAnsi="Times New Roman"/>
          <w:sz w:val="28"/>
          <w:szCs w:val="28"/>
          <w:lang w:eastAsia="ru-RU"/>
        </w:rPr>
        <w:t xml:space="preserve"> інтерактивного наукового простору “Музей науки” в системі реалізації наукової освіти Малої академії наук України, але у зв’язку з введенням у 2022 році в Україні </w:t>
      </w:r>
      <w:r w:rsidR="00382CF0" w:rsidRPr="001346EC">
        <w:rPr>
          <w:rFonts w:ascii="Times New Roman" w:hAnsi="Times New Roman"/>
          <w:sz w:val="28"/>
          <w:szCs w:val="28"/>
        </w:rPr>
        <w:t>правового реж</w:t>
      </w:r>
      <w:r w:rsidR="0060378C" w:rsidRPr="001346EC">
        <w:rPr>
          <w:rFonts w:ascii="Times New Roman" w:hAnsi="Times New Roman"/>
          <w:sz w:val="28"/>
          <w:szCs w:val="28"/>
        </w:rPr>
        <w:t>иму воєнного стану та обмеженим обсягом</w:t>
      </w:r>
      <w:r w:rsidR="00382CF0" w:rsidRPr="001346EC">
        <w:rPr>
          <w:rFonts w:ascii="Times New Roman" w:hAnsi="Times New Roman"/>
          <w:sz w:val="28"/>
          <w:szCs w:val="28"/>
        </w:rPr>
        <w:t xml:space="preserve"> фінансового ресурсу в бюджетах усіх рівнів </w:t>
      </w:r>
      <w:r w:rsidRPr="001346EC">
        <w:rPr>
          <w:rFonts w:ascii="Times New Roman" w:hAnsi="Times New Roman"/>
          <w:sz w:val="28"/>
          <w:szCs w:val="28"/>
        </w:rPr>
        <w:t>реалізацію</w:t>
      </w:r>
      <w:r w:rsidR="00382CF0" w:rsidRPr="001346EC">
        <w:rPr>
          <w:rFonts w:ascii="Times New Roman" w:hAnsi="Times New Roman"/>
          <w:sz w:val="28"/>
          <w:szCs w:val="28"/>
        </w:rPr>
        <w:t xml:space="preserve"> зазначеного заходу </w:t>
      </w:r>
      <w:r w:rsidRPr="001346EC">
        <w:rPr>
          <w:rFonts w:ascii="Times New Roman" w:hAnsi="Times New Roman"/>
          <w:sz w:val="28"/>
          <w:szCs w:val="28"/>
        </w:rPr>
        <w:t>призупинено</w:t>
      </w:r>
      <w:r w:rsidR="00382CF0" w:rsidRPr="001346EC">
        <w:rPr>
          <w:rFonts w:ascii="Times New Roman" w:hAnsi="Times New Roman"/>
          <w:sz w:val="28"/>
          <w:szCs w:val="28"/>
        </w:rPr>
        <w:t>.</w:t>
      </w:r>
    </w:p>
    <w:p w14:paraId="2D3E6358"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 Здійснення заходів щодо модернізації автопарку закладів освіт</w:t>
      </w:r>
      <w:r w:rsidR="0060378C" w:rsidRPr="001346EC">
        <w:rPr>
          <w:rFonts w:ascii="Times New Roman" w:hAnsi="Times New Roman"/>
          <w:sz w:val="28"/>
          <w:szCs w:val="28"/>
          <w:lang w:val="uk-UA"/>
        </w:rPr>
        <w:t>и, шкільних автобусів, сільсько</w:t>
      </w:r>
      <w:r w:rsidRPr="001346EC">
        <w:rPr>
          <w:rFonts w:ascii="Times New Roman" w:hAnsi="Times New Roman"/>
          <w:sz w:val="28"/>
          <w:szCs w:val="28"/>
          <w:lang w:val="uk-UA"/>
        </w:rPr>
        <w:t>господарської техніки</w:t>
      </w:r>
      <w:r w:rsidR="00565A45" w:rsidRPr="001346EC">
        <w:rPr>
          <w:rFonts w:ascii="Times New Roman" w:hAnsi="Times New Roman"/>
          <w:sz w:val="28"/>
          <w:szCs w:val="28"/>
          <w:lang w:val="uk-UA"/>
        </w:rPr>
        <w:t>.</w:t>
      </w:r>
    </w:p>
    <w:p w14:paraId="4D75EEAD" w14:textId="77777777" w:rsidR="00417214"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r w:rsidR="00565A45" w:rsidRPr="001346EC">
        <w:rPr>
          <w:rFonts w:ascii="Times New Roman" w:hAnsi="Times New Roman"/>
          <w:sz w:val="28"/>
          <w:szCs w:val="28"/>
          <w:lang w:val="uk-UA"/>
        </w:rPr>
        <w:t>.</w:t>
      </w:r>
    </w:p>
    <w:p w14:paraId="4052362B"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Шкільний автопарк Дніпропетровської області налічує 435 одиниць транспорту, які здійснюють регулярне та безоплатне підвезення понад 20 тисяч учнів і педагогічних працівників із сільської місцевості.</w:t>
      </w:r>
    </w:p>
    <w:p w14:paraId="2CF4E8DD" w14:textId="582F3216" w:rsidR="00EB7635"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2022 році для закладів загальної середньої освіти області за рахунок </w:t>
      </w:r>
      <w:r w:rsidR="00D910B7" w:rsidRPr="001346EC">
        <w:rPr>
          <w:rFonts w:ascii="Times New Roman" w:hAnsi="Times New Roman"/>
          <w:sz w:val="28"/>
          <w:szCs w:val="28"/>
          <w:lang w:val="uk-UA"/>
        </w:rPr>
        <w:t xml:space="preserve">коштів державної </w:t>
      </w:r>
      <w:r w:rsidRPr="001346EC">
        <w:rPr>
          <w:rFonts w:ascii="Times New Roman" w:hAnsi="Times New Roman"/>
          <w:sz w:val="28"/>
          <w:szCs w:val="28"/>
          <w:lang w:val="uk-UA"/>
        </w:rPr>
        <w:t>субвенції з державного бюджету та на умо</w:t>
      </w:r>
      <w:r w:rsidR="00CC514D" w:rsidRPr="001346EC">
        <w:rPr>
          <w:rFonts w:ascii="Times New Roman" w:hAnsi="Times New Roman"/>
          <w:sz w:val="28"/>
          <w:szCs w:val="28"/>
          <w:lang w:val="uk-UA"/>
        </w:rPr>
        <w:t xml:space="preserve">вах співфінансування </w:t>
      </w:r>
      <w:r w:rsidRPr="001346EC">
        <w:rPr>
          <w:rFonts w:ascii="Times New Roman" w:hAnsi="Times New Roman"/>
          <w:sz w:val="28"/>
          <w:szCs w:val="28"/>
          <w:lang w:val="uk-UA"/>
        </w:rPr>
        <w:t>було придбано 46 шкільних автобусів</w:t>
      </w:r>
      <w:r w:rsidR="00565A45" w:rsidRPr="001346EC">
        <w:rPr>
          <w:rFonts w:ascii="Times New Roman" w:hAnsi="Times New Roman"/>
          <w:sz w:val="28"/>
          <w:szCs w:val="28"/>
          <w:lang w:val="uk-UA"/>
        </w:rPr>
        <w:t>.</w:t>
      </w:r>
    </w:p>
    <w:p w14:paraId="4A962693"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перші дні повномасштабного вторгнення Обласним центром комплектування та соціальної підтримки дл</w:t>
      </w:r>
      <w:r w:rsidR="00565A45" w:rsidRPr="001346EC">
        <w:rPr>
          <w:rFonts w:ascii="Times New Roman" w:hAnsi="Times New Roman"/>
          <w:sz w:val="28"/>
          <w:szCs w:val="28"/>
          <w:lang w:val="uk-UA"/>
        </w:rPr>
        <w:t>я забезпечення потреб Збройних С</w:t>
      </w:r>
      <w:r w:rsidRPr="001346EC">
        <w:rPr>
          <w:rFonts w:ascii="Times New Roman" w:hAnsi="Times New Roman"/>
          <w:sz w:val="28"/>
          <w:szCs w:val="28"/>
          <w:lang w:val="uk-UA"/>
        </w:rPr>
        <w:t>ил України, підрозділів територіальної оборони та органів військового управління було відчужено 199 шкільних автобусів.</w:t>
      </w:r>
    </w:p>
    <w:p w14:paraId="67397948" w14:textId="77777777" w:rsidR="00417214" w:rsidRPr="001346EC" w:rsidRDefault="00417214"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2024 році за рахунок коштів державної субвенції та співфінансування з місцевих бюджетів придбано ще 40 шкільних автобусів.</w:t>
      </w:r>
    </w:p>
    <w:p w14:paraId="22EEA715" w14:textId="050E4FF6" w:rsidR="0080227B" w:rsidRPr="001346EC" w:rsidRDefault="0080227B" w:rsidP="00DC764B">
      <w:pPr>
        <w:shd w:val="clear" w:color="auto" w:fill="FFFFFF"/>
        <w:spacing w:after="0" w:line="240" w:lineRule="auto"/>
        <w:ind w:right="1"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На реалізацію зазначеного заходу затверджено фінансування в обсязі 326  486,8 тис. грн, фактичне освоєння коштів становить 325 877,5 тис.</w:t>
      </w:r>
      <w:r w:rsidR="009D2E70" w:rsidRPr="001346EC">
        <w:rPr>
          <w:rFonts w:ascii="Times New Roman" w:eastAsia="Times New Roman" w:hAnsi="Times New Roman"/>
          <w:sz w:val="28"/>
          <w:szCs w:val="28"/>
          <w:lang w:val="ru-RU" w:eastAsia="ru-RU"/>
        </w:rPr>
        <w:t xml:space="preserve"> </w:t>
      </w:r>
      <w:r w:rsidRPr="001346EC">
        <w:rPr>
          <w:rFonts w:ascii="Times New Roman" w:eastAsia="Times New Roman" w:hAnsi="Times New Roman"/>
          <w:sz w:val="28"/>
          <w:szCs w:val="28"/>
          <w:lang w:val="ru-RU" w:eastAsia="ru-RU"/>
        </w:rPr>
        <w:t>грн.</w:t>
      </w:r>
    </w:p>
    <w:p w14:paraId="0715B38A"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6.2. Створення спеціалізованих автотранспортних підприємств для обслуговування існуючого парку шкільних автобусів</w:t>
      </w:r>
      <w:r w:rsidR="00565A45" w:rsidRPr="001346EC">
        <w:rPr>
          <w:rFonts w:ascii="Times New Roman" w:hAnsi="Times New Roman"/>
          <w:sz w:val="28"/>
          <w:szCs w:val="28"/>
          <w:lang w:val="uk-UA"/>
        </w:rPr>
        <w:t>.</w:t>
      </w:r>
    </w:p>
    <w:p w14:paraId="669556B3" w14:textId="77777777"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Автопарк шкільних автобусів поповнювався щороку за рахунок коштів державного та місцевого бюджетів. Ремонт та обслуговування існуючого парку шкільних автобусів здійснювали органи місцевого самоврядування у межах власних повноважень, що забезпечувало 100</w:t>
      </w:r>
      <w:r w:rsidR="00565A45" w:rsidRPr="001346EC">
        <w:rPr>
          <w:rFonts w:ascii="Times New Roman" w:hAnsi="Times New Roman"/>
          <w:sz w:val="28"/>
          <w:szCs w:val="28"/>
          <w:lang w:val="uk-UA"/>
        </w:rPr>
        <w:t xml:space="preserve"> </w:t>
      </w:r>
      <w:r w:rsidRPr="001346EC">
        <w:rPr>
          <w:rFonts w:ascii="Times New Roman" w:hAnsi="Times New Roman"/>
          <w:sz w:val="28"/>
          <w:szCs w:val="28"/>
          <w:lang w:val="uk-UA"/>
        </w:rPr>
        <w:t>% підвезення учнів, вихованців та педагогічних працівників до місц</w:t>
      </w:r>
      <w:r w:rsidR="00565A45" w:rsidRPr="001346EC">
        <w:rPr>
          <w:rFonts w:ascii="Times New Roman" w:hAnsi="Times New Roman"/>
          <w:sz w:val="28"/>
          <w:szCs w:val="28"/>
          <w:lang w:val="uk-UA"/>
        </w:rPr>
        <w:t>я навчання, роботи та у зворотн</w:t>
      </w:r>
      <w:r w:rsidRPr="001346EC">
        <w:rPr>
          <w:rFonts w:ascii="Times New Roman" w:hAnsi="Times New Roman"/>
          <w:sz w:val="28"/>
          <w:szCs w:val="28"/>
          <w:lang w:val="uk-UA"/>
        </w:rPr>
        <w:t>ому напрямку.</w:t>
      </w:r>
    </w:p>
    <w:p w14:paraId="0A2BF942"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6.3. Придбання та оновлення сільськогосподарської техніки, пасажирського, легкового автотранспорту для закладів освіти</w:t>
      </w:r>
      <w:r w:rsidR="00B2226F" w:rsidRPr="001346EC">
        <w:rPr>
          <w:rFonts w:ascii="Times New Roman" w:hAnsi="Times New Roman"/>
          <w:sz w:val="28"/>
          <w:szCs w:val="28"/>
          <w:lang w:val="uk-UA"/>
        </w:rPr>
        <w:t>.</w:t>
      </w:r>
    </w:p>
    <w:p w14:paraId="5405FF7D" w14:textId="23ECC05C" w:rsidR="00565993" w:rsidRPr="001346EC" w:rsidRDefault="00565993" w:rsidP="00DC764B">
      <w:pPr>
        <w:shd w:val="clear" w:color="auto" w:fill="FFFFFF"/>
        <w:spacing w:after="0" w:line="240" w:lineRule="auto"/>
        <w:ind w:firstLine="708"/>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Для закладів загальної середньої освіти за рахунок коштів державної освітньої субвенції та коштів органів місцевого самоврядування було придбано транспортні засоби: у 2022 р</w:t>
      </w:r>
      <w:r w:rsidR="005B6673" w:rsidRPr="001346EC">
        <w:rPr>
          <w:rFonts w:ascii="Times New Roman" w:eastAsia="Times New Roman" w:hAnsi="Times New Roman"/>
          <w:sz w:val="28"/>
          <w:szCs w:val="28"/>
          <w:lang w:eastAsia="ru-RU"/>
        </w:rPr>
        <w:t xml:space="preserve">оці – </w:t>
      </w:r>
      <w:r w:rsidRPr="001346EC">
        <w:rPr>
          <w:rFonts w:ascii="Times New Roman" w:eastAsia="Times New Roman" w:hAnsi="Times New Roman"/>
          <w:sz w:val="28"/>
          <w:szCs w:val="28"/>
          <w:lang w:eastAsia="ru-RU"/>
        </w:rPr>
        <w:t>46 тран</w:t>
      </w:r>
      <w:r w:rsidR="005B6673" w:rsidRPr="001346EC">
        <w:rPr>
          <w:rFonts w:ascii="Times New Roman" w:eastAsia="Times New Roman" w:hAnsi="Times New Roman"/>
          <w:sz w:val="28"/>
          <w:szCs w:val="28"/>
          <w:lang w:eastAsia="ru-RU"/>
        </w:rPr>
        <w:t xml:space="preserve">спортних засобів, у 2023 році – </w:t>
      </w:r>
      <w:r w:rsidR="00D910B7"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26 тра</w:t>
      </w:r>
      <w:r w:rsidR="005B6673" w:rsidRPr="001346EC">
        <w:rPr>
          <w:rFonts w:ascii="Times New Roman" w:eastAsia="Times New Roman" w:hAnsi="Times New Roman"/>
          <w:sz w:val="28"/>
          <w:szCs w:val="28"/>
          <w:lang w:eastAsia="ru-RU"/>
        </w:rPr>
        <w:t xml:space="preserve">нспортних засобів, у 2024 році – </w:t>
      </w:r>
      <w:r w:rsidRPr="001346EC">
        <w:rPr>
          <w:rFonts w:ascii="Times New Roman" w:eastAsia="Times New Roman" w:hAnsi="Times New Roman"/>
          <w:sz w:val="28"/>
          <w:szCs w:val="28"/>
          <w:lang w:eastAsia="ru-RU"/>
        </w:rPr>
        <w:t>40 транспортних засобів.</w:t>
      </w:r>
    </w:p>
    <w:p w14:paraId="05274631" w14:textId="1BE0BF2D" w:rsidR="00A6308D" w:rsidRPr="001346EC" w:rsidRDefault="00B24B7D" w:rsidP="00DC764B">
      <w:pPr>
        <w:shd w:val="clear" w:color="auto" w:fill="FFFFFF"/>
        <w:spacing w:after="0" w:line="240"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Також у 2023 </w:t>
      </w:r>
      <w:r w:rsidR="00A6308D" w:rsidRPr="001346EC">
        <w:rPr>
          <w:rFonts w:ascii="Times New Roman" w:eastAsia="Times New Roman" w:hAnsi="Times New Roman"/>
          <w:sz w:val="28"/>
          <w:szCs w:val="28"/>
          <w:lang w:eastAsia="ru-RU"/>
        </w:rPr>
        <w:t xml:space="preserve">році в якості гуманітарної допомоги </w:t>
      </w:r>
      <w:r w:rsidRPr="001346EC">
        <w:rPr>
          <w:rFonts w:ascii="Times New Roman" w:eastAsia="Times New Roman" w:hAnsi="Times New Roman"/>
          <w:sz w:val="28"/>
          <w:szCs w:val="28"/>
          <w:lang w:eastAsia="ru-RU"/>
        </w:rPr>
        <w:t xml:space="preserve">заклади освіти області отримали </w:t>
      </w:r>
      <w:r w:rsidR="00A6308D" w:rsidRPr="001346EC">
        <w:rPr>
          <w:rFonts w:ascii="Times New Roman" w:eastAsia="Times New Roman" w:hAnsi="Times New Roman"/>
          <w:bCs/>
          <w:sz w:val="28"/>
          <w:szCs w:val="28"/>
          <w:lang w:eastAsia="ru-RU"/>
        </w:rPr>
        <w:t>51</w:t>
      </w:r>
      <w:r w:rsidRPr="001346EC">
        <w:rPr>
          <w:rFonts w:ascii="Times New Roman" w:eastAsia="Times New Roman" w:hAnsi="Times New Roman"/>
          <w:bCs/>
          <w:sz w:val="28"/>
          <w:szCs w:val="28"/>
          <w:lang w:eastAsia="ru-RU"/>
        </w:rPr>
        <w:t xml:space="preserve"> </w:t>
      </w:r>
      <w:r w:rsidR="00A6308D" w:rsidRPr="001346EC">
        <w:rPr>
          <w:rFonts w:ascii="Times New Roman" w:eastAsia="Times New Roman" w:hAnsi="Times New Roman"/>
          <w:sz w:val="28"/>
          <w:szCs w:val="28"/>
          <w:lang w:eastAsia="ru-RU"/>
        </w:rPr>
        <w:t>транспортний засіб, а саме: 4 автобуси від Угорщини, 14 – від Французької Республіки (регіон Нормандія), 11 – відповідно до проєкту міжнародної технічної допомоги Організації Об’єднаних Націй від уряду Королівства Данія, 22 – від Фонду Міжнародної Солідарності в Україні (Республіка Польща).</w:t>
      </w:r>
    </w:p>
    <w:p w14:paraId="4EBC68DE" w14:textId="78CF1060" w:rsidR="00A6308D" w:rsidRPr="001346EC" w:rsidRDefault="00A6308D" w:rsidP="00DC764B">
      <w:pPr>
        <w:pStyle w:val="21"/>
        <w:spacing w:after="0" w:line="240"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Наразі в Дніпро</w:t>
      </w:r>
      <w:r w:rsidR="00B24B7D" w:rsidRPr="001346EC">
        <w:rPr>
          <w:rFonts w:ascii="Times New Roman" w:hAnsi="Times New Roman"/>
          <w:sz w:val="28"/>
          <w:szCs w:val="28"/>
          <w:shd w:val="clear" w:color="auto" w:fill="FFFFFF"/>
          <w:lang w:val="uk-UA"/>
        </w:rPr>
        <w:t xml:space="preserve">петровській області налічується </w:t>
      </w:r>
      <w:r w:rsidRPr="001346EC">
        <w:rPr>
          <w:rFonts w:ascii="Times New Roman" w:hAnsi="Times New Roman"/>
          <w:bCs/>
          <w:sz w:val="28"/>
          <w:szCs w:val="28"/>
          <w:shd w:val="clear" w:color="auto" w:fill="FFFFFF"/>
          <w:lang w:val="uk-UA"/>
        </w:rPr>
        <w:t>465</w:t>
      </w:r>
      <w:r w:rsidR="00B24B7D" w:rsidRPr="001346EC">
        <w:rPr>
          <w:rFonts w:ascii="Times New Roman" w:hAnsi="Times New Roman"/>
          <w:sz w:val="28"/>
          <w:szCs w:val="28"/>
          <w:shd w:val="clear" w:color="auto" w:fill="FFFFFF"/>
          <w:lang w:val="uk-UA"/>
        </w:rPr>
        <w:t xml:space="preserve"> </w:t>
      </w:r>
      <w:r w:rsidRPr="001346EC">
        <w:rPr>
          <w:rFonts w:ascii="Times New Roman" w:hAnsi="Times New Roman"/>
          <w:sz w:val="28"/>
          <w:szCs w:val="28"/>
          <w:shd w:val="clear" w:color="auto" w:fill="FFFFFF"/>
          <w:lang w:val="uk-UA"/>
        </w:rPr>
        <w:t>шкільних автобусів.</w:t>
      </w:r>
    </w:p>
    <w:p w14:paraId="56159A90" w14:textId="77777777" w:rsidR="00043BC3" w:rsidRPr="001346EC" w:rsidRDefault="00043BC3" w:rsidP="00DC764B">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7. Інформаційне забезпечення бібліотек закладів освіти</w:t>
      </w:r>
      <w:r w:rsidR="005B6673" w:rsidRPr="001346EC">
        <w:rPr>
          <w:rFonts w:ascii="Times New Roman" w:hAnsi="Times New Roman"/>
          <w:sz w:val="28"/>
          <w:szCs w:val="28"/>
          <w:lang w:val="uk-UA"/>
        </w:rPr>
        <w:t>.</w:t>
      </w:r>
    </w:p>
    <w:p w14:paraId="15D77595" w14:textId="270951BB" w:rsidR="00043BC3" w:rsidRPr="001346EC" w:rsidRDefault="00191AC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7.1. </w:t>
      </w:r>
      <w:r w:rsidR="00043BC3" w:rsidRPr="001346EC">
        <w:rPr>
          <w:rFonts w:ascii="Times New Roman" w:hAnsi="Times New Roman"/>
          <w:sz w:val="28"/>
          <w:szCs w:val="28"/>
          <w:lang w:val="uk-UA"/>
        </w:rPr>
        <w:t>Забезпечення бібліотек закладів освіти області сучасною комп’ютерною технікою</w:t>
      </w:r>
      <w:r w:rsidR="005B6673" w:rsidRPr="001346EC">
        <w:rPr>
          <w:rFonts w:ascii="Times New Roman" w:hAnsi="Times New Roman"/>
          <w:sz w:val="28"/>
          <w:szCs w:val="28"/>
          <w:lang w:val="uk-UA"/>
        </w:rPr>
        <w:t>.</w:t>
      </w:r>
    </w:p>
    <w:p w14:paraId="05C6A4DB" w14:textId="36CD7D08"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Забезпечення бібліотек закладів освіти сучасною комп’ютерною технікою здійснювалося органами місцевого самоврядування із залученням спонсорів. </w:t>
      </w:r>
      <w:r w:rsidR="0026214E" w:rsidRPr="001346EC">
        <w:rPr>
          <w:rFonts w:ascii="Times New Roman" w:hAnsi="Times New Roman"/>
          <w:sz w:val="28"/>
          <w:szCs w:val="28"/>
          <w:lang w:val="uk-UA"/>
        </w:rPr>
        <w:br/>
      </w:r>
      <w:r w:rsidRPr="001346EC">
        <w:rPr>
          <w:rFonts w:ascii="Times New Roman" w:hAnsi="Times New Roman"/>
          <w:sz w:val="28"/>
          <w:szCs w:val="28"/>
          <w:lang w:val="uk-UA"/>
        </w:rPr>
        <w:t xml:space="preserve">У більшості шкільних бібліотек є читальні зали, які мають комп’ютерну техніку із забезпеченням доступу до мережі </w:t>
      </w:r>
      <w:r w:rsidR="009F5827">
        <w:rPr>
          <w:rFonts w:ascii="Times New Roman" w:hAnsi="Times New Roman"/>
          <w:sz w:val="28"/>
          <w:szCs w:val="28"/>
          <w:lang w:val="uk-UA"/>
        </w:rPr>
        <w:t>“</w:t>
      </w:r>
      <w:r w:rsidR="0026214E" w:rsidRPr="001346EC">
        <w:rPr>
          <w:rFonts w:ascii="Times New Roman" w:hAnsi="Times New Roman"/>
          <w:sz w:val="28"/>
          <w:szCs w:val="28"/>
          <w:lang w:val="uk-UA"/>
        </w:rPr>
        <w:t>І</w:t>
      </w:r>
      <w:r w:rsidRPr="001346EC">
        <w:rPr>
          <w:rFonts w:ascii="Times New Roman" w:hAnsi="Times New Roman"/>
          <w:sz w:val="28"/>
          <w:szCs w:val="28"/>
          <w:lang w:val="uk-UA"/>
        </w:rPr>
        <w:t>нтернет</w:t>
      </w:r>
      <w:r w:rsidR="009F5827">
        <w:rPr>
          <w:rFonts w:ascii="Times New Roman" w:hAnsi="Times New Roman"/>
          <w:sz w:val="28"/>
          <w:szCs w:val="28"/>
          <w:lang w:val="uk-UA"/>
        </w:rPr>
        <w:t>ˮ</w:t>
      </w:r>
      <w:r w:rsidRPr="001346EC">
        <w:rPr>
          <w:rFonts w:ascii="Times New Roman" w:hAnsi="Times New Roman"/>
          <w:sz w:val="28"/>
          <w:szCs w:val="28"/>
          <w:lang w:val="uk-UA"/>
        </w:rPr>
        <w:t xml:space="preserve">. </w:t>
      </w:r>
      <w:r w:rsidRPr="001346EC">
        <w:rPr>
          <w:rFonts w:ascii="Times New Roman" w:hAnsi="Times New Roman"/>
          <w:sz w:val="28"/>
          <w:szCs w:val="28"/>
          <w:shd w:val="clear" w:color="auto" w:fill="FFFFFF"/>
          <w:lang w:val="uk-UA"/>
        </w:rPr>
        <w:t xml:space="preserve">Створені шкільні електронні бібліотеки, які спрямовані </w:t>
      </w:r>
      <w:r w:rsidR="00A54C05" w:rsidRPr="001346EC">
        <w:rPr>
          <w:rFonts w:ascii="Times New Roman" w:hAnsi="Times New Roman"/>
          <w:sz w:val="28"/>
          <w:szCs w:val="28"/>
          <w:shd w:val="clear" w:color="auto" w:fill="FFFFFF"/>
          <w:lang w:val="uk-UA"/>
        </w:rPr>
        <w:t xml:space="preserve">для </w:t>
      </w:r>
      <w:r w:rsidRPr="001346EC">
        <w:rPr>
          <w:rFonts w:ascii="Times New Roman" w:hAnsi="Times New Roman"/>
          <w:sz w:val="28"/>
          <w:szCs w:val="28"/>
          <w:shd w:val="clear" w:color="auto" w:fill="FFFFFF"/>
          <w:lang w:val="uk-UA"/>
        </w:rPr>
        <w:t xml:space="preserve">вирішення проблеми інформаційного забезпечення закладу освіти через оснащення шкільної бібліотеки необхідними </w:t>
      </w:r>
      <w:r w:rsidRPr="001346EC">
        <w:rPr>
          <w:rFonts w:ascii="Times New Roman" w:hAnsi="Times New Roman"/>
          <w:sz w:val="28"/>
          <w:szCs w:val="28"/>
          <w:shd w:val="clear" w:color="auto" w:fill="FFFFFF"/>
          <w:lang w:val="uk-UA"/>
        </w:rPr>
        <w:lastRenderedPageBreak/>
        <w:t>засобами та сучасними інструментами інформаційної обробки, через налагодження на новій основі бібліотечно-інформаційного обслуговування усіх учасників освітнього процесу.</w:t>
      </w:r>
    </w:p>
    <w:p w14:paraId="30AF233A" w14:textId="77777777" w:rsidR="00043BC3" w:rsidRPr="001346EC" w:rsidRDefault="00043BC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7.2. Підключення бібліотек до швидкісного інтернету</w:t>
      </w:r>
      <w:r w:rsidR="00D23A63" w:rsidRPr="001346EC">
        <w:rPr>
          <w:rFonts w:ascii="Times New Roman" w:hAnsi="Times New Roman"/>
          <w:sz w:val="28"/>
          <w:szCs w:val="28"/>
          <w:lang w:val="uk-UA"/>
        </w:rPr>
        <w:t>.</w:t>
      </w:r>
    </w:p>
    <w:p w14:paraId="49E72E5A" w14:textId="41398221"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Підключення бібліотек </w:t>
      </w:r>
      <w:r w:rsidR="00A54C05" w:rsidRPr="001346EC">
        <w:rPr>
          <w:rFonts w:ascii="Times New Roman" w:hAnsi="Times New Roman"/>
          <w:sz w:val="28"/>
          <w:szCs w:val="28"/>
          <w:lang w:val="uk-UA"/>
        </w:rPr>
        <w:t>закладів освіти до швидкісного і</w:t>
      </w:r>
      <w:r w:rsidRPr="001346EC">
        <w:rPr>
          <w:rFonts w:ascii="Times New Roman" w:hAnsi="Times New Roman"/>
          <w:sz w:val="28"/>
          <w:szCs w:val="28"/>
          <w:lang w:val="uk-UA"/>
        </w:rPr>
        <w:t>нтернету здійснювалося органами місцевого самоврядування. У більшості шкільних бібліотек є читальні зали, які мають комп’ютерну техніку із з</w:t>
      </w:r>
      <w:r w:rsidR="002D2DD2" w:rsidRPr="001346EC">
        <w:rPr>
          <w:rFonts w:ascii="Times New Roman" w:hAnsi="Times New Roman"/>
          <w:sz w:val="28"/>
          <w:szCs w:val="28"/>
          <w:lang w:val="uk-UA"/>
        </w:rPr>
        <w:t>абезпеченням доступу до мережі І</w:t>
      </w:r>
      <w:r w:rsidRPr="001346EC">
        <w:rPr>
          <w:rFonts w:ascii="Times New Roman" w:hAnsi="Times New Roman"/>
          <w:sz w:val="28"/>
          <w:szCs w:val="28"/>
          <w:lang w:val="uk-UA"/>
        </w:rPr>
        <w:t xml:space="preserve">нтернет. </w:t>
      </w:r>
    </w:p>
    <w:p w14:paraId="44EA1B12" w14:textId="77777777" w:rsidR="00AD683C" w:rsidRPr="001346EC" w:rsidRDefault="00875FE9"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7.3. Забезпечення</w:t>
      </w:r>
      <w:r w:rsidR="00AD683C" w:rsidRPr="001346EC">
        <w:rPr>
          <w:rFonts w:ascii="Times New Roman" w:hAnsi="Times New Roman"/>
          <w:sz w:val="28"/>
          <w:szCs w:val="28"/>
          <w:lang w:val="uk-UA"/>
        </w:rPr>
        <w:t xml:space="preserve"> навчальних закладів бібліотечними інформаційно-пошуковими системами/програмним забезпеченням</w:t>
      </w:r>
      <w:r w:rsidR="00D23A63" w:rsidRPr="001346EC">
        <w:rPr>
          <w:rFonts w:ascii="Times New Roman" w:hAnsi="Times New Roman"/>
          <w:sz w:val="28"/>
          <w:szCs w:val="28"/>
          <w:lang w:val="uk-UA"/>
        </w:rPr>
        <w:t>.</w:t>
      </w:r>
    </w:p>
    <w:p w14:paraId="641D5C5A" w14:textId="1CA2B218" w:rsidR="00A6308D" w:rsidRPr="001346EC" w:rsidRDefault="00A6308D"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Розпочато забезпечення закладів освіти автоматизованими інформаційними системами, призначеними для а</w:t>
      </w:r>
      <w:hyperlink r:id="rId17" w:history="1">
        <w:r w:rsidRPr="001346EC">
          <w:rPr>
            <w:rFonts w:ascii="Times New Roman" w:hAnsi="Times New Roman"/>
            <w:sz w:val="28"/>
            <w:szCs w:val="28"/>
            <w:lang w:val="uk-UA"/>
          </w:rPr>
          <w:t>втоматизації бібліотечних процесів</w:t>
        </w:r>
      </w:hyperlink>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на основі використання сучасних</w:t>
      </w:r>
      <w:hyperlink r:id="rId18" w:history="1">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інформаційно-комунікативних технологій</w:t>
        </w:r>
      </w:hyperlink>
      <w:r w:rsidRPr="001346EC">
        <w:rPr>
          <w:rFonts w:ascii="Times New Roman" w:hAnsi="Times New Roman"/>
          <w:sz w:val="28"/>
          <w:szCs w:val="28"/>
          <w:lang w:val="uk-UA"/>
        </w:rPr>
        <w:t>, засобів обчислювальної техніки та</w:t>
      </w:r>
      <w:hyperlink r:id="rId19" w:history="1">
        <w:r w:rsidR="00191AC5" w:rsidRPr="001346EC">
          <w:rPr>
            <w:rFonts w:ascii="Times New Roman" w:hAnsi="Times New Roman"/>
            <w:sz w:val="28"/>
            <w:szCs w:val="28"/>
            <w:lang w:val="uk-UA"/>
          </w:rPr>
          <w:t xml:space="preserve"> </w:t>
        </w:r>
        <w:r w:rsidRPr="001346EC">
          <w:rPr>
            <w:rFonts w:ascii="Times New Roman" w:hAnsi="Times New Roman"/>
            <w:sz w:val="28"/>
            <w:szCs w:val="28"/>
            <w:lang w:val="uk-UA"/>
          </w:rPr>
          <w:t>телекомунікаційних мереж</w:t>
        </w:r>
      </w:hyperlink>
      <w:r w:rsidRPr="001346EC">
        <w:rPr>
          <w:rFonts w:ascii="Times New Roman" w:hAnsi="Times New Roman"/>
          <w:sz w:val="28"/>
          <w:szCs w:val="28"/>
          <w:lang w:val="uk-UA"/>
        </w:rPr>
        <w:t>.</w:t>
      </w:r>
    </w:p>
    <w:p w14:paraId="556CC83A" w14:textId="77777777" w:rsidR="00A6308D" w:rsidRPr="001346EC" w:rsidRDefault="00A6308D" w:rsidP="00DC764B">
      <w:pPr>
        <w:spacing w:after="0" w:line="240" w:lineRule="auto"/>
        <w:ind w:firstLine="600"/>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Підлягають автоматизації: комплектування фонді</w:t>
      </w:r>
      <w:r w:rsidR="0021600A" w:rsidRPr="001346EC">
        <w:rPr>
          <w:rFonts w:ascii="Times New Roman" w:eastAsia="Times New Roman" w:hAnsi="Times New Roman"/>
          <w:sz w:val="28"/>
          <w:szCs w:val="28"/>
          <w:lang w:eastAsia="ru-RU"/>
        </w:rPr>
        <w:t>в і книгообмін; бібліографічна та</w:t>
      </w:r>
      <w:r w:rsidRPr="001346EC">
        <w:rPr>
          <w:rFonts w:ascii="Times New Roman" w:eastAsia="Times New Roman" w:hAnsi="Times New Roman"/>
          <w:sz w:val="28"/>
          <w:szCs w:val="28"/>
          <w:lang w:eastAsia="ru-RU"/>
        </w:rPr>
        <w:t xml:space="preserve"> аналітична обробка документів, ведення електронного каталогу; обслуговування користувачів (реєстрація замовлень, забезпечення видачі і контролю </w:t>
      </w:r>
      <w:r w:rsidR="0021600A" w:rsidRPr="001346EC">
        <w:rPr>
          <w:rFonts w:ascii="Times New Roman" w:eastAsia="Times New Roman" w:hAnsi="Times New Roman"/>
          <w:sz w:val="28"/>
          <w:szCs w:val="28"/>
          <w:lang w:eastAsia="ru-RU"/>
        </w:rPr>
        <w:t>повернення документів тощо</w:t>
      </w:r>
      <w:r w:rsidRPr="001346EC">
        <w:rPr>
          <w:rFonts w:ascii="Times New Roman" w:eastAsia="Times New Roman" w:hAnsi="Times New Roman"/>
          <w:sz w:val="28"/>
          <w:szCs w:val="28"/>
          <w:lang w:eastAsia="ru-RU"/>
        </w:rPr>
        <w:t xml:space="preserve">); довідково-бібліографічне обслуговування користувачів з можливістю використання баз даних і електронних каталогів своєї бібліотеки, а також інформаційних </w:t>
      </w:r>
      <w:r w:rsidR="0021600A" w:rsidRPr="001346EC">
        <w:rPr>
          <w:rFonts w:ascii="Times New Roman" w:eastAsia="Times New Roman" w:hAnsi="Times New Roman"/>
          <w:sz w:val="28"/>
          <w:szCs w:val="28"/>
          <w:lang w:eastAsia="ru-RU"/>
        </w:rPr>
        <w:t>інтернет-</w:t>
      </w:r>
      <w:r w:rsidRPr="001346EC">
        <w:rPr>
          <w:rFonts w:ascii="Times New Roman" w:eastAsia="Times New Roman" w:hAnsi="Times New Roman"/>
          <w:sz w:val="28"/>
          <w:szCs w:val="28"/>
          <w:lang w:eastAsia="ru-RU"/>
        </w:rPr>
        <w:t xml:space="preserve">ресурсів; автоматизована підготовка функції управління (облік, контроль, статистика </w:t>
      </w:r>
      <w:r w:rsidR="0021600A" w:rsidRPr="001346EC">
        <w:rPr>
          <w:rFonts w:ascii="Times New Roman" w:eastAsia="Times New Roman" w:hAnsi="Times New Roman"/>
          <w:sz w:val="28"/>
          <w:szCs w:val="28"/>
          <w:lang w:eastAsia="ru-RU"/>
        </w:rPr>
        <w:t>тощо</w:t>
      </w:r>
      <w:r w:rsidRPr="001346EC">
        <w:rPr>
          <w:rFonts w:ascii="Times New Roman" w:eastAsia="Times New Roman" w:hAnsi="Times New Roman"/>
          <w:sz w:val="28"/>
          <w:szCs w:val="28"/>
          <w:lang w:eastAsia="ru-RU"/>
        </w:rPr>
        <w:t>).</w:t>
      </w:r>
    </w:p>
    <w:p w14:paraId="494A499D" w14:textId="77777777" w:rsidR="00A6308D" w:rsidRPr="001346EC" w:rsidRDefault="00A6308D" w:rsidP="00DC764B">
      <w:pPr>
        <w:spacing w:after="0" w:line="240" w:lineRule="auto"/>
        <w:ind w:firstLine="600"/>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Для реалізації цих функцій кожна територіальна громада, заклад освіти вибир</w:t>
      </w:r>
      <w:r w:rsidR="00A3511C" w:rsidRPr="001346EC">
        <w:rPr>
          <w:rFonts w:ascii="Times New Roman" w:eastAsia="Times New Roman" w:hAnsi="Times New Roman"/>
          <w:sz w:val="28"/>
          <w:szCs w:val="28"/>
          <w:lang w:eastAsia="ru-RU"/>
        </w:rPr>
        <w:t>ає найбільш відповідне для себе</w:t>
      </w:r>
      <w:r w:rsidRPr="001346EC">
        <w:rPr>
          <w:rFonts w:ascii="Times New Roman" w:eastAsia="Times New Roman" w:hAnsi="Times New Roman"/>
          <w:sz w:val="28"/>
          <w:szCs w:val="28"/>
          <w:lang w:eastAsia="ru-RU"/>
        </w:rPr>
        <w:t xml:space="preserve"> програмне забезпечення.</w:t>
      </w:r>
    </w:p>
    <w:p w14:paraId="36DADFB0" w14:textId="77777777" w:rsidR="00AD683C" w:rsidRPr="001346EC" w:rsidRDefault="00AD683C" w:rsidP="00DC764B">
      <w:pPr>
        <w:pStyle w:val="21"/>
        <w:spacing w:after="0" w:line="240" w:lineRule="auto"/>
        <w:ind w:left="0" w:firstLine="567"/>
        <w:rPr>
          <w:rFonts w:ascii="Times New Roman" w:hAnsi="Times New Roman"/>
          <w:sz w:val="28"/>
          <w:szCs w:val="28"/>
          <w:lang w:val="uk-UA"/>
        </w:rPr>
      </w:pPr>
      <w:r w:rsidRPr="001346EC">
        <w:rPr>
          <w:rFonts w:ascii="Times New Roman" w:hAnsi="Times New Roman"/>
          <w:sz w:val="28"/>
          <w:szCs w:val="28"/>
          <w:lang w:val="uk-UA"/>
        </w:rPr>
        <w:t>8. Забезпечення літературою</w:t>
      </w:r>
      <w:r w:rsidR="002D2DD2" w:rsidRPr="001346EC">
        <w:rPr>
          <w:rFonts w:ascii="Times New Roman" w:hAnsi="Times New Roman"/>
          <w:sz w:val="28"/>
          <w:szCs w:val="28"/>
          <w:lang w:val="uk-UA"/>
        </w:rPr>
        <w:t>.</w:t>
      </w:r>
    </w:p>
    <w:p w14:paraId="05C42F98"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8.1.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w:t>
      </w:r>
      <w:r w:rsidR="00A3511C" w:rsidRPr="001346EC">
        <w:rPr>
          <w:rFonts w:ascii="Times New Roman" w:hAnsi="Times New Roman"/>
          <w:sz w:val="28"/>
          <w:szCs w:val="28"/>
          <w:lang w:val="uk-UA"/>
        </w:rPr>
        <w:t xml:space="preserve">ань) для закладів освіти </w:t>
      </w:r>
      <w:r w:rsidRPr="001346EC">
        <w:rPr>
          <w:rFonts w:ascii="Times New Roman" w:hAnsi="Times New Roman"/>
          <w:sz w:val="28"/>
          <w:szCs w:val="28"/>
          <w:lang w:val="uk-UA"/>
        </w:rPr>
        <w:t>області, в тому числі електронні підручники</w:t>
      </w:r>
      <w:r w:rsidR="002D2DD2" w:rsidRPr="001346EC">
        <w:rPr>
          <w:rFonts w:ascii="Times New Roman" w:hAnsi="Times New Roman"/>
          <w:sz w:val="28"/>
          <w:szCs w:val="28"/>
          <w:lang w:val="uk-UA"/>
        </w:rPr>
        <w:t>.</w:t>
      </w:r>
    </w:p>
    <w:p w14:paraId="526286BA" w14:textId="46D95B03" w:rsidR="00AD683C" w:rsidRPr="001346EC" w:rsidRDefault="00775513"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К</w:t>
      </w:r>
      <w:r w:rsidR="00FB0304" w:rsidRPr="001346EC">
        <w:rPr>
          <w:rFonts w:ascii="Times New Roman" w:hAnsi="Times New Roman"/>
          <w:sz w:val="28"/>
          <w:szCs w:val="28"/>
          <w:lang w:val="uk-UA"/>
        </w:rPr>
        <w:t>омунальними закладами освіти</w:t>
      </w:r>
      <w:r w:rsidR="00191AC5" w:rsidRPr="001346EC">
        <w:rPr>
          <w:rFonts w:ascii="Times New Roman" w:hAnsi="Times New Roman"/>
          <w:sz w:val="28"/>
          <w:szCs w:val="28"/>
          <w:lang w:val="uk-UA"/>
        </w:rPr>
        <w:t xml:space="preserve"> </w:t>
      </w:r>
      <w:r w:rsidR="00FB0304" w:rsidRPr="001346EC">
        <w:rPr>
          <w:rFonts w:ascii="Times New Roman" w:hAnsi="Times New Roman"/>
          <w:sz w:val="28"/>
          <w:szCs w:val="28"/>
          <w:lang w:val="uk-UA"/>
        </w:rPr>
        <w:t xml:space="preserve">територіальних громад, комунальними закладами освіти обласної ради отримано 2 761 192 примірники підручників і посібників, надрукованих за рахунок державного бюджету та </w:t>
      </w:r>
      <w:r w:rsidR="00A3511C" w:rsidRPr="001346EC">
        <w:rPr>
          <w:rFonts w:ascii="Times New Roman" w:hAnsi="Times New Roman"/>
          <w:sz w:val="28"/>
          <w:szCs w:val="28"/>
          <w:lang w:val="uk-UA"/>
        </w:rPr>
        <w:t xml:space="preserve">коштом спонсорів </w:t>
      </w:r>
      <w:r w:rsidR="00A54C05" w:rsidRPr="001346EC">
        <w:rPr>
          <w:rFonts w:ascii="Times New Roman" w:hAnsi="Times New Roman"/>
          <w:sz w:val="28"/>
          <w:szCs w:val="28"/>
          <w:lang w:val="uk-UA"/>
        </w:rPr>
        <w:t>(2022 рік – 40 821 примірник</w:t>
      </w:r>
      <w:r w:rsidR="00FB0304" w:rsidRPr="001346EC">
        <w:rPr>
          <w:rFonts w:ascii="Times New Roman" w:hAnsi="Times New Roman"/>
          <w:sz w:val="28"/>
          <w:szCs w:val="28"/>
          <w:lang w:val="uk-UA"/>
        </w:rPr>
        <w:t>,</w:t>
      </w:r>
      <w:r w:rsidR="00A3511C" w:rsidRPr="001346EC">
        <w:rPr>
          <w:rFonts w:ascii="Times New Roman" w:hAnsi="Times New Roman"/>
          <w:sz w:val="28"/>
          <w:szCs w:val="28"/>
          <w:lang w:val="uk-UA"/>
        </w:rPr>
        <w:t xml:space="preserve"> 2023 рік – 779 179 примірників у</w:t>
      </w:r>
      <w:r w:rsidR="00FB0304" w:rsidRPr="001346EC">
        <w:rPr>
          <w:rFonts w:ascii="Times New Roman" w:hAnsi="Times New Roman"/>
          <w:sz w:val="28"/>
          <w:szCs w:val="28"/>
          <w:lang w:val="uk-UA"/>
        </w:rPr>
        <w:t xml:space="preserve"> 2024 році – 1 101 559 примірників).</w:t>
      </w:r>
    </w:p>
    <w:p w14:paraId="28D7635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8.2. Забезпечення зберігання та доставки підручників та придбаної літератури, які надходять за рахунок коштів державного та обласного бюджетів</w:t>
      </w:r>
      <w:r w:rsidR="0022751A" w:rsidRPr="001346EC">
        <w:rPr>
          <w:rFonts w:ascii="Times New Roman" w:hAnsi="Times New Roman"/>
          <w:sz w:val="28"/>
          <w:szCs w:val="28"/>
          <w:lang w:val="uk-UA"/>
        </w:rPr>
        <w:t>.</w:t>
      </w:r>
    </w:p>
    <w:p w14:paraId="6A0BBFCC" w14:textId="77777777" w:rsidR="00FB0304" w:rsidRPr="001346EC" w:rsidRDefault="00FB0304" w:rsidP="00DC764B">
      <w:pPr>
        <w:pStyle w:val="docdata"/>
        <w:spacing w:before="0" w:beforeAutospacing="0" w:after="0" w:afterAutospacing="0"/>
        <w:ind w:firstLine="567"/>
        <w:jc w:val="both"/>
        <w:rPr>
          <w:sz w:val="28"/>
          <w:szCs w:val="28"/>
        </w:rPr>
      </w:pPr>
      <w:r w:rsidRPr="001346EC">
        <w:rPr>
          <w:sz w:val="28"/>
          <w:szCs w:val="28"/>
        </w:rPr>
        <w:t>З метою забезпечення зберігання підручників, які надійшли за рахунок к</w:t>
      </w:r>
      <w:r w:rsidR="00C776A5" w:rsidRPr="001346EC">
        <w:rPr>
          <w:sz w:val="28"/>
          <w:szCs w:val="28"/>
        </w:rPr>
        <w:t>оштів державного бюджету, у 2022</w:t>
      </w:r>
      <w:r w:rsidRPr="001346EC">
        <w:rPr>
          <w:sz w:val="28"/>
          <w:szCs w:val="28"/>
        </w:rPr>
        <w:t xml:space="preserve"> році були укладені договори з Товариством з обмеженою відповідальністю “Дніпрокнига”, здійснено послуги зі зберігання 839 633 примірників підручників на загальну суму </w:t>
      </w:r>
      <w:r w:rsidR="006E31CE" w:rsidRPr="001346EC">
        <w:rPr>
          <w:bCs/>
          <w:sz w:val="28"/>
          <w:szCs w:val="28"/>
        </w:rPr>
        <w:t>1140,0</w:t>
      </w:r>
      <w:r w:rsidR="001840A7" w:rsidRPr="001346EC">
        <w:rPr>
          <w:bCs/>
          <w:sz w:val="28"/>
          <w:szCs w:val="28"/>
        </w:rPr>
        <w:t xml:space="preserve"> тис. грн</w:t>
      </w:r>
      <w:r w:rsidR="001840A7" w:rsidRPr="001346EC">
        <w:rPr>
          <w:sz w:val="28"/>
          <w:szCs w:val="28"/>
        </w:rPr>
        <w:t>.</w:t>
      </w:r>
    </w:p>
    <w:p w14:paraId="5FC9ED38" w14:textId="77777777" w:rsidR="00FB0304" w:rsidRPr="001346EC" w:rsidRDefault="00FB0304" w:rsidP="00DC764B">
      <w:pPr>
        <w:pStyle w:val="a9"/>
        <w:spacing w:before="0" w:beforeAutospacing="0" w:after="0" w:afterAutospacing="0"/>
        <w:ind w:firstLine="567"/>
        <w:jc w:val="both"/>
        <w:rPr>
          <w:sz w:val="28"/>
          <w:szCs w:val="28"/>
        </w:rPr>
      </w:pPr>
      <w:r w:rsidRPr="001346EC">
        <w:rPr>
          <w:sz w:val="28"/>
          <w:szCs w:val="28"/>
        </w:rPr>
        <w:lastRenderedPageBreak/>
        <w:t>Доставка підручників безпосередньо до закладів освіти проводилася за рахунок органів місцевого самоврядування.</w:t>
      </w:r>
    </w:p>
    <w:p w14:paraId="609E5DB3" w14:textId="2DF6AA79"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9. Оснащення навчальних кабінетів ліцеїв академ</w:t>
      </w:r>
      <w:r w:rsidR="009077CE" w:rsidRPr="001346EC">
        <w:rPr>
          <w:rFonts w:ascii="Times New Roman" w:hAnsi="Times New Roman"/>
          <w:sz w:val="28"/>
          <w:szCs w:val="28"/>
          <w:lang w:val="uk-UA"/>
        </w:rPr>
        <w:t>ічного та наукового спрямування</w:t>
      </w:r>
      <w:r w:rsidRPr="001346EC">
        <w:rPr>
          <w:rFonts w:ascii="Times New Roman" w:hAnsi="Times New Roman"/>
          <w:sz w:val="28"/>
          <w:szCs w:val="28"/>
          <w:lang w:val="uk-UA"/>
        </w:rPr>
        <w:t xml:space="preserve"> та закладів спеціалізованої освіти відповідно до профілю сучасним обладнанням</w:t>
      </w:r>
      <w:r w:rsidR="009077CE" w:rsidRPr="001346EC">
        <w:rPr>
          <w:rFonts w:ascii="Times New Roman" w:hAnsi="Times New Roman"/>
          <w:sz w:val="28"/>
          <w:szCs w:val="28"/>
          <w:lang w:val="uk-UA"/>
        </w:rPr>
        <w:t>.</w:t>
      </w:r>
    </w:p>
    <w:p w14:paraId="367D8C7F"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9.1. Придбання сучасних кабінетів, STEM-лабораторій, комп’ютерної техніки, мультимедійних комплексів для закладів освіти</w:t>
      </w:r>
      <w:r w:rsidR="009077CE" w:rsidRPr="001346EC">
        <w:rPr>
          <w:rFonts w:ascii="Times New Roman" w:hAnsi="Times New Roman"/>
          <w:sz w:val="28"/>
          <w:szCs w:val="28"/>
          <w:lang w:val="uk-UA"/>
        </w:rPr>
        <w:t>.</w:t>
      </w:r>
    </w:p>
    <w:p w14:paraId="0983B044" w14:textId="35571D2D" w:rsidR="00382CF0" w:rsidRPr="001346EC" w:rsidRDefault="00382CF0" w:rsidP="00DC764B">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 xml:space="preserve">Дніпропетровський регіон у 2024 році отримав від </w:t>
      </w:r>
      <w:r w:rsidR="00A7018F" w:rsidRPr="001346EC">
        <w:rPr>
          <w:rFonts w:ascii="Times New Roman" w:hAnsi="Times New Roman" w:cs="Times New Roman"/>
          <w:sz w:val="28"/>
          <w:szCs w:val="28"/>
          <w:shd w:val="clear" w:color="auto" w:fill="FFFFFF"/>
        </w:rPr>
        <w:t>О</w:t>
      </w:r>
      <w:r w:rsidR="004D203C" w:rsidRPr="001346EC">
        <w:rPr>
          <w:rFonts w:ascii="Times New Roman" w:hAnsi="Times New Roman" w:cs="Times New Roman"/>
          <w:sz w:val="28"/>
          <w:szCs w:val="28"/>
          <w:shd w:val="clear" w:color="auto" w:fill="FFFFFF"/>
        </w:rPr>
        <w:t>рганізацій Об’єднаних Н</w:t>
      </w:r>
      <w:r w:rsidRPr="001346EC">
        <w:rPr>
          <w:rFonts w:ascii="Times New Roman" w:hAnsi="Times New Roman" w:cs="Times New Roman"/>
          <w:sz w:val="28"/>
          <w:szCs w:val="28"/>
          <w:shd w:val="clear" w:color="auto" w:fill="FFFFFF"/>
        </w:rPr>
        <w:t>ацій з питань освіти, науки та культури ЮНЕСКО, Представництва дитячого фонду ООН в Україні (ЮНІСЕФ) та Уряду Обʼєднаних Арабських Еміратів  понад 4,5 тис</w:t>
      </w:r>
      <w:r w:rsidR="004676B4"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 xml:space="preserve"> ноутбуків, які передали для дітей дошкільного, шкільного віку та закладів професійної (професійно-технічної освіти) області.</w:t>
      </w:r>
      <w:r w:rsidR="00676D80" w:rsidRPr="001346EC">
        <w:rPr>
          <w:rFonts w:ascii="Times New Roman" w:hAnsi="Times New Roman" w:cs="Times New Roman"/>
          <w:sz w:val="28"/>
          <w:szCs w:val="28"/>
          <w:shd w:val="clear" w:color="auto" w:fill="FFFFFF"/>
        </w:rPr>
        <w:t xml:space="preserve"> </w:t>
      </w:r>
      <w:r w:rsidRPr="001346EC">
        <w:rPr>
          <w:rFonts w:ascii="Times New Roman" w:hAnsi="Times New Roman" w:cs="Times New Roman"/>
          <w:sz w:val="28"/>
          <w:szCs w:val="28"/>
          <w:shd w:val="clear" w:color="auto" w:fill="FFFFFF"/>
        </w:rPr>
        <w:t>Їх отримали багатодітні, малозабезпечені родини, переселенці. Ті, хто зараз опинився в скруті й не має можливості самотужки придбати лептопи для онлайн-навчання своєї дитини.</w:t>
      </w:r>
    </w:p>
    <w:p w14:paraId="1C0DE929" w14:textId="57B5556B" w:rsidR="00382CF0" w:rsidRPr="001346EC" w:rsidRDefault="00382CF0" w:rsidP="00DC764B">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Протягом 2024 року Дніпро</w:t>
      </w:r>
      <w:r w:rsidR="00BC07E1" w:rsidRPr="001346EC">
        <w:rPr>
          <w:rFonts w:ascii="Times New Roman" w:hAnsi="Times New Roman" w:cs="Times New Roman"/>
          <w:sz w:val="28"/>
          <w:szCs w:val="28"/>
          <w:shd w:val="clear" w:color="auto" w:fill="FFFFFF"/>
        </w:rPr>
        <w:t xml:space="preserve">петровський регіон отримав 600 </w:t>
      </w:r>
      <w:r w:rsidRPr="001346EC">
        <w:rPr>
          <w:rFonts w:ascii="Times New Roman" w:hAnsi="Times New Roman" w:cs="Times New Roman"/>
          <w:sz w:val="28"/>
          <w:szCs w:val="28"/>
          <w:shd w:val="clear" w:color="auto" w:fill="FFFFFF"/>
        </w:rPr>
        <w:t xml:space="preserve">планшетів </w:t>
      </w:r>
      <w:r w:rsidR="00BC07E1" w:rsidRPr="001346EC">
        <w:rPr>
          <w:rFonts w:ascii="Times New Roman" w:hAnsi="Times New Roman" w:cs="Times New Roman"/>
          <w:sz w:val="28"/>
          <w:szCs w:val="28"/>
          <w:shd w:val="clear" w:color="auto" w:fill="FFFFFF"/>
        </w:rPr>
        <w:br/>
      </w:r>
      <w:r w:rsidRPr="001346EC">
        <w:rPr>
          <w:rFonts w:ascii="Times New Roman" w:hAnsi="Times New Roman" w:cs="Times New Roman"/>
          <w:sz w:val="28"/>
          <w:szCs w:val="28"/>
          <w:shd w:val="clear" w:color="auto" w:fill="FFFFFF"/>
        </w:rPr>
        <w:t>від донорської організації Amazo</w:t>
      </w:r>
      <w:r w:rsidR="00BC07E1" w:rsidRPr="001346EC">
        <w:rPr>
          <w:rFonts w:ascii="Times New Roman" w:hAnsi="Times New Roman" w:cs="Times New Roman"/>
          <w:sz w:val="28"/>
          <w:szCs w:val="28"/>
          <w:shd w:val="clear" w:color="auto" w:fill="FFFFFF"/>
        </w:rPr>
        <w:t>n та Digital Poland Association</w:t>
      </w:r>
      <w:r w:rsidRPr="001346EC">
        <w:rPr>
          <w:rFonts w:ascii="Times New Roman" w:hAnsi="Times New Roman" w:cs="Times New Roman"/>
          <w:sz w:val="28"/>
          <w:szCs w:val="28"/>
          <w:shd w:val="clear" w:color="auto" w:fill="FFFFFF"/>
        </w:rPr>
        <w:t xml:space="preserve"> </w:t>
      </w:r>
      <w:r w:rsidR="00676D80" w:rsidRPr="001346EC">
        <w:rPr>
          <w:rFonts w:ascii="Times New Roman" w:hAnsi="Times New Roman" w:cs="Times New Roman"/>
          <w:sz w:val="28"/>
          <w:szCs w:val="28"/>
          <w:shd w:val="clear" w:color="auto" w:fill="FFFFFF"/>
        </w:rPr>
        <w:br/>
      </w:r>
      <w:r w:rsidRPr="001346EC">
        <w:rPr>
          <w:rFonts w:ascii="Times New Roman" w:hAnsi="Times New Roman" w:cs="Times New Roman"/>
          <w:sz w:val="28"/>
          <w:szCs w:val="28"/>
          <w:shd w:val="clear" w:color="auto" w:fill="FFFFFF"/>
        </w:rPr>
        <w:t>для 19 спеціальних освітніх закладів області, де навчаються діти з порушеннями зору, слуху, опорно-рухового апарату, мовлення, інтелектуальн</w:t>
      </w:r>
      <w:r w:rsidR="00E51189" w:rsidRPr="001346EC">
        <w:rPr>
          <w:rFonts w:ascii="Times New Roman" w:hAnsi="Times New Roman" w:cs="Times New Roman"/>
          <w:sz w:val="28"/>
          <w:szCs w:val="28"/>
          <w:shd w:val="clear" w:color="auto" w:fill="FFFFFF"/>
        </w:rPr>
        <w:t>ого розвитку. Девайси стали у при</w:t>
      </w:r>
      <w:r w:rsidRPr="001346EC">
        <w:rPr>
          <w:rFonts w:ascii="Times New Roman" w:hAnsi="Times New Roman" w:cs="Times New Roman"/>
          <w:sz w:val="28"/>
          <w:szCs w:val="28"/>
          <w:shd w:val="clear" w:color="auto" w:fill="FFFFFF"/>
        </w:rPr>
        <w:t>годі хлопцям та дівчатам під час уроків.</w:t>
      </w:r>
    </w:p>
    <w:p w14:paraId="5CB6962C" w14:textId="30BFC09B" w:rsidR="00382CF0" w:rsidRPr="001346EC" w:rsidRDefault="00382CF0" w:rsidP="00873D25">
      <w:pPr>
        <w:pStyle w:val="af0"/>
        <w:ind w:firstLine="567"/>
        <w:jc w:val="both"/>
        <w:rPr>
          <w:rFonts w:ascii="Times New Roman" w:hAnsi="Times New Roman" w:cs="Times New Roman"/>
          <w:sz w:val="28"/>
          <w:szCs w:val="28"/>
          <w:shd w:val="clear" w:color="auto" w:fill="FFFFFF"/>
        </w:rPr>
      </w:pPr>
      <w:r w:rsidRPr="001346EC">
        <w:rPr>
          <w:rFonts w:ascii="Times New Roman" w:hAnsi="Times New Roman" w:cs="Times New Roman"/>
          <w:sz w:val="28"/>
          <w:szCs w:val="28"/>
          <w:shd w:val="clear" w:color="auto" w:fill="FFFFFF"/>
        </w:rPr>
        <w:t xml:space="preserve">Крім цього, від Уряду Польщі </w:t>
      </w:r>
      <w:r w:rsidR="00E51189"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Нижньосілезьке воєводство, Офіс Маршал</w:t>
      </w:r>
      <w:r w:rsidR="00BC07E1" w:rsidRPr="001346EC">
        <w:rPr>
          <w:rFonts w:ascii="Times New Roman" w:hAnsi="Times New Roman" w:cs="Times New Roman"/>
          <w:sz w:val="28"/>
          <w:szCs w:val="28"/>
          <w:shd w:val="clear" w:color="auto" w:fill="FFFFFF"/>
        </w:rPr>
        <w:t>к</w:t>
      </w:r>
      <w:r w:rsidRPr="001346EC">
        <w:rPr>
          <w:rFonts w:ascii="Times New Roman" w:hAnsi="Times New Roman" w:cs="Times New Roman"/>
          <w:sz w:val="28"/>
          <w:szCs w:val="28"/>
          <w:shd w:val="clear" w:color="auto" w:fill="FFFFFF"/>
        </w:rPr>
        <w:t>а Нижньосілезького воєводства</w:t>
      </w:r>
      <w:r w:rsidR="00E51189" w:rsidRPr="001346EC">
        <w:rPr>
          <w:rFonts w:ascii="Times New Roman" w:hAnsi="Times New Roman" w:cs="Times New Roman"/>
          <w:sz w:val="28"/>
          <w:szCs w:val="28"/>
          <w:shd w:val="clear" w:color="auto" w:fill="FFFFFF"/>
        </w:rPr>
        <w:t>)</w:t>
      </w:r>
      <w:r w:rsidRPr="001346EC">
        <w:rPr>
          <w:rFonts w:ascii="Times New Roman" w:hAnsi="Times New Roman" w:cs="Times New Roman"/>
          <w:sz w:val="28"/>
          <w:szCs w:val="28"/>
          <w:shd w:val="clear" w:color="auto" w:fill="FFFFFF"/>
        </w:rPr>
        <w:t xml:space="preserve"> отримано та передано планшети, дітям, які постраждали внаслідок війни в Україні, а саме: категорія дітей шкільного віку з багатодітних родин, матерям яких Указом Пр</w:t>
      </w:r>
      <w:r w:rsidR="00676D80" w:rsidRPr="001346EC">
        <w:rPr>
          <w:rFonts w:ascii="Times New Roman" w:hAnsi="Times New Roman" w:cs="Times New Roman"/>
          <w:sz w:val="28"/>
          <w:szCs w:val="28"/>
          <w:shd w:val="clear" w:color="auto" w:fill="FFFFFF"/>
        </w:rPr>
        <w:t>езидента України від 29</w:t>
      </w:r>
      <w:r w:rsidR="009F5827">
        <w:rPr>
          <w:rFonts w:ascii="Times New Roman" w:hAnsi="Times New Roman" w:cs="Times New Roman"/>
          <w:sz w:val="28"/>
          <w:szCs w:val="28"/>
          <w:shd w:val="clear" w:color="auto" w:fill="FFFFFF"/>
        </w:rPr>
        <w:t xml:space="preserve"> січня </w:t>
      </w:r>
      <w:r w:rsidR="00676D80" w:rsidRPr="001346EC">
        <w:rPr>
          <w:rFonts w:ascii="Times New Roman" w:hAnsi="Times New Roman" w:cs="Times New Roman"/>
          <w:sz w:val="28"/>
          <w:szCs w:val="28"/>
          <w:shd w:val="clear" w:color="auto" w:fill="FFFFFF"/>
        </w:rPr>
        <w:t>2024</w:t>
      </w:r>
      <w:r w:rsidR="009F5827">
        <w:rPr>
          <w:rFonts w:ascii="Times New Roman" w:hAnsi="Times New Roman" w:cs="Times New Roman"/>
          <w:sz w:val="28"/>
          <w:szCs w:val="28"/>
          <w:shd w:val="clear" w:color="auto" w:fill="FFFFFF"/>
        </w:rPr>
        <w:t xml:space="preserve"> року</w:t>
      </w:r>
      <w:r w:rsidRPr="001346EC">
        <w:rPr>
          <w:rFonts w:ascii="Times New Roman" w:hAnsi="Times New Roman" w:cs="Times New Roman"/>
          <w:sz w:val="28"/>
          <w:szCs w:val="28"/>
          <w:shd w:val="clear" w:color="auto" w:fill="FFFFFF"/>
        </w:rPr>
        <w:t xml:space="preserve"> №</w:t>
      </w:r>
      <w:r w:rsidR="00E51189" w:rsidRPr="001346EC">
        <w:rPr>
          <w:rFonts w:ascii="Times New Roman" w:hAnsi="Times New Roman" w:cs="Times New Roman"/>
          <w:sz w:val="28"/>
          <w:szCs w:val="28"/>
          <w:shd w:val="clear" w:color="auto" w:fill="FFFFFF"/>
        </w:rPr>
        <w:t xml:space="preserve"> </w:t>
      </w:r>
      <w:r w:rsidRPr="001346EC">
        <w:rPr>
          <w:rFonts w:ascii="Times New Roman" w:hAnsi="Times New Roman" w:cs="Times New Roman"/>
          <w:sz w:val="28"/>
          <w:szCs w:val="28"/>
          <w:shd w:val="clear" w:color="auto" w:fill="FFFFFF"/>
        </w:rPr>
        <w:t xml:space="preserve">33/2024 </w:t>
      </w:r>
      <w:r w:rsidR="00F55CDD" w:rsidRPr="001346EC">
        <w:rPr>
          <w:rFonts w:ascii="Times New Roman" w:hAnsi="Times New Roman" w:cs="Times New Roman"/>
          <w:sz w:val="28"/>
          <w:szCs w:val="28"/>
          <w:shd w:val="clear" w:color="auto" w:fill="FFFFFF"/>
        </w:rPr>
        <w:t xml:space="preserve">“Про присвоєння почесного звання “Мати-героїня” </w:t>
      </w:r>
      <w:r w:rsidRPr="001346EC">
        <w:rPr>
          <w:rFonts w:ascii="Times New Roman" w:hAnsi="Times New Roman" w:cs="Times New Roman"/>
          <w:sz w:val="28"/>
          <w:szCs w:val="28"/>
          <w:shd w:val="clear" w:color="auto" w:fill="FFFFFF"/>
        </w:rPr>
        <w:t>присвоєно почесне знання</w:t>
      </w:r>
      <w:r w:rsidR="00CC42A5" w:rsidRPr="001346EC">
        <w:rPr>
          <w:rFonts w:ascii="Times New Roman" w:hAnsi="Times New Roman" w:cs="Times New Roman"/>
          <w:sz w:val="28"/>
          <w:szCs w:val="28"/>
          <w:shd w:val="clear" w:color="auto" w:fill="FFFFFF"/>
        </w:rPr>
        <w:t xml:space="preserve"> “</w:t>
      </w:r>
      <w:r w:rsidR="000F3B16" w:rsidRPr="001346EC">
        <w:rPr>
          <w:rFonts w:ascii="Times New Roman" w:hAnsi="Times New Roman" w:cs="Times New Roman"/>
          <w:sz w:val="28"/>
          <w:szCs w:val="28"/>
          <w:shd w:val="clear" w:color="auto" w:fill="FFFFFF"/>
        </w:rPr>
        <w:t>Мати-героїня”</w:t>
      </w:r>
      <w:r w:rsidRPr="001346EC">
        <w:rPr>
          <w:rFonts w:ascii="Times New Roman" w:hAnsi="Times New Roman" w:cs="Times New Roman"/>
          <w:sz w:val="28"/>
          <w:szCs w:val="28"/>
          <w:shd w:val="clear" w:color="auto" w:fill="FFFFFF"/>
        </w:rPr>
        <w:t>.</w:t>
      </w:r>
    </w:p>
    <w:p w14:paraId="55980946"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10. Оснащення пансіонів ліцеїв академічного та наукового спрямування та закладів спеціалізованої освіти меблями та побутовою технікою</w:t>
      </w:r>
      <w:r w:rsidR="00A93A9A" w:rsidRPr="001346EC">
        <w:rPr>
          <w:rFonts w:ascii="Times New Roman" w:hAnsi="Times New Roman"/>
          <w:sz w:val="28"/>
          <w:szCs w:val="28"/>
          <w:lang w:val="uk-UA"/>
        </w:rPr>
        <w:t>.</w:t>
      </w:r>
    </w:p>
    <w:p w14:paraId="44A89992"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10.1. Придбання меблів та побутової техніки для пансіонів ліцеїв</w:t>
      </w:r>
      <w:r w:rsidR="00C41081" w:rsidRPr="001346EC">
        <w:rPr>
          <w:rFonts w:ascii="Times New Roman" w:hAnsi="Times New Roman"/>
          <w:sz w:val="28"/>
          <w:szCs w:val="28"/>
          <w:lang w:val="uk-UA"/>
        </w:rPr>
        <w:t>.</w:t>
      </w:r>
    </w:p>
    <w:p w14:paraId="13185966" w14:textId="77777777" w:rsidR="002F7E0C" w:rsidRPr="001346EC" w:rsidRDefault="00435968" w:rsidP="00DC764B">
      <w:pPr>
        <w:pStyle w:val="21"/>
        <w:spacing w:after="0" w:line="240"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У 2022</w:t>
      </w:r>
      <w:r w:rsidR="004D1935" w:rsidRPr="001346EC">
        <w:rPr>
          <w:rFonts w:ascii="Times New Roman" w:hAnsi="Times New Roman"/>
          <w:bCs/>
          <w:sz w:val="28"/>
          <w:szCs w:val="28"/>
          <w:lang w:val="uk-UA"/>
        </w:rPr>
        <w:t xml:space="preserve"> – </w:t>
      </w:r>
      <w:r w:rsidR="00EE432D" w:rsidRPr="001346EC">
        <w:rPr>
          <w:rFonts w:ascii="Times New Roman" w:hAnsi="Times New Roman"/>
          <w:bCs/>
          <w:sz w:val="28"/>
          <w:szCs w:val="28"/>
          <w:lang w:val="uk-UA"/>
        </w:rPr>
        <w:t xml:space="preserve">2024 роках </w:t>
      </w:r>
      <w:r w:rsidRPr="001346EC">
        <w:rPr>
          <w:rFonts w:ascii="Times New Roman" w:hAnsi="Times New Roman"/>
          <w:bCs/>
          <w:sz w:val="28"/>
          <w:szCs w:val="28"/>
          <w:lang w:val="uk-UA"/>
        </w:rPr>
        <w:t>зазначені заходи в рамках Програми не здійснювалися.</w:t>
      </w:r>
    </w:p>
    <w:p w14:paraId="79B1E9A5" w14:textId="29B75804"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Забезпечення ліцеїв наукового та академічного спрямування, закладів спеціалізованої освіти транспортними засобами з метою організації підвезення учнів та працівників до місця навчання та у зворотному напрямку</w:t>
      </w:r>
      <w:r w:rsidR="004D1935" w:rsidRPr="001346EC">
        <w:rPr>
          <w:rFonts w:ascii="Times New Roman" w:hAnsi="Times New Roman"/>
          <w:sz w:val="28"/>
          <w:szCs w:val="28"/>
          <w:lang w:val="uk-UA"/>
        </w:rPr>
        <w:t>.</w:t>
      </w:r>
    </w:p>
    <w:p w14:paraId="395D5CBF"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11.1. Придбання транспортних засобів, у тому числі шкільних автобусів, з метою підвезення учнів та педагогічних працівників на навчання та в зворотному напрямку</w:t>
      </w:r>
      <w:r w:rsidR="004D1935" w:rsidRPr="001346EC">
        <w:rPr>
          <w:rFonts w:ascii="Times New Roman" w:hAnsi="Times New Roman"/>
          <w:sz w:val="28"/>
          <w:szCs w:val="28"/>
          <w:lang w:val="uk-UA"/>
        </w:rPr>
        <w:t>.</w:t>
      </w:r>
    </w:p>
    <w:p w14:paraId="4DBBE453" w14:textId="77777777" w:rsidR="00810688" w:rsidRPr="001346EC" w:rsidRDefault="00810688" w:rsidP="00DC764B">
      <w:pPr>
        <w:pStyle w:val="21"/>
        <w:spacing w:after="0" w:line="240" w:lineRule="auto"/>
        <w:ind w:left="0" w:firstLine="567"/>
        <w:jc w:val="both"/>
        <w:rPr>
          <w:rFonts w:ascii="Times New Roman" w:hAnsi="Times New Roman"/>
          <w:bCs/>
          <w:sz w:val="28"/>
          <w:szCs w:val="28"/>
          <w:lang w:val="uk-UA"/>
        </w:rPr>
      </w:pPr>
      <w:r w:rsidRPr="001346EC">
        <w:rPr>
          <w:rFonts w:ascii="Times New Roman" w:hAnsi="Times New Roman"/>
          <w:bCs/>
          <w:sz w:val="28"/>
          <w:szCs w:val="28"/>
          <w:lang w:val="uk-UA"/>
        </w:rPr>
        <w:t>У 2022</w:t>
      </w:r>
      <w:r w:rsidR="004D1935" w:rsidRPr="001346EC">
        <w:rPr>
          <w:rFonts w:ascii="Times New Roman" w:hAnsi="Times New Roman"/>
          <w:bCs/>
          <w:sz w:val="28"/>
          <w:szCs w:val="28"/>
          <w:lang w:val="uk-UA"/>
        </w:rPr>
        <w:t xml:space="preserve"> – </w:t>
      </w:r>
      <w:r w:rsidRPr="001346EC">
        <w:rPr>
          <w:rFonts w:ascii="Times New Roman" w:hAnsi="Times New Roman"/>
          <w:bCs/>
          <w:sz w:val="28"/>
          <w:szCs w:val="28"/>
          <w:lang w:val="uk-UA"/>
        </w:rPr>
        <w:t>2024 роках вищезазначені заходи в рамках Програми не здійснювалися.</w:t>
      </w:r>
    </w:p>
    <w:p w14:paraId="139062BA"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профільних кабінетів загальноосвітньої підготовки (за профільністю закладів)</w:t>
      </w:r>
      <w:r w:rsidR="004D1935" w:rsidRPr="001346EC">
        <w:rPr>
          <w:rFonts w:ascii="Times New Roman" w:hAnsi="Times New Roman"/>
          <w:sz w:val="28"/>
          <w:szCs w:val="28"/>
          <w:lang w:val="uk-UA"/>
        </w:rPr>
        <w:t>.</w:t>
      </w:r>
    </w:p>
    <w:p w14:paraId="2528434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12.1. Створення у закладах професійної (професійно-технічної) та фахової передвищої освіти, які забезпечують здобуття профільної середньої освіти, профільних кабінетів загальноосвітньої підготовки (за профільністю закладів)</w:t>
      </w:r>
      <w:r w:rsidR="00F1006C" w:rsidRPr="001346EC">
        <w:rPr>
          <w:rFonts w:ascii="Times New Roman" w:hAnsi="Times New Roman"/>
          <w:sz w:val="28"/>
          <w:szCs w:val="28"/>
          <w:lang w:val="uk-UA"/>
        </w:rPr>
        <w:t>.</w:t>
      </w:r>
    </w:p>
    <w:p w14:paraId="14AAB0A0" w14:textId="0F7331CA" w:rsidR="0070494B" w:rsidRPr="001346EC" w:rsidRDefault="0070494B" w:rsidP="004763A2">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 2023, 2024 роках профільні кабінети загальноосвітньої підготовки (за профільністю закладів) у закладах професійної (професійно-технічної) та фахової передвищої освіти за</w:t>
      </w:r>
      <w:r w:rsidR="009823F5" w:rsidRPr="001346EC">
        <w:rPr>
          <w:rFonts w:ascii="Times New Roman" w:hAnsi="Times New Roman"/>
          <w:sz w:val="28"/>
          <w:szCs w:val="28"/>
          <w:lang w:val="uk-UA"/>
        </w:rPr>
        <w:t xml:space="preserve"> рахунок коштів</w:t>
      </w:r>
      <w:r w:rsidRPr="001346EC">
        <w:rPr>
          <w:rFonts w:ascii="Times New Roman" w:hAnsi="Times New Roman"/>
          <w:sz w:val="28"/>
          <w:szCs w:val="28"/>
          <w:lang w:val="uk-UA"/>
        </w:rPr>
        <w:t xml:space="preserve"> обласного бюджету не створювалися.</w:t>
      </w:r>
    </w:p>
    <w:p w14:paraId="7794890E" w14:textId="60AB3C1C"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Забезпече</w:t>
      </w:r>
      <w:r w:rsidR="00E7687A" w:rsidRPr="001346EC">
        <w:rPr>
          <w:rFonts w:ascii="Times New Roman" w:hAnsi="Times New Roman"/>
          <w:sz w:val="28"/>
          <w:szCs w:val="28"/>
          <w:lang w:val="uk-UA"/>
        </w:rPr>
        <w:t>ння вільного доступу до мережі Інтернет</w:t>
      </w:r>
      <w:r w:rsidR="006D5080" w:rsidRPr="001346EC">
        <w:rPr>
          <w:rFonts w:ascii="Times New Roman" w:hAnsi="Times New Roman"/>
          <w:sz w:val="28"/>
          <w:szCs w:val="28"/>
          <w:lang w:val="uk-UA"/>
        </w:rPr>
        <w:t>.</w:t>
      </w:r>
    </w:p>
    <w:p w14:paraId="185AC62A" w14:textId="08A7D91F"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13.1. Облаштування та забезпечення роботи у приміщеннях закладів освіти, навчальних корпусів та гуртожитках закладів освіти в</w:t>
      </w:r>
      <w:r w:rsidR="009B2F09" w:rsidRPr="001346EC">
        <w:rPr>
          <w:rFonts w:ascii="Times New Roman" w:hAnsi="Times New Roman"/>
          <w:sz w:val="28"/>
          <w:szCs w:val="28"/>
          <w:lang w:val="uk-UA"/>
        </w:rPr>
        <w:t>ільних точок доступу до мережі Інтернет</w:t>
      </w:r>
      <w:r w:rsidRPr="001346EC">
        <w:rPr>
          <w:rFonts w:ascii="Times New Roman" w:hAnsi="Times New Roman"/>
          <w:sz w:val="28"/>
          <w:szCs w:val="28"/>
          <w:lang w:val="uk-UA"/>
        </w:rPr>
        <w:t xml:space="preserve"> із застосуванням засобів бездротового зв’язку</w:t>
      </w:r>
      <w:r w:rsidR="00213477" w:rsidRPr="001346EC">
        <w:rPr>
          <w:rFonts w:ascii="Times New Roman" w:hAnsi="Times New Roman"/>
          <w:sz w:val="28"/>
          <w:szCs w:val="28"/>
          <w:lang w:val="uk-UA"/>
        </w:rPr>
        <w:t>.</w:t>
      </w:r>
    </w:p>
    <w:p w14:paraId="6D70F845"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Заклади освіти Дніпропетровської області на 100</w:t>
      </w:r>
      <w:r w:rsidR="000F09F0" w:rsidRPr="001346EC">
        <w:rPr>
          <w:sz w:val="28"/>
          <w:szCs w:val="28"/>
        </w:rPr>
        <w:t xml:space="preserve"> </w:t>
      </w:r>
      <w:r w:rsidRPr="001346EC">
        <w:rPr>
          <w:sz w:val="28"/>
          <w:szCs w:val="28"/>
        </w:rPr>
        <w:t>% підключені до мережі Інтернет.</w:t>
      </w:r>
    </w:p>
    <w:p w14:paraId="21F1660E"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shd w:val="clear" w:color="auto" w:fill="FFFFFF"/>
        </w:rPr>
        <w:t xml:space="preserve">Швидкість підключення становить 30 – 100 Мбіт/с. Це дозволяє використовувати інтернет для роботи з будь-яким освітнім контентом, ресурсами, </w:t>
      </w:r>
      <w:r w:rsidRPr="001346EC">
        <w:rPr>
          <w:sz w:val="28"/>
          <w:szCs w:val="28"/>
        </w:rPr>
        <w:t>забезпечувати доступність закладів освіти для осіб з особливими освітніми потребами, організовувати різноманітні форми навчання, спрямовані на ефективне розв’язання освітніх завдань.</w:t>
      </w:r>
    </w:p>
    <w:p w14:paraId="0EE82817" w14:textId="77777777" w:rsidR="00DC764B" w:rsidRPr="001346EC" w:rsidRDefault="00DC764B" w:rsidP="00DC764B">
      <w:pPr>
        <w:pStyle w:val="21"/>
        <w:spacing w:after="0" w:line="240" w:lineRule="auto"/>
        <w:ind w:left="0"/>
        <w:jc w:val="both"/>
        <w:rPr>
          <w:rFonts w:ascii="Times New Roman" w:hAnsi="Times New Roman"/>
          <w:sz w:val="28"/>
          <w:szCs w:val="28"/>
          <w:lang w:val="uk-UA"/>
        </w:rPr>
      </w:pPr>
    </w:p>
    <w:p w14:paraId="1D30FA80" w14:textId="77777777" w:rsidR="00AD683C" w:rsidRPr="001346EC" w:rsidRDefault="00AD683C" w:rsidP="00DC764B">
      <w:pPr>
        <w:pStyle w:val="21"/>
        <w:spacing w:after="0" w:line="240"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8. “Єдиний інформаційно-освітній простір Дніпропетровщини”</w:t>
      </w:r>
    </w:p>
    <w:p w14:paraId="7B06C701" w14:textId="77777777" w:rsidR="00CF0AAA" w:rsidRPr="001346EC" w:rsidRDefault="00CF0AAA" w:rsidP="00DC764B">
      <w:pPr>
        <w:pStyle w:val="21"/>
        <w:spacing w:after="0" w:line="240" w:lineRule="auto"/>
        <w:ind w:left="0"/>
        <w:jc w:val="center"/>
        <w:rPr>
          <w:rFonts w:ascii="Times New Roman" w:hAnsi="Times New Roman"/>
          <w:sz w:val="28"/>
          <w:szCs w:val="28"/>
          <w:lang w:val="uk-UA"/>
        </w:rPr>
      </w:pPr>
    </w:p>
    <w:p w14:paraId="4E0D6EA5"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r w:rsidR="0012115D" w:rsidRPr="001346EC">
        <w:rPr>
          <w:rFonts w:ascii="Times New Roman" w:hAnsi="Times New Roman"/>
          <w:sz w:val="28"/>
          <w:szCs w:val="28"/>
          <w:lang w:val="uk-UA"/>
        </w:rPr>
        <w:t>.</w:t>
      </w:r>
    </w:p>
    <w:p w14:paraId="745A7E63" w14:textId="203CCC14"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w:t>
      </w:r>
      <w:r w:rsidR="00213477" w:rsidRPr="001346EC">
        <w:rPr>
          <w:rFonts w:ascii="Times New Roman" w:hAnsi="Times New Roman"/>
          <w:sz w:val="28"/>
          <w:szCs w:val="28"/>
          <w:lang w:val="uk-UA"/>
        </w:rPr>
        <w:t>є</w:t>
      </w:r>
      <w:r w:rsidRPr="001346EC">
        <w:rPr>
          <w:rFonts w:ascii="Times New Roman" w:hAnsi="Times New Roman"/>
          <w:sz w:val="28"/>
          <w:szCs w:val="28"/>
          <w:lang w:val="uk-UA"/>
        </w:rPr>
        <w:t>ктор)</w:t>
      </w:r>
      <w:r w:rsidR="0012115D" w:rsidRPr="001346EC">
        <w:rPr>
          <w:rFonts w:ascii="Times New Roman" w:hAnsi="Times New Roman"/>
          <w:sz w:val="28"/>
          <w:szCs w:val="28"/>
          <w:lang w:val="uk-UA"/>
        </w:rPr>
        <w:t>.</w:t>
      </w:r>
    </w:p>
    <w:p w14:paraId="4EAFA2FC" w14:textId="77777777" w:rsidR="00C2191A" w:rsidRPr="001346EC" w:rsidRDefault="00C2191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Учні та вчителі закладів загальної середньої освіти забезпечувалися комп’ютерною технікою та програмним забезпеченням для здійснення освітнього процесу органами місцевого самоврядування та міжнародними партнерами.</w:t>
      </w:r>
    </w:p>
    <w:p w14:paraId="430C83AD"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Створення обласної відеостудії для забезпечення наповнення контентом обласних електронних ресурсів, створення центру дистанційної освіти</w:t>
      </w:r>
      <w:r w:rsidR="00040FF9" w:rsidRPr="001346EC">
        <w:rPr>
          <w:rFonts w:ascii="Times New Roman" w:hAnsi="Times New Roman"/>
          <w:sz w:val="28"/>
          <w:szCs w:val="28"/>
          <w:lang w:val="uk-UA"/>
        </w:rPr>
        <w:t>.</w:t>
      </w:r>
    </w:p>
    <w:p w14:paraId="52244D6D" w14:textId="77777777" w:rsidR="00ED5A67" w:rsidRPr="001346EC" w:rsidRDefault="00ED5A67"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55BB36AC"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Придбання обладнання для забезпечення відеозв’язку з органами управління освітою сільських, селищних, міських рад</w:t>
      </w:r>
      <w:r w:rsidR="00040FF9" w:rsidRPr="001346EC">
        <w:rPr>
          <w:rFonts w:ascii="Times New Roman" w:hAnsi="Times New Roman"/>
          <w:sz w:val="28"/>
          <w:szCs w:val="28"/>
          <w:lang w:val="uk-UA"/>
        </w:rPr>
        <w:t>.</w:t>
      </w:r>
    </w:p>
    <w:p w14:paraId="0A2D49CB" w14:textId="77777777" w:rsidR="00C2191A" w:rsidRPr="001346EC" w:rsidRDefault="00C2191A"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Органи управління освітою сільських, селищних, міських рад забез</w:t>
      </w:r>
      <w:r w:rsidR="00BB10D7" w:rsidRPr="001346EC">
        <w:rPr>
          <w:rFonts w:ascii="Times New Roman" w:hAnsi="Times New Roman"/>
          <w:sz w:val="28"/>
          <w:szCs w:val="28"/>
          <w:lang w:val="uk-UA"/>
        </w:rPr>
        <w:t>печено обладнанням для відеозв’яз</w:t>
      </w:r>
      <w:r w:rsidRPr="001346EC">
        <w:rPr>
          <w:rFonts w:ascii="Times New Roman" w:hAnsi="Times New Roman"/>
          <w:sz w:val="28"/>
          <w:szCs w:val="28"/>
          <w:lang w:val="uk-UA"/>
        </w:rPr>
        <w:t>ку під час проведення нарад, різноманітних заходів.</w:t>
      </w:r>
    </w:p>
    <w:p w14:paraId="0674940B"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1.4. Проведення обласного конкурсу на кращий вебсайт освітньої установи та закладу</w:t>
      </w:r>
      <w:r w:rsidR="00040FF9" w:rsidRPr="001346EC">
        <w:rPr>
          <w:rFonts w:ascii="Times New Roman" w:hAnsi="Times New Roman"/>
          <w:sz w:val="28"/>
          <w:szCs w:val="28"/>
          <w:lang w:val="uk-UA"/>
        </w:rPr>
        <w:t>.</w:t>
      </w:r>
    </w:p>
    <w:p w14:paraId="41600C50" w14:textId="77777777" w:rsidR="00C2191A" w:rsidRPr="001346EC" w:rsidRDefault="00C2191A" w:rsidP="00DC764B">
      <w:pPr>
        <w:pStyle w:val="xfmc1"/>
        <w:shd w:val="clear" w:color="auto" w:fill="FFFFFF"/>
        <w:spacing w:before="0" w:beforeAutospacing="0" w:after="0" w:afterAutospacing="0"/>
        <w:ind w:firstLine="567"/>
        <w:jc w:val="both"/>
        <w:rPr>
          <w:sz w:val="28"/>
          <w:szCs w:val="28"/>
        </w:rPr>
      </w:pPr>
      <w:r w:rsidRPr="001346EC">
        <w:rPr>
          <w:sz w:val="28"/>
          <w:szCs w:val="28"/>
          <w:lang w:val="uk-UA"/>
        </w:rPr>
        <w:t>Департаментом освіти і науки облдержадміністрації проведено моніторинги вебсайтів закладів загальної середньої освіти області. Всі заклади мають офіційні вебсайти, на яких забезпечений систематичний інформаційний супровід освітнього процесу відповідно до вимог статті 30 Закону України “Про освіту”.</w:t>
      </w:r>
    </w:p>
    <w:p w14:paraId="1CC53A3F" w14:textId="77777777" w:rsidR="00AD683C"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Керівники органів управління у сфері освіти сільських, селищних та міських рад, закладів освіти Дніпропетровської обласної ради, приватних закладів освіти поінформовані стосовно недопущення розміщення вебсайтів закладів освіти на доменах, які пов’язані з державою-агресором.</w:t>
      </w:r>
    </w:p>
    <w:p w14:paraId="55584CEA"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Створення та забезпечення функціонування вебсайту департаменту освіти і науки облдержадміністрації</w:t>
      </w:r>
      <w:r w:rsidR="00EE398C" w:rsidRPr="001346EC">
        <w:rPr>
          <w:rFonts w:ascii="Times New Roman" w:hAnsi="Times New Roman"/>
          <w:sz w:val="28"/>
          <w:szCs w:val="28"/>
          <w:lang w:val="uk-UA"/>
        </w:rPr>
        <w:t>.</w:t>
      </w:r>
    </w:p>
    <w:p w14:paraId="378B9888" w14:textId="66474C22" w:rsidR="00C2191A" w:rsidRPr="001346EC" w:rsidRDefault="00660836"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 xml:space="preserve">У 2022 </w:t>
      </w:r>
      <w:r w:rsidR="00C2191A" w:rsidRPr="001346EC">
        <w:rPr>
          <w:sz w:val="28"/>
          <w:szCs w:val="28"/>
          <w:lang w:val="uk-UA"/>
        </w:rPr>
        <w:t>році створено та функціонує сайт ліцеїв Дніпропетровської обласної ради (</w:t>
      </w:r>
      <w:hyperlink r:id="rId20" w:tgtFrame="_blank" w:history="1">
        <w:r w:rsidR="00C2191A" w:rsidRPr="001346EC">
          <w:rPr>
            <w:rStyle w:val="a8"/>
            <w:rFonts w:eastAsia="Calibri"/>
            <w:color w:val="auto"/>
            <w:sz w:val="28"/>
            <w:szCs w:val="28"/>
            <w:u w:val="none"/>
            <w:lang w:val="uk-UA"/>
          </w:rPr>
          <w:t>https://sites.google.com/view/lyceumdor/</w:t>
        </w:r>
      </w:hyperlink>
      <w:r w:rsidR="00C2191A" w:rsidRPr="001346EC">
        <w:rPr>
          <w:sz w:val="28"/>
          <w:szCs w:val="28"/>
          <w:lang w:val="uk-UA"/>
        </w:rPr>
        <w:t xml:space="preserve">), де зібрано інформацію </w:t>
      </w:r>
      <w:r w:rsidR="005E2FCA" w:rsidRPr="001346EC">
        <w:rPr>
          <w:sz w:val="28"/>
          <w:szCs w:val="28"/>
          <w:lang w:val="uk-UA"/>
        </w:rPr>
        <w:br/>
      </w:r>
      <w:r w:rsidR="00C2191A" w:rsidRPr="001346EC">
        <w:rPr>
          <w:sz w:val="28"/>
          <w:szCs w:val="28"/>
          <w:lang w:val="uk-UA"/>
        </w:rPr>
        <w:t>про 11 закладів загальної середньої освіти обласного підпорядкування, рекламні презентаційні відео, умови вступу, актуальні події та новини тощо.</w:t>
      </w:r>
    </w:p>
    <w:p w14:paraId="016765FD" w14:textId="77777777" w:rsidR="00C2191A"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t xml:space="preserve">Систематично у загальнодоступних групах у Facebook висвітлюються питання діяльності департаменту освіти і науки </w:t>
      </w:r>
      <w:r w:rsidR="008E5A86" w:rsidRPr="001346EC">
        <w:rPr>
          <w:sz w:val="28"/>
          <w:szCs w:val="28"/>
          <w:lang w:val="uk-UA"/>
        </w:rPr>
        <w:t xml:space="preserve">облдержамдіністрації </w:t>
      </w:r>
      <w:r w:rsidRPr="001346EC">
        <w:rPr>
          <w:sz w:val="28"/>
          <w:szCs w:val="28"/>
          <w:lang w:val="uk-UA"/>
        </w:rPr>
        <w:t> </w:t>
      </w:r>
      <w:hyperlink r:id="rId21" w:tgtFrame="_blank" w:history="1">
        <w:r w:rsidRPr="001346EC">
          <w:rPr>
            <w:rStyle w:val="a8"/>
            <w:rFonts w:eastAsia="Calibri"/>
            <w:color w:val="auto"/>
            <w:sz w:val="28"/>
            <w:szCs w:val="28"/>
            <w:u w:val="none"/>
            <w:lang w:val="uk-UA"/>
          </w:rPr>
          <w:t>https://www.facebook.com/DepartmentofEducationandScience</w:t>
        </w:r>
      </w:hyperlink>
      <w:r w:rsidRPr="001346EC">
        <w:rPr>
          <w:sz w:val="28"/>
          <w:szCs w:val="28"/>
          <w:lang w:val="uk-UA"/>
        </w:rPr>
        <w:t>, освіти Дніпропетровщини: управління, освітній процес (</w:t>
      </w:r>
      <w:hyperlink r:id="rId22" w:tgtFrame="_blank" w:history="1">
        <w:r w:rsidRPr="001346EC">
          <w:rPr>
            <w:rStyle w:val="a8"/>
            <w:rFonts w:eastAsia="Calibri"/>
            <w:color w:val="auto"/>
            <w:sz w:val="28"/>
            <w:szCs w:val="28"/>
            <w:u w:val="none"/>
            <w:lang w:val="uk-UA"/>
          </w:rPr>
          <w:t>https://www.facebook.com/groups/2733666720230029</w:t>
        </w:r>
      </w:hyperlink>
      <w:r w:rsidRPr="001346EC">
        <w:rPr>
          <w:sz w:val="28"/>
          <w:szCs w:val="28"/>
          <w:lang w:val="uk-UA"/>
        </w:rPr>
        <w:t>).</w:t>
      </w:r>
    </w:p>
    <w:p w14:paraId="76C04072"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Впровадження та використання електронних ресурсів, електронних баз, хмарних систем та онлайн-сервісів, програмного забезпечення для організації освітнього процесу</w:t>
      </w:r>
      <w:r w:rsidR="00B97AE1" w:rsidRPr="001346EC">
        <w:rPr>
          <w:rFonts w:ascii="Times New Roman" w:hAnsi="Times New Roman"/>
          <w:sz w:val="28"/>
          <w:szCs w:val="28"/>
          <w:lang w:val="uk-UA"/>
        </w:rPr>
        <w:t>.</w:t>
      </w:r>
    </w:p>
    <w:p w14:paraId="487555B1" w14:textId="77777777" w:rsidR="00C835B0" w:rsidRPr="001346EC" w:rsidRDefault="00C835B0" w:rsidP="00DC764B">
      <w:pPr>
        <w:pStyle w:val="a9"/>
        <w:spacing w:before="0" w:beforeAutospacing="0" w:after="0" w:afterAutospacing="0"/>
        <w:ind w:firstLine="567"/>
        <w:jc w:val="both"/>
        <w:rPr>
          <w:sz w:val="28"/>
          <w:szCs w:val="28"/>
        </w:rPr>
      </w:pPr>
      <w:r w:rsidRPr="001346EC">
        <w:rPr>
          <w:sz w:val="28"/>
          <w:szCs w:val="28"/>
        </w:rPr>
        <w:t>Дистанційне та змішане навчання у закладах освіти області здійснюється в синхронному та асинхронному режимах з використанням освітніх інформаційних систем (“Нові знання”, “Єдина школа”, “HUMAN Школа”, “E-Journal”, “Prosvita”, “Моя школа”, “Atoms”), навчальних платформ (“Google Classroom”, “MOODLE”, “Всеукраїнська школа онлайн”), комунікаційних онлайн-сервісів та інструментів (“Zoom”, “Skype”, “Microsoft Teams”, базові сервіси “Google”: “Gmail”, “Календар”, “Meet”, “Jamboard”, “YouTube”), інструментів миттєвої взаємодії (“Kahoot”, “Padlet”, “MentiMeter”, “Classtime”, “LearningApp” тощо).</w:t>
      </w:r>
    </w:p>
    <w:p w14:paraId="58654B7B" w14:textId="4CFE931B" w:rsidR="00C835B0" w:rsidRPr="001346EC" w:rsidRDefault="0093159D" w:rsidP="00DC764B">
      <w:pPr>
        <w:pStyle w:val="21"/>
        <w:spacing w:after="0" w:line="240" w:lineRule="auto"/>
        <w:ind w:left="0" w:firstLine="567"/>
        <w:jc w:val="both"/>
        <w:rPr>
          <w:rFonts w:ascii="Times New Roman" w:hAnsi="Times New Roman"/>
          <w:sz w:val="28"/>
          <w:szCs w:val="28"/>
          <w:lang w:val="uk-UA" w:eastAsia="uk-UA"/>
        </w:rPr>
      </w:pPr>
      <w:bookmarkStart w:id="0" w:name="_Hlk213256674"/>
      <w:r w:rsidRPr="001346EC">
        <w:rPr>
          <w:rFonts w:ascii="Times New Roman" w:hAnsi="Times New Roman"/>
          <w:sz w:val="28"/>
          <w:szCs w:val="28"/>
          <w:lang w:val="uk-UA" w:eastAsia="uk-UA"/>
        </w:rPr>
        <w:t>У 91 % закладів</w:t>
      </w:r>
      <w:r w:rsidR="00C835B0" w:rsidRPr="001346EC">
        <w:rPr>
          <w:rFonts w:ascii="Times New Roman" w:hAnsi="Times New Roman"/>
          <w:sz w:val="28"/>
          <w:szCs w:val="28"/>
          <w:lang w:val="uk-UA" w:eastAsia="uk-UA"/>
        </w:rPr>
        <w:t xml:space="preserve"> загальної середньої освіти та їхніх філіях впроваджено “Дія.QR” (810 з 892). “Дія.QR” – унікальний QR-код, який дозволяє швидко та безпечно отримувати електронні копії цифрових документів на електронну пошту.</w:t>
      </w:r>
    </w:p>
    <w:p w14:paraId="410D81E7"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r w:rsidR="00C835B0" w:rsidRPr="001346EC">
        <w:rPr>
          <w:rFonts w:ascii="Times New Roman" w:hAnsi="Times New Roman"/>
          <w:sz w:val="28"/>
          <w:szCs w:val="28"/>
          <w:lang w:val="uk-UA"/>
        </w:rPr>
        <w:t>.</w:t>
      </w:r>
    </w:p>
    <w:p w14:paraId="3E3D5B0D" w14:textId="7BA1A28D" w:rsidR="00C2191A" w:rsidRPr="001346EC" w:rsidRDefault="00C2191A" w:rsidP="00DC764B">
      <w:pPr>
        <w:pStyle w:val="xfmc1"/>
        <w:shd w:val="clear" w:color="auto" w:fill="FFFFFF"/>
        <w:spacing w:before="0" w:beforeAutospacing="0" w:after="0" w:afterAutospacing="0"/>
        <w:ind w:firstLine="567"/>
        <w:jc w:val="both"/>
        <w:rPr>
          <w:sz w:val="28"/>
          <w:szCs w:val="28"/>
          <w:lang w:val="uk-UA"/>
        </w:rPr>
      </w:pPr>
      <w:r w:rsidRPr="001346EC">
        <w:rPr>
          <w:sz w:val="28"/>
          <w:szCs w:val="28"/>
          <w:lang w:val="uk-UA"/>
        </w:rPr>
        <w:lastRenderedPageBreak/>
        <w:t>На базі закладів освіти Дніпропетровської обласної ради проведено обласні інтерактив</w:t>
      </w:r>
      <w:r w:rsidR="00A5759B" w:rsidRPr="001346EC">
        <w:rPr>
          <w:sz w:val="28"/>
          <w:szCs w:val="28"/>
          <w:lang w:val="uk-UA"/>
        </w:rPr>
        <w:t>ні інтелектуальні ігри-квести (</w:t>
      </w:r>
      <w:r w:rsidR="00444C72" w:rsidRPr="001346EC">
        <w:rPr>
          <w:sz w:val="28"/>
          <w:szCs w:val="28"/>
          <w:lang w:val="uk-UA"/>
        </w:rPr>
        <w:t>к</w:t>
      </w:r>
      <w:r w:rsidRPr="001346EC">
        <w:rPr>
          <w:sz w:val="28"/>
          <w:szCs w:val="28"/>
          <w:lang w:val="uk-UA"/>
        </w:rPr>
        <w:t>омунальний заклад освіти</w:t>
      </w:r>
      <w:r w:rsidR="00444C72" w:rsidRPr="001346EC">
        <w:rPr>
          <w:sz w:val="28"/>
          <w:szCs w:val="28"/>
          <w:lang w:val="uk-UA"/>
        </w:rPr>
        <w:t xml:space="preserve"> </w:t>
      </w:r>
      <w:r w:rsidRPr="001346EC">
        <w:rPr>
          <w:sz w:val="28"/>
          <w:szCs w:val="28"/>
          <w:lang w:val="uk-UA"/>
        </w:rPr>
        <w:t xml:space="preserve">“Інгулецький ліцей” Дніпропетровської обласної </w:t>
      </w:r>
      <w:r w:rsidR="00A5759B" w:rsidRPr="001346EC">
        <w:rPr>
          <w:sz w:val="28"/>
          <w:szCs w:val="28"/>
          <w:lang w:val="uk-UA"/>
        </w:rPr>
        <w:t>ради”), олімпіади (</w:t>
      </w:r>
      <w:r w:rsidR="00444C72" w:rsidRPr="001346EC">
        <w:rPr>
          <w:sz w:val="28"/>
          <w:szCs w:val="28"/>
          <w:lang w:val="uk-UA"/>
        </w:rPr>
        <w:t>к</w:t>
      </w:r>
      <w:r w:rsidR="003D4035" w:rsidRPr="001346EC">
        <w:rPr>
          <w:sz w:val="28"/>
          <w:szCs w:val="28"/>
          <w:lang w:val="uk-UA"/>
        </w:rPr>
        <w:t xml:space="preserve">омунальний заклад освіти </w:t>
      </w:r>
      <w:r w:rsidRPr="001346EC">
        <w:rPr>
          <w:sz w:val="28"/>
          <w:szCs w:val="28"/>
          <w:lang w:val="uk-UA"/>
        </w:rPr>
        <w:t>“Ліцей “Джерело” Дніпропетровс</w:t>
      </w:r>
      <w:r w:rsidR="00A5759B" w:rsidRPr="001346EC">
        <w:rPr>
          <w:sz w:val="28"/>
          <w:szCs w:val="28"/>
          <w:lang w:val="uk-UA"/>
        </w:rPr>
        <w:t>ької обласної ради”), турніри (</w:t>
      </w:r>
      <w:r w:rsidR="003D4035" w:rsidRPr="001346EC">
        <w:rPr>
          <w:sz w:val="28"/>
          <w:szCs w:val="28"/>
          <w:lang w:val="uk-UA"/>
        </w:rPr>
        <w:t>к</w:t>
      </w:r>
      <w:r w:rsidRPr="001346EC">
        <w:rPr>
          <w:sz w:val="28"/>
          <w:szCs w:val="28"/>
          <w:lang w:val="uk-UA"/>
        </w:rPr>
        <w:t>омунальний заклад освіти</w:t>
      </w:r>
      <w:r w:rsidR="003D4035" w:rsidRPr="001346EC">
        <w:rPr>
          <w:sz w:val="28"/>
          <w:szCs w:val="28"/>
          <w:lang w:val="uk-UA"/>
        </w:rPr>
        <w:t xml:space="preserve"> </w:t>
      </w:r>
      <w:r w:rsidRPr="001346EC">
        <w:rPr>
          <w:sz w:val="28"/>
          <w:szCs w:val="28"/>
          <w:lang w:val="uk-UA"/>
        </w:rPr>
        <w:t>“Ліцей “Гранд” Дніпропетровсь</w:t>
      </w:r>
      <w:r w:rsidR="003D4035" w:rsidRPr="001346EC">
        <w:rPr>
          <w:sz w:val="28"/>
          <w:szCs w:val="28"/>
          <w:lang w:val="uk-UA"/>
        </w:rPr>
        <w:t xml:space="preserve">кої обласної ради”), хакатони (комунальний заклад освіти </w:t>
      </w:r>
      <w:r w:rsidRPr="001346EC">
        <w:rPr>
          <w:sz w:val="28"/>
          <w:szCs w:val="28"/>
          <w:lang w:val="uk-UA"/>
        </w:rPr>
        <w:t>“Ліцей “Синергія” Дніпропетровської о</w:t>
      </w:r>
      <w:r w:rsidR="00324283" w:rsidRPr="001346EC">
        <w:rPr>
          <w:sz w:val="28"/>
          <w:szCs w:val="28"/>
          <w:lang w:val="uk-UA"/>
        </w:rPr>
        <w:t>бласної ради”), майстер-класи (</w:t>
      </w:r>
      <w:r w:rsidR="00652808">
        <w:rPr>
          <w:sz w:val="28"/>
          <w:szCs w:val="28"/>
          <w:lang w:val="uk-UA"/>
        </w:rPr>
        <w:t>к</w:t>
      </w:r>
      <w:r w:rsidRPr="001346EC">
        <w:rPr>
          <w:sz w:val="28"/>
          <w:szCs w:val="28"/>
          <w:lang w:val="uk-UA"/>
        </w:rPr>
        <w:t>омунальний заклад освіти</w:t>
      </w:r>
      <w:r w:rsidR="003D4035" w:rsidRPr="001346EC">
        <w:rPr>
          <w:sz w:val="28"/>
          <w:szCs w:val="28"/>
          <w:lang w:val="uk-UA"/>
        </w:rPr>
        <w:t xml:space="preserve"> </w:t>
      </w:r>
      <w:r w:rsidRPr="001346EC">
        <w:rPr>
          <w:sz w:val="28"/>
          <w:szCs w:val="28"/>
          <w:lang w:val="uk-UA"/>
        </w:rPr>
        <w:t>“Нікопольський ліцей “Гармонія” Дніпропетровської обласної ради”).</w:t>
      </w:r>
    </w:p>
    <w:bookmarkEnd w:id="0"/>
    <w:p w14:paraId="52DADD49" w14:textId="74C97F26"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Запровадження дистанційного навчання в закладах освіти</w:t>
      </w:r>
      <w:r w:rsidR="00A5759B" w:rsidRPr="001346EC">
        <w:rPr>
          <w:rFonts w:ascii="Times New Roman" w:hAnsi="Times New Roman"/>
          <w:sz w:val="28"/>
          <w:szCs w:val="28"/>
          <w:lang w:val="uk-UA"/>
        </w:rPr>
        <w:t>.</w:t>
      </w:r>
    </w:p>
    <w:p w14:paraId="31681203"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Навчання педагогічних працівників цифрової грамотності з використанням Національної онлайн-платформи</w:t>
      </w:r>
      <w:r w:rsidR="00A5759B" w:rsidRPr="001346EC">
        <w:rPr>
          <w:rFonts w:ascii="Times New Roman" w:hAnsi="Times New Roman"/>
          <w:sz w:val="28"/>
          <w:szCs w:val="28"/>
          <w:lang w:val="uk-UA"/>
        </w:rPr>
        <w:t>.</w:t>
      </w:r>
    </w:p>
    <w:p w14:paraId="0087C46D" w14:textId="6D815DD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Понад 60 тис.</w:t>
      </w:r>
      <w:r w:rsidR="003D4035" w:rsidRPr="001346EC">
        <w:rPr>
          <w:sz w:val="28"/>
          <w:szCs w:val="28"/>
        </w:rPr>
        <w:t xml:space="preserve"> </w:t>
      </w:r>
      <w:r w:rsidRPr="001346EC">
        <w:rPr>
          <w:sz w:val="28"/>
          <w:szCs w:val="28"/>
        </w:rPr>
        <w:t>вчителів області пройшли навчання та тестування на цифрову грамотність “Цифрограм для вчителів”. Середній рівень цифрової грамотності</w:t>
      </w:r>
      <w:r w:rsidR="003D4035" w:rsidRPr="001346EC">
        <w:rPr>
          <w:sz w:val="28"/>
          <w:szCs w:val="28"/>
        </w:rPr>
        <w:t xml:space="preserve"> </w:t>
      </w:r>
      <w:r w:rsidRPr="001346EC">
        <w:rPr>
          <w:sz w:val="28"/>
          <w:szCs w:val="28"/>
        </w:rPr>
        <w:t>– 41 бал (із 63 максимальних).</w:t>
      </w:r>
    </w:p>
    <w:p w14:paraId="73873A13" w14:textId="77777777" w:rsidR="00257BE0" w:rsidRPr="001346EC" w:rsidRDefault="00DC6C03" w:rsidP="00DC764B">
      <w:pPr>
        <w:pStyle w:val="a9"/>
        <w:spacing w:before="0" w:beforeAutospacing="0" w:after="0" w:afterAutospacing="0"/>
        <w:ind w:firstLine="567"/>
        <w:jc w:val="both"/>
        <w:rPr>
          <w:sz w:val="28"/>
          <w:szCs w:val="28"/>
        </w:rPr>
      </w:pPr>
      <w:r w:rsidRPr="001346EC">
        <w:rPr>
          <w:sz w:val="28"/>
          <w:szCs w:val="28"/>
        </w:rPr>
        <w:t>У 2022 році 17</w:t>
      </w:r>
      <w:r w:rsidR="00257BE0" w:rsidRPr="001346EC">
        <w:rPr>
          <w:sz w:val="28"/>
          <w:szCs w:val="28"/>
        </w:rPr>
        <w:t xml:space="preserve"> педагогічних працівників долучилися до дистанційного навчання за програмою “Цифрові інструменти Google для освіти”.</w:t>
      </w:r>
    </w:p>
    <w:p w14:paraId="25CBD8C0"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Підключення до Національної освітньої платформи для дистанційного та змішаного навчання “Всеукраїнська школа онлайн’’</w:t>
      </w:r>
      <w:r w:rsidR="00A5759B" w:rsidRPr="001346EC">
        <w:rPr>
          <w:rFonts w:ascii="Times New Roman" w:hAnsi="Times New Roman"/>
          <w:sz w:val="28"/>
          <w:szCs w:val="28"/>
          <w:lang w:val="uk-UA"/>
        </w:rPr>
        <w:t>.</w:t>
      </w:r>
    </w:p>
    <w:p w14:paraId="184707B5" w14:textId="0C3711BC" w:rsidR="00AD683C" w:rsidRPr="001346EC" w:rsidRDefault="00257BE0" w:rsidP="00DC764B">
      <w:pPr>
        <w:pStyle w:val="docdata"/>
        <w:spacing w:before="0" w:beforeAutospacing="0" w:after="0" w:afterAutospacing="0"/>
        <w:ind w:firstLine="567"/>
        <w:jc w:val="both"/>
        <w:rPr>
          <w:sz w:val="28"/>
          <w:szCs w:val="28"/>
        </w:rPr>
      </w:pPr>
      <w:r w:rsidRPr="001346EC">
        <w:rPr>
          <w:sz w:val="28"/>
          <w:szCs w:val="28"/>
        </w:rPr>
        <w:t>Педагогічні працівники 796 комунальних закладів загальної середньої освіти зареєстровані на платформі “Всеукраїнська школа онлайн” –</w:t>
      </w:r>
      <w:r w:rsidR="003D4035" w:rsidRPr="001346EC">
        <w:rPr>
          <w:sz w:val="28"/>
          <w:szCs w:val="28"/>
        </w:rPr>
        <w:t xml:space="preserve"> </w:t>
      </w:r>
      <w:r w:rsidRPr="001346EC">
        <w:rPr>
          <w:sz w:val="28"/>
          <w:szCs w:val="28"/>
        </w:rPr>
        <w:t>сучасному онлайн-ресурсі для змішаного та дистанційного навчання учнів 5 – 11 класів.</w:t>
      </w:r>
    </w:p>
    <w:p w14:paraId="77FF68F1" w14:textId="77777777" w:rsidR="00AD683C" w:rsidRPr="001346EC" w:rsidRDefault="00AD683C"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Введення в дію електронних щоденників та журналів</w:t>
      </w:r>
      <w:r w:rsidR="00A5759B" w:rsidRPr="001346EC">
        <w:rPr>
          <w:rFonts w:ascii="Times New Roman" w:hAnsi="Times New Roman"/>
          <w:sz w:val="28"/>
          <w:szCs w:val="28"/>
          <w:lang w:val="uk-UA"/>
        </w:rPr>
        <w:t>.</w:t>
      </w:r>
    </w:p>
    <w:p w14:paraId="1C69DC9D"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Запровадження освітніх інформаційних систем у діяльність закладів освіти робить освітній процес прозорим і зрозумілим для всіх його учасників: учителів, учнів та батьків.</w:t>
      </w:r>
    </w:p>
    <w:p w14:paraId="24413EA4"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Електронні журнали та щоденники у роботі використовують 99</w:t>
      </w:r>
      <w:r w:rsidR="00A5759B" w:rsidRPr="001346EC">
        <w:rPr>
          <w:sz w:val="28"/>
          <w:szCs w:val="28"/>
        </w:rPr>
        <w:t xml:space="preserve"> </w:t>
      </w:r>
      <w:r w:rsidRPr="001346EC">
        <w:rPr>
          <w:sz w:val="28"/>
          <w:szCs w:val="28"/>
        </w:rPr>
        <w:t>% закладів загальної середньої освіти Дніпропетровської області та їхніх філій (873 з 882).</w:t>
      </w:r>
    </w:p>
    <w:p w14:paraId="760CD79E" w14:textId="77777777" w:rsidR="00A5759B" w:rsidRPr="001346EC" w:rsidRDefault="00A5759B" w:rsidP="00DC764B">
      <w:pPr>
        <w:pStyle w:val="a9"/>
        <w:spacing w:before="0" w:beforeAutospacing="0" w:after="0" w:afterAutospacing="0"/>
        <w:ind w:firstLine="567"/>
        <w:jc w:val="both"/>
        <w:rPr>
          <w:sz w:val="28"/>
          <w:szCs w:val="28"/>
        </w:rPr>
      </w:pPr>
      <w:r w:rsidRPr="001346EC">
        <w:rPr>
          <w:sz w:val="28"/>
          <w:szCs w:val="28"/>
        </w:rPr>
        <w:t>Серед освітніх інформаційних систем та платформ найбільш популярними є: “Нові знання” (77 %), “Єдина школа” (11 %), “HUMAN Школа” (5 %), “Всеосвіта (Мої журнали)” (2 %). Крім того, затребувані “E-Journal”, “Моя школа”, “Eddy”, “Класна Оцінка”, “e-School”, “Prosvita”, “Atoms”, “School Management &amp; Learning System”, “School Today”, “Мрія” тощо (всі разом 5 %).</w:t>
      </w:r>
    </w:p>
    <w:p w14:paraId="65B8B185" w14:textId="76F2849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За ініціативою Президента України реалізовано цифровий проє</w:t>
      </w:r>
      <w:r w:rsidR="00F92273" w:rsidRPr="001346EC">
        <w:rPr>
          <w:sz w:val="28"/>
          <w:szCs w:val="28"/>
        </w:rPr>
        <w:t>кт “Мрія”, у пілоті якого брали</w:t>
      </w:r>
      <w:r w:rsidR="00A5759B" w:rsidRPr="001346EC">
        <w:rPr>
          <w:sz w:val="28"/>
          <w:szCs w:val="28"/>
        </w:rPr>
        <w:t xml:space="preserve"> участь</w:t>
      </w:r>
      <w:r w:rsidRPr="001346EC">
        <w:rPr>
          <w:sz w:val="28"/>
          <w:szCs w:val="28"/>
        </w:rPr>
        <w:t xml:space="preserve"> вісім закладів загальної середньої осв</w:t>
      </w:r>
      <w:r w:rsidR="00A5759B" w:rsidRPr="001346EC">
        <w:rPr>
          <w:sz w:val="28"/>
          <w:szCs w:val="28"/>
        </w:rPr>
        <w:t xml:space="preserve">іти Дніпропетровської області: </w:t>
      </w:r>
      <w:r w:rsidR="003D4035" w:rsidRPr="001346EC">
        <w:rPr>
          <w:sz w:val="28"/>
          <w:szCs w:val="28"/>
        </w:rPr>
        <w:t>к</w:t>
      </w:r>
      <w:r w:rsidRPr="001346EC">
        <w:rPr>
          <w:sz w:val="28"/>
          <w:szCs w:val="28"/>
        </w:rPr>
        <w:t>омунальний заклад освіти “Нікопольський ліцей “Гармонія” Дніпропетровської обласної ради”, Дніпровський ліцей № 145 Дніпровської міської ради, Криворізька гімназія № 52 “Діалог” Криворізької міської ради, заклад загальної середньої освіти “Аполлонівська гімназія” Солонянської селищної ради Дніпропетровської області, заклад загальної середньої освіти “Солонянський ліцей” Солонянської селищної ради Дніпропетровської області, Нікопольський ліцей № 4 Нікопольської міської ради, Нікопольська гімназія № 6 Нікопольської міської ради, Нікопольська гімназія № 23 Нікопольської міської ради.</w:t>
      </w:r>
    </w:p>
    <w:p w14:paraId="797F3585" w14:textId="50D599A1" w:rsidR="00AD683C" w:rsidRPr="001346EC" w:rsidRDefault="00AD683C" w:rsidP="00DC764B">
      <w:pPr>
        <w:pStyle w:val="a9"/>
        <w:spacing w:before="0" w:beforeAutospacing="0" w:after="0" w:afterAutospacing="0"/>
        <w:ind w:firstLine="567"/>
        <w:jc w:val="both"/>
        <w:rPr>
          <w:sz w:val="28"/>
          <w:szCs w:val="28"/>
        </w:rPr>
      </w:pPr>
      <w:r w:rsidRPr="001346EC">
        <w:rPr>
          <w:sz w:val="28"/>
          <w:szCs w:val="28"/>
        </w:rPr>
        <w:lastRenderedPageBreak/>
        <w:t>2.4. Проведення профілактичних заходів щодо безпеки в інтернет-просторі</w:t>
      </w:r>
      <w:r w:rsidR="00825B45" w:rsidRPr="001346EC">
        <w:rPr>
          <w:sz w:val="28"/>
          <w:szCs w:val="28"/>
        </w:rPr>
        <w:t>.</w:t>
      </w:r>
    </w:p>
    <w:p w14:paraId="20353956" w14:textId="77777777" w:rsidR="00257BE0" w:rsidRPr="001346EC" w:rsidRDefault="00257BE0" w:rsidP="00DC764B">
      <w:pPr>
        <w:pStyle w:val="docdata"/>
        <w:spacing w:before="0" w:beforeAutospacing="0" w:after="0" w:afterAutospacing="0"/>
        <w:ind w:firstLine="567"/>
        <w:jc w:val="both"/>
        <w:rPr>
          <w:sz w:val="28"/>
          <w:szCs w:val="28"/>
        </w:rPr>
      </w:pPr>
      <w:r w:rsidRPr="001346EC">
        <w:rPr>
          <w:sz w:val="28"/>
          <w:szCs w:val="28"/>
        </w:rPr>
        <w:t>У закладах загальної середньої освіти із залученням представників Головного управління Національної поліції в Дніпропетровській області, громадських орга</w:t>
      </w:r>
      <w:r w:rsidR="00333572" w:rsidRPr="001346EC">
        <w:rPr>
          <w:sz w:val="28"/>
          <w:szCs w:val="28"/>
        </w:rPr>
        <w:t>нізацій проведено понад 4,5 тисячі</w:t>
      </w:r>
      <w:r w:rsidRPr="001346EC">
        <w:rPr>
          <w:sz w:val="28"/>
          <w:szCs w:val="28"/>
        </w:rPr>
        <w:t xml:space="preserve"> інформаційно-роз’яснювальних заходів стосовно безпеки учнів під час використання інформаційно-комунікаційних технологій та ін</w:t>
      </w:r>
      <w:r w:rsidR="001608FE" w:rsidRPr="001346EC">
        <w:rPr>
          <w:sz w:val="28"/>
          <w:szCs w:val="28"/>
        </w:rPr>
        <w:t xml:space="preserve">ших медійних засобів, зокрема щодо </w:t>
      </w:r>
      <w:r w:rsidRPr="001346EC">
        <w:rPr>
          <w:sz w:val="28"/>
          <w:szCs w:val="28"/>
        </w:rPr>
        <w:t>безпечної поведінки в інтернеті (воркшопи, інтерактивні заняття, лекції, зустрічі, тренінги, форуми, конференції, класні години, батьківські збори, квести тощо).</w:t>
      </w:r>
    </w:p>
    <w:p w14:paraId="34E56233" w14:textId="77777777" w:rsidR="00257BE0" w:rsidRPr="001346EC" w:rsidRDefault="00257BE0" w:rsidP="00DC764B">
      <w:pPr>
        <w:pStyle w:val="a9"/>
        <w:spacing w:before="0" w:beforeAutospacing="0" w:after="0" w:afterAutospacing="0"/>
        <w:ind w:firstLine="567"/>
        <w:jc w:val="both"/>
        <w:rPr>
          <w:sz w:val="28"/>
          <w:szCs w:val="28"/>
        </w:rPr>
      </w:pPr>
      <w:r w:rsidRPr="001346EC">
        <w:rPr>
          <w:sz w:val="28"/>
          <w:szCs w:val="28"/>
        </w:rPr>
        <w:t>Серед учасників освітнього процесу поширено інформаційні матеріали з питань домашнього насильства та насильства за ознакою статі,</w:t>
      </w:r>
      <w:r w:rsidR="001608FE" w:rsidRPr="001346EC">
        <w:rPr>
          <w:sz w:val="28"/>
          <w:szCs w:val="28"/>
        </w:rPr>
        <w:t xml:space="preserve"> його сучасних проявів, зокрема в онлайн-середовищі (кіберсередовищі).</w:t>
      </w:r>
    </w:p>
    <w:p w14:paraId="5EF4FCB7" w14:textId="77777777" w:rsidR="00AD683C" w:rsidRPr="001346EC" w:rsidRDefault="0037450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w:t>
      </w:r>
      <w:r w:rsidR="003575EF" w:rsidRPr="001346EC">
        <w:rPr>
          <w:rFonts w:ascii="Times New Roman" w:hAnsi="Times New Roman"/>
          <w:sz w:val="28"/>
          <w:szCs w:val="28"/>
          <w:lang w:val="uk-UA"/>
        </w:rPr>
        <w:t>.</w:t>
      </w:r>
    </w:p>
    <w:p w14:paraId="778FEF8A" w14:textId="77777777" w:rsidR="00374505" w:rsidRPr="001346EC" w:rsidRDefault="00374505" w:rsidP="00DC764B">
      <w:pPr>
        <w:pStyle w:val="21"/>
        <w:spacing w:after="0" w:line="240"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Забезпечення сучасною комп’ютерною та мультимедійною технікою</w:t>
      </w:r>
      <w:r w:rsidR="003575EF" w:rsidRPr="001346EC">
        <w:rPr>
          <w:rFonts w:ascii="Times New Roman" w:hAnsi="Times New Roman"/>
          <w:sz w:val="28"/>
          <w:szCs w:val="28"/>
          <w:lang w:val="uk-UA"/>
        </w:rPr>
        <w:t>.</w:t>
      </w:r>
    </w:p>
    <w:p w14:paraId="67E57306" w14:textId="77777777" w:rsidR="007A0199" w:rsidRPr="001346EC" w:rsidRDefault="00257BE0" w:rsidP="00DC764B">
      <w:pPr>
        <w:pStyle w:val="docdata"/>
        <w:tabs>
          <w:tab w:val="left" w:pos="567"/>
          <w:tab w:val="left" w:pos="894"/>
        </w:tabs>
        <w:spacing w:before="0" w:beforeAutospacing="0" w:after="0" w:afterAutospacing="0"/>
        <w:ind w:firstLine="567"/>
        <w:jc w:val="both"/>
        <w:rPr>
          <w:sz w:val="28"/>
          <w:szCs w:val="28"/>
        </w:rPr>
      </w:pPr>
      <w:r w:rsidRPr="001346EC">
        <w:rPr>
          <w:sz w:val="28"/>
          <w:szCs w:val="28"/>
          <w:shd w:val="clear" w:color="auto" w:fill="FFFFFF"/>
        </w:rPr>
        <w:t xml:space="preserve">З метою забезпечення відкритого доступу до навчальних ресурсів, застосування нових технологій, реалізації освітніх проєктів та ініціатив, </w:t>
      </w:r>
      <w:r w:rsidRPr="001346EC">
        <w:rPr>
          <w:sz w:val="28"/>
          <w:szCs w:val="28"/>
        </w:rPr>
        <w:t xml:space="preserve">дієвої системи дистанційного навчання, здійснення на її основі ефективного впровадження й використання </w:t>
      </w:r>
      <w:hyperlink r:id="rId23" w:history="1">
        <w:r w:rsidRPr="001346EC">
          <w:rPr>
            <w:rStyle w:val="a8"/>
            <w:color w:val="auto"/>
            <w:sz w:val="28"/>
            <w:szCs w:val="28"/>
            <w:u w:val="none"/>
          </w:rPr>
          <w:t>інформаційно-комунікаційних технологі</w:t>
        </w:r>
      </w:hyperlink>
      <w:r w:rsidR="003575EF" w:rsidRPr="001346EC">
        <w:rPr>
          <w:sz w:val="28"/>
          <w:szCs w:val="28"/>
        </w:rPr>
        <w:t>й в</w:t>
      </w:r>
      <w:r w:rsidRPr="001346EC">
        <w:rPr>
          <w:sz w:val="28"/>
          <w:szCs w:val="28"/>
        </w:rPr>
        <w:t xml:space="preserve"> освітній діяльності у </w:t>
      </w:r>
      <w:r w:rsidR="002D0E49" w:rsidRPr="001346EC">
        <w:rPr>
          <w:sz w:val="28"/>
          <w:szCs w:val="28"/>
        </w:rPr>
        <w:t xml:space="preserve">Дніпропетровській області </w:t>
      </w:r>
      <w:r w:rsidRPr="001346EC">
        <w:rPr>
          <w:sz w:val="28"/>
          <w:szCs w:val="28"/>
        </w:rPr>
        <w:t xml:space="preserve">здійснено придбання </w:t>
      </w:r>
      <w:r w:rsidR="003575EF" w:rsidRPr="001346EC">
        <w:rPr>
          <w:sz w:val="28"/>
          <w:szCs w:val="28"/>
        </w:rPr>
        <w:br/>
      </w:r>
      <w:r w:rsidRPr="001346EC">
        <w:rPr>
          <w:sz w:val="28"/>
          <w:szCs w:val="28"/>
        </w:rPr>
        <w:t>5 929 ноутбуків для педагогічних працівників 349 комунальних закладів загальної середн</w:t>
      </w:r>
      <w:r w:rsidR="00CD35D1" w:rsidRPr="001346EC">
        <w:rPr>
          <w:sz w:val="28"/>
          <w:szCs w:val="28"/>
        </w:rPr>
        <w:t>ьої освіти</w:t>
      </w:r>
      <w:r w:rsidR="007A0199" w:rsidRPr="001346EC">
        <w:rPr>
          <w:sz w:val="28"/>
          <w:szCs w:val="28"/>
        </w:rPr>
        <w:t>.</w:t>
      </w:r>
    </w:p>
    <w:p w14:paraId="687A8A9D" w14:textId="77777777" w:rsidR="00257BE0" w:rsidRPr="001346EC" w:rsidRDefault="00257BE0" w:rsidP="00DC764B">
      <w:pPr>
        <w:pStyle w:val="a9"/>
        <w:tabs>
          <w:tab w:val="left" w:pos="567"/>
          <w:tab w:val="left" w:pos="894"/>
        </w:tabs>
        <w:spacing w:before="0" w:beforeAutospacing="0" w:after="0" w:afterAutospacing="0"/>
        <w:ind w:firstLine="567"/>
        <w:jc w:val="both"/>
        <w:rPr>
          <w:sz w:val="28"/>
          <w:szCs w:val="28"/>
        </w:rPr>
      </w:pPr>
      <w:r w:rsidRPr="001346EC">
        <w:rPr>
          <w:sz w:val="28"/>
          <w:szCs w:val="28"/>
        </w:rPr>
        <w:t xml:space="preserve">Для організації дистанційного навчання, інших форм здобуття загальної середньої освіти з використанням технологій дистанційного навчання отримано у якості гуманітарної допомоги 38 957 одиниць комп’ютерної техніки: </w:t>
      </w:r>
      <w:r w:rsidR="003575EF" w:rsidRPr="001346EC">
        <w:rPr>
          <w:sz w:val="28"/>
          <w:szCs w:val="28"/>
        </w:rPr>
        <w:br/>
      </w:r>
      <w:r w:rsidRPr="001346EC">
        <w:rPr>
          <w:sz w:val="28"/>
          <w:szCs w:val="28"/>
        </w:rPr>
        <w:t>11 581 одиниця – для педагогів; 27 376 одиниць – для здобувачів освіти.</w:t>
      </w:r>
    </w:p>
    <w:p w14:paraId="40249648" w14:textId="77777777" w:rsidR="00374505" w:rsidRPr="001346EC" w:rsidRDefault="00374505" w:rsidP="00902E23">
      <w:pPr>
        <w:pStyle w:val="21"/>
        <w:spacing w:after="0" w:line="228" w:lineRule="auto"/>
        <w:ind w:left="0"/>
        <w:jc w:val="both"/>
        <w:rPr>
          <w:rFonts w:ascii="Times New Roman" w:hAnsi="Times New Roman"/>
          <w:sz w:val="28"/>
          <w:szCs w:val="28"/>
          <w:lang w:val="uk-UA"/>
        </w:rPr>
      </w:pPr>
    </w:p>
    <w:p w14:paraId="56A61B8D" w14:textId="77777777" w:rsidR="00374505" w:rsidRPr="001346EC" w:rsidRDefault="009E2516"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9. “Організація оздоровлення та відпочинку дітей”</w:t>
      </w:r>
    </w:p>
    <w:p w14:paraId="3D7BD06E" w14:textId="77777777" w:rsidR="009E2516" w:rsidRPr="001346EC" w:rsidRDefault="009E2516" w:rsidP="00902E23">
      <w:pPr>
        <w:pStyle w:val="21"/>
        <w:spacing w:after="0" w:line="228" w:lineRule="auto"/>
        <w:ind w:left="0"/>
        <w:jc w:val="center"/>
        <w:rPr>
          <w:rFonts w:ascii="Times New Roman" w:hAnsi="Times New Roman"/>
          <w:sz w:val="28"/>
          <w:szCs w:val="28"/>
          <w:lang w:val="uk-UA"/>
        </w:rPr>
      </w:pPr>
    </w:p>
    <w:p w14:paraId="51F7EE7E" w14:textId="5D83BBAA"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Сприяння функціонуванню </w:t>
      </w:r>
      <w:r w:rsidR="004C24EA" w:rsidRPr="001346EC">
        <w:rPr>
          <w:rFonts w:ascii="Times New Roman" w:hAnsi="Times New Roman"/>
          <w:sz w:val="28"/>
          <w:szCs w:val="28"/>
          <w:lang w:val="uk-UA"/>
        </w:rPr>
        <w:t xml:space="preserve">за рахунок коштів обласного бюджету </w:t>
      </w:r>
      <w:r w:rsidRPr="001346EC">
        <w:rPr>
          <w:rFonts w:ascii="Times New Roman" w:hAnsi="Times New Roman"/>
          <w:sz w:val="28"/>
          <w:szCs w:val="28"/>
          <w:lang w:val="uk-UA"/>
        </w:rPr>
        <w:t>центрів соціальної реабілітації санаторного типу для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r w:rsidR="003575EF" w:rsidRPr="001346EC">
        <w:rPr>
          <w:rFonts w:ascii="Times New Roman" w:hAnsi="Times New Roman"/>
          <w:sz w:val="28"/>
          <w:szCs w:val="28"/>
          <w:lang w:val="uk-UA"/>
        </w:rPr>
        <w:t>.</w:t>
      </w:r>
    </w:p>
    <w:p w14:paraId="2F852C25"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w:t>
      </w:r>
      <w:r w:rsidR="003575EF" w:rsidRPr="001346EC">
        <w:rPr>
          <w:rFonts w:ascii="Times New Roman" w:hAnsi="Times New Roman"/>
          <w:sz w:val="28"/>
          <w:szCs w:val="28"/>
          <w:lang w:val="uk-UA"/>
        </w:rPr>
        <w:t>.</w:t>
      </w:r>
    </w:p>
    <w:p w14:paraId="22FB4F26" w14:textId="40C31E61" w:rsidR="000F5824" w:rsidRPr="001346EC" w:rsidRDefault="000F5824" w:rsidP="00902E23">
      <w:pPr>
        <w:spacing w:after="0" w:line="228" w:lineRule="auto"/>
        <w:ind w:right="-143"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Видатки передбачені на організацію оздоровлення та відпочинку дітей, які потребують особливої соціальної уваги та підтримки, та дітей, які прибули із зони проведення операції Об’єдн</w:t>
      </w:r>
      <w:r w:rsidR="007C1036" w:rsidRPr="001346EC">
        <w:rPr>
          <w:rFonts w:ascii="Times New Roman" w:eastAsia="Times New Roman" w:hAnsi="Times New Roman"/>
          <w:sz w:val="28"/>
          <w:szCs w:val="28"/>
          <w:lang w:eastAsia="ru-RU"/>
        </w:rPr>
        <w:t xml:space="preserve">аних сил, обдарованих дітей, у </w:t>
      </w:r>
      <w:r w:rsidR="002326FB" w:rsidRPr="001346EC">
        <w:rPr>
          <w:rFonts w:ascii="Times New Roman" w:eastAsia="Times New Roman" w:hAnsi="Times New Roman"/>
          <w:sz w:val="28"/>
          <w:szCs w:val="28"/>
          <w:lang w:eastAsia="ru-RU"/>
        </w:rPr>
        <w:t>к</w:t>
      </w:r>
      <w:r w:rsidRPr="001346EC">
        <w:rPr>
          <w:rFonts w:ascii="Times New Roman" w:eastAsia="Times New Roman" w:hAnsi="Times New Roman"/>
          <w:sz w:val="28"/>
          <w:szCs w:val="28"/>
          <w:lang w:eastAsia="ru-RU"/>
        </w:rPr>
        <w:t>омунальному закладі “Дитячий оздоровчий центр соціальної реабілітації санаторного типу “Перлина Придніпров’я” Д</w:t>
      </w:r>
      <w:r w:rsidR="002326FB" w:rsidRPr="001346EC">
        <w:rPr>
          <w:rFonts w:ascii="Times New Roman" w:eastAsia="Times New Roman" w:hAnsi="Times New Roman"/>
          <w:sz w:val="28"/>
          <w:szCs w:val="28"/>
          <w:lang w:eastAsia="ru-RU"/>
        </w:rPr>
        <w:t>ніпропетровської обласної ради</w:t>
      </w:r>
      <w:r w:rsidRPr="001346EC">
        <w:rPr>
          <w:rFonts w:ascii="Times New Roman" w:eastAsia="Times New Roman" w:hAnsi="Times New Roman"/>
          <w:sz w:val="28"/>
          <w:szCs w:val="28"/>
          <w:lang w:eastAsia="ru-RU"/>
        </w:rPr>
        <w:t>”.</w:t>
      </w:r>
    </w:p>
    <w:p w14:paraId="1E183821" w14:textId="4DD0CD25" w:rsidR="000F5824" w:rsidRPr="001346EC" w:rsidRDefault="002A1B71" w:rsidP="00902E23">
      <w:pPr>
        <w:spacing w:after="0" w:line="228" w:lineRule="auto"/>
        <w:ind w:right="-143"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lastRenderedPageBreak/>
        <w:t xml:space="preserve">У 2022 році </w:t>
      </w:r>
      <w:r w:rsidR="001D67CB" w:rsidRPr="001346EC">
        <w:rPr>
          <w:rFonts w:ascii="Times New Roman" w:eastAsia="Times New Roman" w:hAnsi="Times New Roman"/>
          <w:sz w:val="28"/>
          <w:szCs w:val="28"/>
          <w:lang w:val="ru-RU" w:eastAsia="ru-RU"/>
        </w:rPr>
        <w:t xml:space="preserve">у </w:t>
      </w:r>
      <w:bookmarkStart w:id="1" w:name="_Hlk215659814"/>
      <w:r w:rsidR="002326FB" w:rsidRPr="001346EC">
        <w:rPr>
          <w:rFonts w:ascii="Times New Roman" w:eastAsia="Times New Roman" w:hAnsi="Times New Roman"/>
          <w:sz w:val="28"/>
          <w:szCs w:val="28"/>
          <w:lang w:eastAsia="ru-RU"/>
        </w:rPr>
        <w:t>к</w:t>
      </w:r>
      <w:r w:rsidR="001D67CB" w:rsidRPr="001346EC">
        <w:rPr>
          <w:rFonts w:ascii="Times New Roman" w:eastAsia="Times New Roman" w:hAnsi="Times New Roman"/>
          <w:sz w:val="28"/>
          <w:szCs w:val="28"/>
          <w:lang w:eastAsia="ru-RU"/>
        </w:rPr>
        <w:t>омунальному закладі “Дитячий оздоровчий центр соціальної реабілітації санаторного типу “Перлина Придніпров’я” ДОР”</w:t>
      </w:r>
      <w:bookmarkEnd w:id="1"/>
      <w:r w:rsidR="001D67CB" w:rsidRPr="001346EC">
        <w:rPr>
          <w:rFonts w:ascii="Times New Roman" w:eastAsia="Times New Roman" w:hAnsi="Times New Roman"/>
          <w:sz w:val="28"/>
          <w:szCs w:val="28"/>
          <w:lang w:eastAsia="ru-RU"/>
        </w:rPr>
        <w:t xml:space="preserve"> було</w:t>
      </w:r>
      <w:r w:rsidR="000F5824" w:rsidRPr="001346EC">
        <w:rPr>
          <w:rFonts w:ascii="Times New Roman" w:eastAsia="Times New Roman" w:hAnsi="Times New Roman"/>
          <w:sz w:val="28"/>
          <w:szCs w:val="28"/>
          <w:lang w:val="ru-RU" w:eastAsia="ru-RU"/>
        </w:rPr>
        <w:t xml:space="preserve"> оздоровлено </w:t>
      </w:r>
      <w:r w:rsidR="000F5824" w:rsidRPr="001346EC">
        <w:rPr>
          <w:rFonts w:ascii="Times New Roman" w:eastAsia="Times New Roman" w:hAnsi="Times New Roman"/>
          <w:bCs/>
          <w:sz w:val="28"/>
          <w:szCs w:val="28"/>
          <w:lang w:val="ru-RU" w:eastAsia="ru-RU"/>
        </w:rPr>
        <w:t>198 дітей</w:t>
      </w:r>
      <w:r w:rsidR="000F5824" w:rsidRPr="001346EC">
        <w:rPr>
          <w:rFonts w:ascii="Times New Roman" w:eastAsia="Times New Roman" w:hAnsi="Times New Roman"/>
          <w:sz w:val="28"/>
          <w:szCs w:val="28"/>
          <w:lang w:val="ru-RU" w:eastAsia="ru-RU"/>
        </w:rPr>
        <w:t>.</w:t>
      </w:r>
    </w:p>
    <w:p w14:paraId="222DFCDE" w14:textId="332A75DA" w:rsidR="00420882" w:rsidRPr="001346EC" w:rsidRDefault="001D67CB" w:rsidP="00902E23">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У 2023</w:t>
      </w:r>
      <w:r w:rsidR="007C1036" w:rsidRPr="001346EC">
        <w:rPr>
          <w:rFonts w:ascii="Times New Roman" w:eastAsia="Times New Roman" w:hAnsi="Times New Roman"/>
          <w:sz w:val="28"/>
          <w:szCs w:val="28"/>
          <w:lang w:val="ru-RU" w:eastAsia="ru-RU"/>
        </w:rPr>
        <w:t xml:space="preserve"> – </w:t>
      </w:r>
      <w:r w:rsidRPr="001346EC">
        <w:rPr>
          <w:rFonts w:ascii="Times New Roman" w:eastAsia="Times New Roman" w:hAnsi="Times New Roman"/>
          <w:sz w:val="28"/>
          <w:szCs w:val="28"/>
          <w:lang w:val="ru-RU" w:eastAsia="ru-RU"/>
        </w:rPr>
        <w:t xml:space="preserve">2024 роках </w:t>
      </w:r>
      <w:r w:rsidR="0046275E" w:rsidRPr="001346EC">
        <w:rPr>
          <w:rFonts w:ascii="Times New Roman" w:eastAsia="Times New Roman" w:hAnsi="Times New Roman"/>
          <w:sz w:val="28"/>
          <w:szCs w:val="28"/>
          <w:lang w:val="ru-RU" w:eastAsia="ru-RU"/>
        </w:rPr>
        <w:t>за рахунок коштів ообласного бюджету прово</w:t>
      </w:r>
      <w:r w:rsidR="00AC2D2D" w:rsidRPr="001346EC">
        <w:rPr>
          <w:rFonts w:ascii="Times New Roman" w:eastAsia="Times New Roman" w:hAnsi="Times New Roman"/>
          <w:sz w:val="28"/>
          <w:szCs w:val="28"/>
          <w:lang w:val="ru-RU" w:eastAsia="ru-RU"/>
        </w:rPr>
        <w:t>дил</w:t>
      </w:r>
      <w:r w:rsidR="002B6710" w:rsidRPr="001346EC">
        <w:rPr>
          <w:rFonts w:ascii="Times New Roman" w:eastAsia="Times New Roman" w:hAnsi="Times New Roman"/>
          <w:sz w:val="28"/>
          <w:szCs w:val="28"/>
          <w:lang w:val="ru-RU" w:eastAsia="ru-RU"/>
        </w:rPr>
        <w:t>и</w:t>
      </w:r>
      <w:r w:rsidR="00AC2D2D" w:rsidRPr="001346EC">
        <w:rPr>
          <w:rFonts w:ascii="Times New Roman" w:eastAsia="Times New Roman" w:hAnsi="Times New Roman"/>
          <w:sz w:val="28"/>
          <w:szCs w:val="28"/>
          <w:lang w:val="ru-RU" w:eastAsia="ru-RU"/>
        </w:rPr>
        <w:t xml:space="preserve">ся заходи щодо функціонування </w:t>
      </w:r>
      <w:r w:rsidR="002326FB" w:rsidRPr="001346EC">
        <w:rPr>
          <w:rFonts w:ascii="Times New Roman" w:eastAsia="Times New Roman" w:hAnsi="Times New Roman"/>
          <w:sz w:val="28"/>
          <w:szCs w:val="28"/>
          <w:lang w:eastAsia="ru-RU"/>
        </w:rPr>
        <w:t>к</w:t>
      </w:r>
      <w:r w:rsidR="00AC2D2D" w:rsidRPr="001346EC">
        <w:rPr>
          <w:rFonts w:ascii="Times New Roman" w:eastAsia="Times New Roman" w:hAnsi="Times New Roman"/>
          <w:sz w:val="28"/>
          <w:szCs w:val="28"/>
          <w:lang w:eastAsia="ru-RU"/>
        </w:rPr>
        <w:t>омунально</w:t>
      </w:r>
      <w:r w:rsidR="00420882" w:rsidRPr="001346EC">
        <w:rPr>
          <w:rFonts w:ascii="Times New Roman" w:eastAsia="Times New Roman" w:hAnsi="Times New Roman"/>
          <w:sz w:val="28"/>
          <w:szCs w:val="28"/>
          <w:lang w:eastAsia="ru-RU"/>
        </w:rPr>
        <w:t>го</w:t>
      </w:r>
      <w:r w:rsidR="00AC2D2D" w:rsidRPr="001346EC">
        <w:rPr>
          <w:rFonts w:ascii="Times New Roman" w:eastAsia="Times New Roman" w:hAnsi="Times New Roman"/>
          <w:sz w:val="28"/>
          <w:szCs w:val="28"/>
          <w:lang w:eastAsia="ru-RU"/>
        </w:rPr>
        <w:t xml:space="preserve"> заклад</w:t>
      </w:r>
      <w:r w:rsidR="00420882" w:rsidRPr="001346EC">
        <w:rPr>
          <w:rFonts w:ascii="Times New Roman" w:eastAsia="Times New Roman" w:hAnsi="Times New Roman"/>
          <w:sz w:val="28"/>
          <w:szCs w:val="28"/>
          <w:lang w:eastAsia="ru-RU"/>
        </w:rPr>
        <w:t>у</w:t>
      </w:r>
      <w:r w:rsidR="00AC2D2D" w:rsidRPr="001346EC">
        <w:rPr>
          <w:rFonts w:ascii="Times New Roman" w:eastAsia="Times New Roman" w:hAnsi="Times New Roman"/>
          <w:sz w:val="28"/>
          <w:szCs w:val="28"/>
          <w:lang w:eastAsia="ru-RU"/>
        </w:rPr>
        <w:t xml:space="preserve"> “Дитячий оздоровчий центр соціальної реабілітації санаторного типу “Перлина Придніпров’я” Д</w:t>
      </w:r>
      <w:r w:rsidR="002326FB" w:rsidRPr="001346EC">
        <w:rPr>
          <w:rFonts w:ascii="Times New Roman" w:eastAsia="Times New Roman" w:hAnsi="Times New Roman"/>
          <w:sz w:val="28"/>
          <w:szCs w:val="28"/>
          <w:lang w:eastAsia="ru-RU"/>
        </w:rPr>
        <w:t>ніпропетровської обласної ради</w:t>
      </w:r>
      <w:r w:rsidR="00AC2D2D" w:rsidRPr="001346EC">
        <w:rPr>
          <w:rFonts w:ascii="Times New Roman" w:eastAsia="Times New Roman" w:hAnsi="Times New Roman"/>
          <w:sz w:val="28"/>
          <w:szCs w:val="28"/>
          <w:lang w:eastAsia="ru-RU"/>
        </w:rPr>
        <w:t>”</w:t>
      </w:r>
      <w:r w:rsidR="00420882" w:rsidRPr="001346EC">
        <w:rPr>
          <w:rFonts w:ascii="Times New Roman" w:eastAsia="Times New Roman" w:hAnsi="Times New Roman"/>
          <w:sz w:val="28"/>
          <w:szCs w:val="28"/>
          <w:lang w:eastAsia="ru-RU"/>
        </w:rPr>
        <w:t>.</w:t>
      </w:r>
    </w:p>
    <w:p w14:paraId="594A90F0" w14:textId="3E09EEDE" w:rsidR="00F1091D" w:rsidRPr="001346EC" w:rsidRDefault="00FF432F" w:rsidP="00902E23">
      <w:pPr>
        <w:pStyle w:val="21"/>
        <w:spacing w:after="0" w:line="228" w:lineRule="auto"/>
        <w:ind w:left="0" w:firstLine="567"/>
        <w:jc w:val="both"/>
        <w:rPr>
          <w:rFonts w:ascii="Times New Roman" w:hAnsi="Times New Roman"/>
          <w:sz w:val="28"/>
          <w:szCs w:val="28"/>
        </w:rPr>
      </w:pPr>
      <w:r w:rsidRPr="001346EC">
        <w:rPr>
          <w:rFonts w:ascii="Times New Roman" w:hAnsi="Times New Roman"/>
          <w:sz w:val="28"/>
          <w:szCs w:val="28"/>
        </w:rPr>
        <w:t xml:space="preserve">На реалізацію зазначеного заходу з обласного бюджету затверджено фінансування в обсязі </w:t>
      </w:r>
      <w:r w:rsidR="0069341A" w:rsidRPr="001346EC">
        <w:rPr>
          <w:rFonts w:ascii="Times New Roman" w:hAnsi="Times New Roman"/>
          <w:sz w:val="28"/>
          <w:szCs w:val="28"/>
        </w:rPr>
        <w:t>87 321,4</w:t>
      </w:r>
      <w:r w:rsidRPr="001346EC">
        <w:rPr>
          <w:rFonts w:ascii="Times New Roman" w:hAnsi="Times New Roman"/>
          <w:sz w:val="28"/>
          <w:szCs w:val="28"/>
        </w:rPr>
        <w:t xml:space="preserve"> тис. грн, фактичне освоєння коштів становить </w:t>
      </w:r>
      <w:r w:rsidR="0069341A" w:rsidRPr="001346EC">
        <w:rPr>
          <w:rFonts w:ascii="Times New Roman" w:hAnsi="Times New Roman"/>
          <w:sz w:val="28"/>
          <w:szCs w:val="28"/>
        </w:rPr>
        <w:t>77 241,8</w:t>
      </w:r>
      <w:r w:rsidRPr="001346EC">
        <w:rPr>
          <w:rFonts w:ascii="Times New Roman" w:hAnsi="Times New Roman"/>
          <w:sz w:val="28"/>
          <w:szCs w:val="28"/>
        </w:rPr>
        <w:t xml:space="preserve"> тис.</w:t>
      </w:r>
      <w:r w:rsidR="006545B8" w:rsidRPr="001346EC">
        <w:rPr>
          <w:rFonts w:ascii="Times New Roman" w:hAnsi="Times New Roman"/>
          <w:sz w:val="28"/>
          <w:szCs w:val="28"/>
          <w:lang w:val="uk-UA"/>
        </w:rPr>
        <w:t xml:space="preserve"> </w:t>
      </w:r>
      <w:r w:rsidRPr="001346EC">
        <w:rPr>
          <w:rFonts w:ascii="Times New Roman" w:hAnsi="Times New Roman"/>
          <w:sz w:val="28"/>
          <w:szCs w:val="28"/>
        </w:rPr>
        <w:t>грн.</w:t>
      </w:r>
    </w:p>
    <w:p w14:paraId="51CAA54D" w14:textId="2EF0034A" w:rsidR="009E2516" w:rsidRPr="001346EC" w:rsidRDefault="009E2516"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2. Організація роботи освітніх студій для обдарованих дітей</w:t>
      </w:r>
      <w:r w:rsidR="007C1036" w:rsidRPr="001346EC">
        <w:rPr>
          <w:rFonts w:ascii="Times New Roman" w:hAnsi="Times New Roman"/>
          <w:sz w:val="28"/>
          <w:szCs w:val="28"/>
          <w:lang w:val="uk-UA"/>
        </w:rPr>
        <w:t>.</w:t>
      </w:r>
    </w:p>
    <w:p w14:paraId="663462E5"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освітніх студій “Академія ліцеїста” із залученням викладачів закладів вищої освіти за напрямами діяльності: суспільно-гуманітарним, природничо-математичним та техніко-технологічним</w:t>
      </w:r>
      <w:r w:rsidR="007C1036" w:rsidRPr="001346EC">
        <w:rPr>
          <w:rFonts w:ascii="Times New Roman" w:hAnsi="Times New Roman"/>
          <w:sz w:val="28"/>
          <w:szCs w:val="28"/>
          <w:lang w:val="uk-UA"/>
        </w:rPr>
        <w:t>.</w:t>
      </w:r>
    </w:p>
    <w:p w14:paraId="02C2E8ED" w14:textId="3E336ADE"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З метою розширення об’єму знань учнів, підготовки до написання наукових робіт, оздоровлення та відпочинку обдарованих дітей </w:t>
      </w:r>
      <w:r w:rsidR="00C9762C" w:rsidRPr="001346EC">
        <w:rPr>
          <w:sz w:val="28"/>
          <w:szCs w:val="28"/>
        </w:rPr>
        <w:t xml:space="preserve">було проведено </w:t>
      </w:r>
      <w:r w:rsidRPr="001346EC">
        <w:rPr>
          <w:sz w:val="28"/>
          <w:szCs w:val="28"/>
        </w:rPr>
        <w:t>освітні студі</w:t>
      </w:r>
      <w:r w:rsidR="00C9762C" w:rsidRPr="001346EC">
        <w:rPr>
          <w:sz w:val="28"/>
          <w:szCs w:val="28"/>
        </w:rPr>
        <w:t xml:space="preserve">ї, в яких взяли участь </w:t>
      </w:r>
      <w:r w:rsidRPr="001346EC">
        <w:rPr>
          <w:sz w:val="28"/>
          <w:szCs w:val="28"/>
        </w:rPr>
        <w:t xml:space="preserve">110 ліцеїстів, а до роботи були залучені </w:t>
      </w:r>
      <w:r w:rsidR="00BF324A" w:rsidRPr="001346EC">
        <w:rPr>
          <w:sz w:val="28"/>
          <w:szCs w:val="28"/>
        </w:rPr>
        <w:br/>
      </w:r>
      <w:r w:rsidRPr="001346EC">
        <w:rPr>
          <w:sz w:val="28"/>
          <w:szCs w:val="28"/>
        </w:rPr>
        <w:t>15 викладачів</w:t>
      </w:r>
      <w:r w:rsidR="002326FB" w:rsidRPr="001346EC">
        <w:rPr>
          <w:sz w:val="28"/>
          <w:szCs w:val="28"/>
        </w:rPr>
        <w:t xml:space="preserve"> </w:t>
      </w:r>
      <w:r w:rsidRPr="001346EC">
        <w:rPr>
          <w:sz w:val="28"/>
          <w:szCs w:val="28"/>
        </w:rPr>
        <w:t xml:space="preserve">із </w:t>
      </w:r>
      <w:r w:rsidR="00BF324A" w:rsidRPr="001346EC">
        <w:rPr>
          <w:sz w:val="28"/>
          <w:szCs w:val="28"/>
        </w:rPr>
        <w:t>8</w:t>
      </w:r>
      <w:r w:rsidRPr="001346EC">
        <w:rPr>
          <w:sz w:val="28"/>
          <w:szCs w:val="28"/>
        </w:rPr>
        <w:t xml:space="preserve"> закладів освіти (Дніпро</w:t>
      </w:r>
      <w:r w:rsidR="002326FB" w:rsidRPr="001346EC">
        <w:rPr>
          <w:sz w:val="28"/>
          <w:szCs w:val="28"/>
        </w:rPr>
        <w:t xml:space="preserve">вський національний університет імені </w:t>
      </w:r>
      <w:r w:rsidRPr="001346EC">
        <w:rPr>
          <w:sz w:val="28"/>
          <w:szCs w:val="28"/>
        </w:rPr>
        <w:t xml:space="preserve">Олеся Гончара, </w:t>
      </w:r>
      <w:r w:rsidR="002326FB" w:rsidRPr="001346EC">
        <w:rPr>
          <w:sz w:val="28"/>
          <w:szCs w:val="28"/>
        </w:rPr>
        <w:t>к</w:t>
      </w:r>
      <w:r w:rsidRPr="001346EC">
        <w:rPr>
          <w:sz w:val="28"/>
          <w:szCs w:val="28"/>
        </w:rPr>
        <w:t>омунальний заклад вищої освіти “Дніпровська академія неперервної освіти” Дніпропетровської обласної ради”, Дніпровський державний аграрно-економічний університет, Національний технічний університет “Дніпровська політехніка”, відокремлений структурний підрозділ “Науковий ліцей міжнародних відносин ІІ-ІІІ ступенів” Університ</w:t>
      </w:r>
      <w:r w:rsidR="00236DB5" w:rsidRPr="001346EC">
        <w:rPr>
          <w:sz w:val="28"/>
          <w:szCs w:val="28"/>
        </w:rPr>
        <w:t xml:space="preserve">ету митної справи та фінансів, </w:t>
      </w:r>
      <w:r w:rsidR="002326FB" w:rsidRPr="001346EC">
        <w:rPr>
          <w:sz w:val="28"/>
          <w:szCs w:val="28"/>
        </w:rPr>
        <w:t>к</w:t>
      </w:r>
      <w:r w:rsidRPr="001346EC">
        <w:rPr>
          <w:sz w:val="28"/>
          <w:szCs w:val="28"/>
        </w:rPr>
        <w:t>омунальний заклад освіти “Науковий медичний ліцей “Дніпро” Дніпропетровської обласної ради”, Криворізький Покровський ліцей, Петриківський ліцей).</w:t>
      </w:r>
    </w:p>
    <w:p w14:paraId="0A6E77A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У зв’язку </w:t>
      </w:r>
      <w:r w:rsidR="00236DB5" w:rsidRPr="001346EC">
        <w:rPr>
          <w:sz w:val="28"/>
          <w:szCs w:val="28"/>
        </w:rPr>
        <w:t xml:space="preserve">з </w:t>
      </w:r>
      <w:r w:rsidRPr="001346EC">
        <w:rPr>
          <w:sz w:val="28"/>
          <w:szCs w:val="28"/>
        </w:rPr>
        <w:t>запровадженням правового режиму воєнного стану в Україні освітні студії “Академія ліцеїста” у 2022 – 2024 роках не проводилися.</w:t>
      </w:r>
    </w:p>
    <w:p w14:paraId="4AF049C9" w14:textId="46A83236"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 Організація оздоровлення та відпочинку дітей та осіб з числа пільгових категорій</w:t>
      </w:r>
      <w:r w:rsidR="00236DB5" w:rsidRPr="001346EC">
        <w:rPr>
          <w:rFonts w:ascii="Times New Roman" w:hAnsi="Times New Roman"/>
          <w:sz w:val="28"/>
          <w:szCs w:val="28"/>
          <w:lang w:val="uk-UA"/>
        </w:rPr>
        <w:t>.</w:t>
      </w:r>
    </w:p>
    <w:p w14:paraId="7F4B7CDF" w14:textId="77777777" w:rsidR="009E2516" w:rsidRPr="001346EC" w:rsidRDefault="009E2516"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Організація за рахунок коштів обласного бюджету оздоровлення і відпочинку дітей та осіб з числа пільгових категорій</w:t>
      </w:r>
      <w:r w:rsidR="00236DB5" w:rsidRPr="001346EC">
        <w:rPr>
          <w:rFonts w:ascii="Times New Roman" w:hAnsi="Times New Roman"/>
          <w:sz w:val="28"/>
          <w:szCs w:val="28"/>
          <w:lang w:val="uk-UA"/>
        </w:rPr>
        <w:t>.</w:t>
      </w:r>
    </w:p>
    <w:p w14:paraId="0E027844" w14:textId="364F974C"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У межах заходів із забезпечення оздоровлення та відпочинку дітей, які потребують особливої соціальної уваги та підтримки, у тому числі в дитячих оздоровчих таборах, розташованих у гірських районах, протягом 2022</w:t>
      </w:r>
      <w:r w:rsidR="00133CA9"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w:t>
      </w:r>
      <w:r w:rsidR="00133CA9" w:rsidRPr="001346EC">
        <w:rPr>
          <w:rFonts w:ascii="Times New Roman" w:eastAsia="Times New Roman" w:hAnsi="Times New Roman"/>
          <w:sz w:val="28"/>
          <w:szCs w:val="28"/>
          <w:lang w:eastAsia="uk-UA"/>
        </w:rPr>
        <w:t xml:space="preserve"> </w:t>
      </w:r>
      <w:r w:rsidR="006545B8" w:rsidRPr="001346EC">
        <w:rPr>
          <w:rFonts w:ascii="Times New Roman" w:eastAsia="Times New Roman" w:hAnsi="Times New Roman"/>
          <w:sz w:val="28"/>
          <w:szCs w:val="28"/>
          <w:lang w:eastAsia="uk-UA"/>
        </w:rPr>
        <w:br/>
      </w:r>
      <w:r w:rsidRPr="001346EC">
        <w:rPr>
          <w:rFonts w:ascii="Times New Roman" w:eastAsia="Times New Roman" w:hAnsi="Times New Roman"/>
          <w:sz w:val="28"/>
          <w:szCs w:val="28"/>
          <w:lang w:eastAsia="uk-UA"/>
        </w:rPr>
        <w:t>2024 років здійснювалося відповідне фінансування</w:t>
      </w:r>
      <w:r w:rsidR="00420882" w:rsidRPr="001346EC">
        <w:rPr>
          <w:rFonts w:ascii="Times New Roman" w:eastAsia="Times New Roman" w:hAnsi="Times New Roman"/>
          <w:sz w:val="28"/>
          <w:szCs w:val="28"/>
          <w:lang w:eastAsia="uk-UA"/>
        </w:rPr>
        <w:t xml:space="preserve"> за рахунок коштів обласного бюджету</w:t>
      </w:r>
      <w:r w:rsidRPr="001346EC">
        <w:rPr>
          <w:rFonts w:ascii="Times New Roman" w:eastAsia="Times New Roman" w:hAnsi="Times New Roman"/>
          <w:sz w:val="28"/>
          <w:szCs w:val="28"/>
          <w:lang w:eastAsia="uk-UA"/>
        </w:rPr>
        <w:t>.</w:t>
      </w:r>
    </w:p>
    <w:p w14:paraId="0FCC88EC" w14:textId="6B55CC43"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2022 рік </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станом на 31</w:t>
      </w:r>
      <w:r w:rsidR="006A4F90">
        <w:rPr>
          <w:rFonts w:ascii="Times New Roman" w:eastAsia="Times New Roman" w:hAnsi="Times New Roman"/>
          <w:sz w:val="28"/>
          <w:szCs w:val="28"/>
          <w:lang w:eastAsia="uk-UA"/>
        </w:rPr>
        <w:t xml:space="preserve"> грудня </w:t>
      </w:r>
      <w:r w:rsidRPr="001346EC">
        <w:rPr>
          <w:rFonts w:ascii="Times New Roman" w:eastAsia="Times New Roman" w:hAnsi="Times New Roman"/>
          <w:sz w:val="28"/>
          <w:szCs w:val="28"/>
          <w:lang w:eastAsia="uk-UA"/>
        </w:rPr>
        <w:t>2022</w:t>
      </w:r>
      <w:r w:rsidR="006A4F90">
        <w:rPr>
          <w:rFonts w:ascii="Times New Roman" w:eastAsia="Times New Roman" w:hAnsi="Times New Roman"/>
          <w:sz w:val="28"/>
          <w:szCs w:val="28"/>
          <w:lang w:eastAsia="uk-UA"/>
        </w:rPr>
        <w:t xml:space="preserve"> року</w:t>
      </w:r>
      <w:r w:rsidR="00133CA9" w:rsidRPr="001346EC">
        <w:rPr>
          <w:rFonts w:ascii="Times New Roman" w:eastAsia="Times New Roman" w:hAnsi="Times New Roman"/>
          <w:sz w:val="28"/>
          <w:szCs w:val="28"/>
          <w:lang w:eastAsia="uk-UA"/>
        </w:rPr>
        <w:t xml:space="preserve">): </w:t>
      </w:r>
      <w:r w:rsidR="007B6B80" w:rsidRPr="001346EC">
        <w:rPr>
          <w:rFonts w:ascii="Times New Roman" w:eastAsia="Times New Roman" w:hAnsi="Times New Roman"/>
          <w:sz w:val="28"/>
          <w:szCs w:val="28"/>
          <w:lang w:eastAsia="uk-UA"/>
        </w:rPr>
        <w:t>о</w:t>
      </w:r>
      <w:r w:rsidRPr="001346EC">
        <w:rPr>
          <w:rFonts w:ascii="Times New Roman" w:eastAsia="Times New Roman" w:hAnsi="Times New Roman"/>
          <w:sz w:val="28"/>
          <w:szCs w:val="28"/>
          <w:lang w:eastAsia="uk-UA"/>
        </w:rPr>
        <w:t xml:space="preserve">здоровлено 13 дітей із числа учнів </w:t>
      </w:r>
      <w:r w:rsidR="006A4F90" w:rsidRPr="001346EC">
        <w:rPr>
          <w:rFonts w:ascii="Times New Roman" w:eastAsia="Times New Roman" w:hAnsi="Times New Roman"/>
          <w:sz w:val="28"/>
          <w:szCs w:val="28"/>
          <w:lang w:eastAsia="uk-UA"/>
        </w:rPr>
        <w:t>закладів</w:t>
      </w:r>
      <w:r w:rsidR="006A4F90">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професійно-технічн</w:t>
      </w:r>
      <w:r w:rsidR="006A4F90">
        <w:rPr>
          <w:rFonts w:ascii="Times New Roman" w:eastAsia="Times New Roman" w:hAnsi="Times New Roman"/>
          <w:sz w:val="28"/>
          <w:szCs w:val="28"/>
          <w:lang w:eastAsia="uk-UA"/>
        </w:rPr>
        <w:t>ої</w:t>
      </w:r>
      <w:r w:rsidRPr="001346EC">
        <w:rPr>
          <w:rFonts w:ascii="Times New Roman" w:eastAsia="Times New Roman" w:hAnsi="Times New Roman"/>
          <w:sz w:val="28"/>
          <w:szCs w:val="28"/>
          <w:lang w:eastAsia="uk-UA"/>
        </w:rPr>
        <w:t xml:space="preserve"> </w:t>
      </w:r>
      <w:r w:rsidR="006A4F90">
        <w:rPr>
          <w:rFonts w:ascii="Times New Roman" w:eastAsia="Times New Roman" w:hAnsi="Times New Roman"/>
          <w:sz w:val="28"/>
          <w:szCs w:val="28"/>
          <w:lang w:eastAsia="uk-UA"/>
        </w:rPr>
        <w:t>освіти</w:t>
      </w:r>
      <w:r w:rsidRPr="001346EC">
        <w:rPr>
          <w:rFonts w:ascii="Times New Roman" w:eastAsia="Times New Roman" w:hAnsi="Times New Roman"/>
          <w:sz w:val="28"/>
          <w:szCs w:val="28"/>
          <w:lang w:eastAsia="uk-UA"/>
        </w:rPr>
        <w:t>.</w:t>
      </w:r>
    </w:p>
    <w:p w14:paraId="34AD6C66" w14:textId="14540C26" w:rsidR="00BE3D99" w:rsidRPr="001346EC" w:rsidRDefault="00BE3D9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2023 рік </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станом на 31</w:t>
      </w:r>
      <w:r w:rsidR="006A4F90">
        <w:rPr>
          <w:rFonts w:ascii="Times New Roman" w:eastAsia="Times New Roman" w:hAnsi="Times New Roman"/>
          <w:sz w:val="28"/>
          <w:szCs w:val="28"/>
          <w:lang w:eastAsia="uk-UA"/>
        </w:rPr>
        <w:t xml:space="preserve"> грудня </w:t>
      </w:r>
      <w:r w:rsidRPr="001346EC">
        <w:rPr>
          <w:rFonts w:ascii="Times New Roman" w:eastAsia="Times New Roman" w:hAnsi="Times New Roman"/>
          <w:sz w:val="28"/>
          <w:szCs w:val="28"/>
          <w:lang w:eastAsia="uk-UA"/>
        </w:rPr>
        <w:t>2023</w:t>
      </w:r>
      <w:r w:rsidR="006A4F90">
        <w:rPr>
          <w:rFonts w:ascii="Times New Roman" w:eastAsia="Times New Roman" w:hAnsi="Times New Roman"/>
          <w:sz w:val="28"/>
          <w:szCs w:val="28"/>
          <w:lang w:eastAsia="uk-UA"/>
        </w:rPr>
        <w:t xml:space="preserve"> року</w:t>
      </w:r>
      <w:r w:rsidR="00133CA9" w:rsidRPr="001346EC">
        <w:rPr>
          <w:rFonts w:ascii="Times New Roman" w:eastAsia="Times New Roman" w:hAnsi="Times New Roman"/>
          <w:sz w:val="28"/>
          <w:szCs w:val="28"/>
          <w:lang w:eastAsia="uk-UA"/>
        </w:rPr>
        <w:t>):</w:t>
      </w:r>
      <w:r w:rsidRPr="001346EC">
        <w:rPr>
          <w:rFonts w:ascii="Times New Roman" w:eastAsia="Times New Roman" w:hAnsi="Times New Roman"/>
          <w:sz w:val="28"/>
          <w:szCs w:val="28"/>
          <w:lang w:eastAsia="uk-UA"/>
        </w:rPr>
        <w:t xml:space="preserve"> </w:t>
      </w:r>
      <w:r w:rsidR="007B6B80" w:rsidRPr="001346EC">
        <w:rPr>
          <w:rFonts w:ascii="Times New Roman" w:eastAsia="Times New Roman" w:hAnsi="Times New Roman"/>
          <w:sz w:val="28"/>
          <w:szCs w:val="28"/>
          <w:lang w:eastAsia="uk-UA"/>
        </w:rPr>
        <w:t>о</w:t>
      </w:r>
      <w:r w:rsidRPr="001346EC">
        <w:rPr>
          <w:rFonts w:ascii="Times New Roman" w:eastAsia="Times New Roman" w:hAnsi="Times New Roman"/>
          <w:sz w:val="28"/>
          <w:szCs w:val="28"/>
          <w:lang w:eastAsia="uk-UA"/>
        </w:rPr>
        <w:t>здоровлено 26 дітей, які потребують особливої соціальної уваги та підтримки.</w:t>
      </w:r>
    </w:p>
    <w:p w14:paraId="7C245467" w14:textId="40CC7602" w:rsidR="00BE3D99" w:rsidRPr="001346EC" w:rsidRDefault="00133CA9"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2024 рік</w:t>
      </w:r>
      <w:r w:rsidR="006545B8" w:rsidRPr="001346EC">
        <w:rPr>
          <w:rFonts w:ascii="Times New Roman" w:eastAsia="Times New Roman" w:hAnsi="Times New Roman"/>
          <w:sz w:val="28"/>
          <w:szCs w:val="28"/>
          <w:lang w:eastAsia="uk-UA"/>
        </w:rPr>
        <w:t>:</w:t>
      </w:r>
      <w:r w:rsidR="00BE3D99" w:rsidRPr="001346EC">
        <w:rPr>
          <w:rFonts w:ascii="Times New Roman" w:eastAsia="Times New Roman" w:hAnsi="Times New Roman"/>
          <w:sz w:val="28"/>
          <w:szCs w:val="28"/>
          <w:lang w:eastAsia="uk-UA"/>
        </w:rPr>
        <w:t xml:space="preserve"> оздоровлено 85 дітей </w:t>
      </w:r>
      <w:r w:rsidR="00756108" w:rsidRPr="001346EC">
        <w:rPr>
          <w:rFonts w:ascii="Times New Roman" w:eastAsia="Times New Roman" w:hAnsi="Times New Roman"/>
          <w:sz w:val="28"/>
          <w:szCs w:val="28"/>
          <w:lang w:eastAsia="uk-UA"/>
        </w:rPr>
        <w:t>пільгових</w:t>
      </w:r>
      <w:r w:rsidR="00BE3D99" w:rsidRPr="001346EC">
        <w:rPr>
          <w:rFonts w:ascii="Times New Roman" w:eastAsia="Times New Roman" w:hAnsi="Times New Roman"/>
          <w:sz w:val="28"/>
          <w:szCs w:val="28"/>
          <w:lang w:eastAsia="uk-UA"/>
        </w:rPr>
        <w:t xml:space="preserve"> категорії.</w:t>
      </w:r>
      <w:r w:rsidR="00D34D3B" w:rsidRPr="001346EC">
        <w:rPr>
          <w:rFonts w:ascii="Times New Roman" w:eastAsia="Times New Roman" w:hAnsi="Times New Roman"/>
          <w:sz w:val="28"/>
          <w:szCs w:val="28"/>
          <w:lang w:eastAsia="uk-UA"/>
        </w:rPr>
        <w:t xml:space="preserve"> </w:t>
      </w:r>
    </w:p>
    <w:p w14:paraId="18C6DAF9" w14:textId="764F66C9" w:rsidR="00756108" w:rsidRPr="001346EC" w:rsidRDefault="00914760"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На реалізацію зазначеного заходу з обласного бюджету затверджено фінансування в обсязі 5 014,3 тис. грн, фактичне освоєння коштів становить 2 661,9 тис.</w:t>
      </w:r>
      <w:r w:rsidR="006545B8"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1FCB3722" w14:textId="77777777" w:rsidR="00914760" w:rsidRPr="001346EC" w:rsidRDefault="00914760" w:rsidP="00902E23">
      <w:pPr>
        <w:pStyle w:val="21"/>
        <w:spacing w:after="0" w:line="228" w:lineRule="auto"/>
        <w:ind w:left="0"/>
        <w:jc w:val="center"/>
        <w:rPr>
          <w:rFonts w:ascii="Times New Roman" w:hAnsi="Times New Roman"/>
          <w:sz w:val="28"/>
          <w:szCs w:val="28"/>
          <w:lang w:val="uk-UA"/>
        </w:rPr>
      </w:pPr>
      <w:bookmarkStart w:id="2" w:name="_Hlk213256741"/>
      <w:bookmarkStart w:id="3" w:name="_Hlk213256785"/>
    </w:p>
    <w:p w14:paraId="520EE16D" w14:textId="77777777" w:rsidR="009E2516" w:rsidRPr="001346EC" w:rsidRDefault="009E2516"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10. “Освіта впродовж життя”</w:t>
      </w:r>
    </w:p>
    <w:p w14:paraId="1FEAF6C7" w14:textId="77777777" w:rsidR="00D6718D" w:rsidRPr="001346EC" w:rsidRDefault="00D6718D" w:rsidP="00902E23">
      <w:pPr>
        <w:pStyle w:val="21"/>
        <w:spacing w:after="0" w:line="228" w:lineRule="auto"/>
        <w:ind w:left="0"/>
        <w:jc w:val="center"/>
        <w:rPr>
          <w:rFonts w:ascii="Times New Roman" w:hAnsi="Times New Roman"/>
          <w:sz w:val="28"/>
          <w:szCs w:val="28"/>
          <w:lang w:val="uk-UA"/>
        </w:rPr>
      </w:pPr>
    </w:p>
    <w:p w14:paraId="140A0484" w14:textId="77777777" w:rsidR="009E2516"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Підвищення фахового рівня педагогічних працівників</w:t>
      </w:r>
      <w:r w:rsidR="00A87B8C" w:rsidRPr="001346EC">
        <w:rPr>
          <w:rFonts w:ascii="Times New Roman" w:hAnsi="Times New Roman"/>
          <w:sz w:val="28"/>
          <w:szCs w:val="28"/>
          <w:lang w:val="uk-UA"/>
        </w:rPr>
        <w:t>.</w:t>
      </w:r>
    </w:p>
    <w:p w14:paraId="5F5BF5B9"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r w:rsidR="00A87B8C" w:rsidRPr="001346EC">
        <w:rPr>
          <w:rFonts w:ascii="Times New Roman" w:hAnsi="Times New Roman"/>
          <w:sz w:val="28"/>
          <w:szCs w:val="28"/>
          <w:lang w:val="uk-UA"/>
        </w:rPr>
        <w:t>.</w:t>
      </w:r>
    </w:p>
    <w:bookmarkEnd w:id="2"/>
    <w:p w14:paraId="65EE95C4" w14:textId="5B8D0016" w:rsidR="00C2191A" w:rsidRPr="001346EC" w:rsidRDefault="00C2191A"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Протягом звітного періоду фахівцями </w:t>
      </w:r>
      <w:r w:rsidR="00AA2A42" w:rsidRPr="001346EC">
        <w:rPr>
          <w:rFonts w:ascii="Times New Roman" w:hAnsi="Times New Roman"/>
          <w:sz w:val="28"/>
          <w:szCs w:val="28"/>
          <w:shd w:val="clear" w:color="auto" w:fill="FFFFFF"/>
          <w:lang w:val="uk-UA"/>
        </w:rPr>
        <w:t>к</w:t>
      </w:r>
      <w:r w:rsidRPr="001346EC">
        <w:rPr>
          <w:rFonts w:ascii="Times New Roman" w:hAnsi="Times New Roman"/>
          <w:sz w:val="28"/>
          <w:szCs w:val="28"/>
          <w:shd w:val="clear" w:color="auto" w:fill="FFFFFF"/>
          <w:lang w:val="uk-UA"/>
        </w:rPr>
        <w:t xml:space="preserve">омунального закладу вищої освіти “Дніпровська академія неперервної освіти” Дніпропетровської обласної ради” </w:t>
      </w:r>
      <w:r w:rsidRPr="001346EC">
        <w:rPr>
          <w:rFonts w:ascii="Times New Roman" w:hAnsi="Times New Roman"/>
          <w:sz w:val="28"/>
          <w:szCs w:val="28"/>
          <w:lang w:val="uk-UA"/>
        </w:rPr>
        <w:t xml:space="preserve"> проводилися курси підвищення кваліфікації для вчителів ліцеїв наукового та академічного спрямування та закладів </w:t>
      </w:r>
      <w:r w:rsidR="007C0E3B" w:rsidRPr="001346EC">
        <w:rPr>
          <w:rFonts w:ascii="Times New Roman" w:hAnsi="Times New Roman"/>
          <w:sz w:val="28"/>
          <w:szCs w:val="28"/>
          <w:lang w:val="uk-UA"/>
        </w:rPr>
        <w:t>спеціалізованої освіти. Вивчали</w:t>
      </w:r>
      <w:r w:rsidRPr="001346EC">
        <w:rPr>
          <w:rFonts w:ascii="Times New Roman" w:hAnsi="Times New Roman"/>
          <w:sz w:val="28"/>
          <w:szCs w:val="28"/>
          <w:lang w:val="uk-UA"/>
        </w:rPr>
        <w:t>ся питання забезпечення можливості проходження стажування на базі закладів вищої освіти</w:t>
      </w:r>
      <w:r w:rsidR="007C0E3B" w:rsidRPr="001346EC">
        <w:rPr>
          <w:rFonts w:ascii="Times New Roman" w:hAnsi="Times New Roman"/>
          <w:sz w:val="28"/>
          <w:szCs w:val="28"/>
          <w:lang w:val="uk-UA"/>
        </w:rPr>
        <w:t>.</w:t>
      </w:r>
    </w:p>
    <w:p w14:paraId="0CF47F0F" w14:textId="77777777" w:rsidR="00D6718D" w:rsidRPr="001346EC" w:rsidRDefault="00BA3F5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Проведення Ш</w:t>
      </w:r>
      <w:r w:rsidR="00D6718D" w:rsidRPr="001346EC">
        <w:rPr>
          <w:rFonts w:ascii="Times New Roman" w:hAnsi="Times New Roman"/>
          <w:sz w:val="28"/>
          <w:szCs w:val="28"/>
          <w:lang w:val="uk-UA"/>
        </w:rPr>
        <w:t>коли молодого керівника для закладів професійної (професійно-технічної), фахової передвищої освіти</w:t>
      </w:r>
      <w:r w:rsidRPr="001346EC">
        <w:rPr>
          <w:rFonts w:ascii="Times New Roman" w:hAnsi="Times New Roman"/>
          <w:sz w:val="28"/>
          <w:szCs w:val="28"/>
          <w:lang w:val="uk-UA"/>
        </w:rPr>
        <w:t>.</w:t>
      </w:r>
    </w:p>
    <w:p w14:paraId="1ABB29C9" w14:textId="77777777" w:rsidR="00A53713" w:rsidRPr="001346EC" w:rsidRDefault="00A53713" w:rsidP="00902E23">
      <w:pPr>
        <w:pStyle w:val="21"/>
        <w:spacing w:after="0" w:line="228" w:lineRule="auto"/>
        <w:ind w:left="0"/>
        <w:jc w:val="both"/>
        <w:rPr>
          <w:rFonts w:ascii="Times New Roman" w:hAnsi="Times New Roman"/>
          <w:sz w:val="28"/>
          <w:szCs w:val="28"/>
          <w:lang w:val="uk-UA"/>
        </w:rPr>
      </w:pPr>
      <w:r w:rsidRPr="001346EC">
        <w:rPr>
          <w:rFonts w:ascii="Times New Roman" w:hAnsi="Times New Roman"/>
          <w:sz w:val="28"/>
          <w:szCs w:val="28"/>
          <w:lang w:val="uk-UA"/>
        </w:rPr>
        <w:tab/>
      </w:r>
      <w:r w:rsidR="00D00F64" w:rsidRPr="001346EC">
        <w:rPr>
          <w:rFonts w:ascii="Times New Roman" w:hAnsi="Times New Roman"/>
          <w:bCs/>
          <w:sz w:val="28"/>
          <w:szCs w:val="28"/>
          <w:lang w:val="uk-UA"/>
        </w:rPr>
        <w:t xml:space="preserve">У зв’язку із запровадженням воєнного стану та обмеженими фінансовими ресурсами </w:t>
      </w:r>
      <w:r w:rsidR="000C674A" w:rsidRPr="001346EC">
        <w:rPr>
          <w:rFonts w:ascii="Times New Roman" w:hAnsi="Times New Roman"/>
          <w:bCs/>
          <w:sz w:val="28"/>
          <w:szCs w:val="28"/>
          <w:lang w:val="uk-UA"/>
        </w:rPr>
        <w:t>Ш</w:t>
      </w:r>
      <w:r w:rsidRPr="001346EC">
        <w:rPr>
          <w:rFonts w:ascii="Times New Roman" w:hAnsi="Times New Roman"/>
          <w:bCs/>
          <w:sz w:val="28"/>
          <w:szCs w:val="28"/>
          <w:lang w:val="uk-UA"/>
        </w:rPr>
        <w:t>кола молодого керівника для закладів професійної (професійно-технічної), фахової передвищої освіти не проводилася.</w:t>
      </w:r>
    </w:p>
    <w:p w14:paraId="193EB480"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bookmarkStart w:id="4" w:name="_Hlk213256754"/>
      <w:r w:rsidRPr="001346EC">
        <w:rPr>
          <w:rFonts w:ascii="Times New Roman" w:hAnsi="Times New Roman"/>
          <w:sz w:val="28"/>
          <w:szCs w:val="28"/>
          <w:lang w:val="uk-UA"/>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r w:rsidR="000C674A" w:rsidRPr="001346EC">
        <w:rPr>
          <w:rFonts w:ascii="Times New Roman" w:hAnsi="Times New Roman"/>
          <w:sz w:val="28"/>
          <w:szCs w:val="28"/>
          <w:lang w:val="uk-UA"/>
        </w:rPr>
        <w:t>.</w:t>
      </w:r>
    </w:p>
    <w:bookmarkEnd w:id="3"/>
    <w:bookmarkEnd w:id="4"/>
    <w:p w14:paraId="159F59FC" w14:textId="4EA5AE3E"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З метою об</w:t>
      </w:r>
      <w:r w:rsidR="00AA2A42" w:rsidRPr="001346EC">
        <w:rPr>
          <w:sz w:val="28"/>
          <w:szCs w:val="28"/>
          <w:lang w:val="uk-UA"/>
        </w:rPr>
        <w:t xml:space="preserve">міну досвідом та ознайомлення із </w:t>
      </w:r>
      <w:r w:rsidRPr="001346EC">
        <w:rPr>
          <w:sz w:val="28"/>
          <w:szCs w:val="28"/>
          <w:lang w:val="uk-UA"/>
        </w:rPr>
        <w:t>сучасними підходами до о</w:t>
      </w:r>
      <w:r w:rsidR="00AA2A42" w:rsidRPr="001346EC">
        <w:rPr>
          <w:sz w:val="28"/>
          <w:szCs w:val="28"/>
          <w:lang w:val="uk-UA"/>
        </w:rPr>
        <w:t xml:space="preserve">рганізації освітньої діяльності </w:t>
      </w:r>
      <w:r w:rsidRPr="001346EC">
        <w:rPr>
          <w:sz w:val="28"/>
          <w:szCs w:val="28"/>
          <w:lang w:val="uk-UA"/>
        </w:rPr>
        <w:t>на базі закладів загальної середньої освіти Дніпропетровської обласної ради проведено:</w:t>
      </w:r>
    </w:p>
    <w:p w14:paraId="1D4BD6F7" w14:textId="1E7F79AB"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обласний семінар “Профільне навчання у Науковому медичному ліцеї “Дніпро”: </w:t>
      </w:r>
      <w:r w:rsidR="000C674A" w:rsidRPr="001346EC">
        <w:rPr>
          <w:sz w:val="28"/>
          <w:szCs w:val="28"/>
          <w:lang w:val="uk-UA"/>
        </w:rPr>
        <w:t xml:space="preserve">реалії та перспективи” на базі </w:t>
      </w:r>
      <w:r w:rsidR="00AA2A42" w:rsidRPr="001346EC">
        <w:rPr>
          <w:sz w:val="28"/>
          <w:szCs w:val="28"/>
          <w:lang w:val="uk-UA"/>
        </w:rPr>
        <w:t>к</w:t>
      </w:r>
      <w:r w:rsidRPr="001346EC">
        <w:rPr>
          <w:sz w:val="28"/>
          <w:szCs w:val="28"/>
          <w:lang w:val="uk-UA"/>
        </w:rPr>
        <w:t>омунального закладу освіти “Науковий медичний ліцей “Дніпро” Дніпропетровської обласної ради” (2024 рік);</w:t>
      </w:r>
    </w:p>
    <w:p w14:paraId="018280F9" w14:textId="7EA19DAE"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обласний семінар “Ліцеї Дніпропетровщини: курс на </w:t>
      </w:r>
      <w:r w:rsidR="000C674A" w:rsidRPr="001346EC">
        <w:rPr>
          <w:sz w:val="28"/>
          <w:szCs w:val="28"/>
          <w:lang w:val="uk-UA"/>
        </w:rPr>
        <w:t xml:space="preserve">європейські стандарти” на базі </w:t>
      </w:r>
      <w:r w:rsidR="00AA2A42" w:rsidRPr="001346EC">
        <w:rPr>
          <w:sz w:val="28"/>
          <w:szCs w:val="28"/>
          <w:lang w:val="uk-UA"/>
        </w:rPr>
        <w:t>к</w:t>
      </w:r>
      <w:r w:rsidRPr="001346EC">
        <w:rPr>
          <w:sz w:val="28"/>
          <w:szCs w:val="28"/>
          <w:lang w:val="uk-UA"/>
        </w:rPr>
        <w:t>омунального закладу освіти “Криворізький ліцей “Джерело” Дніпропетровської обласної ради” (2024 рік).</w:t>
      </w:r>
    </w:p>
    <w:p w14:paraId="7284A552"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 Розвиток професійної компетентності педагогів</w:t>
      </w:r>
      <w:r w:rsidR="00892790" w:rsidRPr="001346EC">
        <w:rPr>
          <w:rFonts w:ascii="Times New Roman" w:hAnsi="Times New Roman"/>
          <w:sz w:val="28"/>
          <w:szCs w:val="28"/>
          <w:lang w:val="uk-UA"/>
        </w:rPr>
        <w:t>.</w:t>
      </w:r>
    </w:p>
    <w:p w14:paraId="65C728F7" w14:textId="3E6BA5E4"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shd w:val="clear" w:color="auto" w:fill="FFFFFF"/>
        </w:rPr>
        <w:t xml:space="preserve">Щорічно </w:t>
      </w:r>
      <w:r w:rsidR="001D30C5" w:rsidRPr="001346EC">
        <w:rPr>
          <w:sz w:val="28"/>
          <w:szCs w:val="28"/>
          <w:shd w:val="clear" w:color="auto" w:fill="FFFFFF"/>
        </w:rPr>
        <w:t>к</w:t>
      </w:r>
      <w:r w:rsidRPr="001346EC">
        <w:rPr>
          <w:sz w:val="28"/>
          <w:szCs w:val="28"/>
          <w:shd w:val="clear" w:color="auto" w:fill="FFFFFF"/>
        </w:rPr>
        <w:t>омунальним закладом вищої освіти “Дніпровська академія неперервної освіти” Дніпропетровської обласної ради” проводиться фестиваль педагогічних інновацій освітян Дніпропетровщини “EDU_FEST Dnipro”.</w:t>
      </w:r>
    </w:p>
    <w:p w14:paraId="247B7528"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shd w:val="clear" w:color="auto" w:fill="FFFFFF"/>
        </w:rPr>
        <w:t>Науково-педагогічними та педагогічними працівниками постійно здійснюється підтримка педагогічних працівників закладів освіти до здійснення експертизи педагогічної діяльності, супервізії та сертифікації. З метою якісної підготовки педагогічних працівників обла</w:t>
      </w:r>
      <w:r w:rsidR="00DF67C7" w:rsidRPr="001346EC">
        <w:rPr>
          <w:sz w:val="28"/>
          <w:szCs w:val="28"/>
          <w:shd w:val="clear" w:color="auto" w:fill="FFFFFF"/>
        </w:rPr>
        <w:t>сті до проходження сертифікації</w:t>
      </w:r>
      <w:r w:rsidRPr="001346EC">
        <w:rPr>
          <w:sz w:val="28"/>
          <w:szCs w:val="28"/>
          <w:shd w:val="clear" w:color="auto" w:fill="FFFFFF"/>
        </w:rPr>
        <w:t xml:space="preserve"> упродовж 2024 року було проведено 2 вебінари: “Сертифікація? Це просто. Лайфхаки для вчителів, або поради від експертів”, “Сертифікація вчителя математики: теоретичні та практичні аспекти”.</w:t>
      </w:r>
    </w:p>
    <w:p w14:paraId="2F4A48D0" w14:textId="77777777" w:rsidR="00257BE0" w:rsidRPr="001346EC" w:rsidRDefault="00257BE0" w:rsidP="00902E23">
      <w:pPr>
        <w:pStyle w:val="a9"/>
        <w:spacing w:before="0" w:beforeAutospacing="0" w:after="0" w:afterAutospacing="0" w:line="228" w:lineRule="auto"/>
        <w:ind w:firstLine="567"/>
        <w:jc w:val="both"/>
        <w:rPr>
          <w:sz w:val="28"/>
          <w:szCs w:val="28"/>
          <w:shd w:val="clear" w:color="auto" w:fill="FFFFFF"/>
        </w:rPr>
      </w:pPr>
      <w:r w:rsidRPr="001346EC">
        <w:rPr>
          <w:sz w:val="28"/>
          <w:szCs w:val="28"/>
          <w:shd w:val="clear" w:color="auto" w:fill="FFFFFF"/>
        </w:rPr>
        <w:t>Також щороку проводяться червневі методичні студії для педагогів Дніпропетровщини.</w:t>
      </w:r>
    </w:p>
    <w:p w14:paraId="4FD81FC4" w14:textId="77777777" w:rsidR="00DF67C7" w:rsidRPr="001346EC" w:rsidRDefault="00DF67C7" w:rsidP="00902E23">
      <w:pPr>
        <w:pStyle w:val="21"/>
        <w:spacing w:after="0" w:line="228" w:lineRule="auto"/>
        <w:ind w:left="0" w:firstLine="567"/>
        <w:jc w:val="both"/>
        <w:rPr>
          <w:rFonts w:ascii="Times New Roman" w:hAnsi="Times New Roman"/>
          <w:sz w:val="28"/>
          <w:szCs w:val="28"/>
          <w:lang w:val="uk-UA"/>
        </w:rPr>
      </w:pPr>
      <w:bookmarkStart w:id="5" w:name="_Hlk213256839"/>
    </w:p>
    <w:p w14:paraId="314771A1"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Підвищення престижності професії вчителя</w:t>
      </w:r>
      <w:r w:rsidR="00DF67C7" w:rsidRPr="001346EC">
        <w:rPr>
          <w:rFonts w:ascii="Times New Roman" w:hAnsi="Times New Roman"/>
          <w:sz w:val="28"/>
          <w:szCs w:val="28"/>
          <w:lang w:val="uk-UA"/>
        </w:rPr>
        <w:t>.</w:t>
      </w:r>
    </w:p>
    <w:p w14:paraId="1CDEF5A6"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обласного та участь у Всеукраїнському фаховому конкурсі “Учитель року”</w:t>
      </w:r>
      <w:r w:rsidR="00DF67C7" w:rsidRPr="001346EC">
        <w:rPr>
          <w:rFonts w:ascii="Times New Roman" w:hAnsi="Times New Roman"/>
          <w:sz w:val="28"/>
          <w:szCs w:val="28"/>
          <w:lang w:val="uk-UA"/>
        </w:rPr>
        <w:t>.</w:t>
      </w:r>
    </w:p>
    <w:p w14:paraId="308291B6"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підтримки творчої праці вчителів, підвищення їх професійної майстерності, популяризації педагогічних здобутків щорічно проводилися обласні тури Всеукраїнського конкурсу “Учитель року”:</w:t>
      </w:r>
    </w:p>
    <w:p w14:paraId="1C1CB3A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4 конкурси, 12 переможців, 4 учасники всеукраїнського туру, 3 переможці (ІІ, ІІ, ІІІ місця);</w:t>
      </w:r>
    </w:p>
    <w:p w14:paraId="1424106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4 конкурси, 12 переможців, 4 учасники всеукраїнського туру;</w:t>
      </w:r>
    </w:p>
    <w:p w14:paraId="46958B3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4 конкурси, 12 переможців, 4 учасники всеукраїнського туру, 1 переможець (ІІІ місце).</w:t>
      </w:r>
    </w:p>
    <w:p w14:paraId="7209BFD9"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Участь представників області у міжнародних виставках, форумах, конкурсах</w:t>
      </w:r>
      <w:r w:rsidR="00DF67C7" w:rsidRPr="001346EC">
        <w:rPr>
          <w:rFonts w:ascii="Times New Roman" w:hAnsi="Times New Roman"/>
          <w:sz w:val="28"/>
          <w:szCs w:val="28"/>
          <w:lang w:val="uk-UA"/>
        </w:rPr>
        <w:t>.</w:t>
      </w:r>
    </w:p>
    <w:p w14:paraId="7B11DAFE"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презентації досвіду інноваційної діяльності органи управління у сфері освіти та заклади загальної середньої освіти області щорічно брали участь у Міжнародній виставці “Інноватика в сучасній освіті”.</w:t>
      </w:r>
    </w:p>
    <w:p w14:paraId="770B498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Проведено:</w:t>
      </w:r>
    </w:p>
    <w:p w14:paraId="071047EA" w14:textId="0708FFC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обласний семінар “Профільне навчання у Науковому медичному ліцеї “Дніпро”: </w:t>
      </w:r>
      <w:r w:rsidR="004B63BB" w:rsidRPr="001346EC">
        <w:rPr>
          <w:sz w:val="28"/>
          <w:szCs w:val="28"/>
        </w:rPr>
        <w:t xml:space="preserve">реалії та перспективи” на базі </w:t>
      </w:r>
      <w:r w:rsidR="001A00B2" w:rsidRPr="001346EC">
        <w:rPr>
          <w:sz w:val="28"/>
          <w:szCs w:val="28"/>
        </w:rPr>
        <w:t>к</w:t>
      </w:r>
      <w:r w:rsidRPr="001346EC">
        <w:rPr>
          <w:sz w:val="28"/>
          <w:szCs w:val="28"/>
        </w:rPr>
        <w:t>омунального закладу освіти “Науковий медичний ліцей “Дніпро” Дніпроп</w:t>
      </w:r>
      <w:r w:rsidR="001A00B2" w:rsidRPr="001346EC">
        <w:rPr>
          <w:sz w:val="28"/>
          <w:szCs w:val="28"/>
        </w:rPr>
        <w:t xml:space="preserve">етровської обласної ради” </w:t>
      </w:r>
      <w:r w:rsidR="001A00B2" w:rsidRPr="001346EC">
        <w:rPr>
          <w:sz w:val="28"/>
          <w:szCs w:val="28"/>
        </w:rPr>
        <w:br/>
        <w:t xml:space="preserve">(2024 </w:t>
      </w:r>
      <w:r w:rsidRPr="001346EC">
        <w:rPr>
          <w:sz w:val="28"/>
          <w:szCs w:val="28"/>
        </w:rPr>
        <w:t>рік);</w:t>
      </w:r>
    </w:p>
    <w:p w14:paraId="16A39255" w14:textId="52503BC0" w:rsidR="00257BE0" w:rsidRPr="001346EC" w:rsidRDefault="00257BE0"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обласний семінар “Ліцеї Дніпропетровщини: курс на європейські стандарти” на базі </w:t>
      </w:r>
      <w:r w:rsidR="001A00B2" w:rsidRPr="001346EC">
        <w:rPr>
          <w:rFonts w:ascii="Times New Roman" w:hAnsi="Times New Roman"/>
          <w:sz w:val="28"/>
          <w:szCs w:val="28"/>
          <w:lang w:val="uk-UA" w:eastAsia="uk-UA"/>
        </w:rPr>
        <w:t>к</w:t>
      </w:r>
      <w:r w:rsidRPr="001346EC">
        <w:rPr>
          <w:rFonts w:ascii="Times New Roman" w:hAnsi="Times New Roman"/>
          <w:sz w:val="28"/>
          <w:szCs w:val="28"/>
          <w:lang w:val="uk-UA" w:eastAsia="uk-UA"/>
        </w:rPr>
        <w:t>омунального закладу освіти</w:t>
      </w:r>
      <w:r w:rsidR="001A00B2"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“Криворізький ліцей “Джерело” Дніпропетровської обласної ради” (2024 рік).</w:t>
      </w:r>
    </w:p>
    <w:p w14:paraId="1C3194CF" w14:textId="77777777"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2.3. Проведення ІІ (обласного) етапу та участь у І (заочному) та </w:t>
      </w:r>
      <w:r w:rsidR="004B63BB" w:rsidRPr="001346EC">
        <w:rPr>
          <w:rFonts w:ascii="Times New Roman" w:hAnsi="Times New Roman"/>
          <w:sz w:val="28"/>
          <w:szCs w:val="28"/>
          <w:lang w:val="uk-UA"/>
        </w:rPr>
        <w:br/>
      </w:r>
      <w:r w:rsidRPr="001346EC">
        <w:rPr>
          <w:rFonts w:ascii="Times New Roman" w:hAnsi="Times New Roman"/>
          <w:sz w:val="28"/>
          <w:szCs w:val="28"/>
          <w:lang w:val="uk-UA"/>
        </w:rPr>
        <w:t>ІІ (очному) турах  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r w:rsidR="004B63BB" w:rsidRPr="001346EC">
        <w:rPr>
          <w:rFonts w:ascii="Times New Roman" w:hAnsi="Times New Roman"/>
          <w:sz w:val="28"/>
          <w:szCs w:val="28"/>
          <w:lang w:val="uk-UA"/>
        </w:rPr>
        <w:t>.</w:t>
      </w:r>
    </w:p>
    <w:p w14:paraId="35267914" w14:textId="53F1EF01" w:rsidR="00E170ED" w:rsidRPr="001346EC" w:rsidRDefault="00E170ED"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Протягом 2022</w:t>
      </w:r>
      <w:r w:rsidR="00822C50"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w:t>
      </w:r>
      <w:r w:rsidR="00822C50"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 xml:space="preserve">2024 років було проведено обласні етапи Всеукраїнського конкурсу майстерності педагогічних працівників закладів позашкільної освіти “Джерело творчості”, а також забезпечено участь у ІІ (очному) турі (під час </w:t>
      </w:r>
      <w:r w:rsidR="008B24E2" w:rsidRPr="001346EC">
        <w:rPr>
          <w:rFonts w:ascii="Times New Roman" w:hAnsi="Times New Roman"/>
          <w:sz w:val="28"/>
          <w:szCs w:val="28"/>
          <w:lang w:val="uk-UA" w:eastAsia="uk-UA"/>
        </w:rPr>
        <w:t>дії</w:t>
      </w:r>
      <w:r w:rsidRPr="001346EC">
        <w:rPr>
          <w:rFonts w:ascii="Times New Roman" w:hAnsi="Times New Roman"/>
          <w:sz w:val="28"/>
          <w:szCs w:val="28"/>
          <w:lang w:val="uk-UA" w:eastAsia="uk-UA"/>
        </w:rPr>
        <w:t xml:space="preserve"> військового стану – у заочному) майже 30 педагогічних працівників. </w:t>
      </w:r>
      <w:r w:rsidRPr="001346EC">
        <w:rPr>
          <w:rFonts w:ascii="Times New Roman" w:hAnsi="Times New Roman"/>
          <w:sz w:val="28"/>
          <w:szCs w:val="28"/>
          <w:lang w:val="uk-UA" w:eastAsia="uk-UA"/>
        </w:rPr>
        <w:br/>
      </w:r>
      <w:r w:rsidR="008B24E2" w:rsidRPr="001346EC">
        <w:rPr>
          <w:rFonts w:ascii="Times New Roman" w:hAnsi="Times New Roman"/>
          <w:sz w:val="28"/>
          <w:szCs w:val="28"/>
          <w:lang w:val="uk-UA" w:eastAsia="uk-UA"/>
        </w:rPr>
        <w:t>З них переможцями в</w:t>
      </w:r>
      <w:r w:rsidRPr="001346EC">
        <w:rPr>
          <w:rFonts w:ascii="Times New Roman" w:hAnsi="Times New Roman"/>
          <w:sz w:val="28"/>
          <w:szCs w:val="28"/>
          <w:lang w:val="uk-UA" w:eastAsia="uk-UA"/>
        </w:rPr>
        <w:t>сеукраїнського етапу стали 5 осіб.</w:t>
      </w:r>
    </w:p>
    <w:p w14:paraId="1FFFD0BB" w14:textId="6EAAAE5C" w:rsidR="00D6718D" w:rsidRPr="001346EC" w:rsidRDefault="00D6718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Проведення І (обласного) та участь у 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Всеукраїнського конкурсу рукописів навчальної літератури для закладів позашкільної освіти (виплата премій та нагород)</w:t>
      </w:r>
      <w:r w:rsidR="00BF0728" w:rsidRPr="001346EC">
        <w:rPr>
          <w:rFonts w:ascii="Times New Roman" w:hAnsi="Times New Roman"/>
          <w:sz w:val="28"/>
          <w:szCs w:val="28"/>
          <w:lang w:val="uk-UA"/>
        </w:rPr>
        <w:t>.</w:t>
      </w:r>
    </w:p>
    <w:p w14:paraId="33F74EF5" w14:textId="6645051C" w:rsidR="00A82FF9" w:rsidRPr="001346EC" w:rsidRDefault="003E2F65"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Протягом 2022 – 2024 років було проведено обласні етапи Всеукраїнського конкурсу рукописів навчальної літератури для закладів позашкільної осві</w:t>
      </w:r>
      <w:r w:rsidR="00447BC1" w:rsidRPr="001346EC">
        <w:rPr>
          <w:rFonts w:ascii="Times New Roman" w:hAnsi="Times New Roman"/>
          <w:sz w:val="28"/>
          <w:szCs w:val="28"/>
          <w:lang w:val="uk-UA" w:eastAsia="uk-UA"/>
        </w:rPr>
        <w:t>ти та забезпечено участь у ІІ (в</w:t>
      </w:r>
      <w:r w:rsidRPr="001346EC">
        <w:rPr>
          <w:rFonts w:ascii="Times New Roman" w:hAnsi="Times New Roman"/>
          <w:sz w:val="28"/>
          <w:szCs w:val="28"/>
          <w:lang w:val="uk-UA" w:eastAsia="uk-UA"/>
        </w:rPr>
        <w:t xml:space="preserve">сеукраїнських) етапах (під час </w:t>
      </w:r>
      <w:r w:rsidR="00447BC1" w:rsidRPr="001346EC">
        <w:rPr>
          <w:rFonts w:ascii="Times New Roman" w:hAnsi="Times New Roman"/>
          <w:sz w:val="28"/>
          <w:szCs w:val="28"/>
          <w:lang w:val="uk-UA" w:eastAsia="uk-UA"/>
        </w:rPr>
        <w:t>дії</w:t>
      </w:r>
      <w:r w:rsidRPr="001346EC">
        <w:rPr>
          <w:rFonts w:ascii="Times New Roman" w:hAnsi="Times New Roman"/>
          <w:sz w:val="28"/>
          <w:szCs w:val="28"/>
          <w:lang w:val="uk-UA" w:eastAsia="uk-UA"/>
        </w:rPr>
        <w:t xml:space="preserve"> військового стану – у заочному форматі) ма</w:t>
      </w:r>
      <w:r w:rsidR="00912FC0" w:rsidRPr="001346EC">
        <w:rPr>
          <w:rFonts w:ascii="Times New Roman" w:hAnsi="Times New Roman"/>
          <w:sz w:val="28"/>
          <w:szCs w:val="28"/>
          <w:lang w:val="uk-UA" w:eastAsia="uk-UA"/>
        </w:rPr>
        <w:t>йже 48 осіб. З них переможцями в</w:t>
      </w:r>
      <w:r w:rsidRPr="001346EC">
        <w:rPr>
          <w:rFonts w:ascii="Times New Roman" w:hAnsi="Times New Roman"/>
          <w:sz w:val="28"/>
          <w:szCs w:val="28"/>
          <w:lang w:val="uk-UA" w:eastAsia="uk-UA"/>
        </w:rPr>
        <w:t>сеукраїнського етапу стали 4 особи.</w:t>
      </w:r>
    </w:p>
    <w:p w14:paraId="319CC93F" w14:textId="77777777" w:rsidR="003E2F65" w:rsidRPr="001346EC" w:rsidRDefault="003E2F65" w:rsidP="00902E23">
      <w:pPr>
        <w:pStyle w:val="21"/>
        <w:spacing w:after="0" w:line="228" w:lineRule="auto"/>
        <w:ind w:left="0"/>
        <w:jc w:val="both"/>
        <w:rPr>
          <w:rFonts w:ascii="Times New Roman" w:hAnsi="Times New Roman"/>
          <w:sz w:val="28"/>
          <w:szCs w:val="28"/>
          <w:lang w:val="uk-UA"/>
        </w:rPr>
      </w:pPr>
    </w:p>
    <w:bookmarkEnd w:id="5"/>
    <w:p w14:paraId="7F488293" w14:textId="77777777" w:rsidR="001A00B2" w:rsidRPr="001346EC" w:rsidRDefault="001A00B2" w:rsidP="00902E23">
      <w:pPr>
        <w:pStyle w:val="21"/>
        <w:spacing w:after="0" w:line="228" w:lineRule="auto"/>
        <w:ind w:left="0"/>
        <w:jc w:val="center"/>
        <w:rPr>
          <w:rFonts w:ascii="Times New Roman" w:hAnsi="Times New Roman"/>
          <w:sz w:val="28"/>
          <w:szCs w:val="28"/>
          <w:lang w:val="uk-UA"/>
        </w:rPr>
      </w:pPr>
    </w:p>
    <w:p w14:paraId="1BC63E16" w14:textId="77777777" w:rsidR="001A00B2" w:rsidRPr="001346EC" w:rsidRDefault="001A00B2" w:rsidP="00902E23">
      <w:pPr>
        <w:pStyle w:val="21"/>
        <w:spacing w:after="0" w:line="228" w:lineRule="auto"/>
        <w:ind w:left="0"/>
        <w:jc w:val="center"/>
        <w:rPr>
          <w:rFonts w:ascii="Times New Roman" w:hAnsi="Times New Roman"/>
          <w:sz w:val="28"/>
          <w:szCs w:val="28"/>
          <w:lang w:val="uk-UA"/>
        </w:rPr>
      </w:pPr>
    </w:p>
    <w:p w14:paraId="66E15139" w14:textId="77777777" w:rsidR="003E3F5B" w:rsidRPr="001346EC" w:rsidRDefault="003E3F5B"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11. “Основні заходи у сфері освіти”</w:t>
      </w:r>
    </w:p>
    <w:p w14:paraId="6CF5E1A7" w14:textId="77777777" w:rsidR="003E3F5B" w:rsidRPr="001346EC" w:rsidRDefault="003E3F5B" w:rsidP="00902E23">
      <w:pPr>
        <w:pStyle w:val="21"/>
        <w:spacing w:after="0" w:line="228" w:lineRule="auto"/>
        <w:ind w:left="0"/>
        <w:jc w:val="center"/>
        <w:rPr>
          <w:rFonts w:ascii="Times New Roman" w:hAnsi="Times New Roman"/>
          <w:sz w:val="28"/>
          <w:szCs w:val="28"/>
          <w:lang w:val="uk-UA"/>
        </w:rPr>
      </w:pPr>
    </w:p>
    <w:p w14:paraId="2FDEBDBA" w14:textId="77777777" w:rsidR="003E3F5B" w:rsidRPr="001346EC" w:rsidRDefault="003E3F5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Реалізація заходів у сфері освіти</w:t>
      </w:r>
      <w:r w:rsidR="003E2F65" w:rsidRPr="001346EC">
        <w:rPr>
          <w:rFonts w:ascii="Times New Roman" w:hAnsi="Times New Roman"/>
          <w:sz w:val="28"/>
          <w:szCs w:val="28"/>
          <w:lang w:val="uk-UA"/>
        </w:rPr>
        <w:t>.</w:t>
      </w:r>
    </w:p>
    <w:p w14:paraId="0F215E5E" w14:textId="77777777" w:rsidR="003E3F5B" w:rsidRPr="001346EC" w:rsidRDefault="003E3F5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 Організація та проведення обласних та регіональних етапів всеукраїнських та міжнародних олімпіад, конкурсів фахової майстерності, заходів, фестивалів, чемпіонатів, експедицій, екскурсій, конференцій, семінарів, заходів до державних та регіональних свят тощо</w:t>
      </w:r>
      <w:r w:rsidR="003E2F65" w:rsidRPr="001346EC">
        <w:rPr>
          <w:rFonts w:ascii="Times New Roman" w:hAnsi="Times New Roman"/>
          <w:sz w:val="28"/>
          <w:szCs w:val="28"/>
          <w:lang w:val="uk-UA"/>
        </w:rPr>
        <w:t>.</w:t>
      </w:r>
    </w:p>
    <w:p w14:paraId="0E2DEECE" w14:textId="3F779343"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Щорічно проводилися обласні етапи все</w:t>
      </w:r>
      <w:r w:rsidR="00E07930" w:rsidRPr="001346EC">
        <w:rPr>
          <w:sz w:val="28"/>
          <w:szCs w:val="28"/>
        </w:rPr>
        <w:t>українських учнівських олімпіад</w:t>
      </w:r>
      <w:r w:rsidRPr="001346EC">
        <w:rPr>
          <w:sz w:val="28"/>
          <w:szCs w:val="28"/>
        </w:rPr>
        <w:t xml:space="preserve"> з </w:t>
      </w:r>
      <w:r w:rsidR="00E07930" w:rsidRPr="001346EC">
        <w:rPr>
          <w:sz w:val="28"/>
          <w:szCs w:val="28"/>
        </w:rPr>
        <w:t xml:space="preserve">двадцяти </w:t>
      </w:r>
      <w:r w:rsidRPr="001346EC">
        <w:rPr>
          <w:sz w:val="28"/>
          <w:szCs w:val="28"/>
        </w:rPr>
        <w:t>навчальних предметів, участь у яких взяли 5 959 здобувачів освіти:</w:t>
      </w:r>
    </w:p>
    <w:p w14:paraId="132F003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1 509 учасників, 751 переможець;</w:t>
      </w:r>
    </w:p>
    <w:p w14:paraId="0D2844B4"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2 071 учасник (кількість учасників збільшилася на 95</w:t>
      </w:r>
      <w:r w:rsidR="008D037A" w:rsidRPr="001346EC">
        <w:rPr>
          <w:sz w:val="28"/>
          <w:szCs w:val="28"/>
        </w:rPr>
        <w:t xml:space="preserve"> </w:t>
      </w:r>
      <w:r w:rsidRPr="001346EC">
        <w:rPr>
          <w:sz w:val="28"/>
          <w:szCs w:val="28"/>
        </w:rPr>
        <w:t xml:space="preserve">%), </w:t>
      </w:r>
      <w:r w:rsidR="008D037A" w:rsidRPr="001346EC">
        <w:rPr>
          <w:sz w:val="28"/>
          <w:szCs w:val="28"/>
        </w:rPr>
        <w:br/>
      </w:r>
      <w:r w:rsidRPr="001346EC">
        <w:rPr>
          <w:sz w:val="28"/>
          <w:szCs w:val="28"/>
        </w:rPr>
        <w:t>999 переможців;</w:t>
      </w:r>
    </w:p>
    <w:p w14:paraId="5CE0777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2 379 учасників (кількість учасників збільшилася на 15</w:t>
      </w:r>
      <w:r w:rsidR="008D037A" w:rsidRPr="001346EC">
        <w:rPr>
          <w:sz w:val="28"/>
          <w:szCs w:val="28"/>
        </w:rPr>
        <w:t xml:space="preserve"> </w:t>
      </w:r>
      <w:r w:rsidRPr="001346EC">
        <w:rPr>
          <w:sz w:val="28"/>
          <w:szCs w:val="28"/>
        </w:rPr>
        <w:t xml:space="preserve">%), </w:t>
      </w:r>
      <w:r w:rsidR="008D037A" w:rsidRPr="001346EC">
        <w:rPr>
          <w:sz w:val="28"/>
          <w:szCs w:val="28"/>
        </w:rPr>
        <w:br/>
      </w:r>
      <w:r w:rsidRPr="001346EC">
        <w:rPr>
          <w:sz w:val="28"/>
          <w:szCs w:val="28"/>
        </w:rPr>
        <w:t>1 082 переможці.</w:t>
      </w:r>
    </w:p>
    <w:p w14:paraId="2A550F44" w14:textId="00122330" w:rsidR="003D745F" w:rsidRPr="001346EC" w:rsidRDefault="003D745F"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На реалізацію зазначеного заходу з обласного бюджету затверджено фінансування в обсязі 15 972,6 тис. грн, фактичне освоєння коштів становить 4 305,1 тис.</w:t>
      </w:r>
      <w:r w:rsidR="008617EC"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1C376C29"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1.2. “Яскраві спалахи талантів” – щорічне свято ліцеїстів області із відзначенням успіхів</w:t>
      </w:r>
      <w:r w:rsidR="008D037A" w:rsidRPr="001346EC">
        <w:rPr>
          <w:rFonts w:ascii="Times New Roman" w:hAnsi="Times New Roman"/>
          <w:sz w:val="28"/>
          <w:szCs w:val="28"/>
          <w:lang w:val="uk-UA"/>
        </w:rPr>
        <w:t>.</w:t>
      </w:r>
    </w:p>
    <w:p w14:paraId="153D2D2D"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У зв’язку із запровадженням у 2022 році правового режиму воєнного стану в Україні заходи щодо відзначення успіхів здобувачів освіти щороку здійснювалися у різних форматах:</w:t>
      </w:r>
    </w:p>
    <w:p w14:paraId="66FAC760"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урочисте нагородження переможців та учасників ІІІ Всеукраїнського етапу конкурсу-захисту науково-дослідницьких робіт учнів</w:t>
      </w:r>
      <w:r w:rsidR="003158DE" w:rsidRPr="001346EC">
        <w:rPr>
          <w:sz w:val="28"/>
          <w:szCs w:val="28"/>
          <w:lang w:val="uk-UA"/>
        </w:rPr>
        <w:t xml:space="preserve"> – </w:t>
      </w:r>
      <w:r w:rsidRPr="001346EC">
        <w:rPr>
          <w:sz w:val="28"/>
          <w:szCs w:val="28"/>
          <w:lang w:val="uk-UA"/>
        </w:rPr>
        <w:t>членів Малої академії наук України;</w:t>
      </w:r>
    </w:p>
    <w:p w14:paraId="3DBF9846"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rPr>
      </w:pPr>
      <w:r w:rsidRPr="001346EC">
        <w:rPr>
          <w:sz w:val="28"/>
          <w:szCs w:val="28"/>
          <w:lang w:val="uk-UA"/>
        </w:rPr>
        <w:t>вшанування випускників закладів загальної середньої освіти, які за результатами національного мультипредметного тесту набрали по 200 балів з усіх предметів;</w:t>
      </w:r>
    </w:p>
    <w:p w14:paraId="7A418C91" w14:textId="77777777" w:rsidR="00C2191A" w:rsidRPr="001346EC" w:rsidRDefault="00C2191A" w:rsidP="00902E23">
      <w:pPr>
        <w:pStyle w:val="xfmc1"/>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проведення в закладах освіти Дніпропетровської обласної ради, територіальних громад області свята “Обдарованість року” за участі переможців Всеукраїнських учнівських олімпіадах з навчальних предметів, міжнаро</w:t>
      </w:r>
      <w:r w:rsidR="003158DE" w:rsidRPr="001346EC">
        <w:rPr>
          <w:sz w:val="28"/>
          <w:szCs w:val="28"/>
          <w:lang w:val="uk-UA"/>
        </w:rPr>
        <w:t>дних та всеукраїнських конкурсів, турнірів, акцій, експедицій, змагань</w:t>
      </w:r>
      <w:r w:rsidRPr="001346EC">
        <w:rPr>
          <w:sz w:val="28"/>
          <w:szCs w:val="28"/>
          <w:lang w:val="uk-UA"/>
        </w:rPr>
        <w:t xml:space="preserve"> тощо.</w:t>
      </w:r>
    </w:p>
    <w:p w14:paraId="3FBAA06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1.3. “Андріївські вечорниці” – щорічне свято ліцеїстів області у народних традиціях</w:t>
      </w:r>
      <w:r w:rsidR="00AF225F" w:rsidRPr="001346EC">
        <w:rPr>
          <w:rFonts w:ascii="Times New Roman" w:hAnsi="Times New Roman"/>
          <w:sz w:val="28"/>
          <w:szCs w:val="28"/>
          <w:lang w:val="uk-UA"/>
        </w:rPr>
        <w:t>.</w:t>
      </w:r>
    </w:p>
    <w:p w14:paraId="75A81722" w14:textId="5CB2DEC1"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 xml:space="preserve">З метою </w:t>
      </w:r>
      <w:r w:rsidR="00253E9F" w:rsidRPr="001346EC">
        <w:rPr>
          <w:rFonts w:ascii="Times New Roman" w:hAnsi="Times New Roman"/>
          <w:sz w:val="28"/>
          <w:szCs w:val="28"/>
          <w:shd w:val="clear" w:color="auto" w:fill="FFFFFF"/>
          <w:lang w:val="uk-UA"/>
        </w:rPr>
        <w:t>ознайомлення</w:t>
      </w:r>
      <w:r w:rsidRPr="001346EC">
        <w:rPr>
          <w:rFonts w:ascii="Times New Roman" w:hAnsi="Times New Roman"/>
          <w:sz w:val="28"/>
          <w:szCs w:val="28"/>
          <w:shd w:val="clear" w:color="auto" w:fill="FFFFFF"/>
          <w:lang w:val="uk-UA"/>
        </w:rPr>
        <w:t xml:space="preserve"> учнів з давніми народними звичаями, </w:t>
      </w:r>
      <w:r w:rsidR="00AF225F" w:rsidRPr="001346EC">
        <w:rPr>
          <w:rFonts w:ascii="Times New Roman" w:hAnsi="Times New Roman"/>
          <w:sz w:val="28"/>
          <w:szCs w:val="28"/>
          <w:shd w:val="clear" w:color="auto" w:fill="FFFFFF"/>
          <w:lang w:val="uk-UA"/>
        </w:rPr>
        <w:t>виховання поваги</w:t>
      </w:r>
      <w:r w:rsidRPr="001346EC">
        <w:rPr>
          <w:rFonts w:ascii="Times New Roman" w:hAnsi="Times New Roman"/>
          <w:sz w:val="28"/>
          <w:szCs w:val="28"/>
          <w:shd w:val="clear" w:color="auto" w:fill="FFFFFF"/>
          <w:lang w:val="uk-UA"/>
        </w:rPr>
        <w:t xml:space="preserve"> та любов</w:t>
      </w:r>
      <w:r w:rsidR="00AF225F" w:rsidRPr="001346EC">
        <w:rPr>
          <w:rFonts w:ascii="Times New Roman" w:hAnsi="Times New Roman"/>
          <w:sz w:val="28"/>
          <w:szCs w:val="28"/>
          <w:shd w:val="clear" w:color="auto" w:fill="FFFFFF"/>
          <w:lang w:val="uk-UA"/>
        </w:rPr>
        <w:t>и</w:t>
      </w:r>
      <w:r w:rsidRPr="001346EC">
        <w:rPr>
          <w:rFonts w:ascii="Times New Roman" w:hAnsi="Times New Roman"/>
          <w:sz w:val="28"/>
          <w:szCs w:val="28"/>
          <w:shd w:val="clear" w:color="auto" w:fill="FFFFFF"/>
          <w:lang w:val="uk-UA"/>
        </w:rPr>
        <w:t xml:space="preserve"> до традицій народу, інтересу до вивчення минулого рідного краю, прагнення зберегти народні звичаї та обряди, розвивати творчі здібності щороку на базі ліцеїв Дніпропетровської обласної ради проводилося свято “Андріївські вечорниці”.</w:t>
      </w:r>
    </w:p>
    <w:p w14:paraId="4C8C6864" w14:textId="5D8260A5"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1.4.</w:t>
      </w:r>
      <w:r w:rsidR="00AF225F" w:rsidRPr="001346EC">
        <w:rPr>
          <w:rFonts w:ascii="Times New Roman" w:hAnsi="Times New Roman"/>
          <w:sz w:val="28"/>
          <w:szCs w:val="28"/>
          <w:lang w:val="uk-UA"/>
        </w:rPr>
        <w:t xml:space="preserve"> Обласне дитяче свято “Ялинка-</w:t>
      </w:r>
      <w:r w:rsidRPr="001346EC">
        <w:rPr>
          <w:rFonts w:ascii="Times New Roman" w:hAnsi="Times New Roman"/>
          <w:sz w:val="28"/>
          <w:szCs w:val="28"/>
          <w:lang w:val="uk-UA"/>
        </w:rPr>
        <w:t>2023 (2024)”</w:t>
      </w:r>
      <w:r w:rsidR="00AF225F" w:rsidRPr="001346EC">
        <w:rPr>
          <w:rFonts w:ascii="Times New Roman" w:hAnsi="Times New Roman"/>
          <w:sz w:val="28"/>
          <w:szCs w:val="28"/>
          <w:lang w:val="uk-UA"/>
        </w:rPr>
        <w:t>.</w:t>
      </w:r>
    </w:p>
    <w:p w14:paraId="418D93AD" w14:textId="77777777"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t>Обласне дитяче свято “Ялинка” проводилося щороку відповідно до графіку.</w:t>
      </w:r>
    </w:p>
    <w:p w14:paraId="6F673B6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1.5. Серпневі заходи педагогічних працівників області – щорічний освітній форум</w:t>
      </w:r>
      <w:r w:rsidR="007B0B44" w:rsidRPr="001346EC">
        <w:rPr>
          <w:rFonts w:ascii="Times New Roman" w:hAnsi="Times New Roman"/>
          <w:sz w:val="28"/>
          <w:szCs w:val="28"/>
          <w:lang w:val="uk-UA"/>
        </w:rPr>
        <w:t>.</w:t>
      </w:r>
    </w:p>
    <w:p w14:paraId="665E92F1" w14:textId="730BE81C" w:rsidR="00C2191A" w:rsidRPr="001346EC" w:rsidRDefault="00C2191A" w:rsidP="00902E23">
      <w:pPr>
        <w:pStyle w:val="21"/>
        <w:spacing w:after="0" w:line="228" w:lineRule="auto"/>
        <w:ind w:left="0" w:firstLine="567"/>
        <w:jc w:val="both"/>
        <w:rPr>
          <w:rFonts w:ascii="Times New Roman" w:hAnsi="Times New Roman"/>
          <w:sz w:val="28"/>
          <w:szCs w:val="28"/>
          <w:shd w:val="clear" w:color="auto" w:fill="FFFFFF"/>
          <w:lang w:val="uk-UA"/>
        </w:rPr>
      </w:pPr>
      <w:r w:rsidRPr="001346EC">
        <w:rPr>
          <w:rFonts w:ascii="Times New Roman" w:hAnsi="Times New Roman"/>
          <w:sz w:val="28"/>
          <w:szCs w:val="28"/>
          <w:shd w:val="clear" w:color="auto" w:fill="FFFFFF"/>
          <w:lang w:val="uk-UA"/>
        </w:rPr>
        <w:lastRenderedPageBreak/>
        <w:t>Серпневі конференції педагогічних працівників проводилися щороку (у 2022 році дистанційно, у 2023 та 2024 роках очно) за участі керівництва обласної державної адміністрації</w:t>
      </w:r>
      <w:r w:rsidR="00462F5E" w:rsidRPr="001346EC">
        <w:rPr>
          <w:rFonts w:ascii="Times New Roman" w:hAnsi="Times New Roman"/>
          <w:sz w:val="28"/>
          <w:szCs w:val="28"/>
          <w:shd w:val="clear" w:color="auto" w:fill="FFFFFF"/>
          <w:lang w:val="uk-UA"/>
        </w:rPr>
        <w:t xml:space="preserve"> – обласної військової адміністрації</w:t>
      </w:r>
      <w:r w:rsidRPr="001346EC">
        <w:rPr>
          <w:rFonts w:ascii="Times New Roman" w:hAnsi="Times New Roman"/>
          <w:sz w:val="28"/>
          <w:szCs w:val="28"/>
          <w:shd w:val="clear" w:color="auto" w:fill="FFFFFF"/>
          <w:lang w:val="uk-UA"/>
        </w:rPr>
        <w:t>.</w:t>
      </w:r>
    </w:p>
    <w:p w14:paraId="55380E20"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1.6. Проведен</w:t>
      </w:r>
      <w:r w:rsidR="00D00F64" w:rsidRPr="001346EC">
        <w:rPr>
          <w:rFonts w:ascii="Times New Roman" w:hAnsi="Times New Roman"/>
          <w:sz w:val="28"/>
          <w:szCs w:val="28"/>
          <w:lang w:val="uk-UA"/>
        </w:rPr>
        <w:t>ня обласного конкурсу проєктів “</w:t>
      </w:r>
      <w:r w:rsidRPr="001346EC">
        <w:rPr>
          <w:rFonts w:ascii="Times New Roman" w:hAnsi="Times New Roman"/>
          <w:sz w:val="28"/>
          <w:szCs w:val="28"/>
          <w:lang w:val="uk-UA"/>
        </w:rPr>
        <w:t>Дуальна професійна освіта для розвитку громад” серед закладів професійної (професійно-технічної) та фахової передвищої освіти</w:t>
      </w:r>
      <w:r w:rsidR="00DE4C88" w:rsidRPr="001346EC">
        <w:rPr>
          <w:rFonts w:ascii="Times New Roman" w:hAnsi="Times New Roman"/>
          <w:sz w:val="28"/>
          <w:szCs w:val="28"/>
          <w:lang w:val="uk-UA"/>
        </w:rPr>
        <w:t>.</w:t>
      </w:r>
    </w:p>
    <w:p w14:paraId="6282D503" w14:textId="77777777" w:rsidR="00D00F64" w:rsidRPr="001346EC" w:rsidRDefault="00D00F64"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2022</w:t>
      </w:r>
      <w:r w:rsidR="00445B8F" w:rsidRPr="001346EC">
        <w:rPr>
          <w:rFonts w:ascii="Times New Roman" w:hAnsi="Times New Roman"/>
          <w:sz w:val="28"/>
          <w:szCs w:val="28"/>
          <w:lang w:val="uk-UA"/>
        </w:rPr>
        <w:t xml:space="preserve"> </w:t>
      </w:r>
      <w:r w:rsidRPr="001346EC">
        <w:rPr>
          <w:rFonts w:ascii="Times New Roman" w:hAnsi="Times New Roman"/>
          <w:sz w:val="28"/>
          <w:szCs w:val="28"/>
          <w:lang w:val="uk-UA"/>
        </w:rPr>
        <w:t>–</w:t>
      </w:r>
      <w:r w:rsidR="00445B8F" w:rsidRPr="001346EC">
        <w:rPr>
          <w:rFonts w:ascii="Times New Roman" w:hAnsi="Times New Roman"/>
          <w:sz w:val="28"/>
          <w:szCs w:val="28"/>
          <w:lang w:val="uk-UA"/>
        </w:rPr>
        <w:t xml:space="preserve"> </w:t>
      </w:r>
      <w:r w:rsidRPr="001346EC">
        <w:rPr>
          <w:rFonts w:ascii="Times New Roman" w:hAnsi="Times New Roman"/>
          <w:sz w:val="28"/>
          <w:szCs w:val="28"/>
          <w:lang w:val="uk-UA"/>
        </w:rPr>
        <w:t>2024 роках проведення обласного конкурсу проєктів “Дуальна професійна освіта для розвитку громад” серед закладів професійної (професійно-технічної) та фахової передвищої освіти не здійснювалося.</w:t>
      </w:r>
    </w:p>
    <w:p w14:paraId="5032C9CD"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1.7. Організація та проведення: обласного фестивалю художньої самодіяльності “Студентська весна”, молодіжного фестивалю мод “Весняна акварель”, фестивалю української пісні “Музичне сузір’я України”</w:t>
      </w:r>
      <w:r w:rsidR="00445B8F" w:rsidRPr="001346EC">
        <w:rPr>
          <w:rFonts w:ascii="Times New Roman" w:hAnsi="Times New Roman"/>
          <w:sz w:val="28"/>
          <w:szCs w:val="28"/>
          <w:lang w:val="uk-UA"/>
        </w:rPr>
        <w:t>.</w:t>
      </w:r>
    </w:p>
    <w:p w14:paraId="4774A506" w14:textId="728483F9" w:rsidR="0026359A" w:rsidRPr="001346EC" w:rsidRDefault="0026359A" w:rsidP="00902E23">
      <w:pPr>
        <w:pStyle w:val="21"/>
        <w:spacing w:after="0" w:line="228" w:lineRule="auto"/>
        <w:ind w:left="0" w:firstLine="567"/>
        <w:jc w:val="both"/>
        <w:rPr>
          <w:rFonts w:ascii="Times New Roman" w:hAnsi="Times New Roman"/>
          <w:sz w:val="28"/>
          <w:szCs w:val="28"/>
          <w:lang w:val="uk-UA"/>
        </w:rPr>
      </w:pPr>
      <w:bookmarkStart w:id="6" w:name="_Hlk213257077"/>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w:t>
      </w:r>
      <w:r w:rsidR="008A0DE1" w:rsidRPr="001346EC">
        <w:rPr>
          <w:rFonts w:ascii="Times New Roman" w:hAnsi="Times New Roman"/>
          <w:sz w:val="28"/>
          <w:szCs w:val="28"/>
          <w:lang w:val="uk-UA"/>
        </w:rPr>
        <w:t>іх рівнів проведення зазначених заходів</w:t>
      </w:r>
      <w:r w:rsidRPr="001346EC">
        <w:rPr>
          <w:rFonts w:ascii="Times New Roman" w:hAnsi="Times New Roman"/>
          <w:sz w:val="28"/>
          <w:szCs w:val="28"/>
          <w:lang w:val="uk-UA"/>
        </w:rPr>
        <w:t xml:space="preserve"> не здійснювалося.</w:t>
      </w:r>
    </w:p>
    <w:p w14:paraId="60EBB211"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1.8. Забезпечення проведення 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r w:rsidR="00445B8F" w:rsidRPr="001346EC">
        <w:rPr>
          <w:rFonts w:ascii="Times New Roman" w:hAnsi="Times New Roman"/>
          <w:sz w:val="28"/>
          <w:szCs w:val="28"/>
          <w:lang w:val="uk-UA"/>
        </w:rPr>
        <w:t>.</w:t>
      </w:r>
    </w:p>
    <w:p w14:paraId="4D1B1CAD" w14:textId="5DFC3F3B" w:rsidR="00F966D9" w:rsidRPr="001346EC" w:rsidRDefault="00F966D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 зв’</w:t>
      </w:r>
      <w:r w:rsidR="00937984" w:rsidRPr="001346EC">
        <w:rPr>
          <w:rFonts w:ascii="Times New Roman" w:hAnsi="Times New Roman"/>
          <w:sz w:val="28"/>
          <w:szCs w:val="28"/>
          <w:lang w:val="uk-UA"/>
        </w:rPr>
        <w:t>язку з відсутністю фінансування</w:t>
      </w:r>
      <w:r w:rsidRPr="001346EC">
        <w:rPr>
          <w:rFonts w:ascii="Times New Roman" w:hAnsi="Times New Roman"/>
          <w:sz w:val="28"/>
          <w:szCs w:val="28"/>
          <w:lang w:val="uk-UA"/>
        </w:rPr>
        <w:t xml:space="preserve"> організація і проведення </w:t>
      </w:r>
      <w:r w:rsidR="00937984" w:rsidRPr="001346EC">
        <w:rPr>
          <w:rFonts w:ascii="Times New Roman" w:hAnsi="Times New Roman"/>
          <w:sz w:val="28"/>
          <w:szCs w:val="28"/>
          <w:lang w:val="uk-UA"/>
        </w:rPr>
        <w:t>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r w:rsidR="008A0DE1" w:rsidRPr="001346EC">
        <w:rPr>
          <w:rFonts w:ascii="Times New Roman" w:hAnsi="Times New Roman"/>
          <w:sz w:val="28"/>
          <w:szCs w:val="28"/>
          <w:lang w:val="uk-UA"/>
        </w:rPr>
        <w:t>,</w:t>
      </w:r>
      <w:r w:rsidRPr="001346EC">
        <w:rPr>
          <w:rFonts w:ascii="Times New Roman" w:hAnsi="Times New Roman"/>
          <w:sz w:val="28"/>
          <w:szCs w:val="28"/>
          <w:lang w:val="uk-UA"/>
        </w:rPr>
        <w:t xml:space="preserve"> не здійснювалися.</w:t>
      </w:r>
    </w:p>
    <w:p w14:paraId="24280545" w14:textId="77777777" w:rsidR="00A73E3F" w:rsidRPr="001346EC" w:rsidRDefault="00A73E3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1.9. Проведення обласних конкурсів “Студент року Дніпропетровщини” на кращий студентський гуртожиток, кращий орган учнівського та студентського самоврядування</w:t>
      </w:r>
      <w:r w:rsidR="00681064" w:rsidRPr="001346EC">
        <w:rPr>
          <w:rFonts w:ascii="Times New Roman" w:hAnsi="Times New Roman"/>
          <w:sz w:val="28"/>
          <w:szCs w:val="28"/>
          <w:lang w:val="uk-UA"/>
        </w:rPr>
        <w:t>.</w:t>
      </w:r>
    </w:p>
    <w:p w14:paraId="2E5EFB8A" w14:textId="24EFF01E" w:rsidR="00CC5907" w:rsidRPr="001346EC" w:rsidRDefault="00CC590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w:t>
      </w:r>
      <w:r w:rsidR="001A72AC" w:rsidRPr="001346EC">
        <w:rPr>
          <w:rFonts w:ascii="Times New Roman" w:hAnsi="Times New Roman"/>
          <w:sz w:val="28"/>
          <w:szCs w:val="28"/>
          <w:lang w:val="uk-UA"/>
        </w:rPr>
        <w:t xml:space="preserve"> проведення зазначених заходів</w:t>
      </w:r>
      <w:r w:rsidRPr="001346EC">
        <w:rPr>
          <w:rFonts w:ascii="Times New Roman" w:hAnsi="Times New Roman"/>
          <w:sz w:val="28"/>
          <w:szCs w:val="28"/>
          <w:lang w:val="uk-UA"/>
        </w:rPr>
        <w:t xml:space="preserve"> не здійснювалося.</w:t>
      </w:r>
    </w:p>
    <w:bookmarkEnd w:id="6"/>
    <w:p w14:paraId="0CE49DF3" w14:textId="24CDA362" w:rsidR="00A73E3F"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1.10. Проведення фольклорно-етнографічної експедиції “Звичаї, обряди та традиції мого краю”</w:t>
      </w:r>
      <w:r w:rsidR="0019417B" w:rsidRPr="001346EC">
        <w:rPr>
          <w:rFonts w:ascii="Times New Roman" w:hAnsi="Times New Roman"/>
          <w:sz w:val="28"/>
          <w:szCs w:val="28"/>
          <w:lang w:val="uk-UA"/>
        </w:rPr>
        <w:t>.</w:t>
      </w:r>
    </w:p>
    <w:p w14:paraId="398C2B53" w14:textId="767B7679" w:rsidR="00E67CA0" w:rsidRPr="001346EC" w:rsidRDefault="00257BE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Протягом звітного періоду проведено обласні етапи Всеукраїнської виставки-конкурсу декоративно-ужиткового та образотворчого мистецтва “Знай і люби свій край”. У </w:t>
      </w:r>
      <w:r w:rsidR="007E5691">
        <w:rPr>
          <w:rFonts w:ascii="Times New Roman" w:hAnsi="Times New Roman"/>
          <w:sz w:val="28"/>
          <w:szCs w:val="28"/>
          <w:lang w:val="uk-UA"/>
        </w:rPr>
        <w:t>в</w:t>
      </w:r>
      <w:r w:rsidRPr="001346EC">
        <w:rPr>
          <w:rFonts w:ascii="Times New Roman" w:hAnsi="Times New Roman"/>
          <w:sz w:val="28"/>
          <w:szCs w:val="28"/>
          <w:lang w:val="uk-UA"/>
        </w:rPr>
        <w:t xml:space="preserve">иставці-конкурсі </w:t>
      </w:r>
      <w:r w:rsidR="00BA11EF" w:rsidRPr="001346EC">
        <w:rPr>
          <w:rFonts w:ascii="Times New Roman" w:hAnsi="Times New Roman"/>
          <w:sz w:val="28"/>
          <w:szCs w:val="28"/>
          <w:lang w:val="uk-UA"/>
        </w:rPr>
        <w:t>взяли</w:t>
      </w:r>
      <w:r w:rsidRPr="001346EC">
        <w:rPr>
          <w:rFonts w:ascii="Times New Roman" w:hAnsi="Times New Roman"/>
          <w:sz w:val="28"/>
          <w:szCs w:val="28"/>
          <w:lang w:val="uk-UA"/>
        </w:rPr>
        <w:t xml:space="preserve"> участь 2 714 юних художників.</w:t>
      </w:r>
    </w:p>
    <w:p w14:paraId="5166E3E5" w14:textId="7241A87D"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1.11. Реалізація обласного художньо-естетичного проєкту “Собори наших душ”</w:t>
      </w:r>
      <w:r w:rsidR="00840FB9" w:rsidRPr="001346EC">
        <w:rPr>
          <w:rFonts w:ascii="Times New Roman" w:hAnsi="Times New Roman"/>
          <w:sz w:val="28"/>
          <w:szCs w:val="28"/>
          <w:lang w:val="uk-UA"/>
        </w:rPr>
        <w:t>.</w:t>
      </w:r>
    </w:p>
    <w:p w14:paraId="7341B2BD"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Щорічний обласний конкурс “Собори наших душ” проводиться за номінаціями:</w:t>
      </w:r>
    </w:p>
    <w:p w14:paraId="3A72E1BD"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“Юні літератори” ( “Проза”, “Поезія”, “Казка”)</w:t>
      </w:r>
      <w:r w:rsidR="00751E65" w:rsidRPr="001346EC">
        <w:rPr>
          <w:sz w:val="28"/>
          <w:szCs w:val="28"/>
        </w:rPr>
        <w:t>;</w:t>
      </w:r>
      <w:r w:rsidRPr="001346EC">
        <w:rPr>
          <w:sz w:val="28"/>
          <w:szCs w:val="28"/>
        </w:rPr>
        <w:t xml:space="preserve"> твори були представлені </w:t>
      </w:r>
      <w:r w:rsidRPr="001346EC">
        <w:rPr>
          <w:sz w:val="28"/>
          <w:szCs w:val="28"/>
        </w:rPr>
        <w:br/>
        <w:t> у різних жанрах: вірші, повісті, новели оповіда</w:t>
      </w:r>
      <w:r w:rsidR="00A41D88" w:rsidRPr="001346EC">
        <w:rPr>
          <w:sz w:val="28"/>
          <w:szCs w:val="28"/>
        </w:rPr>
        <w:t>ння, казки, есе, нариси, притчі;</w:t>
      </w:r>
    </w:p>
    <w:p w14:paraId="644AEAD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“Юні художники” (“Живопис”, “Нетрадиційний живопис”, “Графіка”, “Комп’ютерна графіка”, “Комбінована техніка”);</w:t>
      </w:r>
    </w:p>
    <w:p w14:paraId="292062D8" w14:textId="31DDE3DA"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lastRenderedPageBreak/>
        <w:t>“Юні композитори” (“Фортепіанна музика”, “Камерно-інструментальна музика”, “Вокально-інструментальна музика”), серед музичних творів, представлених на конкурс</w:t>
      </w:r>
      <w:r w:rsidR="00A41D88" w:rsidRPr="001346EC">
        <w:rPr>
          <w:sz w:val="28"/>
          <w:szCs w:val="28"/>
        </w:rPr>
        <w:t>,</w:t>
      </w:r>
      <w:r w:rsidR="00FF3301" w:rsidRPr="001346EC">
        <w:rPr>
          <w:sz w:val="28"/>
          <w:szCs w:val="28"/>
        </w:rPr>
        <w:t xml:space="preserve"> – </w:t>
      </w:r>
      <w:r w:rsidRPr="001346EC">
        <w:rPr>
          <w:sz w:val="28"/>
          <w:szCs w:val="28"/>
        </w:rPr>
        <w:t>п’єси</w:t>
      </w:r>
      <w:r w:rsidR="00462F5E" w:rsidRPr="001346EC">
        <w:rPr>
          <w:sz w:val="28"/>
          <w:szCs w:val="28"/>
        </w:rPr>
        <w:t xml:space="preserve"> </w:t>
      </w:r>
      <w:r w:rsidRPr="001346EC">
        <w:rPr>
          <w:sz w:val="28"/>
          <w:szCs w:val="28"/>
        </w:rPr>
        <w:t>для фортепіано, інструментальні твори, твори для скрипки, віолончелі, бандури, баяна, пі</w:t>
      </w:r>
      <w:r w:rsidR="00FF3301" w:rsidRPr="001346EC">
        <w:rPr>
          <w:sz w:val="28"/>
          <w:szCs w:val="28"/>
        </w:rPr>
        <w:t>сні, романси.</w:t>
      </w:r>
      <w:r w:rsidRPr="001346EC">
        <w:rPr>
          <w:sz w:val="28"/>
          <w:szCs w:val="28"/>
        </w:rPr>
        <w:t xml:space="preserve"> </w:t>
      </w:r>
      <w:r w:rsidR="00A41D88" w:rsidRPr="001346EC">
        <w:rPr>
          <w:sz w:val="28"/>
          <w:szCs w:val="28"/>
        </w:rPr>
        <w:t>Композитори з числа переможців</w:t>
      </w:r>
      <w:r w:rsidRPr="001346EC">
        <w:rPr>
          <w:sz w:val="28"/>
          <w:szCs w:val="28"/>
        </w:rPr>
        <w:t xml:space="preserve"> звернулись у своїх пісенних творах до поезій видатної української поетеси Лесі Українки.</w:t>
      </w:r>
    </w:p>
    <w:p w14:paraId="5A7CD468" w14:textId="0EA8A022"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Кращі образотворчі роботи представлені на виставці образотворчого мистец</w:t>
      </w:r>
      <w:r w:rsidR="00002141" w:rsidRPr="001346EC">
        <w:rPr>
          <w:sz w:val="28"/>
          <w:szCs w:val="28"/>
        </w:rPr>
        <w:t>т</w:t>
      </w:r>
      <w:r w:rsidR="00FF3301" w:rsidRPr="001346EC">
        <w:rPr>
          <w:sz w:val="28"/>
          <w:szCs w:val="28"/>
        </w:rPr>
        <w:t>ва “Собори наших душ” в онлайн-</w:t>
      </w:r>
      <w:r w:rsidRPr="001346EC">
        <w:rPr>
          <w:sz w:val="28"/>
          <w:szCs w:val="28"/>
        </w:rPr>
        <w:t xml:space="preserve">режимі на YouTube каналі Vesnyanka Festivals. </w:t>
      </w:r>
    </w:p>
    <w:p w14:paraId="01ED6EC1" w14:textId="5DBF61BD" w:rsidR="00E67CA0" w:rsidRPr="001346EC" w:rsidRDefault="00E67CA0" w:rsidP="00902E23">
      <w:pPr>
        <w:pStyle w:val="21"/>
        <w:spacing w:after="0" w:line="228" w:lineRule="auto"/>
        <w:ind w:left="0" w:firstLine="567"/>
        <w:jc w:val="both"/>
        <w:rPr>
          <w:rFonts w:ascii="Times New Roman" w:hAnsi="Times New Roman"/>
          <w:sz w:val="28"/>
          <w:szCs w:val="28"/>
          <w:lang w:val="uk-UA"/>
        </w:rPr>
      </w:pPr>
      <w:bookmarkStart w:id="7" w:name="_Hlk213257096"/>
      <w:r w:rsidRPr="001346EC">
        <w:rPr>
          <w:rFonts w:ascii="Times New Roman" w:hAnsi="Times New Roman"/>
          <w:sz w:val="28"/>
          <w:szCs w:val="28"/>
          <w:lang w:val="uk-UA"/>
        </w:rPr>
        <w:t>1.12. Проведення професійного свята – Дня працівників освіти у Дніпропетровській області</w:t>
      </w:r>
      <w:r w:rsidR="000E4791" w:rsidRPr="001346EC">
        <w:rPr>
          <w:rFonts w:ascii="Times New Roman" w:hAnsi="Times New Roman"/>
          <w:sz w:val="28"/>
          <w:szCs w:val="28"/>
          <w:lang w:val="uk-UA"/>
        </w:rPr>
        <w:t>.</w:t>
      </w:r>
    </w:p>
    <w:bookmarkEnd w:id="7"/>
    <w:p w14:paraId="0CBE94D8" w14:textId="77777777" w:rsidR="00C2191A" w:rsidRPr="001346EC" w:rsidRDefault="00C2191A" w:rsidP="00902E23">
      <w:pPr>
        <w:pStyle w:val="21"/>
        <w:spacing w:after="0" w:line="228" w:lineRule="auto"/>
        <w:ind w:left="0" w:firstLine="567"/>
        <w:jc w:val="both"/>
        <w:rPr>
          <w:rFonts w:ascii="Times New Roman" w:hAnsi="Times New Roman"/>
          <w:bCs/>
          <w:sz w:val="28"/>
          <w:szCs w:val="28"/>
          <w:lang w:val="uk-UA"/>
        </w:rPr>
      </w:pPr>
      <w:r w:rsidRPr="001346EC">
        <w:rPr>
          <w:rFonts w:ascii="Times New Roman" w:hAnsi="Times New Roman"/>
          <w:sz w:val="28"/>
          <w:szCs w:val="28"/>
          <w:shd w:val="clear" w:color="auto" w:fill="FFFFFF"/>
          <w:lang w:val="uk-UA"/>
        </w:rPr>
        <w:t>Професійне свято до Дня працівників освіти проводилося щороку відповідно до графіку</w:t>
      </w:r>
      <w:r w:rsidRPr="001346EC">
        <w:rPr>
          <w:rFonts w:ascii="Times New Roman" w:hAnsi="Times New Roman"/>
          <w:bCs/>
          <w:sz w:val="28"/>
          <w:szCs w:val="28"/>
          <w:lang w:val="uk-UA"/>
        </w:rPr>
        <w:t>.</w:t>
      </w:r>
    </w:p>
    <w:p w14:paraId="0660D4D4" w14:textId="64A4A67B" w:rsidR="00E67CA0" w:rsidRPr="001346EC" w:rsidRDefault="00E67CA0" w:rsidP="00902E23">
      <w:pPr>
        <w:pStyle w:val="21"/>
        <w:spacing w:after="0" w:line="228" w:lineRule="auto"/>
        <w:ind w:left="0" w:firstLine="567"/>
        <w:jc w:val="both"/>
        <w:rPr>
          <w:rFonts w:ascii="Times New Roman" w:hAnsi="Times New Roman"/>
          <w:sz w:val="28"/>
          <w:szCs w:val="28"/>
          <w:lang w:val="uk-UA"/>
        </w:rPr>
      </w:pPr>
      <w:bookmarkStart w:id="8" w:name="_Hlk213257125"/>
      <w:r w:rsidRPr="001346EC">
        <w:rPr>
          <w:rFonts w:ascii="Times New Roman" w:hAnsi="Times New Roman"/>
          <w:sz w:val="28"/>
          <w:szCs w:val="28"/>
          <w:lang w:val="uk-UA"/>
        </w:rPr>
        <w:t>2. Національно-патріотичне виховання дітей та молоді</w:t>
      </w:r>
      <w:r w:rsidR="00002141" w:rsidRPr="001346EC">
        <w:rPr>
          <w:rFonts w:ascii="Times New Roman" w:hAnsi="Times New Roman"/>
          <w:sz w:val="28"/>
          <w:szCs w:val="28"/>
          <w:lang w:val="uk-UA"/>
        </w:rPr>
        <w:t>.</w:t>
      </w:r>
    </w:p>
    <w:p w14:paraId="4BD16F85" w14:textId="336DC222"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Проведення ІІ (обласного) етапу та участь у ІІІ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r w:rsidR="0039069C" w:rsidRPr="001346EC">
        <w:rPr>
          <w:rFonts w:ascii="Times New Roman" w:hAnsi="Times New Roman"/>
          <w:sz w:val="28"/>
          <w:szCs w:val="28"/>
          <w:lang w:val="uk-UA"/>
        </w:rPr>
        <w:t>.</w:t>
      </w:r>
    </w:p>
    <w:p w14:paraId="3CB019D6" w14:textId="365FEED1"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У ІІ (обласних) етапах Всеукраїнської дитячо-юнацької військово-патріотичної гри “Сокіл” (“Джура”)</w:t>
      </w:r>
      <w:r w:rsidR="00462F5E" w:rsidRPr="001346EC">
        <w:rPr>
          <w:sz w:val="28"/>
          <w:szCs w:val="28"/>
        </w:rPr>
        <w:t xml:space="preserve"> </w:t>
      </w:r>
      <w:r w:rsidR="00002141" w:rsidRPr="001346EC">
        <w:rPr>
          <w:sz w:val="28"/>
          <w:szCs w:val="28"/>
        </w:rPr>
        <w:t>з 2022 до 2024 року</w:t>
      </w:r>
      <w:r w:rsidRPr="001346EC">
        <w:rPr>
          <w:sz w:val="28"/>
          <w:szCs w:val="28"/>
        </w:rPr>
        <w:t xml:space="preserve"> взяло участь: 2022 – </w:t>
      </w:r>
      <w:r w:rsidR="00002141" w:rsidRPr="001346EC">
        <w:rPr>
          <w:sz w:val="28"/>
          <w:szCs w:val="28"/>
        </w:rPr>
        <w:br/>
      </w:r>
      <w:r w:rsidRPr="001346EC">
        <w:rPr>
          <w:sz w:val="28"/>
          <w:szCs w:val="28"/>
        </w:rPr>
        <w:t>102 рої</w:t>
      </w:r>
      <w:r w:rsidR="00002141" w:rsidRPr="001346EC">
        <w:rPr>
          <w:sz w:val="28"/>
          <w:szCs w:val="28"/>
        </w:rPr>
        <w:t xml:space="preserve"> (</w:t>
      </w:r>
      <w:r w:rsidRPr="001346EC">
        <w:rPr>
          <w:sz w:val="28"/>
          <w:szCs w:val="28"/>
        </w:rPr>
        <w:t>408 джур</w:t>
      </w:r>
      <w:r w:rsidR="00002141" w:rsidRPr="001346EC">
        <w:rPr>
          <w:sz w:val="28"/>
          <w:szCs w:val="28"/>
        </w:rPr>
        <w:t>); 2023 – 74 рої</w:t>
      </w:r>
      <w:r w:rsidR="00462F5E" w:rsidRPr="001346EC">
        <w:rPr>
          <w:sz w:val="28"/>
          <w:szCs w:val="28"/>
        </w:rPr>
        <w:t xml:space="preserve"> </w:t>
      </w:r>
      <w:r w:rsidRPr="001346EC">
        <w:rPr>
          <w:sz w:val="28"/>
          <w:szCs w:val="28"/>
        </w:rPr>
        <w:t xml:space="preserve"> </w:t>
      </w:r>
      <w:r w:rsidR="00002141" w:rsidRPr="001346EC">
        <w:rPr>
          <w:sz w:val="28"/>
          <w:szCs w:val="28"/>
        </w:rPr>
        <w:t>(</w:t>
      </w:r>
      <w:r w:rsidRPr="001346EC">
        <w:rPr>
          <w:sz w:val="28"/>
          <w:szCs w:val="28"/>
        </w:rPr>
        <w:t>532 джури</w:t>
      </w:r>
      <w:r w:rsidR="00002141" w:rsidRPr="001346EC">
        <w:rPr>
          <w:sz w:val="28"/>
          <w:szCs w:val="28"/>
        </w:rPr>
        <w:t>); 2024 – 67 роїв</w:t>
      </w:r>
      <w:r w:rsidR="00462F5E" w:rsidRPr="001346EC">
        <w:rPr>
          <w:sz w:val="28"/>
          <w:szCs w:val="28"/>
        </w:rPr>
        <w:t xml:space="preserve"> </w:t>
      </w:r>
      <w:r w:rsidR="00002141" w:rsidRPr="001346EC">
        <w:rPr>
          <w:sz w:val="28"/>
          <w:szCs w:val="28"/>
        </w:rPr>
        <w:t>(5</w:t>
      </w:r>
      <w:r w:rsidRPr="001346EC">
        <w:rPr>
          <w:sz w:val="28"/>
          <w:szCs w:val="28"/>
        </w:rPr>
        <w:t>36 джур</w:t>
      </w:r>
      <w:r w:rsidR="00002141" w:rsidRPr="001346EC">
        <w:rPr>
          <w:sz w:val="28"/>
          <w:szCs w:val="28"/>
        </w:rPr>
        <w:t>)</w:t>
      </w:r>
      <w:r w:rsidRPr="001346EC">
        <w:rPr>
          <w:sz w:val="28"/>
          <w:szCs w:val="28"/>
        </w:rPr>
        <w:t xml:space="preserve">. </w:t>
      </w:r>
    </w:p>
    <w:p w14:paraId="4ADBF57E" w14:textId="6F79D54C" w:rsidR="00257BE0" w:rsidRPr="001346EC" w:rsidRDefault="00462F5E" w:rsidP="00902E23">
      <w:pPr>
        <w:pStyle w:val="a9"/>
        <w:spacing w:before="0" w:beforeAutospacing="0" w:after="0" w:afterAutospacing="0" w:line="228" w:lineRule="auto"/>
        <w:ind w:firstLine="567"/>
        <w:jc w:val="both"/>
        <w:rPr>
          <w:sz w:val="28"/>
          <w:szCs w:val="28"/>
        </w:rPr>
      </w:pPr>
      <w:r w:rsidRPr="001346EC">
        <w:rPr>
          <w:sz w:val="28"/>
          <w:szCs w:val="28"/>
        </w:rPr>
        <w:t>Для проведення г</w:t>
      </w:r>
      <w:r w:rsidR="00257BE0" w:rsidRPr="001346EC">
        <w:rPr>
          <w:sz w:val="28"/>
          <w:szCs w:val="28"/>
        </w:rPr>
        <w:t>ри в онлайн</w:t>
      </w:r>
      <w:r w:rsidR="005257A5" w:rsidRPr="001346EC">
        <w:rPr>
          <w:sz w:val="28"/>
          <w:szCs w:val="28"/>
        </w:rPr>
        <w:t>-</w:t>
      </w:r>
      <w:r w:rsidR="00257BE0" w:rsidRPr="001346EC">
        <w:rPr>
          <w:sz w:val="28"/>
          <w:szCs w:val="28"/>
        </w:rPr>
        <w:t>форматі використовувались платформи “Всеосвіта” та ZOOM.</w:t>
      </w:r>
    </w:p>
    <w:p w14:paraId="7365B8F0" w14:textId="2FA2AC34" w:rsidR="00257BE0" w:rsidRPr="007E5691" w:rsidRDefault="00257BE0" w:rsidP="00902E23">
      <w:pPr>
        <w:pStyle w:val="a9"/>
        <w:spacing w:before="0" w:beforeAutospacing="0" w:after="0" w:afterAutospacing="0" w:line="228" w:lineRule="auto"/>
        <w:ind w:firstLine="567"/>
        <w:jc w:val="both"/>
        <w:rPr>
          <w:sz w:val="28"/>
          <w:szCs w:val="28"/>
        </w:rPr>
      </w:pPr>
      <w:r w:rsidRPr="007E5691">
        <w:rPr>
          <w:sz w:val="28"/>
          <w:szCs w:val="28"/>
        </w:rPr>
        <w:t xml:space="preserve">Під час проведення ІІ (обласного) етапу </w:t>
      </w:r>
      <w:r w:rsidR="00462F5E" w:rsidRPr="007E5691">
        <w:rPr>
          <w:sz w:val="28"/>
          <w:szCs w:val="28"/>
        </w:rPr>
        <w:t>г</w:t>
      </w:r>
      <w:r w:rsidR="007E5691">
        <w:rPr>
          <w:sz w:val="28"/>
          <w:szCs w:val="28"/>
        </w:rPr>
        <w:t xml:space="preserve">ри онлайн зберігались </w:t>
      </w:r>
      <w:r w:rsidRPr="007E5691">
        <w:rPr>
          <w:sz w:val="28"/>
          <w:szCs w:val="28"/>
        </w:rPr>
        <w:t>режимні моменти таборування: ранкове коло, загальнонаціональна хвилина мовчання, ранкова руханка, зустрічі з цікавими людьми, вишколи та майстер-класи</w:t>
      </w:r>
      <w:r w:rsidR="005257A5" w:rsidRPr="007E5691">
        <w:rPr>
          <w:sz w:val="28"/>
          <w:szCs w:val="28"/>
        </w:rPr>
        <w:t>, завдання виконувались</w:t>
      </w:r>
      <w:r w:rsidRPr="007E5691">
        <w:rPr>
          <w:sz w:val="28"/>
          <w:szCs w:val="28"/>
        </w:rPr>
        <w:t xml:space="preserve"> </w:t>
      </w:r>
      <w:r w:rsidR="005257A5" w:rsidRPr="007E5691">
        <w:rPr>
          <w:sz w:val="28"/>
          <w:szCs w:val="28"/>
        </w:rPr>
        <w:t xml:space="preserve">згідно </w:t>
      </w:r>
      <w:r w:rsidR="00A469D7" w:rsidRPr="007E5691">
        <w:rPr>
          <w:sz w:val="28"/>
          <w:szCs w:val="28"/>
        </w:rPr>
        <w:t xml:space="preserve">з </w:t>
      </w:r>
      <w:r w:rsidR="005257A5" w:rsidRPr="007E5691">
        <w:rPr>
          <w:sz w:val="28"/>
          <w:szCs w:val="28"/>
        </w:rPr>
        <w:t>Положення</w:t>
      </w:r>
      <w:r w:rsidR="00A469D7" w:rsidRPr="007E5691">
        <w:rPr>
          <w:sz w:val="28"/>
          <w:szCs w:val="28"/>
        </w:rPr>
        <w:t>м</w:t>
      </w:r>
      <w:r w:rsidR="005257A5" w:rsidRPr="007E5691">
        <w:rPr>
          <w:sz w:val="28"/>
          <w:szCs w:val="28"/>
        </w:rPr>
        <w:t xml:space="preserve"> гри та програмою</w:t>
      </w:r>
      <w:r w:rsidRPr="007E5691">
        <w:rPr>
          <w:sz w:val="28"/>
          <w:szCs w:val="28"/>
        </w:rPr>
        <w:t xml:space="preserve"> змагань.</w:t>
      </w:r>
    </w:p>
    <w:p w14:paraId="2074CB0C" w14:textId="15A1767F"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Також в рамках Всеукраїнської дитячо-юна</w:t>
      </w:r>
      <w:r w:rsidR="00A469D7" w:rsidRPr="001346EC">
        <w:rPr>
          <w:sz w:val="28"/>
          <w:szCs w:val="28"/>
        </w:rPr>
        <w:t>цької військово-патріотичної гри “Сокіл” (“Джура”) з 2022 до 2024 року</w:t>
      </w:r>
      <w:r w:rsidRPr="001346EC">
        <w:rPr>
          <w:sz w:val="28"/>
          <w:szCs w:val="28"/>
        </w:rPr>
        <w:t xml:space="preserve"> проведено 13 семінарів для спеціалістів органів управління освітою, керівників роїв – учасників </w:t>
      </w:r>
      <w:r w:rsidR="00462F5E" w:rsidRPr="001346EC">
        <w:rPr>
          <w:sz w:val="28"/>
          <w:szCs w:val="28"/>
        </w:rPr>
        <w:br/>
      </w:r>
      <w:r w:rsidRPr="001346EC">
        <w:rPr>
          <w:sz w:val="28"/>
          <w:szCs w:val="28"/>
        </w:rPr>
        <w:t xml:space="preserve">ІІ (обласного) етапу. Щорічно фахівці </w:t>
      </w:r>
      <w:r w:rsidR="00462F5E" w:rsidRPr="001346EC">
        <w:rPr>
          <w:sz w:val="28"/>
          <w:szCs w:val="28"/>
        </w:rPr>
        <w:t>к</w:t>
      </w:r>
      <w:r w:rsidRPr="001346EC">
        <w:rPr>
          <w:sz w:val="28"/>
          <w:szCs w:val="28"/>
        </w:rPr>
        <w:t>омунального закладу позашкільної освіти “Центр позашкільної освіти” Дніпропетровської обласної ради” беруть участь у Всеукраїнських семінарах-практикумах педагогічних працівників</w:t>
      </w:r>
      <w:r w:rsidR="00A469D7" w:rsidRPr="001346EC">
        <w:rPr>
          <w:sz w:val="28"/>
          <w:szCs w:val="28"/>
        </w:rPr>
        <w:t>,</w:t>
      </w:r>
      <w:r w:rsidRPr="001346EC">
        <w:rPr>
          <w:sz w:val="28"/>
          <w:szCs w:val="28"/>
        </w:rPr>
        <w:t xml:space="preserve"> відповідальних за національно-патріотичне виховання в обласних закладах позашкільної освіти, членів обласних штабів Всеукраїнської дитячо-юнацької військово-патріотичної гри “Сокіл” (“Джура”)</w:t>
      </w:r>
      <w:r w:rsidR="00A469D7" w:rsidRPr="001346EC">
        <w:rPr>
          <w:sz w:val="28"/>
          <w:szCs w:val="28"/>
        </w:rPr>
        <w:t>,</w:t>
      </w:r>
      <w:r w:rsidRPr="001346EC">
        <w:rPr>
          <w:sz w:val="28"/>
          <w:szCs w:val="28"/>
        </w:rPr>
        <w:t xml:space="preserve"> як</w:t>
      </w:r>
      <w:r w:rsidR="00A469D7" w:rsidRPr="001346EC">
        <w:rPr>
          <w:sz w:val="28"/>
          <w:szCs w:val="28"/>
        </w:rPr>
        <w:t>і</w:t>
      </w:r>
      <w:r w:rsidRPr="001346EC">
        <w:rPr>
          <w:sz w:val="28"/>
          <w:szCs w:val="28"/>
        </w:rPr>
        <w:t xml:space="preserve"> проходять як онлайн</w:t>
      </w:r>
      <w:r w:rsidR="00A469D7" w:rsidRPr="001346EC">
        <w:rPr>
          <w:sz w:val="28"/>
          <w:szCs w:val="28"/>
        </w:rPr>
        <w:t>,</w:t>
      </w:r>
      <w:r w:rsidR="006254F3" w:rsidRPr="001346EC">
        <w:rPr>
          <w:sz w:val="28"/>
          <w:szCs w:val="28"/>
        </w:rPr>
        <w:t xml:space="preserve"> так і оф</w:t>
      </w:r>
      <w:r w:rsidRPr="001346EC">
        <w:rPr>
          <w:sz w:val="28"/>
          <w:szCs w:val="28"/>
        </w:rPr>
        <w:t>лайн.</w:t>
      </w:r>
    </w:p>
    <w:p w14:paraId="3B9E4894" w14:textId="176DA486" w:rsidR="00257BE0" w:rsidRPr="001346EC" w:rsidRDefault="00650C1C" w:rsidP="00902E23">
      <w:pPr>
        <w:pStyle w:val="a9"/>
        <w:spacing w:before="0" w:beforeAutospacing="0" w:after="0" w:afterAutospacing="0" w:line="228" w:lineRule="auto"/>
        <w:ind w:firstLine="709"/>
        <w:jc w:val="both"/>
        <w:rPr>
          <w:sz w:val="28"/>
          <w:szCs w:val="28"/>
        </w:rPr>
      </w:pPr>
      <w:r w:rsidRPr="007E5691">
        <w:rPr>
          <w:spacing w:val="-4"/>
          <w:sz w:val="28"/>
          <w:szCs w:val="28"/>
        </w:rPr>
        <w:t>З 2022 до 2024 року</w:t>
      </w:r>
      <w:r w:rsidR="00257BE0" w:rsidRPr="007E5691">
        <w:rPr>
          <w:spacing w:val="-4"/>
          <w:sz w:val="28"/>
          <w:szCs w:val="28"/>
        </w:rPr>
        <w:t xml:space="preserve"> у Головному штабі Всеукраїнської дитячо-юнацької військово-патріотичної гра “Сокіл” (“Джура”) зареєстровано 6 куренів. Всього в Дніпропетровській області станом на 31</w:t>
      </w:r>
      <w:r w:rsidR="007E5691" w:rsidRPr="007E5691">
        <w:rPr>
          <w:spacing w:val="-4"/>
          <w:sz w:val="28"/>
          <w:szCs w:val="28"/>
        </w:rPr>
        <w:t xml:space="preserve"> грудня </w:t>
      </w:r>
      <w:r w:rsidR="00257BE0" w:rsidRPr="007E5691">
        <w:rPr>
          <w:spacing w:val="-4"/>
          <w:sz w:val="28"/>
          <w:szCs w:val="28"/>
        </w:rPr>
        <w:t>2024</w:t>
      </w:r>
      <w:r w:rsidR="007E5691" w:rsidRPr="007E5691">
        <w:rPr>
          <w:spacing w:val="-4"/>
          <w:sz w:val="28"/>
          <w:szCs w:val="28"/>
        </w:rPr>
        <w:t xml:space="preserve"> року</w:t>
      </w:r>
      <w:r w:rsidR="00257BE0" w:rsidRPr="007E5691">
        <w:rPr>
          <w:spacing w:val="-4"/>
          <w:sz w:val="28"/>
          <w:szCs w:val="28"/>
        </w:rPr>
        <w:t xml:space="preserve"> зареєстровано </w:t>
      </w:r>
      <w:r w:rsidR="007E5691" w:rsidRPr="007E5691">
        <w:rPr>
          <w:spacing w:val="-4"/>
          <w:sz w:val="28"/>
          <w:szCs w:val="28"/>
        </w:rPr>
        <w:br/>
      </w:r>
      <w:r w:rsidR="00257BE0" w:rsidRPr="007E5691">
        <w:rPr>
          <w:spacing w:val="-4"/>
          <w:sz w:val="28"/>
          <w:szCs w:val="28"/>
        </w:rPr>
        <w:t>57 куренів</w:t>
      </w:r>
      <w:r w:rsidR="00257BE0" w:rsidRPr="001346EC">
        <w:rPr>
          <w:sz w:val="28"/>
          <w:szCs w:val="28"/>
        </w:rPr>
        <w:t xml:space="preserve">. </w:t>
      </w:r>
    </w:p>
    <w:p w14:paraId="4253189A" w14:textId="1185F96C" w:rsidR="008D052A" w:rsidRPr="001346EC" w:rsidRDefault="008D052A" w:rsidP="00902E23">
      <w:pPr>
        <w:spacing w:after="0" w:line="228" w:lineRule="auto"/>
        <w:ind w:firstLine="567"/>
        <w:jc w:val="both"/>
        <w:rPr>
          <w:rFonts w:ascii="Times New Roman" w:eastAsia="Times New Roman" w:hAnsi="Times New Roman"/>
          <w:sz w:val="28"/>
          <w:szCs w:val="28"/>
          <w:lang w:eastAsia="uk-UA"/>
        </w:rPr>
      </w:pPr>
      <w:r w:rsidRPr="001346EC">
        <w:rPr>
          <w:rFonts w:ascii="Times New Roman" w:eastAsia="Times New Roman" w:hAnsi="Times New Roman"/>
          <w:sz w:val="28"/>
          <w:szCs w:val="28"/>
          <w:lang w:eastAsia="uk-UA"/>
        </w:rPr>
        <w:t xml:space="preserve">На реалізацію зазначеного заходу з обласного бюджету затверджено фінансування в обсязі 878,2 тис. грн, фактичне освоєння коштів становить </w:t>
      </w:r>
      <w:r w:rsidRPr="001346EC">
        <w:rPr>
          <w:rFonts w:ascii="Times New Roman" w:eastAsia="Times New Roman" w:hAnsi="Times New Roman"/>
          <w:sz w:val="28"/>
          <w:szCs w:val="28"/>
          <w:lang w:eastAsia="uk-UA"/>
        </w:rPr>
        <w:br/>
        <w:t>500,7 тис.</w:t>
      </w:r>
      <w:r w:rsidR="00CD3434"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08E3A6B0"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2.2. Реалізація тематично-екскурсійного проєкту “Шляхами героїв”</w:t>
      </w:r>
      <w:r w:rsidR="00A469D7" w:rsidRPr="001346EC">
        <w:rPr>
          <w:rFonts w:ascii="Times New Roman" w:hAnsi="Times New Roman"/>
          <w:sz w:val="28"/>
          <w:szCs w:val="28"/>
          <w:lang w:val="uk-UA"/>
        </w:rPr>
        <w:t>.</w:t>
      </w:r>
    </w:p>
    <w:p w14:paraId="207E6024" w14:textId="1EF2CFA0" w:rsidR="00053A67" w:rsidRPr="001346EC" w:rsidRDefault="00053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bCs/>
          <w:sz w:val="28"/>
          <w:szCs w:val="28"/>
          <w:lang w:val="uk-UA"/>
        </w:rPr>
        <w:lastRenderedPageBreak/>
        <w:t>Проєкт передбачав відвідування військових частин на території Дніпропетровської області. У зв’яз</w:t>
      </w:r>
      <w:r w:rsidR="0085576A" w:rsidRPr="001346EC">
        <w:rPr>
          <w:rFonts w:ascii="Times New Roman" w:hAnsi="Times New Roman"/>
          <w:bCs/>
          <w:sz w:val="28"/>
          <w:szCs w:val="28"/>
          <w:lang w:val="uk-UA"/>
        </w:rPr>
        <w:t xml:space="preserve">ку з введенням воєнного стану </w:t>
      </w:r>
      <w:r w:rsidRPr="001346EC">
        <w:rPr>
          <w:rFonts w:ascii="Times New Roman" w:hAnsi="Times New Roman"/>
          <w:bCs/>
          <w:sz w:val="28"/>
          <w:szCs w:val="28"/>
          <w:lang w:val="uk-UA"/>
        </w:rPr>
        <w:t>реалізацію проєкту призупинено.</w:t>
      </w:r>
    </w:p>
    <w:p w14:paraId="2B3B1361"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Реалізація проєкту “Діти і влада”</w:t>
      </w:r>
      <w:r w:rsidR="00A469D7" w:rsidRPr="001346EC">
        <w:rPr>
          <w:rFonts w:ascii="Times New Roman" w:hAnsi="Times New Roman"/>
          <w:sz w:val="28"/>
          <w:szCs w:val="28"/>
          <w:lang w:val="uk-UA"/>
        </w:rPr>
        <w:t>.</w:t>
      </w:r>
    </w:p>
    <w:bookmarkEnd w:id="8"/>
    <w:p w14:paraId="146342F6" w14:textId="77777777" w:rsidR="00053A67" w:rsidRPr="001346EC" w:rsidRDefault="00053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рамках проведення проєкту були організовані зустрічі </w:t>
      </w:r>
      <w:r w:rsidR="00650C1C" w:rsidRPr="001346EC">
        <w:rPr>
          <w:rFonts w:ascii="Times New Roman" w:hAnsi="Times New Roman"/>
          <w:sz w:val="28"/>
          <w:szCs w:val="28"/>
          <w:lang w:val="uk-UA"/>
        </w:rPr>
        <w:t>вихованців</w:t>
      </w:r>
      <w:r w:rsidRPr="001346EC">
        <w:rPr>
          <w:rFonts w:ascii="Times New Roman" w:hAnsi="Times New Roman"/>
          <w:sz w:val="28"/>
          <w:szCs w:val="28"/>
          <w:lang w:val="uk-UA"/>
        </w:rPr>
        <w:t xml:space="preserve"> закладів загальної середньої та позашкільної освіти з цікавими особистостями Дніпропетровщини – заступником голови Дніпропетровської обласної державної адміністрації – начальника обласної військової адміністрації, заступником голови Дніпропетровської обласної адміністрації – начальника обласної військової адміністрації з питань цифрового розви</w:t>
      </w:r>
      <w:r w:rsidR="00650C1C" w:rsidRPr="001346EC">
        <w:rPr>
          <w:rFonts w:ascii="Times New Roman" w:hAnsi="Times New Roman"/>
          <w:sz w:val="28"/>
          <w:szCs w:val="28"/>
          <w:lang w:val="uk-UA"/>
        </w:rPr>
        <w:t>тку,</w:t>
      </w:r>
      <w:r w:rsidR="005153D9" w:rsidRPr="001346EC">
        <w:rPr>
          <w:lang w:val="uk-UA"/>
        </w:rPr>
        <w:t xml:space="preserve"> </w:t>
      </w:r>
      <w:r w:rsidR="005153D9" w:rsidRPr="001346EC">
        <w:rPr>
          <w:rFonts w:ascii="Times New Roman" w:hAnsi="Times New Roman"/>
          <w:sz w:val="28"/>
          <w:szCs w:val="28"/>
          <w:lang w:val="uk-UA"/>
        </w:rPr>
        <w:t>цифрових трансформацій і цифровізації,</w:t>
      </w:r>
      <w:r w:rsidR="00650C1C" w:rsidRPr="001346EC">
        <w:rPr>
          <w:rFonts w:ascii="Times New Roman" w:hAnsi="Times New Roman"/>
          <w:sz w:val="28"/>
          <w:szCs w:val="28"/>
          <w:lang w:val="uk-UA"/>
        </w:rPr>
        <w:t xml:space="preserve"> військовослужбовцями Збройних Сил України.</w:t>
      </w:r>
    </w:p>
    <w:p w14:paraId="3F0C9F39"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 Проведення І туру та участь у ІІ турі Всеукраїнського конкурсу екскурсоводів музеїв навчальних закладів “Край, в якому я живу”</w:t>
      </w:r>
      <w:r w:rsidR="005C7F7C" w:rsidRPr="001346EC">
        <w:rPr>
          <w:rFonts w:ascii="Times New Roman" w:hAnsi="Times New Roman"/>
          <w:sz w:val="28"/>
          <w:szCs w:val="28"/>
          <w:lang w:val="uk-UA"/>
        </w:rPr>
        <w:t>.</w:t>
      </w:r>
    </w:p>
    <w:p w14:paraId="62452EF6" w14:textId="6E4BAF6A"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З метою виховання у дітей та молоді любові до рідного краю, </w:t>
      </w:r>
      <w:r w:rsidR="00315EDD" w:rsidRPr="001346EC">
        <w:rPr>
          <w:sz w:val="28"/>
          <w:szCs w:val="28"/>
        </w:rPr>
        <w:t>ощадливого</w:t>
      </w:r>
      <w:r w:rsidRPr="001346EC">
        <w:rPr>
          <w:sz w:val="28"/>
          <w:szCs w:val="28"/>
        </w:rPr>
        <w:t xml:space="preserve"> ставлення до історії, духовної спадщини українського народу, природного довкілля, розвитку музейної справи у закладах освіти щороку </w:t>
      </w:r>
      <w:r w:rsidR="00315EDD" w:rsidRPr="001346EC">
        <w:rPr>
          <w:sz w:val="28"/>
          <w:szCs w:val="28"/>
        </w:rPr>
        <w:t>проводять</w:t>
      </w:r>
      <w:r w:rsidRPr="001346EC">
        <w:rPr>
          <w:sz w:val="28"/>
          <w:szCs w:val="28"/>
        </w:rPr>
        <w:t xml:space="preserve"> І тур Всеукраїнського конкурсу екскурсоводів музеїв закладів освіти “Край, в я</w:t>
      </w:r>
      <w:r w:rsidR="005C7F7C" w:rsidRPr="001346EC">
        <w:rPr>
          <w:sz w:val="28"/>
          <w:szCs w:val="28"/>
        </w:rPr>
        <w:t xml:space="preserve">кому я живу”. За звітній період – </w:t>
      </w:r>
      <w:r w:rsidRPr="001346EC">
        <w:rPr>
          <w:sz w:val="28"/>
          <w:szCs w:val="28"/>
        </w:rPr>
        <w:t xml:space="preserve">понад 30 робіт за різними номінаціями, </w:t>
      </w:r>
      <w:r w:rsidR="00462F5E" w:rsidRPr="001346EC">
        <w:rPr>
          <w:sz w:val="28"/>
          <w:szCs w:val="28"/>
        </w:rPr>
        <w:br/>
      </w:r>
      <w:r w:rsidRPr="001346EC">
        <w:rPr>
          <w:sz w:val="28"/>
          <w:szCs w:val="28"/>
        </w:rPr>
        <w:t xml:space="preserve">17 переможців, з них 5 брали </w:t>
      </w:r>
      <w:r w:rsidR="00AF42C4" w:rsidRPr="001346EC">
        <w:rPr>
          <w:sz w:val="28"/>
          <w:szCs w:val="28"/>
        </w:rPr>
        <w:t>участь у всеукраїнському етапі к</w:t>
      </w:r>
      <w:r w:rsidRPr="001346EC">
        <w:rPr>
          <w:sz w:val="28"/>
          <w:szCs w:val="28"/>
        </w:rPr>
        <w:t>онкурсу.</w:t>
      </w:r>
    </w:p>
    <w:p w14:paraId="13278ABB"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Реалізація проєкту “Талановита Дніпропетровщина” з метою вшанування пам’яті видатних діячів Дніпропетровської області у сфері культури, мистецтва та історії</w:t>
      </w:r>
      <w:r w:rsidR="005C7F7C" w:rsidRPr="001346EC">
        <w:rPr>
          <w:rFonts w:ascii="Times New Roman" w:hAnsi="Times New Roman"/>
          <w:sz w:val="28"/>
          <w:szCs w:val="28"/>
          <w:lang w:val="uk-UA"/>
        </w:rPr>
        <w:t>.</w:t>
      </w:r>
    </w:p>
    <w:p w14:paraId="6F01E8F8" w14:textId="77777777" w:rsidR="00257BE0" w:rsidRPr="001346EC" w:rsidRDefault="00F664D3" w:rsidP="00902E23">
      <w:pPr>
        <w:pStyle w:val="docdata"/>
        <w:spacing w:before="0" w:beforeAutospacing="0" w:after="0" w:afterAutospacing="0" w:line="228" w:lineRule="auto"/>
        <w:ind w:firstLine="567"/>
        <w:jc w:val="both"/>
        <w:rPr>
          <w:sz w:val="28"/>
          <w:szCs w:val="28"/>
        </w:rPr>
      </w:pPr>
      <w:r w:rsidRPr="001346EC">
        <w:rPr>
          <w:sz w:val="28"/>
          <w:szCs w:val="28"/>
        </w:rPr>
        <w:t>Впроваджено науково-освітні та науково-пізнавальні проєкти</w:t>
      </w:r>
      <w:r w:rsidR="00257BE0" w:rsidRPr="001346EC">
        <w:rPr>
          <w:sz w:val="28"/>
          <w:szCs w:val="28"/>
        </w:rPr>
        <w:t xml:space="preserve"> для обдарованої учнівської та студентської молоді: </w:t>
      </w:r>
    </w:p>
    <w:p w14:paraId="37536569" w14:textId="400F3AF1"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науково-освітній проєкт ‟Дотик словом</w:t>
      </w:r>
      <w:r w:rsidR="00576307" w:rsidRPr="001346EC">
        <w:rPr>
          <w:sz w:val="28"/>
          <w:szCs w:val="28"/>
        </w:rPr>
        <w:t>”</w:t>
      </w:r>
      <w:r w:rsidR="00BF0728" w:rsidRPr="001346EC">
        <w:rPr>
          <w:sz w:val="28"/>
          <w:szCs w:val="28"/>
        </w:rPr>
        <w:t xml:space="preserve"> </w:t>
      </w:r>
      <w:r w:rsidR="00576307" w:rsidRPr="001346EC">
        <w:rPr>
          <w:sz w:val="28"/>
          <w:szCs w:val="28"/>
        </w:rPr>
        <w:t>(</w:t>
      </w:r>
      <w:r w:rsidRPr="001346EC">
        <w:rPr>
          <w:sz w:val="28"/>
          <w:szCs w:val="28"/>
        </w:rPr>
        <w:t>наукове відділення ‟Літературознавство, фольклористика та мистецтвознавство”</w:t>
      </w:r>
      <w:r w:rsidR="00576307" w:rsidRPr="001346EC">
        <w:rPr>
          <w:sz w:val="28"/>
          <w:szCs w:val="28"/>
        </w:rPr>
        <w:t>)</w:t>
      </w:r>
      <w:r w:rsidRPr="001346EC">
        <w:rPr>
          <w:sz w:val="28"/>
          <w:szCs w:val="28"/>
        </w:rPr>
        <w:t>;</w:t>
      </w:r>
    </w:p>
    <w:p w14:paraId="1566359A" w14:textId="23550280"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науково-пізнавальний проєкт ‟Світ мови”</w:t>
      </w:r>
      <w:r w:rsidR="00BF0728" w:rsidRPr="001346EC">
        <w:rPr>
          <w:sz w:val="28"/>
          <w:szCs w:val="28"/>
        </w:rPr>
        <w:t xml:space="preserve"> </w:t>
      </w:r>
      <w:r w:rsidR="00576307" w:rsidRPr="001346EC">
        <w:rPr>
          <w:sz w:val="28"/>
          <w:szCs w:val="28"/>
        </w:rPr>
        <w:t>(</w:t>
      </w:r>
      <w:r w:rsidRPr="001346EC">
        <w:rPr>
          <w:sz w:val="28"/>
          <w:szCs w:val="28"/>
        </w:rPr>
        <w:t>наукове відділення ‟Мовознавство”</w:t>
      </w:r>
      <w:r w:rsidR="00576307" w:rsidRPr="001346EC">
        <w:rPr>
          <w:sz w:val="28"/>
          <w:szCs w:val="28"/>
        </w:rPr>
        <w:t>)</w:t>
      </w:r>
      <w:r w:rsidRPr="001346EC">
        <w:rPr>
          <w:sz w:val="28"/>
          <w:szCs w:val="28"/>
        </w:rPr>
        <w:t>;</w:t>
      </w:r>
    </w:p>
    <w:p w14:paraId="0D23213A" w14:textId="2FD5B27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науково-осві</w:t>
      </w:r>
      <w:r w:rsidR="00576307" w:rsidRPr="001346EC">
        <w:rPr>
          <w:sz w:val="28"/>
          <w:szCs w:val="28"/>
        </w:rPr>
        <w:t>тній проєкт ‟Історія без мітів” (</w:t>
      </w:r>
      <w:r w:rsidRPr="001346EC">
        <w:rPr>
          <w:sz w:val="28"/>
          <w:szCs w:val="28"/>
        </w:rPr>
        <w:t>наукове відділення ‟Історі</w:t>
      </w:r>
      <w:r w:rsidR="00BF0728" w:rsidRPr="001346EC">
        <w:rPr>
          <w:sz w:val="28"/>
          <w:szCs w:val="28"/>
        </w:rPr>
        <w:t>я</w:t>
      </w:r>
      <w:r w:rsidRPr="001346EC">
        <w:rPr>
          <w:sz w:val="28"/>
          <w:szCs w:val="28"/>
        </w:rPr>
        <w:t>”</w:t>
      </w:r>
      <w:r w:rsidR="00576307" w:rsidRPr="001346EC">
        <w:rPr>
          <w:sz w:val="28"/>
          <w:szCs w:val="28"/>
        </w:rPr>
        <w:t>)</w:t>
      </w:r>
      <w:r w:rsidRPr="001346EC">
        <w:rPr>
          <w:sz w:val="28"/>
          <w:szCs w:val="28"/>
        </w:rPr>
        <w:t>;</w:t>
      </w:r>
    </w:p>
    <w:p w14:paraId="17BE5E1A" w14:textId="3A2DA9AF" w:rsidR="00257BE0" w:rsidRPr="001346EC" w:rsidRDefault="00F664D3" w:rsidP="00902E23">
      <w:pPr>
        <w:pStyle w:val="a9"/>
        <w:spacing w:before="0" w:beforeAutospacing="0" w:after="0" w:afterAutospacing="0" w:line="228" w:lineRule="auto"/>
        <w:ind w:firstLine="567"/>
        <w:jc w:val="both"/>
        <w:rPr>
          <w:sz w:val="28"/>
          <w:szCs w:val="28"/>
        </w:rPr>
      </w:pPr>
      <w:r w:rsidRPr="001346EC">
        <w:rPr>
          <w:sz w:val="28"/>
          <w:szCs w:val="28"/>
        </w:rPr>
        <w:t>науково-патріотичний</w:t>
      </w:r>
      <w:r w:rsidR="004F0DA5" w:rsidRPr="001346EC">
        <w:rPr>
          <w:sz w:val="28"/>
          <w:szCs w:val="28"/>
        </w:rPr>
        <w:t xml:space="preserve"> проєкт</w:t>
      </w:r>
      <w:r w:rsidR="008B2CD1" w:rsidRPr="001346EC">
        <w:rPr>
          <w:sz w:val="28"/>
          <w:szCs w:val="28"/>
        </w:rPr>
        <w:t xml:space="preserve"> </w:t>
      </w:r>
      <w:r w:rsidR="00257BE0" w:rsidRPr="001346EC">
        <w:rPr>
          <w:sz w:val="28"/>
          <w:szCs w:val="28"/>
        </w:rPr>
        <w:t>“Гутірки</w:t>
      </w:r>
      <w:r w:rsidR="008B2CD1" w:rsidRPr="001346EC">
        <w:rPr>
          <w:sz w:val="28"/>
          <w:szCs w:val="28"/>
        </w:rPr>
        <w:t>:</w:t>
      </w:r>
      <w:r w:rsidR="00257BE0" w:rsidRPr="001346EC">
        <w:rPr>
          <w:sz w:val="28"/>
          <w:szCs w:val="28"/>
        </w:rPr>
        <w:t xml:space="preserve"> “Україна та новий історичний час”.</w:t>
      </w:r>
    </w:p>
    <w:p w14:paraId="7D2CCF7A" w14:textId="4427ACC4" w:rsidR="00257BE0" w:rsidRPr="001346EC" w:rsidRDefault="00DA0446" w:rsidP="00902E23">
      <w:pPr>
        <w:pStyle w:val="a9"/>
        <w:spacing w:before="0" w:beforeAutospacing="0" w:after="0" w:afterAutospacing="0" w:line="228" w:lineRule="auto"/>
        <w:ind w:firstLine="567"/>
        <w:jc w:val="both"/>
        <w:rPr>
          <w:sz w:val="28"/>
          <w:szCs w:val="28"/>
        </w:rPr>
      </w:pPr>
      <w:r w:rsidRPr="001346EC">
        <w:rPr>
          <w:sz w:val="28"/>
          <w:szCs w:val="28"/>
        </w:rPr>
        <w:t>Проводились о</w:t>
      </w:r>
      <w:r w:rsidR="00657911" w:rsidRPr="001346EC">
        <w:rPr>
          <w:sz w:val="28"/>
          <w:szCs w:val="28"/>
        </w:rPr>
        <w:t>бласні конкурси</w:t>
      </w:r>
      <w:r w:rsidR="00257BE0" w:rsidRPr="001346EC">
        <w:rPr>
          <w:sz w:val="28"/>
          <w:szCs w:val="28"/>
        </w:rPr>
        <w:t xml:space="preserve"> творчих робіт (ес</w:t>
      </w:r>
      <w:r w:rsidR="008B2CD1" w:rsidRPr="001346EC">
        <w:rPr>
          <w:sz w:val="28"/>
          <w:szCs w:val="28"/>
        </w:rPr>
        <w:t xml:space="preserve">е), присвячених Олександру Полю, </w:t>
      </w:r>
      <w:r w:rsidR="00257BE0" w:rsidRPr="001346EC">
        <w:rPr>
          <w:sz w:val="28"/>
          <w:szCs w:val="28"/>
        </w:rPr>
        <w:t>“Олександр Поль: локальна історія крізь призму особистості”</w:t>
      </w:r>
      <w:r w:rsidRPr="001346EC">
        <w:rPr>
          <w:sz w:val="28"/>
          <w:szCs w:val="28"/>
        </w:rPr>
        <w:t>,</w:t>
      </w:r>
      <w:r w:rsidR="00257BE0" w:rsidRPr="001346EC">
        <w:rPr>
          <w:sz w:val="28"/>
          <w:szCs w:val="28"/>
        </w:rPr>
        <w:t xml:space="preserve"> та конкурс юнацької творчості “Мистецтвом треба жити”, присвяч</w:t>
      </w:r>
      <w:r w:rsidR="003D57A4" w:rsidRPr="001346EC">
        <w:rPr>
          <w:sz w:val="28"/>
          <w:szCs w:val="28"/>
        </w:rPr>
        <w:t>ений творчості</w:t>
      </w:r>
      <w:r w:rsidR="00C4000B" w:rsidRPr="001346EC">
        <w:rPr>
          <w:sz w:val="28"/>
          <w:szCs w:val="28"/>
        </w:rPr>
        <w:t xml:space="preserve"> </w:t>
      </w:r>
      <w:r w:rsidR="00257BE0" w:rsidRPr="001346EC">
        <w:rPr>
          <w:sz w:val="28"/>
          <w:szCs w:val="28"/>
        </w:rPr>
        <w:t>П.І. Магра.</w:t>
      </w:r>
    </w:p>
    <w:p w14:paraId="3B2078D3" w14:textId="77777777" w:rsidR="00E67CA0" w:rsidRPr="001346EC" w:rsidRDefault="00E67CA0"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Проведення заходів для здобувачів освіти закладів професійної (професійно-технічної), фахової передвищої освіти та вищої освіти з національно-патріотичного виховання (дитячо-юнацька військово-патріотична гра “Сокіл” (“Джура”), обласний фестиваль художньої самодіяльності “Фестивальний дивограй” та інші заходи</w:t>
      </w:r>
      <w:r w:rsidR="00DA0446" w:rsidRPr="001346EC">
        <w:rPr>
          <w:rFonts w:ascii="Times New Roman" w:hAnsi="Times New Roman"/>
          <w:sz w:val="28"/>
          <w:szCs w:val="28"/>
          <w:lang w:val="uk-UA"/>
        </w:rPr>
        <w:t>.</w:t>
      </w:r>
    </w:p>
    <w:p w14:paraId="67C81A15"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 xml:space="preserve">У 2023 році спільно з Регіональним управлінням Сил територіальної оборони “Схід” Збройних Сил України та Дніпровським державним університетом внутрішніх справ було здійснено ряд заходів з підготовки та проведення дитячо-юнацької військово-патріотичної гри “Сокіл” (“Джура”) для </w:t>
      </w:r>
      <w:r w:rsidRPr="001346EC">
        <w:rPr>
          <w:sz w:val="28"/>
          <w:szCs w:val="28"/>
        </w:rPr>
        <w:lastRenderedPageBreak/>
        <w:t xml:space="preserve">здобувачів освіти закладів професійної (професійно-технічної), фахової передвищої освіти, зокрема: </w:t>
      </w:r>
    </w:p>
    <w:p w14:paraId="029D72E5"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2-денний вишкіл для виховників та ройових (на базі Дніпровського державного університету внутрішніх справ та ТрО “Схід”) – взяло участь </w:t>
      </w:r>
      <w:r w:rsidR="005D5AD7" w:rsidRPr="001346EC">
        <w:rPr>
          <w:sz w:val="28"/>
          <w:szCs w:val="28"/>
        </w:rPr>
        <w:br/>
      </w:r>
      <w:r w:rsidRPr="001346EC">
        <w:rPr>
          <w:sz w:val="28"/>
          <w:szCs w:val="28"/>
        </w:rPr>
        <w:t xml:space="preserve">100 осіб з 50 закладів освіти; </w:t>
      </w:r>
    </w:p>
    <w:p w14:paraId="6D4D77C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навчально-тренувальні збори для роїв (на базі Дніпровського державного університету внутрішніх справ) – взяло участь більше 700 студентів;</w:t>
      </w:r>
    </w:p>
    <w:p w14:paraId="4FFA1804" w14:textId="68956812"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змагання ІІ (обласного) етапу Всеукраїнської дитячо-юнацької військово-патріотичної гри “Сокіл” (“Джура”) у віковій категорії “Молоді козаки” (старша вікова група) серед закладів фахової передвищої та професійної (професійно-технічної) освіти (на базі ТрО “Схід”) – взяло участь 12 роїв, </w:t>
      </w:r>
      <w:r w:rsidR="00462F5E" w:rsidRPr="001346EC">
        <w:rPr>
          <w:sz w:val="28"/>
          <w:szCs w:val="28"/>
        </w:rPr>
        <w:br/>
      </w:r>
      <w:r w:rsidRPr="001346EC">
        <w:rPr>
          <w:sz w:val="28"/>
          <w:szCs w:val="28"/>
        </w:rPr>
        <w:t xml:space="preserve">120 осіб. </w:t>
      </w:r>
    </w:p>
    <w:p w14:paraId="48783DE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Команда-переможець ІІ (обласного) етапу </w:t>
      </w:r>
      <w:r w:rsidR="006539D1" w:rsidRPr="001346EC">
        <w:rPr>
          <w:sz w:val="28"/>
          <w:szCs w:val="28"/>
        </w:rPr>
        <w:t>г</w:t>
      </w:r>
      <w:r w:rsidRPr="001346EC">
        <w:rPr>
          <w:sz w:val="28"/>
          <w:szCs w:val="28"/>
        </w:rPr>
        <w:t>ри – рій Комунального закладу освіти “Покровське вище професійне училище” Дніпропетров</w:t>
      </w:r>
      <w:r w:rsidR="006539D1" w:rsidRPr="001346EC">
        <w:rPr>
          <w:sz w:val="28"/>
          <w:szCs w:val="28"/>
        </w:rPr>
        <w:t>ської обласної ради” – представляла</w:t>
      </w:r>
      <w:r w:rsidRPr="001346EC">
        <w:rPr>
          <w:sz w:val="28"/>
          <w:szCs w:val="28"/>
        </w:rPr>
        <w:t xml:space="preserve"> Дніпропетровську область у Всеукраїнському етапі </w:t>
      </w:r>
      <w:r w:rsidR="006539D1" w:rsidRPr="001346EC">
        <w:rPr>
          <w:sz w:val="28"/>
          <w:szCs w:val="28"/>
        </w:rPr>
        <w:t>гри, де виборола</w:t>
      </w:r>
      <w:r w:rsidRPr="001346EC">
        <w:rPr>
          <w:sz w:val="28"/>
          <w:szCs w:val="28"/>
        </w:rPr>
        <w:t xml:space="preserve"> призові місця у </w:t>
      </w:r>
      <w:r w:rsidR="006539D1" w:rsidRPr="001346EC">
        <w:rPr>
          <w:sz w:val="28"/>
          <w:szCs w:val="28"/>
        </w:rPr>
        <w:t>двох</w:t>
      </w:r>
      <w:r w:rsidRPr="001346EC">
        <w:rPr>
          <w:sz w:val="28"/>
          <w:szCs w:val="28"/>
        </w:rPr>
        <w:t xml:space="preserve"> конкурсах.</w:t>
      </w:r>
    </w:p>
    <w:p w14:paraId="47EA8DD8"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2024 році спільно з Регіональним управлінням Сил територіальної оборон</w:t>
      </w:r>
      <w:r w:rsidR="0058553C" w:rsidRPr="001346EC">
        <w:rPr>
          <w:sz w:val="28"/>
          <w:szCs w:val="28"/>
        </w:rPr>
        <w:t>и “Схід” Збройних Сил України, о</w:t>
      </w:r>
      <w:r w:rsidRPr="001346EC">
        <w:rPr>
          <w:sz w:val="28"/>
          <w:szCs w:val="28"/>
        </w:rPr>
        <w:t>перативним командуванням “Схід”, Головним управлінням Національної поліції в Дніпропетровській області, Дніпропетровським обласним територіальним центром комплектування та соціальної підтримки, Дніпровським державним університетом внутрішніх справ, Українським державним університетом науки і техно</w:t>
      </w:r>
      <w:r w:rsidR="00764255" w:rsidRPr="001346EC">
        <w:rPr>
          <w:sz w:val="28"/>
          <w:szCs w:val="28"/>
        </w:rPr>
        <w:t>логій було здійснено  заходи</w:t>
      </w:r>
      <w:r w:rsidRPr="001346EC">
        <w:rPr>
          <w:sz w:val="28"/>
          <w:szCs w:val="28"/>
        </w:rPr>
        <w:t xml:space="preserve"> з підготовки та проведення дитячо-юнацької військово-патріотичної гри “Сокіл” (“Джура”) для здобувачів освіти закладів професійної (професійно-технічної), фахової передвищої освіти, зокрема:</w:t>
      </w:r>
    </w:p>
    <w:p w14:paraId="0C507EA6" w14:textId="1C7F5CE5" w:rsidR="00257BE0" w:rsidRPr="001346EC" w:rsidRDefault="00764255" w:rsidP="00902E23">
      <w:pPr>
        <w:pStyle w:val="a9"/>
        <w:tabs>
          <w:tab w:val="left" w:pos="567"/>
        </w:tabs>
        <w:spacing w:before="0" w:beforeAutospacing="0" w:after="0" w:afterAutospacing="0" w:line="228" w:lineRule="auto"/>
        <w:ind w:firstLine="567"/>
        <w:jc w:val="both"/>
        <w:rPr>
          <w:sz w:val="28"/>
          <w:szCs w:val="28"/>
        </w:rPr>
      </w:pPr>
      <w:r w:rsidRPr="001346EC">
        <w:rPr>
          <w:sz w:val="28"/>
          <w:szCs w:val="28"/>
        </w:rPr>
        <w:t xml:space="preserve">18 – 19 квітня </w:t>
      </w:r>
      <w:r w:rsidR="00257BE0" w:rsidRPr="001346EC">
        <w:rPr>
          <w:sz w:val="28"/>
          <w:szCs w:val="28"/>
        </w:rPr>
        <w:t>202</w:t>
      </w:r>
      <w:r w:rsidR="00164D92" w:rsidRPr="001346EC">
        <w:rPr>
          <w:sz w:val="28"/>
          <w:szCs w:val="28"/>
        </w:rPr>
        <w:t>4</w:t>
      </w:r>
      <w:r w:rsidRPr="001346EC">
        <w:rPr>
          <w:sz w:val="28"/>
          <w:szCs w:val="28"/>
        </w:rPr>
        <w:t xml:space="preserve"> року</w:t>
      </w:r>
      <w:r w:rsidR="00257BE0" w:rsidRPr="001346EC">
        <w:rPr>
          <w:sz w:val="28"/>
          <w:szCs w:val="28"/>
        </w:rPr>
        <w:t xml:space="preserve"> проведено 2-денний навчально-тренувальний збір для виховників та ройових закладів професійної (професійно-технічної), фахової передвищої освіти – взяло участь </w:t>
      </w:r>
      <w:r w:rsidR="00C11704" w:rsidRPr="001346EC">
        <w:rPr>
          <w:sz w:val="28"/>
          <w:szCs w:val="28"/>
        </w:rPr>
        <w:t>100 осіб з 50 закладів освіти;</w:t>
      </w:r>
    </w:p>
    <w:p w14:paraId="07175E5B" w14:textId="58530549" w:rsidR="00257BE0" w:rsidRPr="001346EC" w:rsidRDefault="00764255" w:rsidP="00902E23">
      <w:pPr>
        <w:pStyle w:val="a9"/>
        <w:tabs>
          <w:tab w:val="left" w:pos="567"/>
        </w:tabs>
        <w:spacing w:before="0" w:beforeAutospacing="0" w:after="0" w:afterAutospacing="0" w:line="228" w:lineRule="auto"/>
        <w:ind w:firstLine="567"/>
        <w:jc w:val="both"/>
        <w:rPr>
          <w:sz w:val="28"/>
          <w:szCs w:val="28"/>
        </w:rPr>
      </w:pPr>
      <w:r w:rsidRPr="001346EC">
        <w:rPr>
          <w:sz w:val="28"/>
          <w:szCs w:val="28"/>
        </w:rPr>
        <w:t xml:space="preserve">з 13 травня 2024 до 03 червня </w:t>
      </w:r>
      <w:r w:rsidR="00257BE0" w:rsidRPr="001346EC">
        <w:rPr>
          <w:sz w:val="28"/>
          <w:szCs w:val="28"/>
        </w:rPr>
        <w:t>2024</w:t>
      </w:r>
      <w:r w:rsidR="00A3603A" w:rsidRPr="001346EC">
        <w:rPr>
          <w:sz w:val="28"/>
          <w:szCs w:val="28"/>
        </w:rPr>
        <w:t xml:space="preserve"> року</w:t>
      </w:r>
      <w:r w:rsidR="00C11704" w:rsidRPr="001346EC">
        <w:rPr>
          <w:sz w:val="28"/>
          <w:szCs w:val="28"/>
        </w:rPr>
        <w:t xml:space="preserve"> </w:t>
      </w:r>
      <w:r w:rsidR="00257BE0" w:rsidRPr="001346EC">
        <w:rPr>
          <w:sz w:val="28"/>
          <w:szCs w:val="28"/>
        </w:rPr>
        <w:t>проведено навчально-тренувальні збори для роїв (на базі Дніпровського державного університету внутрішніх справ) – взяло участь більше 700 здобува</w:t>
      </w:r>
      <w:r w:rsidR="00C11704" w:rsidRPr="001346EC">
        <w:rPr>
          <w:sz w:val="28"/>
          <w:szCs w:val="28"/>
        </w:rPr>
        <w:t>чів освіти з 64 закладів освіти;</w:t>
      </w:r>
    </w:p>
    <w:p w14:paraId="268B7771" w14:textId="1498583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24</w:t>
      </w:r>
      <w:r w:rsidR="00A3603A" w:rsidRPr="001346EC">
        <w:rPr>
          <w:sz w:val="28"/>
          <w:szCs w:val="28"/>
        </w:rPr>
        <w:t xml:space="preserve"> – 28 червня </w:t>
      </w:r>
      <w:r w:rsidRPr="001346EC">
        <w:rPr>
          <w:sz w:val="28"/>
          <w:szCs w:val="28"/>
        </w:rPr>
        <w:t>2024</w:t>
      </w:r>
      <w:r w:rsidR="00A3603A" w:rsidRPr="001346EC">
        <w:rPr>
          <w:sz w:val="28"/>
          <w:szCs w:val="28"/>
        </w:rPr>
        <w:t xml:space="preserve"> року</w:t>
      </w:r>
      <w:r w:rsidR="00C11704" w:rsidRPr="001346EC">
        <w:rPr>
          <w:sz w:val="28"/>
          <w:szCs w:val="28"/>
        </w:rPr>
        <w:t xml:space="preserve"> </w:t>
      </w:r>
      <w:r w:rsidRPr="001346EC">
        <w:rPr>
          <w:sz w:val="28"/>
          <w:szCs w:val="28"/>
        </w:rPr>
        <w:t>проведено змагання ІІ (обласного) етапу Всеукраїнської дитячо-юнацької військово-патріотичної гри “Сокіл” (“Джура”) у віковій категорії “Молоді козаки” (старша вікова група) серед закладів фахової передвищої та професійної (професійно-технічної) освіти. Взяло участь 13 роїв, 130 осіб.</w:t>
      </w:r>
    </w:p>
    <w:p w14:paraId="4F71EE3C" w14:textId="289576CB" w:rsidR="00C004D2"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Команда-переможець ІІ (обласного) етапу гри  – рій “Вільні” Відокремленого структурного підрозділу “Павлоградський фаховий коледж Національного технічного університету “Дніпр</w:t>
      </w:r>
      <w:r w:rsidR="00A3603A" w:rsidRPr="001346EC">
        <w:rPr>
          <w:sz w:val="28"/>
          <w:szCs w:val="28"/>
        </w:rPr>
        <w:t>овська політехніка” представляла</w:t>
      </w:r>
      <w:r w:rsidRPr="001346EC">
        <w:rPr>
          <w:sz w:val="28"/>
          <w:szCs w:val="28"/>
        </w:rPr>
        <w:t xml:space="preserve"> Д</w:t>
      </w:r>
      <w:r w:rsidR="00C11704" w:rsidRPr="001346EC">
        <w:rPr>
          <w:sz w:val="28"/>
          <w:szCs w:val="28"/>
        </w:rPr>
        <w:t>ніпропетровську область у ІІІ (в</w:t>
      </w:r>
      <w:r w:rsidRPr="001346EC">
        <w:rPr>
          <w:sz w:val="28"/>
          <w:szCs w:val="28"/>
        </w:rPr>
        <w:t>сеукраїнсько</w:t>
      </w:r>
      <w:r w:rsidR="00A3603A" w:rsidRPr="001346EC">
        <w:rPr>
          <w:sz w:val="28"/>
          <w:szCs w:val="28"/>
        </w:rPr>
        <w:t>му) етапі гри “Джура” – “Джура-</w:t>
      </w:r>
      <w:r w:rsidRPr="001346EC">
        <w:rPr>
          <w:sz w:val="28"/>
          <w:szCs w:val="28"/>
        </w:rPr>
        <w:t>2024: Карпатська Січ” у період з 31</w:t>
      </w:r>
      <w:r w:rsidR="00C4000B" w:rsidRPr="001346EC">
        <w:rPr>
          <w:sz w:val="28"/>
          <w:szCs w:val="28"/>
        </w:rPr>
        <w:t xml:space="preserve"> </w:t>
      </w:r>
      <w:r w:rsidRPr="001346EC">
        <w:rPr>
          <w:sz w:val="28"/>
          <w:szCs w:val="28"/>
        </w:rPr>
        <w:t xml:space="preserve">липня до </w:t>
      </w:r>
      <w:r w:rsidR="00DE3C1E">
        <w:rPr>
          <w:sz w:val="28"/>
          <w:szCs w:val="28"/>
        </w:rPr>
        <w:br/>
      </w:r>
      <w:r w:rsidRPr="001346EC">
        <w:rPr>
          <w:sz w:val="28"/>
          <w:szCs w:val="28"/>
        </w:rPr>
        <w:t>08 серпня   2024 року у Закарпатській області</w:t>
      </w:r>
      <w:r w:rsidR="00C004D2" w:rsidRPr="001346EC">
        <w:rPr>
          <w:sz w:val="28"/>
          <w:szCs w:val="28"/>
        </w:rPr>
        <w:t>.</w:t>
      </w:r>
    </w:p>
    <w:p w14:paraId="60CD58E0" w14:textId="16EDDEDD" w:rsidR="004D3784" w:rsidRPr="001346EC" w:rsidRDefault="004D3784" w:rsidP="00902E23">
      <w:pPr>
        <w:spacing w:after="0" w:line="228" w:lineRule="auto"/>
        <w:ind w:firstLine="567"/>
        <w:jc w:val="both"/>
        <w:rPr>
          <w:rFonts w:ascii="Times New Roman" w:eastAsia="Times New Roman" w:hAnsi="Times New Roman"/>
          <w:sz w:val="28"/>
          <w:szCs w:val="28"/>
          <w:lang w:eastAsia="uk-UA"/>
        </w:rPr>
      </w:pPr>
      <w:bookmarkStart w:id="9" w:name="_Hlk213257183"/>
      <w:bookmarkStart w:id="10" w:name="_Hlk213257251"/>
      <w:r w:rsidRPr="001346EC">
        <w:rPr>
          <w:rFonts w:ascii="Times New Roman" w:eastAsia="Times New Roman" w:hAnsi="Times New Roman"/>
          <w:sz w:val="28"/>
          <w:szCs w:val="28"/>
          <w:lang w:eastAsia="uk-UA"/>
        </w:rPr>
        <w:t xml:space="preserve">На реалізацію зазначеного заходу з обласного бюджету затверджено фінансування в обсязі 541, тис. грн, фактичне освоєння коштів становить </w:t>
      </w:r>
      <w:r w:rsidRPr="001346EC">
        <w:rPr>
          <w:rFonts w:ascii="Times New Roman" w:eastAsia="Times New Roman" w:hAnsi="Times New Roman"/>
          <w:sz w:val="28"/>
          <w:szCs w:val="28"/>
          <w:lang w:eastAsia="uk-UA"/>
        </w:rPr>
        <w:br/>
        <w:t>541 тис.</w:t>
      </w:r>
      <w:r w:rsidR="00C11704" w:rsidRPr="001346EC">
        <w:rPr>
          <w:rFonts w:ascii="Times New Roman" w:eastAsia="Times New Roman" w:hAnsi="Times New Roman"/>
          <w:sz w:val="28"/>
          <w:szCs w:val="28"/>
          <w:lang w:eastAsia="uk-UA"/>
        </w:rPr>
        <w:t xml:space="preserve"> </w:t>
      </w:r>
      <w:r w:rsidRPr="001346EC">
        <w:rPr>
          <w:rFonts w:ascii="Times New Roman" w:eastAsia="Times New Roman" w:hAnsi="Times New Roman"/>
          <w:sz w:val="28"/>
          <w:szCs w:val="28"/>
          <w:lang w:eastAsia="uk-UA"/>
        </w:rPr>
        <w:t>грн.</w:t>
      </w:r>
    </w:p>
    <w:p w14:paraId="2236E475" w14:textId="77777777" w:rsidR="00B73D3B" w:rsidRPr="001346EC" w:rsidRDefault="00B73D3B"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lastRenderedPageBreak/>
        <w:t>Проєкт 12. “Талановите та обдароване покоління”</w:t>
      </w:r>
    </w:p>
    <w:p w14:paraId="2EE71633" w14:textId="77777777" w:rsidR="00B73D3B" w:rsidRPr="001346EC" w:rsidRDefault="00B73D3B" w:rsidP="00902E23">
      <w:pPr>
        <w:pStyle w:val="21"/>
        <w:spacing w:after="0" w:line="228" w:lineRule="auto"/>
        <w:ind w:left="0"/>
        <w:jc w:val="center"/>
        <w:rPr>
          <w:rFonts w:ascii="Times New Roman" w:hAnsi="Times New Roman"/>
          <w:sz w:val="28"/>
          <w:szCs w:val="28"/>
          <w:lang w:val="uk-UA"/>
        </w:rPr>
      </w:pPr>
    </w:p>
    <w:p w14:paraId="724B771E"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1. Забезпечення виплати академічних стипендій учням наукових ліцеїв</w:t>
      </w:r>
      <w:r w:rsidR="00A3603A" w:rsidRPr="001346EC">
        <w:rPr>
          <w:rFonts w:ascii="Times New Roman" w:hAnsi="Times New Roman"/>
          <w:sz w:val="28"/>
          <w:szCs w:val="28"/>
          <w:lang w:val="uk-UA"/>
        </w:rPr>
        <w:t>.</w:t>
      </w:r>
    </w:p>
    <w:p w14:paraId="5425BCDF"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1.1. Виплата академічних стипендій учням наукових ліцеїв відповідно до постанови Кабінету Міністрів України від </w:t>
      </w:r>
      <w:r w:rsidR="003578FC" w:rsidRPr="001346EC">
        <w:rPr>
          <w:rFonts w:ascii="Times New Roman" w:hAnsi="Times New Roman"/>
          <w:sz w:val="28"/>
          <w:szCs w:val="28"/>
          <w:lang w:val="uk-UA"/>
        </w:rPr>
        <w:t xml:space="preserve">22 травня 2019 року № 438 “Про </w:t>
      </w:r>
      <w:r w:rsidRPr="001346EC">
        <w:rPr>
          <w:rFonts w:ascii="Times New Roman" w:hAnsi="Times New Roman"/>
          <w:sz w:val="28"/>
          <w:szCs w:val="28"/>
          <w:lang w:val="uk-UA"/>
        </w:rPr>
        <w:t>затвердження Положення про науковий ліцей” (із змінами)</w:t>
      </w:r>
      <w:r w:rsidR="00A3603A" w:rsidRPr="001346EC">
        <w:rPr>
          <w:rFonts w:ascii="Times New Roman" w:hAnsi="Times New Roman"/>
          <w:sz w:val="28"/>
          <w:szCs w:val="28"/>
          <w:lang w:val="uk-UA"/>
        </w:rPr>
        <w:t>.</w:t>
      </w:r>
    </w:p>
    <w:bookmarkEnd w:id="9"/>
    <w:p w14:paraId="46CBA455" w14:textId="77777777" w:rsidR="003D57A4" w:rsidRPr="001346EC" w:rsidRDefault="0070765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Учням наукових ліцеїв відповідно до постанови Кабінету Міністрів України від 22 травня 2019 року № 438 “Про затвердження Положення про науковий ліцей” (із змінами) виплачується академічна стипендія</w:t>
      </w:r>
      <w:r w:rsidR="00F46E0A" w:rsidRPr="001346EC">
        <w:rPr>
          <w:rFonts w:ascii="Times New Roman" w:hAnsi="Times New Roman"/>
          <w:sz w:val="28"/>
          <w:szCs w:val="28"/>
          <w:lang w:val="uk-UA"/>
        </w:rPr>
        <w:t>.</w:t>
      </w:r>
    </w:p>
    <w:p w14:paraId="09C3C59D" w14:textId="6417DFEA" w:rsidR="00EF437C"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 Підтримка обдарованих дітей, молоді і науковців та створення умов для їх розвитку</w:t>
      </w:r>
      <w:bookmarkEnd w:id="10"/>
      <w:r w:rsidR="006633CB" w:rsidRPr="001346EC">
        <w:rPr>
          <w:rFonts w:ascii="Times New Roman" w:hAnsi="Times New Roman"/>
          <w:sz w:val="28"/>
          <w:szCs w:val="28"/>
          <w:lang w:val="uk-UA"/>
        </w:rPr>
        <w:t>.</w:t>
      </w:r>
    </w:p>
    <w:p w14:paraId="3680D494" w14:textId="37A394C6"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2.1. Участь у ІV Всеукраїнському етапі олімпіад з базових дисциплін та інтелектуальних турнірах, конкурсах</w:t>
      </w:r>
      <w:r w:rsidR="007E2482" w:rsidRPr="001346EC">
        <w:rPr>
          <w:rFonts w:ascii="Times New Roman" w:hAnsi="Times New Roman"/>
          <w:sz w:val="28"/>
          <w:szCs w:val="28"/>
          <w:lang w:val="uk-UA"/>
        </w:rPr>
        <w:t>.</w:t>
      </w:r>
    </w:p>
    <w:p w14:paraId="0768029E"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У 2022 році IV етап Всеукраїнських учнівських олімпіад з навчальних предметів не проводився.</w:t>
      </w:r>
    </w:p>
    <w:p w14:paraId="3C391A8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2023 році участь у IV етапі Всеукраїнських учнівських олімпіад з навчальних предметів взяли 5</w:t>
      </w:r>
      <w:r w:rsidR="000007D7" w:rsidRPr="001346EC">
        <w:rPr>
          <w:sz w:val="28"/>
          <w:szCs w:val="28"/>
        </w:rPr>
        <w:t xml:space="preserve">4 здобувачі освіти, з яких 20 </w:t>
      </w:r>
      <w:r w:rsidRPr="001346EC">
        <w:rPr>
          <w:sz w:val="28"/>
          <w:szCs w:val="28"/>
        </w:rPr>
        <w:t>стали переможцями (37</w:t>
      </w:r>
      <w:r w:rsidR="000007D7" w:rsidRPr="001346EC">
        <w:rPr>
          <w:sz w:val="28"/>
          <w:szCs w:val="28"/>
        </w:rPr>
        <w:t xml:space="preserve"> </w:t>
      </w:r>
      <w:r w:rsidRPr="001346EC">
        <w:rPr>
          <w:sz w:val="28"/>
          <w:szCs w:val="28"/>
        </w:rPr>
        <w:t xml:space="preserve">%). </w:t>
      </w:r>
    </w:p>
    <w:p w14:paraId="75BA75B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У 2024 році участь у IV етапі Всеукраїнських учнівських олімпіад з навчальних предметів взяли 5</w:t>
      </w:r>
      <w:r w:rsidR="000007D7" w:rsidRPr="001346EC">
        <w:rPr>
          <w:sz w:val="28"/>
          <w:szCs w:val="28"/>
        </w:rPr>
        <w:t xml:space="preserve">7 здобувачів освіти, з яких 19 </w:t>
      </w:r>
      <w:r w:rsidRPr="001346EC">
        <w:rPr>
          <w:sz w:val="28"/>
          <w:szCs w:val="28"/>
        </w:rPr>
        <w:t>стали переможцями (33,37</w:t>
      </w:r>
      <w:r w:rsidR="000007D7" w:rsidRPr="001346EC">
        <w:rPr>
          <w:sz w:val="28"/>
          <w:szCs w:val="28"/>
        </w:rPr>
        <w:t xml:space="preserve"> </w:t>
      </w:r>
      <w:r w:rsidRPr="001346EC">
        <w:rPr>
          <w:sz w:val="28"/>
          <w:szCs w:val="28"/>
        </w:rPr>
        <w:t xml:space="preserve">%). </w:t>
      </w:r>
    </w:p>
    <w:p w14:paraId="0D41F54D" w14:textId="0C71B791" w:rsidR="004F0224" w:rsidRPr="001346EC" w:rsidRDefault="004F0224"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На реалізацію зазначеного заходу з обласного бюджету затверджено фінансування в обсязі 212,6 тис. грн, фактичне освоєння коштів становить </w:t>
      </w:r>
      <w:r w:rsidR="00B378E1" w:rsidRPr="001346EC">
        <w:rPr>
          <w:rFonts w:ascii="Times New Roman" w:hAnsi="Times New Roman"/>
          <w:sz w:val="28"/>
          <w:szCs w:val="28"/>
          <w:lang w:val="uk-UA" w:eastAsia="uk-UA"/>
        </w:rPr>
        <w:br/>
      </w:r>
      <w:r w:rsidR="00B56C75" w:rsidRPr="001346EC">
        <w:rPr>
          <w:rFonts w:ascii="Times New Roman" w:hAnsi="Times New Roman"/>
          <w:sz w:val="28"/>
          <w:szCs w:val="28"/>
          <w:lang w:val="uk-UA" w:eastAsia="uk-UA"/>
        </w:rPr>
        <w:t>102,0</w:t>
      </w:r>
      <w:r w:rsidRPr="001346EC">
        <w:rPr>
          <w:rFonts w:ascii="Times New Roman" w:hAnsi="Times New Roman"/>
          <w:sz w:val="28"/>
          <w:szCs w:val="28"/>
          <w:lang w:val="uk-UA" w:eastAsia="uk-UA"/>
        </w:rPr>
        <w:t xml:space="preserve"> тис.</w:t>
      </w:r>
      <w:r w:rsidR="00B378E1"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366C30F6" w14:textId="48161D24"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2.2. Проведення ІІ (обласного) етапу та участь у ІІІ </w:t>
      </w:r>
      <w:r w:rsidR="00BF0728" w:rsidRPr="001346EC">
        <w:rPr>
          <w:rFonts w:ascii="Times New Roman" w:hAnsi="Times New Roman"/>
          <w:sz w:val="28"/>
          <w:szCs w:val="28"/>
          <w:lang w:val="uk-UA"/>
        </w:rPr>
        <w:t>в</w:t>
      </w:r>
      <w:r w:rsidRPr="001346EC">
        <w:rPr>
          <w:rFonts w:ascii="Times New Roman" w:hAnsi="Times New Roman"/>
          <w:sz w:val="28"/>
          <w:szCs w:val="28"/>
          <w:lang w:val="uk-UA"/>
        </w:rPr>
        <w:t>сеукраїнському етапі Всеукраїнського конкурсу-захисту науково-дослідницьких робіт учнів</w:t>
      </w:r>
      <w:r w:rsidR="00B378E1" w:rsidRPr="001346EC">
        <w:rPr>
          <w:rFonts w:ascii="Times New Roman" w:hAnsi="Times New Roman"/>
          <w:sz w:val="28"/>
          <w:szCs w:val="28"/>
          <w:lang w:val="uk-UA"/>
        </w:rPr>
        <w:t xml:space="preserve"> – </w:t>
      </w:r>
      <w:r w:rsidRPr="001346EC">
        <w:rPr>
          <w:rFonts w:ascii="Times New Roman" w:hAnsi="Times New Roman"/>
          <w:sz w:val="28"/>
          <w:szCs w:val="28"/>
          <w:lang w:val="uk-UA"/>
        </w:rPr>
        <w:t>членів Малої академії наук України</w:t>
      </w:r>
      <w:r w:rsidR="00C155E6" w:rsidRPr="001346EC">
        <w:rPr>
          <w:rFonts w:ascii="Times New Roman" w:hAnsi="Times New Roman"/>
          <w:sz w:val="28"/>
          <w:szCs w:val="28"/>
          <w:lang w:val="uk-UA"/>
        </w:rPr>
        <w:t>.</w:t>
      </w:r>
    </w:p>
    <w:p w14:paraId="6F9F2ABA"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створення рівних умов для участі обдарованої учнівської молоді у II (обласному) етапі Всеукраїнського конкурсу-захисту науково-дослідницьких робіт учнів</w:t>
      </w:r>
      <w:r w:rsidR="008736E7" w:rsidRPr="001346EC">
        <w:rPr>
          <w:sz w:val="28"/>
          <w:szCs w:val="28"/>
        </w:rPr>
        <w:t xml:space="preserve"> – </w:t>
      </w:r>
      <w:r w:rsidRPr="001346EC">
        <w:rPr>
          <w:sz w:val="28"/>
          <w:szCs w:val="28"/>
        </w:rPr>
        <w:t>членів Малої академії наук України щороку конкурс-захист проводиться в режимі онлайн із дотриманням законодавства України в частині забезпечення заходів безпеки, пов’язаних із введенням правового режиму воєнного стану в Україні. </w:t>
      </w:r>
    </w:p>
    <w:p w14:paraId="483707D9"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Конкурс-захист складався з трьох етапів – заочне оцінювання, постерний захист, наукова конференція. Оприлюднення результатів здійснювалось після проведення конкурсу-захисту на відповідному науковому відділенні на сайті Дніпропетровського відділення Малої академії наук України.</w:t>
      </w:r>
    </w:p>
    <w:p w14:paraId="0234E76D" w14:textId="3A1D4BB3"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За звітній період</w:t>
      </w:r>
      <w:r w:rsidR="005E4A95" w:rsidRPr="001346EC">
        <w:rPr>
          <w:sz w:val="28"/>
          <w:szCs w:val="28"/>
        </w:rPr>
        <w:t xml:space="preserve"> у конкурсі</w:t>
      </w:r>
      <w:r w:rsidRPr="001346EC">
        <w:rPr>
          <w:sz w:val="28"/>
          <w:szCs w:val="28"/>
        </w:rPr>
        <w:t xml:space="preserve"> взял</w:t>
      </w:r>
      <w:r w:rsidR="00BF0728" w:rsidRPr="001346EC">
        <w:rPr>
          <w:sz w:val="28"/>
          <w:szCs w:val="28"/>
        </w:rPr>
        <w:t>и</w:t>
      </w:r>
      <w:r w:rsidRPr="001346EC">
        <w:rPr>
          <w:sz w:val="28"/>
          <w:szCs w:val="28"/>
        </w:rPr>
        <w:t xml:space="preserve"> участь майже 2 тис</w:t>
      </w:r>
      <w:r w:rsidR="008736E7" w:rsidRPr="001346EC">
        <w:rPr>
          <w:sz w:val="28"/>
          <w:szCs w:val="28"/>
        </w:rPr>
        <w:t>ячі</w:t>
      </w:r>
      <w:r w:rsidRPr="001346EC">
        <w:rPr>
          <w:sz w:val="28"/>
          <w:szCs w:val="28"/>
        </w:rPr>
        <w:t xml:space="preserve"> здобувачі</w:t>
      </w:r>
      <w:r w:rsidR="00EF437C" w:rsidRPr="001346EC">
        <w:rPr>
          <w:sz w:val="28"/>
          <w:szCs w:val="28"/>
        </w:rPr>
        <w:t>в освіти, майже</w:t>
      </w:r>
      <w:r w:rsidRPr="001346EC">
        <w:rPr>
          <w:sz w:val="28"/>
          <w:szCs w:val="28"/>
        </w:rPr>
        <w:t xml:space="preserve"> 180 переможці</w:t>
      </w:r>
      <w:r w:rsidR="008736E7" w:rsidRPr="001346EC">
        <w:rPr>
          <w:sz w:val="28"/>
          <w:szCs w:val="28"/>
        </w:rPr>
        <w:t>в</w:t>
      </w:r>
      <w:r w:rsidRPr="001346EC">
        <w:rPr>
          <w:sz w:val="28"/>
          <w:szCs w:val="28"/>
        </w:rPr>
        <w:t xml:space="preserve"> </w:t>
      </w:r>
      <w:r w:rsidR="008736E7" w:rsidRPr="001346EC">
        <w:rPr>
          <w:sz w:val="28"/>
          <w:szCs w:val="28"/>
        </w:rPr>
        <w:t>взяли</w:t>
      </w:r>
      <w:r w:rsidR="005E4A95" w:rsidRPr="001346EC">
        <w:rPr>
          <w:sz w:val="28"/>
          <w:szCs w:val="28"/>
        </w:rPr>
        <w:t xml:space="preserve"> участь</w:t>
      </w:r>
      <w:r w:rsidRPr="001346EC">
        <w:rPr>
          <w:sz w:val="28"/>
          <w:szCs w:val="28"/>
        </w:rPr>
        <w:t xml:space="preserve"> у ІІІ фінальному всеукраїнському етапі, за підсумками якого понад 50 </w:t>
      </w:r>
      <w:r w:rsidR="00EA532C" w:rsidRPr="001346EC">
        <w:rPr>
          <w:sz w:val="28"/>
          <w:szCs w:val="28"/>
        </w:rPr>
        <w:t xml:space="preserve">осіб </w:t>
      </w:r>
      <w:r w:rsidRPr="001346EC">
        <w:rPr>
          <w:sz w:val="28"/>
          <w:szCs w:val="28"/>
        </w:rPr>
        <w:t>стали стипендіатами премії Президента України.</w:t>
      </w:r>
    </w:p>
    <w:p w14:paraId="429F0109" w14:textId="3F25F3DC"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2.3. Виплата протягом року стипендій переможцям ІІ (обласного) етапу Всеукраїнського конкурсу-захисту науково-дослідницьких робіт учнів</w:t>
      </w:r>
      <w:r w:rsidR="00BF0728" w:rsidRPr="001346EC">
        <w:rPr>
          <w:rFonts w:ascii="Times New Roman" w:hAnsi="Times New Roman"/>
          <w:sz w:val="28"/>
          <w:szCs w:val="28"/>
          <w:lang w:val="uk-UA"/>
        </w:rPr>
        <w:t xml:space="preserve"> – </w:t>
      </w:r>
      <w:r w:rsidRPr="001346EC">
        <w:rPr>
          <w:rFonts w:ascii="Times New Roman" w:hAnsi="Times New Roman"/>
          <w:sz w:val="28"/>
          <w:szCs w:val="28"/>
          <w:lang w:val="uk-UA"/>
        </w:rPr>
        <w:t>членів Малої академії наук України</w:t>
      </w:r>
      <w:r w:rsidR="00DD5C17" w:rsidRPr="001346EC">
        <w:rPr>
          <w:rFonts w:ascii="Times New Roman" w:hAnsi="Times New Roman"/>
          <w:sz w:val="28"/>
          <w:szCs w:val="28"/>
          <w:lang w:val="uk-UA"/>
        </w:rPr>
        <w:t>.</w:t>
      </w:r>
    </w:p>
    <w:p w14:paraId="68F79833" w14:textId="732264B9" w:rsidR="00C45EB0" w:rsidRPr="001346EC" w:rsidRDefault="008463F9" w:rsidP="00902E23">
      <w:pPr>
        <w:pStyle w:val="docdata"/>
        <w:spacing w:before="0" w:beforeAutospacing="0" w:after="0" w:afterAutospacing="0" w:line="228" w:lineRule="auto"/>
        <w:ind w:right="-143" w:firstLine="567"/>
        <w:jc w:val="both"/>
        <w:rPr>
          <w:sz w:val="28"/>
          <w:szCs w:val="28"/>
        </w:rPr>
      </w:pPr>
      <w:r w:rsidRPr="001346EC">
        <w:rPr>
          <w:sz w:val="28"/>
          <w:szCs w:val="28"/>
        </w:rPr>
        <w:lastRenderedPageBreak/>
        <w:t>У 2022 році</w:t>
      </w:r>
      <w:r w:rsidR="00010B80" w:rsidRPr="001346EC">
        <w:rPr>
          <w:sz w:val="28"/>
          <w:szCs w:val="28"/>
        </w:rPr>
        <w:t xml:space="preserve"> стипенді</w:t>
      </w:r>
      <w:r w:rsidR="00D22130" w:rsidRPr="001346EC">
        <w:rPr>
          <w:sz w:val="28"/>
          <w:szCs w:val="28"/>
        </w:rPr>
        <w:t>ї</w:t>
      </w:r>
      <w:r w:rsidRPr="001346EC">
        <w:rPr>
          <w:sz w:val="28"/>
          <w:szCs w:val="28"/>
        </w:rPr>
        <w:t xml:space="preserve"> переможців</w:t>
      </w:r>
      <w:r w:rsidR="00010B80" w:rsidRPr="001346EC">
        <w:rPr>
          <w:sz w:val="28"/>
          <w:szCs w:val="28"/>
        </w:rPr>
        <w:t xml:space="preserve"> ІІ (обласного) етапу Всеукраїнського конкурсу-захисту науково-дослідницьких робіт учнів</w:t>
      </w:r>
      <w:r w:rsidRPr="001346EC">
        <w:rPr>
          <w:sz w:val="28"/>
          <w:szCs w:val="28"/>
        </w:rPr>
        <w:t xml:space="preserve"> – </w:t>
      </w:r>
      <w:r w:rsidR="00010B80" w:rsidRPr="001346EC">
        <w:rPr>
          <w:sz w:val="28"/>
          <w:szCs w:val="28"/>
        </w:rPr>
        <w:t>членів Малої академії наук України</w:t>
      </w:r>
      <w:r w:rsidR="000A4E18" w:rsidRPr="001346EC">
        <w:rPr>
          <w:sz w:val="28"/>
          <w:szCs w:val="28"/>
        </w:rPr>
        <w:t xml:space="preserve"> отримували</w:t>
      </w:r>
      <w:r w:rsidR="00F8232C" w:rsidRPr="001346EC">
        <w:rPr>
          <w:sz w:val="28"/>
          <w:szCs w:val="28"/>
        </w:rPr>
        <w:t xml:space="preserve"> </w:t>
      </w:r>
      <w:r w:rsidR="00010B80" w:rsidRPr="001346EC">
        <w:rPr>
          <w:sz w:val="28"/>
          <w:szCs w:val="28"/>
        </w:rPr>
        <w:t xml:space="preserve">318 </w:t>
      </w:r>
      <w:r w:rsidR="000A4E18" w:rsidRPr="001346EC">
        <w:rPr>
          <w:sz w:val="28"/>
          <w:szCs w:val="28"/>
        </w:rPr>
        <w:t>стипендіантів</w:t>
      </w:r>
      <w:r w:rsidR="00010B80" w:rsidRPr="001346EC">
        <w:rPr>
          <w:sz w:val="28"/>
          <w:szCs w:val="28"/>
        </w:rPr>
        <w:t>. Розмір стипендії відповідно становить:</w:t>
      </w:r>
      <w:r w:rsidR="008D2A67" w:rsidRPr="001346EC">
        <w:rPr>
          <w:sz w:val="28"/>
          <w:szCs w:val="28"/>
        </w:rPr>
        <w:t xml:space="preserve"> </w:t>
      </w:r>
      <w:r w:rsidR="00010B80" w:rsidRPr="001346EC">
        <w:rPr>
          <w:sz w:val="28"/>
          <w:szCs w:val="28"/>
        </w:rPr>
        <w:t xml:space="preserve">за </w:t>
      </w:r>
      <w:r w:rsidR="00F8232C" w:rsidRPr="001346EC">
        <w:rPr>
          <w:sz w:val="28"/>
          <w:szCs w:val="28"/>
        </w:rPr>
        <w:t xml:space="preserve">І місце – 1000 грн </w:t>
      </w:r>
      <w:r w:rsidRPr="001346EC">
        <w:rPr>
          <w:sz w:val="28"/>
          <w:szCs w:val="28"/>
        </w:rPr>
        <w:t>(64 осо</w:t>
      </w:r>
      <w:r w:rsidR="00010B80" w:rsidRPr="001346EC">
        <w:rPr>
          <w:sz w:val="28"/>
          <w:szCs w:val="28"/>
        </w:rPr>
        <w:t>б</w:t>
      </w:r>
      <w:r w:rsidRPr="001346EC">
        <w:rPr>
          <w:sz w:val="28"/>
          <w:szCs w:val="28"/>
        </w:rPr>
        <w:t>и</w:t>
      </w:r>
      <w:r w:rsidR="00010B80" w:rsidRPr="001346EC">
        <w:rPr>
          <w:sz w:val="28"/>
          <w:szCs w:val="28"/>
        </w:rPr>
        <w:t>);</w:t>
      </w:r>
      <w:r w:rsidR="008D2A67" w:rsidRPr="001346EC">
        <w:rPr>
          <w:sz w:val="28"/>
          <w:szCs w:val="28"/>
        </w:rPr>
        <w:t xml:space="preserve"> </w:t>
      </w:r>
      <w:r w:rsidR="00F8232C" w:rsidRPr="001346EC">
        <w:rPr>
          <w:sz w:val="28"/>
          <w:szCs w:val="28"/>
        </w:rPr>
        <w:t>за ІІ місце – 700 грн</w:t>
      </w:r>
      <w:r w:rsidRPr="001346EC">
        <w:rPr>
          <w:sz w:val="28"/>
          <w:szCs w:val="28"/>
        </w:rPr>
        <w:t xml:space="preserve"> (101 осо</w:t>
      </w:r>
      <w:r w:rsidR="00010B80" w:rsidRPr="001346EC">
        <w:rPr>
          <w:sz w:val="28"/>
          <w:szCs w:val="28"/>
        </w:rPr>
        <w:t>б</w:t>
      </w:r>
      <w:r w:rsidRPr="001346EC">
        <w:rPr>
          <w:sz w:val="28"/>
          <w:szCs w:val="28"/>
        </w:rPr>
        <w:t>и</w:t>
      </w:r>
      <w:r w:rsidR="00010B80" w:rsidRPr="001346EC">
        <w:rPr>
          <w:sz w:val="28"/>
          <w:szCs w:val="28"/>
        </w:rPr>
        <w:t>);</w:t>
      </w:r>
      <w:r w:rsidR="008D2A67" w:rsidRPr="001346EC">
        <w:rPr>
          <w:sz w:val="28"/>
          <w:szCs w:val="28"/>
        </w:rPr>
        <w:t xml:space="preserve"> </w:t>
      </w:r>
      <w:r w:rsidR="00010B80" w:rsidRPr="001346EC">
        <w:rPr>
          <w:sz w:val="28"/>
          <w:szCs w:val="28"/>
        </w:rPr>
        <w:t>за І</w:t>
      </w:r>
      <w:r w:rsidR="00F8232C" w:rsidRPr="001346EC">
        <w:rPr>
          <w:sz w:val="28"/>
          <w:szCs w:val="28"/>
        </w:rPr>
        <w:t>ІІ місце – 345,09 грн</w:t>
      </w:r>
      <w:r w:rsidRPr="001346EC">
        <w:rPr>
          <w:sz w:val="28"/>
          <w:szCs w:val="28"/>
        </w:rPr>
        <w:t xml:space="preserve"> (153 особ</w:t>
      </w:r>
      <w:r w:rsidR="00BF0728" w:rsidRPr="001346EC">
        <w:rPr>
          <w:sz w:val="28"/>
          <w:szCs w:val="28"/>
        </w:rPr>
        <w:t>и</w:t>
      </w:r>
      <w:r w:rsidR="00010B80" w:rsidRPr="001346EC">
        <w:rPr>
          <w:sz w:val="28"/>
          <w:szCs w:val="28"/>
        </w:rPr>
        <w:t>).</w:t>
      </w:r>
      <w:r w:rsidR="003E50D5" w:rsidRPr="001346EC">
        <w:rPr>
          <w:sz w:val="28"/>
          <w:szCs w:val="28"/>
        </w:rPr>
        <w:t xml:space="preserve"> </w:t>
      </w:r>
    </w:p>
    <w:p w14:paraId="7D96DCE0" w14:textId="77777777" w:rsidR="00010B80" w:rsidRPr="001346EC" w:rsidRDefault="000A4E18" w:rsidP="00902E23">
      <w:pPr>
        <w:pStyle w:val="docdata"/>
        <w:spacing w:before="0" w:beforeAutospacing="0" w:after="0" w:afterAutospacing="0" w:line="228" w:lineRule="auto"/>
        <w:ind w:firstLine="567"/>
        <w:jc w:val="both"/>
        <w:rPr>
          <w:sz w:val="28"/>
          <w:szCs w:val="28"/>
        </w:rPr>
      </w:pPr>
      <w:r w:rsidRPr="001346EC">
        <w:rPr>
          <w:sz w:val="28"/>
          <w:szCs w:val="28"/>
        </w:rPr>
        <w:t>П</w:t>
      </w:r>
      <w:r w:rsidR="00010B80" w:rsidRPr="001346EC">
        <w:rPr>
          <w:sz w:val="28"/>
          <w:szCs w:val="28"/>
        </w:rPr>
        <w:t xml:space="preserve">ротягом </w:t>
      </w:r>
      <w:r w:rsidRPr="001346EC">
        <w:rPr>
          <w:sz w:val="28"/>
          <w:szCs w:val="28"/>
        </w:rPr>
        <w:t xml:space="preserve">2023 </w:t>
      </w:r>
      <w:r w:rsidR="00010B80" w:rsidRPr="001346EC">
        <w:rPr>
          <w:sz w:val="28"/>
          <w:szCs w:val="28"/>
        </w:rPr>
        <w:t>року стипенді</w:t>
      </w:r>
      <w:r w:rsidRPr="001346EC">
        <w:rPr>
          <w:sz w:val="28"/>
          <w:szCs w:val="28"/>
        </w:rPr>
        <w:t>ї</w:t>
      </w:r>
      <w:r w:rsidR="007E0DC3" w:rsidRPr="001346EC">
        <w:rPr>
          <w:sz w:val="28"/>
          <w:szCs w:val="28"/>
        </w:rPr>
        <w:t xml:space="preserve"> як</w:t>
      </w:r>
      <w:r w:rsidR="00943406" w:rsidRPr="001346EC">
        <w:rPr>
          <w:sz w:val="28"/>
          <w:szCs w:val="28"/>
        </w:rPr>
        <w:t xml:space="preserve"> переможці</w:t>
      </w:r>
      <w:r w:rsidR="00010B80" w:rsidRPr="001346EC">
        <w:rPr>
          <w:sz w:val="28"/>
          <w:szCs w:val="28"/>
        </w:rPr>
        <w:t xml:space="preserve"> ІІ (обласного) етапу Всеукраїнського конкурсу-захисту науково-дослідницьких робіт учнів</w:t>
      </w:r>
      <w:r w:rsidR="00943406" w:rsidRPr="001346EC">
        <w:rPr>
          <w:sz w:val="28"/>
          <w:szCs w:val="28"/>
        </w:rPr>
        <w:t xml:space="preserve"> – </w:t>
      </w:r>
      <w:r w:rsidR="00010B80" w:rsidRPr="001346EC">
        <w:rPr>
          <w:sz w:val="28"/>
          <w:szCs w:val="28"/>
        </w:rPr>
        <w:t>членів Малої академії наук України</w:t>
      </w:r>
      <w:r w:rsidR="007E0DC3" w:rsidRPr="001346EC">
        <w:rPr>
          <w:sz w:val="28"/>
          <w:szCs w:val="28"/>
        </w:rPr>
        <w:t xml:space="preserve"> отримували </w:t>
      </w:r>
      <w:r w:rsidR="00010B80" w:rsidRPr="001346EC">
        <w:rPr>
          <w:sz w:val="28"/>
          <w:szCs w:val="28"/>
        </w:rPr>
        <w:t xml:space="preserve">244 </w:t>
      </w:r>
      <w:r w:rsidR="00735173" w:rsidRPr="001346EC">
        <w:rPr>
          <w:sz w:val="28"/>
          <w:szCs w:val="28"/>
        </w:rPr>
        <w:t>стипендіанти</w:t>
      </w:r>
      <w:r w:rsidR="00671800" w:rsidRPr="001346EC">
        <w:rPr>
          <w:sz w:val="28"/>
          <w:szCs w:val="28"/>
        </w:rPr>
        <w:t>.</w:t>
      </w:r>
      <w:r w:rsidR="00010B80" w:rsidRPr="001346EC">
        <w:rPr>
          <w:sz w:val="28"/>
          <w:szCs w:val="28"/>
        </w:rPr>
        <w:t xml:space="preserve"> Розмір стипендії відповідно становить:</w:t>
      </w:r>
    </w:p>
    <w:p w14:paraId="1FA48359"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 місце – 1100 грн (61 особа</w:t>
      </w:r>
      <w:r w:rsidR="00010B80" w:rsidRPr="001346EC">
        <w:rPr>
          <w:sz w:val="28"/>
          <w:szCs w:val="28"/>
        </w:rPr>
        <w:t>);</w:t>
      </w:r>
    </w:p>
    <w:p w14:paraId="054FBE7C"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 місце – 800 грн</w:t>
      </w:r>
      <w:r w:rsidR="00010B80" w:rsidRPr="001346EC">
        <w:rPr>
          <w:sz w:val="28"/>
          <w:szCs w:val="28"/>
        </w:rPr>
        <w:t xml:space="preserve"> (77 осіб);</w:t>
      </w:r>
    </w:p>
    <w:p w14:paraId="5F4B43A8" w14:textId="77777777" w:rsidR="00010B8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ІІІ місце – 554,70 грн</w:t>
      </w:r>
      <w:r w:rsidR="00010B80" w:rsidRPr="001346EC">
        <w:rPr>
          <w:sz w:val="28"/>
          <w:szCs w:val="28"/>
        </w:rPr>
        <w:t xml:space="preserve"> (106 осіб).</w:t>
      </w:r>
    </w:p>
    <w:p w14:paraId="656F6F1A" w14:textId="77777777" w:rsidR="00C45EB0" w:rsidRPr="001346EC" w:rsidRDefault="00671800" w:rsidP="00902E23">
      <w:pPr>
        <w:pStyle w:val="docdata"/>
        <w:spacing w:before="0" w:beforeAutospacing="0" w:after="0" w:afterAutospacing="0" w:line="228" w:lineRule="auto"/>
        <w:ind w:firstLine="567"/>
        <w:jc w:val="both"/>
        <w:rPr>
          <w:sz w:val="28"/>
          <w:szCs w:val="28"/>
        </w:rPr>
      </w:pPr>
      <w:r w:rsidRPr="001346EC">
        <w:rPr>
          <w:sz w:val="28"/>
          <w:szCs w:val="28"/>
        </w:rPr>
        <w:t>С</w:t>
      </w:r>
      <w:r w:rsidR="00C45EB0" w:rsidRPr="001346EC">
        <w:rPr>
          <w:sz w:val="28"/>
          <w:szCs w:val="28"/>
        </w:rPr>
        <w:t>типенді</w:t>
      </w:r>
      <w:r w:rsidRPr="001346EC">
        <w:rPr>
          <w:sz w:val="28"/>
          <w:szCs w:val="28"/>
        </w:rPr>
        <w:t>ї</w:t>
      </w:r>
      <w:r w:rsidR="008A70D9" w:rsidRPr="001346EC">
        <w:rPr>
          <w:sz w:val="28"/>
          <w:szCs w:val="28"/>
        </w:rPr>
        <w:t xml:space="preserve"> переможців</w:t>
      </w:r>
      <w:r w:rsidR="00C45EB0" w:rsidRPr="001346EC">
        <w:rPr>
          <w:sz w:val="28"/>
          <w:szCs w:val="28"/>
        </w:rPr>
        <w:t xml:space="preserve"> ІІ (обласного) етапу Всеукраїнського конкурсу-захисту науково-дослідницьких робіт учнів</w:t>
      </w:r>
      <w:r w:rsidR="008A70D9" w:rsidRPr="001346EC">
        <w:rPr>
          <w:sz w:val="28"/>
          <w:szCs w:val="28"/>
        </w:rPr>
        <w:t xml:space="preserve"> – </w:t>
      </w:r>
      <w:r w:rsidR="00C45EB0" w:rsidRPr="001346EC">
        <w:rPr>
          <w:sz w:val="28"/>
          <w:szCs w:val="28"/>
        </w:rPr>
        <w:t xml:space="preserve">членів Малої академії наук України з травня </w:t>
      </w:r>
      <w:r w:rsidR="008A70D9" w:rsidRPr="001346EC">
        <w:rPr>
          <w:sz w:val="28"/>
          <w:szCs w:val="28"/>
        </w:rPr>
        <w:t>до грудня</w:t>
      </w:r>
      <w:r w:rsidR="00C45EB0" w:rsidRPr="001346EC">
        <w:rPr>
          <w:sz w:val="28"/>
          <w:szCs w:val="28"/>
        </w:rPr>
        <w:t xml:space="preserve"> 2024 року по </w:t>
      </w:r>
      <w:r w:rsidR="008A70D9" w:rsidRPr="001346EC">
        <w:rPr>
          <w:sz w:val="28"/>
          <w:szCs w:val="28"/>
        </w:rPr>
        <w:t>К</w:t>
      </w:r>
      <w:r w:rsidR="00C45EB0" w:rsidRPr="001346EC">
        <w:rPr>
          <w:sz w:val="28"/>
          <w:szCs w:val="28"/>
        </w:rPr>
        <w:t>омунальному позашкільному навчальному закладу “Мала академія наук учнівської молоді” Д</w:t>
      </w:r>
      <w:r w:rsidR="008A70D9" w:rsidRPr="001346EC">
        <w:rPr>
          <w:sz w:val="28"/>
          <w:szCs w:val="28"/>
        </w:rPr>
        <w:t>ніпропетровської обласної ради”</w:t>
      </w:r>
      <w:r w:rsidRPr="001346EC">
        <w:rPr>
          <w:sz w:val="28"/>
          <w:szCs w:val="28"/>
        </w:rPr>
        <w:t xml:space="preserve"> отримували 328 стипендіантів</w:t>
      </w:r>
      <w:r w:rsidR="00C45EB0" w:rsidRPr="001346EC">
        <w:rPr>
          <w:sz w:val="28"/>
          <w:szCs w:val="28"/>
        </w:rPr>
        <w:t>.</w:t>
      </w:r>
    </w:p>
    <w:p w14:paraId="7F0627EF" w14:textId="77777777" w:rsidR="00C45EB0" w:rsidRPr="001346EC" w:rsidRDefault="00C45EB0" w:rsidP="00902E23">
      <w:pPr>
        <w:pStyle w:val="a9"/>
        <w:spacing w:before="0" w:beforeAutospacing="0" w:after="0" w:afterAutospacing="0" w:line="228" w:lineRule="auto"/>
        <w:ind w:firstLine="567"/>
        <w:jc w:val="both"/>
        <w:rPr>
          <w:sz w:val="28"/>
          <w:szCs w:val="28"/>
        </w:rPr>
      </w:pPr>
      <w:r w:rsidRPr="001346EC">
        <w:rPr>
          <w:sz w:val="28"/>
          <w:szCs w:val="28"/>
        </w:rPr>
        <w:t>Розмір стипендії відповідно становить:</w:t>
      </w:r>
    </w:p>
    <w:p w14:paraId="2A3706D1" w14:textId="77777777" w:rsidR="00C45EB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 місце – 1 200 грн (61 особа</w:t>
      </w:r>
      <w:r w:rsidR="00C45EB0" w:rsidRPr="001346EC">
        <w:rPr>
          <w:sz w:val="28"/>
          <w:szCs w:val="28"/>
        </w:rPr>
        <w:t>);</w:t>
      </w:r>
    </w:p>
    <w:p w14:paraId="1C0D57AB" w14:textId="77777777" w:rsidR="00C45EB0" w:rsidRPr="001346EC" w:rsidRDefault="008A70D9" w:rsidP="00902E23">
      <w:pPr>
        <w:pStyle w:val="a9"/>
        <w:spacing w:before="0" w:beforeAutospacing="0" w:after="0" w:afterAutospacing="0" w:line="228" w:lineRule="auto"/>
        <w:ind w:firstLine="567"/>
        <w:jc w:val="both"/>
        <w:rPr>
          <w:sz w:val="28"/>
          <w:szCs w:val="28"/>
        </w:rPr>
      </w:pPr>
      <w:r w:rsidRPr="001346EC">
        <w:rPr>
          <w:sz w:val="28"/>
          <w:szCs w:val="28"/>
        </w:rPr>
        <w:t>за ІІ місце – 1 000 грн</w:t>
      </w:r>
      <w:r w:rsidR="00C45EB0" w:rsidRPr="001346EC">
        <w:rPr>
          <w:sz w:val="28"/>
          <w:szCs w:val="28"/>
        </w:rPr>
        <w:t xml:space="preserve"> (95 осіб);</w:t>
      </w:r>
    </w:p>
    <w:p w14:paraId="46E9097F" w14:textId="77777777" w:rsidR="00C45EB0" w:rsidRPr="001346EC" w:rsidRDefault="00266958" w:rsidP="00902E23">
      <w:pPr>
        <w:pStyle w:val="a9"/>
        <w:spacing w:before="0" w:beforeAutospacing="0" w:after="0" w:afterAutospacing="0" w:line="228" w:lineRule="auto"/>
        <w:ind w:firstLine="567"/>
        <w:jc w:val="both"/>
        <w:rPr>
          <w:sz w:val="28"/>
          <w:szCs w:val="28"/>
        </w:rPr>
      </w:pPr>
      <w:r w:rsidRPr="001346EC">
        <w:rPr>
          <w:sz w:val="28"/>
          <w:szCs w:val="28"/>
        </w:rPr>
        <w:t>за ІІІ місце – 548,2</w:t>
      </w:r>
      <w:r w:rsidR="00C45EB0" w:rsidRPr="001346EC">
        <w:rPr>
          <w:sz w:val="28"/>
          <w:szCs w:val="28"/>
        </w:rPr>
        <w:t xml:space="preserve"> грн</w:t>
      </w:r>
      <w:r w:rsidR="008A70D9" w:rsidRPr="001346EC">
        <w:rPr>
          <w:sz w:val="28"/>
          <w:szCs w:val="28"/>
        </w:rPr>
        <w:t xml:space="preserve"> (172 осо</w:t>
      </w:r>
      <w:r w:rsidR="00C45EB0" w:rsidRPr="001346EC">
        <w:rPr>
          <w:sz w:val="28"/>
          <w:szCs w:val="28"/>
        </w:rPr>
        <w:t>б</w:t>
      </w:r>
      <w:r w:rsidR="008A70D9" w:rsidRPr="001346EC">
        <w:rPr>
          <w:sz w:val="28"/>
          <w:szCs w:val="28"/>
        </w:rPr>
        <w:t>и</w:t>
      </w:r>
      <w:r w:rsidR="00C45EB0" w:rsidRPr="001346EC">
        <w:rPr>
          <w:sz w:val="28"/>
          <w:szCs w:val="28"/>
        </w:rPr>
        <w:t>).</w:t>
      </w:r>
    </w:p>
    <w:p w14:paraId="751E26D3" w14:textId="4F266E28" w:rsidR="001F1E62" w:rsidRPr="001346EC" w:rsidRDefault="001F1E62"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На реалізацію зазначеного заходу з обласного бюджету затверджено фінансування в обсязі 5 100, 0 тис. грн, фактичне освоєння коштів становить 5 099,9 тис.</w:t>
      </w:r>
      <w:r w:rsidR="00DB24E2"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20C456C1" w14:textId="55BACE6F"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2.4</w:t>
      </w:r>
      <w:r w:rsidR="004B551E" w:rsidRPr="001346EC">
        <w:rPr>
          <w:rFonts w:ascii="Times New Roman" w:hAnsi="Times New Roman"/>
          <w:sz w:val="28"/>
          <w:szCs w:val="28"/>
          <w:lang w:val="uk-UA"/>
        </w:rPr>
        <w:t>. Проведення обласного конкурсу</w:t>
      </w:r>
      <w:r w:rsidRPr="001346EC">
        <w:rPr>
          <w:rFonts w:ascii="Times New Roman" w:hAnsi="Times New Roman"/>
          <w:sz w:val="28"/>
          <w:szCs w:val="28"/>
          <w:lang w:val="uk-UA"/>
        </w:rPr>
        <w:t xml:space="preserve"> дитячої художньої творчості серед учнів та вихованців закладів освіти “Моє Придніпров’я” в рамках Всеукраїнського фестивалю дитячої та юнацької творчості “Чисті роси” та участь у ІІІ етапі фестивалю. Присвоєння почесних звань “Зразковий художній колектив” та “Народний художній колектив”</w:t>
      </w:r>
      <w:r w:rsidR="00264065" w:rsidRPr="001346EC">
        <w:rPr>
          <w:rFonts w:ascii="Times New Roman" w:hAnsi="Times New Roman"/>
          <w:sz w:val="28"/>
          <w:szCs w:val="28"/>
          <w:lang w:val="uk-UA"/>
        </w:rPr>
        <w:t>.</w:t>
      </w:r>
    </w:p>
    <w:p w14:paraId="2740E562" w14:textId="77777777" w:rsidR="00CC5907" w:rsidRPr="001346EC" w:rsidRDefault="00CC5907" w:rsidP="00902E23">
      <w:pPr>
        <w:pStyle w:val="21"/>
        <w:spacing w:after="0" w:line="228" w:lineRule="auto"/>
        <w:ind w:left="0" w:firstLine="567"/>
        <w:jc w:val="both"/>
        <w:rPr>
          <w:rFonts w:ascii="Times New Roman" w:hAnsi="Times New Roman"/>
          <w:sz w:val="28"/>
          <w:szCs w:val="28"/>
          <w:lang w:val="uk-UA"/>
        </w:rPr>
      </w:pPr>
      <w:bookmarkStart w:id="11" w:name="_Hlk213257205"/>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7FACAE13"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2.5. Проведення обласного конкурсу “Обдаровані діти – надія України” за номінаціями відповідно до напрямів позашкільної освіти</w:t>
      </w:r>
      <w:r w:rsidR="00687DA0" w:rsidRPr="001346EC">
        <w:rPr>
          <w:rFonts w:ascii="Times New Roman" w:hAnsi="Times New Roman"/>
          <w:sz w:val="28"/>
          <w:szCs w:val="28"/>
          <w:lang w:val="uk-UA"/>
        </w:rPr>
        <w:t>.</w:t>
      </w:r>
    </w:p>
    <w:p w14:paraId="1E9F0810" w14:textId="77777777" w:rsidR="0070765F" w:rsidRPr="001346EC" w:rsidRDefault="0070765F" w:rsidP="00902E23">
      <w:pPr>
        <w:pStyle w:val="21"/>
        <w:spacing w:after="0" w:line="228" w:lineRule="auto"/>
        <w:ind w:left="0" w:firstLine="567"/>
        <w:jc w:val="both"/>
        <w:rPr>
          <w:rFonts w:ascii="Times New Roman" w:hAnsi="Times New Roman"/>
          <w:sz w:val="28"/>
          <w:szCs w:val="28"/>
          <w:lang w:val="uk-UA"/>
        </w:rPr>
      </w:pPr>
      <w:bookmarkStart w:id="12" w:name="_Hlk214988541"/>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bookmarkEnd w:id="12"/>
    <w:p w14:paraId="56051CB6"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2.6. Виплата премій та/або стипендій переможцям всеукраїнських олімпіад, конкурсів, турнірів</w:t>
      </w:r>
      <w:r w:rsidR="00687DA0" w:rsidRPr="001346EC">
        <w:rPr>
          <w:rFonts w:ascii="Times New Roman" w:hAnsi="Times New Roman"/>
          <w:sz w:val="28"/>
          <w:szCs w:val="28"/>
          <w:lang w:val="uk-UA"/>
        </w:rPr>
        <w:t>.</w:t>
      </w:r>
    </w:p>
    <w:bookmarkEnd w:id="11"/>
    <w:p w14:paraId="1D2B5639" w14:textId="77777777" w:rsidR="0070765F" w:rsidRPr="001346EC" w:rsidRDefault="0070765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229795F6"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2.7. Нагородження випускників закладів загальної середньої освіти, які за результатами ЗНО набрали 200 балів із одного чи декількох предметів</w:t>
      </w:r>
      <w:r w:rsidR="009D64DA" w:rsidRPr="001346EC">
        <w:rPr>
          <w:rFonts w:ascii="Times New Roman" w:hAnsi="Times New Roman"/>
          <w:sz w:val="28"/>
          <w:szCs w:val="28"/>
          <w:lang w:val="uk-UA"/>
        </w:rPr>
        <w:t>.</w:t>
      </w:r>
    </w:p>
    <w:p w14:paraId="2C60BC42"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lastRenderedPageBreak/>
        <w:t xml:space="preserve">За результатами зовнішнього незалежного оцінювання, яке проходило </w:t>
      </w:r>
      <w:r w:rsidR="006D3A7C" w:rsidRPr="001346EC">
        <w:rPr>
          <w:sz w:val="28"/>
          <w:szCs w:val="28"/>
        </w:rPr>
        <w:br/>
      </w:r>
      <w:r w:rsidRPr="001346EC">
        <w:rPr>
          <w:sz w:val="28"/>
          <w:szCs w:val="28"/>
        </w:rPr>
        <w:t>у формі національного мульти</w:t>
      </w:r>
      <w:r w:rsidR="006D3A7C" w:rsidRPr="001346EC">
        <w:rPr>
          <w:sz w:val="28"/>
          <w:szCs w:val="28"/>
        </w:rPr>
        <w:t>предметного тесту (далі – НМТ),</w:t>
      </w:r>
      <w:r w:rsidR="006D3A7C" w:rsidRPr="001346EC">
        <w:rPr>
          <w:sz w:val="28"/>
          <w:szCs w:val="28"/>
        </w:rPr>
        <w:br/>
      </w:r>
      <w:r w:rsidRPr="001346EC">
        <w:rPr>
          <w:sz w:val="28"/>
          <w:szCs w:val="28"/>
        </w:rPr>
        <w:t>у Дніпропетровській області 200 балів хоча б з одного предмета набрали:</w:t>
      </w:r>
    </w:p>
    <w:p w14:paraId="16230B2B"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644 учасники (32 – з трьох, 102 – з двох, 510 – з одного);</w:t>
      </w:r>
    </w:p>
    <w:p w14:paraId="59702645"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241 учасник (4 – з трьох, 31 – з двох, 206 – з одного);</w:t>
      </w:r>
    </w:p>
    <w:p w14:paraId="3E790101"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171 учасник (1 – з чотирьох, 6 – з трьох, 13 – з двох, 151 – з одного).</w:t>
      </w:r>
    </w:p>
    <w:p w14:paraId="43285855" w14:textId="41C876CD" w:rsidR="00257BE0" w:rsidRPr="001346EC" w:rsidRDefault="00257BE0" w:rsidP="00902E23">
      <w:pPr>
        <w:pStyle w:val="a9"/>
        <w:spacing w:before="0" w:beforeAutospacing="0" w:after="0" w:afterAutospacing="0" w:line="228" w:lineRule="auto"/>
        <w:ind w:firstLine="709"/>
        <w:jc w:val="both"/>
        <w:rPr>
          <w:sz w:val="28"/>
          <w:szCs w:val="28"/>
        </w:rPr>
      </w:pPr>
      <w:r w:rsidRPr="001346EC">
        <w:rPr>
          <w:sz w:val="28"/>
          <w:szCs w:val="28"/>
        </w:rPr>
        <w:t>Щорічно проводилося вшанування випускників закладів освіти, які за результатами НМТ набрали</w:t>
      </w:r>
      <w:r w:rsidR="00494A42" w:rsidRPr="001346EC">
        <w:rPr>
          <w:sz w:val="28"/>
          <w:szCs w:val="28"/>
        </w:rPr>
        <w:t xml:space="preserve"> по 200 балів з усіх предметів. </w:t>
      </w:r>
      <w:r w:rsidRPr="001346EC">
        <w:rPr>
          <w:sz w:val="28"/>
          <w:szCs w:val="28"/>
        </w:rPr>
        <w:t xml:space="preserve">Випускники </w:t>
      </w:r>
      <w:r w:rsidRPr="001346EC">
        <w:rPr>
          <w:sz w:val="28"/>
          <w:szCs w:val="28"/>
        </w:rPr>
        <w:br/>
        <w:t>11-х класів та вчителі, які їх підготували, нагороджені вітальними листівками голови облдержадміністрації.</w:t>
      </w:r>
    </w:p>
    <w:p w14:paraId="7DD18DF7"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2.8. Призначення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 обласної іменної стипендії </w:t>
      </w:r>
      <w:r w:rsidR="006D3A7C" w:rsidRPr="001346EC">
        <w:rPr>
          <w:rFonts w:ascii="Times New Roman" w:hAnsi="Times New Roman"/>
          <w:sz w:val="28"/>
          <w:szCs w:val="28"/>
          <w:lang w:val="uk-UA"/>
        </w:rPr>
        <w:br/>
      </w:r>
      <w:r w:rsidRPr="001346EC">
        <w:rPr>
          <w:rFonts w:ascii="Times New Roman" w:hAnsi="Times New Roman"/>
          <w:sz w:val="28"/>
          <w:szCs w:val="28"/>
          <w:lang w:val="uk-UA"/>
        </w:rPr>
        <w:t>ім. О.М. Макарова кращим студентам, аспірантам закладів вищої освіти та молодим науковцям Дніпропетровської області</w:t>
      </w:r>
      <w:r w:rsidR="006D3A7C" w:rsidRPr="001346EC">
        <w:rPr>
          <w:rFonts w:ascii="Times New Roman" w:hAnsi="Times New Roman"/>
          <w:sz w:val="28"/>
          <w:szCs w:val="28"/>
          <w:lang w:val="uk-UA"/>
        </w:rPr>
        <w:t>.</w:t>
      </w:r>
    </w:p>
    <w:p w14:paraId="6B403BCE" w14:textId="77777777" w:rsidR="0074494E" w:rsidRPr="001346EC" w:rsidRDefault="00A42BFC"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У зв’язку з відсутністю фінансування у 2022, 2023, 2024 роках </w:t>
      </w:r>
      <w:r w:rsidR="0074494E" w:rsidRPr="001346EC">
        <w:rPr>
          <w:rFonts w:ascii="Times New Roman" w:hAnsi="Times New Roman"/>
          <w:sz w:val="28"/>
          <w:szCs w:val="28"/>
          <w:lang w:val="uk-UA"/>
        </w:rPr>
        <w:t xml:space="preserve">призначення та виплати </w:t>
      </w:r>
      <w:r w:rsidR="007D5F23" w:rsidRPr="001346EC">
        <w:rPr>
          <w:rFonts w:ascii="Times New Roman" w:hAnsi="Times New Roman"/>
          <w:sz w:val="28"/>
          <w:szCs w:val="28"/>
          <w:lang w:val="uk-UA"/>
        </w:rPr>
        <w:t>обласної іменної стипендії ім. О.М. Макарова кращим студентам, аспірантам закладів вищої освіти та молодим науковцям Дніпропетровської області</w:t>
      </w:r>
      <w:r w:rsidR="0074494E" w:rsidRPr="001346EC">
        <w:rPr>
          <w:rFonts w:ascii="Times New Roman" w:hAnsi="Times New Roman"/>
          <w:sz w:val="28"/>
          <w:szCs w:val="28"/>
          <w:lang w:val="uk-UA"/>
        </w:rPr>
        <w:t xml:space="preserve"> не </w:t>
      </w:r>
      <w:r w:rsidR="00313A3C" w:rsidRPr="001346EC">
        <w:rPr>
          <w:rFonts w:ascii="Times New Roman" w:hAnsi="Times New Roman"/>
          <w:sz w:val="28"/>
          <w:szCs w:val="28"/>
          <w:lang w:val="uk-UA"/>
        </w:rPr>
        <w:t>здійснювалися.</w:t>
      </w:r>
    </w:p>
    <w:p w14:paraId="1A435070" w14:textId="5FE668C4" w:rsidR="00280C85" w:rsidRPr="001346EC" w:rsidRDefault="00280C85"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Призначення та виплата обласних іменних стипендій кращим учням закладів професійної (професійно-технічної) освіти, студентам та аспірантам закладів фахової передвищої освіти та вищої освіти Дніпропетровської області відбувалась за особливі успіхи у навчанні, громадській, спортивній та науковій діяльності у І семестрі 2024</w:t>
      </w:r>
      <w:r w:rsidR="008702AC" w:rsidRPr="001346EC">
        <w:rPr>
          <w:rFonts w:ascii="Times New Roman" w:hAnsi="Times New Roman"/>
          <w:sz w:val="28"/>
          <w:szCs w:val="28"/>
          <w:lang w:val="uk-UA"/>
        </w:rPr>
        <w:t>/</w:t>
      </w:r>
      <w:r w:rsidRPr="001346EC">
        <w:rPr>
          <w:rFonts w:ascii="Times New Roman" w:hAnsi="Times New Roman"/>
          <w:sz w:val="28"/>
          <w:szCs w:val="28"/>
          <w:lang w:val="uk-UA"/>
        </w:rPr>
        <w:t xml:space="preserve">2025 навчального року. </w:t>
      </w:r>
      <w:r w:rsidR="00431FF7" w:rsidRPr="001346EC">
        <w:rPr>
          <w:rFonts w:ascii="Times New Roman" w:hAnsi="Times New Roman"/>
          <w:sz w:val="28"/>
          <w:szCs w:val="28"/>
          <w:lang w:val="uk-UA"/>
        </w:rPr>
        <w:t>Стипендії</w:t>
      </w:r>
      <w:r w:rsidRPr="001346EC">
        <w:rPr>
          <w:rFonts w:ascii="Times New Roman" w:hAnsi="Times New Roman"/>
          <w:sz w:val="28"/>
          <w:szCs w:val="28"/>
          <w:lang w:val="uk-UA"/>
        </w:rPr>
        <w:t xml:space="preserve"> </w:t>
      </w:r>
      <w:r w:rsidR="004C785E" w:rsidRPr="001346EC">
        <w:rPr>
          <w:rFonts w:ascii="Times New Roman" w:hAnsi="Times New Roman"/>
          <w:sz w:val="28"/>
          <w:szCs w:val="28"/>
          <w:lang w:val="uk-UA"/>
        </w:rPr>
        <w:t>отримали</w:t>
      </w:r>
      <w:r w:rsidRPr="001346EC">
        <w:rPr>
          <w:rFonts w:ascii="Times New Roman" w:hAnsi="Times New Roman"/>
          <w:sz w:val="28"/>
          <w:szCs w:val="28"/>
          <w:lang w:val="uk-UA"/>
        </w:rPr>
        <w:t xml:space="preserve"> 162 кращих учня закладів професійної (професійно-т</w:t>
      </w:r>
      <w:r w:rsidR="004C785E" w:rsidRPr="001346EC">
        <w:rPr>
          <w:rFonts w:ascii="Times New Roman" w:hAnsi="Times New Roman"/>
          <w:sz w:val="28"/>
          <w:szCs w:val="28"/>
          <w:lang w:val="uk-UA"/>
        </w:rPr>
        <w:t>ехнічної) освіти, студенти</w:t>
      </w:r>
      <w:r w:rsidRPr="001346EC">
        <w:rPr>
          <w:rFonts w:ascii="Times New Roman" w:hAnsi="Times New Roman"/>
          <w:sz w:val="28"/>
          <w:szCs w:val="28"/>
          <w:lang w:val="uk-UA"/>
        </w:rPr>
        <w:t xml:space="preserve"> закладів фахово</w:t>
      </w:r>
      <w:r w:rsidR="004C785E" w:rsidRPr="001346EC">
        <w:rPr>
          <w:rFonts w:ascii="Times New Roman" w:hAnsi="Times New Roman"/>
          <w:sz w:val="28"/>
          <w:szCs w:val="28"/>
          <w:lang w:val="uk-UA"/>
        </w:rPr>
        <w:t>ї</w:t>
      </w:r>
      <w:r w:rsidR="008702AC" w:rsidRPr="001346EC">
        <w:rPr>
          <w:rFonts w:ascii="Times New Roman" w:hAnsi="Times New Roman"/>
          <w:sz w:val="28"/>
          <w:szCs w:val="28"/>
          <w:lang w:val="uk-UA"/>
        </w:rPr>
        <w:t xml:space="preserve"> передвищої освіти та студенти й</w:t>
      </w:r>
      <w:r w:rsidR="004C785E" w:rsidRPr="001346EC">
        <w:rPr>
          <w:rFonts w:ascii="Times New Roman" w:hAnsi="Times New Roman"/>
          <w:sz w:val="28"/>
          <w:szCs w:val="28"/>
          <w:lang w:val="uk-UA"/>
        </w:rPr>
        <w:t xml:space="preserve"> аспіранти</w:t>
      </w:r>
      <w:r w:rsidRPr="001346EC">
        <w:rPr>
          <w:rFonts w:ascii="Times New Roman" w:hAnsi="Times New Roman"/>
          <w:sz w:val="28"/>
          <w:szCs w:val="28"/>
          <w:lang w:val="uk-UA"/>
        </w:rPr>
        <w:t xml:space="preserve"> закладів вищої о</w:t>
      </w:r>
      <w:r w:rsidR="00C80925" w:rsidRPr="001346EC">
        <w:rPr>
          <w:rFonts w:ascii="Times New Roman" w:hAnsi="Times New Roman"/>
          <w:sz w:val="28"/>
          <w:szCs w:val="28"/>
          <w:lang w:val="uk-UA"/>
        </w:rPr>
        <w:t>світи Дніпропетровської області, а саме:</w:t>
      </w:r>
    </w:p>
    <w:p w14:paraId="2371A33E" w14:textId="3DF19889"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58 учнів</w:t>
      </w:r>
      <w:r w:rsidR="00C80925" w:rsidRPr="001346EC">
        <w:rPr>
          <w:rFonts w:ascii="Times New Roman" w:eastAsia="Times New Roman" w:hAnsi="Times New Roman"/>
          <w:sz w:val="28"/>
          <w:szCs w:val="28"/>
          <w:lang w:eastAsia="ru-RU"/>
        </w:rPr>
        <w:t xml:space="preserve"> закладів професійної (професі</w:t>
      </w:r>
      <w:r w:rsidR="006E4135" w:rsidRPr="001346EC">
        <w:rPr>
          <w:rFonts w:ascii="Times New Roman" w:eastAsia="Times New Roman" w:hAnsi="Times New Roman"/>
          <w:sz w:val="28"/>
          <w:szCs w:val="28"/>
          <w:lang w:eastAsia="ru-RU"/>
        </w:rPr>
        <w:t>йно-технічної) освіти – 1 900,0</w:t>
      </w:r>
      <w:r w:rsidR="00C80925" w:rsidRPr="001346EC">
        <w:rPr>
          <w:rFonts w:ascii="Times New Roman" w:eastAsia="Times New Roman" w:hAnsi="Times New Roman"/>
          <w:sz w:val="28"/>
          <w:szCs w:val="28"/>
          <w:lang w:eastAsia="ru-RU"/>
        </w:rPr>
        <w:t> грн/міс.</w:t>
      </w:r>
      <w:r w:rsidR="00EA4147" w:rsidRPr="001346EC">
        <w:rPr>
          <w:rFonts w:ascii="Times New Roman" w:eastAsia="Times New Roman" w:hAnsi="Times New Roman"/>
          <w:sz w:val="28"/>
          <w:szCs w:val="28"/>
          <w:lang w:eastAsia="ru-RU"/>
        </w:rPr>
        <w:t>,</w:t>
      </w:r>
      <w:r w:rsidR="003578FC"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59905119" w14:textId="77777777" w:rsidR="00C80925" w:rsidRPr="001346EC" w:rsidRDefault="00C80925"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56 студентів закладів фахової передвищої освіти (колед</w:t>
      </w:r>
      <w:r w:rsidR="006E4135" w:rsidRPr="001346EC">
        <w:rPr>
          <w:rFonts w:ascii="Times New Roman" w:eastAsia="Times New Roman" w:hAnsi="Times New Roman"/>
          <w:sz w:val="28"/>
          <w:szCs w:val="28"/>
          <w:lang w:eastAsia="ru-RU"/>
        </w:rPr>
        <w:t>жі</w:t>
      </w:r>
      <w:r w:rsidR="004C785E" w:rsidRPr="001346EC">
        <w:rPr>
          <w:rFonts w:ascii="Times New Roman" w:eastAsia="Times New Roman" w:hAnsi="Times New Roman"/>
          <w:sz w:val="28"/>
          <w:szCs w:val="28"/>
          <w:lang w:eastAsia="ru-RU"/>
        </w:rPr>
        <w:t>в, технікумів</w:t>
      </w:r>
      <w:r w:rsidR="006E4135" w:rsidRPr="001346EC">
        <w:rPr>
          <w:rFonts w:ascii="Times New Roman" w:eastAsia="Times New Roman" w:hAnsi="Times New Roman"/>
          <w:sz w:val="28"/>
          <w:szCs w:val="28"/>
          <w:lang w:eastAsia="ru-RU"/>
        </w:rPr>
        <w:t>)</w:t>
      </w:r>
      <w:r w:rsidR="004C785E" w:rsidRPr="001346EC">
        <w:rPr>
          <w:rFonts w:ascii="Times New Roman" w:eastAsia="Times New Roman" w:hAnsi="Times New Roman"/>
          <w:sz w:val="28"/>
          <w:szCs w:val="28"/>
          <w:lang w:eastAsia="ru-RU"/>
        </w:rPr>
        <w:t xml:space="preserve"> </w:t>
      </w:r>
      <w:r w:rsidR="006E4135" w:rsidRPr="001346EC">
        <w:rPr>
          <w:rFonts w:ascii="Times New Roman" w:eastAsia="Times New Roman" w:hAnsi="Times New Roman"/>
          <w:sz w:val="28"/>
          <w:szCs w:val="28"/>
          <w:lang w:eastAsia="ru-RU"/>
        </w:rPr>
        <w:t xml:space="preserve">– </w:t>
      </w:r>
      <w:r w:rsidR="004C785E"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2 100,0</w:t>
      </w:r>
      <w:r w:rsidR="004C785E" w:rsidRPr="001346EC">
        <w:rPr>
          <w:rFonts w:ascii="Times New Roman" w:eastAsia="Times New Roman" w:hAnsi="Times New Roman"/>
          <w:sz w:val="28"/>
          <w:szCs w:val="28"/>
          <w:lang w:eastAsia="ru-RU"/>
        </w:rPr>
        <w:t xml:space="preserve"> грн</w:t>
      </w:r>
      <w:r w:rsidRPr="001346EC">
        <w:rPr>
          <w:rFonts w:ascii="Times New Roman" w:eastAsia="Times New Roman" w:hAnsi="Times New Roman"/>
          <w:sz w:val="28"/>
          <w:szCs w:val="28"/>
          <w:lang w:eastAsia="ru-RU"/>
        </w:rPr>
        <w:t>/міс.,</w:t>
      </w:r>
      <w:r w:rsidR="004C785E" w:rsidRPr="001346EC">
        <w:rPr>
          <w:rFonts w:ascii="Times New Roman" w:eastAsia="Times New Roman" w:hAnsi="Times New Roman"/>
          <w:sz w:val="28"/>
          <w:szCs w:val="28"/>
          <w:lang w:eastAsia="ru-RU"/>
        </w:rPr>
        <w:t xml:space="preserve"> 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004C785E" w:rsidRPr="001346EC">
        <w:rPr>
          <w:rFonts w:ascii="Times New Roman" w:eastAsia="Times New Roman" w:hAnsi="Times New Roman"/>
          <w:sz w:val="28"/>
          <w:szCs w:val="28"/>
          <w:lang w:eastAsia="ru-RU"/>
        </w:rPr>
        <w:t>;</w:t>
      </w:r>
    </w:p>
    <w:p w14:paraId="1084022E" w14:textId="0CF86F1B"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44 студенти</w:t>
      </w:r>
      <w:r w:rsidR="00C80925" w:rsidRPr="001346EC">
        <w:rPr>
          <w:rFonts w:ascii="Times New Roman" w:eastAsia="Times New Roman" w:hAnsi="Times New Roman"/>
          <w:sz w:val="28"/>
          <w:szCs w:val="28"/>
          <w:lang w:eastAsia="ru-RU"/>
        </w:rPr>
        <w:t xml:space="preserve"> закладів вищої освіти (університети,</w:t>
      </w:r>
      <w:r w:rsidR="006E4135" w:rsidRPr="001346EC">
        <w:rPr>
          <w:rFonts w:ascii="Times New Roman" w:eastAsia="Times New Roman" w:hAnsi="Times New Roman"/>
          <w:sz w:val="28"/>
          <w:szCs w:val="28"/>
          <w:lang w:eastAsia="ru-RU"/>
        </w:rPr>
        <w:t xml:space="preserve"> академії, інститути) – </w:t>
      </w:r>
      <w:r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2 500,0</w:t>
      </w:r>
      <w:r w:rsidR="00C80925" w:rsidRPr="001346EC">
        <w:rPr>
          <w:rFonts w:ascii="Times New Roman" w:eastAsia="Times New Roman" w:hAnsi="Times New Roman"/>
          <w:sz w:val="28"/>
          <w:szCs w:val="28"/>
          <w:lang w:eastAsia="ru-RU"/>
        </w:rPr>
        <w:t xml:space="preserve"> грн/міс.</w:t>
      </w:r>
      <w:r w:rsidR="00EA4147" w:rsidRPr="001346EC">
        <w:rPr>
          <w:rFonts w:ascii="Times New Roman" w:eastAsia="Times New Roman" w:hAnsi="Times New Roman"/>
          <w:sz w:val="28"/>
          <w:szCs w:val="28"/>
          <w:lang w:eastAsia="ru-RU"/>
        </w:rPr>
        <w:t>,</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335446E0" w14:textId="2D364A14" w:rsidR="00C80925" w:rsidRPr="001346EC" w:rsidRDefault="004C785E" w:rsidP="00902E23">
      <w:pPr>
        <w:tabs>
          <w:tab w:val="left" w:pos="851"/>
          <w:tab w:val="left" w:pos="5580"/>
        </w:tabs>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 аспіранти</w:t>
      </w:r>
      <w:r w:rsidR="00C80925" w:rsidRPr="001346EC">
        <w:rPr>
          <w:rFonts w:ascii="Times New Roman" w:eastAsia="Times New Roman" w:hAnsi="Times New Roman"/>
          <w:sz w:val="28"/>
          <w:szCs w:val="28"/>
          <w:lang w:eastAsia="ru-RU"/>
        </w:rPr>
        <w:t xml:space="preserve"> зак</w:t>
      </w:r>
      <w:r w:rsidRPr="001346EC">
        <w:rPr>
          <w:rFonts w:ascii="Times New Roman" w:eastAsia="Times New Roman" w:hAnsi="Times New Roman"/>
          <w:sz w:val="28"/>
          <w:szCs w:val="28"/>
          <w:lang w:eastAsia="ru-RU"/>
        </w:rPr>
        <w:t>ладів вищої освіти (університетів</w:t>
      </w:r>
      <w:r w:rsidR="00C80925" w:rsidRPr="001346EC">
        <w:rPr>
          <w:rFonts w:ascii="Times New Roman" w:eastAsia="Times New Roman" w:hAnsi="Times New Roman"/>
          <w:sz w:val="28"/>
          <w:szCs w:val="28"/>
          <w:lang w:eastAsia="ru-RU"/>
        </w:rPr>
        <w:t>,</w:t>
      </w:r>
      <w:r w:rsidR="00F663FF" w:rsidRPr="001346EC">
        <w:rPr>
          <w:rFonts w:ascii="Times New Roman" w:eastAsia="Times New Roman" w:hAnsi="Times New Roman"/>
          <w:sz w:val="28"/>
          <w:szCs w:val="28"/>
          <w:lang w:eastAsia="ru-RU"/>
        </w:rPr>
        <w:t xml:space="preserve"> академій, інститутів</w:t>
      </w:r>
      <w:r w:rsidR="006E4135" w:rsidRPr="001346EC">
        <w:rPr>
          <w:rFonts w:ascii="Times New Roman" w:eastAsia="Times New Roman" w:hAnsi="Times New Roman"/>
          <w:sz w:val="28"/>
          <w:szCs w:val="28"/>
          <w:lang w:eastAsia="ru-RU"/>
        </w:rPr>
        <w:t>) –</w:t>
      </w:r>
      <w:r w:rsidR="00EA4147" w:rsidRPr="001346EC">
        <w:rPr>
          <w:rFonts w:ascii="Times New Roman" w:eastAsia="Times New Roman" w:hAnsi="Times New Roman"/>
          <w:sz w:val="28"/>
          <w:szCs w:val="28"/>
          <w:lang w:eastAsia="ru-RU"/>
        </w:rPr>
        <w:br/>
      </w:r>
      <w:r w:rsidR="006E4135" w:rsidRPr="001346EC">
        <w:rPr>
          <w:rFonts w:ascii="Times New Roman" w:eastAsia="Times New Roman" w:hAnsi="Times New Roman"/>
          <w:sz w:val="28"/>
          <w:szCs w:val="28"/>
          <w:lang w:eastAsia="ru-RU"/>
        </w:rPr>
        <w:t>3 000,0</w:t>
      </w:r>
      <w:r w:rsidR="00F663FF" w:rsidRPr="001346EC">
        <w:rPr>
          <w:rFonts w:ascii="Times New Roman" w:eastAsia="Times New Roman" w:hAnsi="Times New Roman"/>
          <w:sz w:val="28"/>
          <w:szCs w:val="28"/>
          <w:lang w:eastAsia="ru-RU"/>
        </w:rPr>
        <w:t xml:space="preserve"> грн/міс.</w:t>
      </w:r>
      <w:r w:rsidR="00EA4147" w:rsidRPr="001346EC">
        <w:rPr>
          <w:rFonts w:ascii="Times New Roman" w:eastAsia="Times New Roman" w:hAnsi="Times New Roman"/>
          <w:sz w:val="28"/>
          <w:szCs w:val="28"/>
          <w:lang w:eastAsia="ru-RU"/>
        </w:rPr>
        <w:t>,</w:t>
      </w:r>
      <w:r w:rsidR="00F663FF" w:rsidRPr="001346EC">
        <w:rPr>
          <w:rFonts w:ascii="Times New Roman" w:eastAsia="Times New Roman" w:hAnsi="Times New Roman"/>
          <w:sz w:val="28"/>
          <w:szCs w:val="28"/>
          <w:lang w:eastAsia="ru-RU"/>
        </w:rPr>
        <w:t xml:space="preserve"> за</w:t>
      </w:r>
      <w:r w:rsidR="003578FC" w:rsidRPr="001346EC">
        <w:rPr>
          <w:rFonts w:ascii="Times New Roman" w:eastAsia="Times New Roman" w:hAnsi="Times New Roman"/>
          <w:sz w:val="28"/>
          <w:szCs w:val="28"/>
          <w:lang w:eastAsia="ru-RU"/>
        </w:rPr>
        <w:t xml:space="preserve"> 4 місяці (вересень, жовтень, листопад, грудень 2024 року)</w:t>
      </w:r>
      <w:r w:rsidRPr="001346EC">
        <w:rPr>
          <w:rFonts w:ascii="Times New Roman" w:eastAsia="Times New Roman" w:hAnsi="Times New Roman"/>
          <w:sz w:val="28"/>
          <w:szCs w:val="28"/>
          <w:lang w:eastAsia="ru-RU"/>
        </w:rPr>
        <w:t>.</w:t>
      </w:r>
    </w:p>
    <w:p w14:paraId="432FC0A3" w14:textId="71412F6E" w:rsidR="006B25F1" w:rsidRPr="001346EC" w:rsidRDefault="006B25F1" w:rsidP="00902E23">
      <w:pPr>
        <w:pStyle w:val="21"/>
        <w:spacing w:after="0" w:line="228" w:lineRule="auto"/>
        <w:ind w:left="0" w:firstLine="567"/>
        <w:jc w:val="both"/>
        <w:rPr>
          <w:rFonts w:ascii="Times New Roman" w:hAnsi="Times New Roman"/>
          <w:sz w:val="28"/>
          <w:szCs w:val="28"/>
          <w:lang w:val="uk-UA"/>
        </w:rPr>
      </w:pPr>
      <w:bookmarkStart w:id="13" w:name="_Hlk213257232"/>
      <w:r w:rsidRPr="001346EC">
        <w:rPr>
          <w:rFonts w:ascii="Times New Roman" w:hAnsi="Times New Roman"/>
          <w:sz w:val="28"/>
          <w:szCs w:val="28"/>
          <w:lang w:val="uk-UA"/>
        </w:rPr>
        <w:t xml:space="preserve">На реалізацію зазначеного заходу з обласного бюджету затверджено фінансування в обсязі 1 400 тис. грн, фактичне освоєння коштів становить </w:t>
      </w:r>
      <w:r w:rsidR="006C3376" w:rsidRPr="001346EC">
        <w:rPr>
          <w:rFonts w:ascii="Times New Roman" w:hAnsi="Times New Roman"/>
          <w:sz w:val="28"/>
          <w:szCs w:val="28"/>
          <w:lang w:val="uk-UA"/>
        </w:rPr>
        <w:br/>
      </w:r>
      <w:r w:rsidRPr="001346EC">
        <w:rPr>
          <w:rFonts w:ascii="Times New Roman" w:hAnsi="Times New Roman"/>
          <w:sz w:val="28"/>
          <w:szCs w:val="28"/>
          <w:lang w:val="uk-UA"/>
        </w:rPr>
        <w:t>1 399,2 тис.</w:t>
      </w:r>
      <w:r w:rsidR="00BF0728" w:rsidRPr="001346EC">
        <w:rPr>
          <w:rFonts w:ascii="Times New Roman" w:hAnsi="Times New Roman"/>
          <w:sz w:val="28"/>
          <w:szCs w:val="28"/>
          <w:lang w:val="uk-UA"/>
        </w:rPr>
        <w:t xml:space="preserve"> </w:t>
      </w:r>
      <w:r w:rsidRPr="001346EC">
        <w:rPr>
          <w:rFonts w:ascii="Times New Roman" w:hAnsi="Times New Roman"/>
          <w:sz w:val="28"/>
          <w:szCs w:val="28"/>
          <w:lang w:val="uk-UA"/>
        </w:rPr>
        <w:t>грн.</w:t>
      </w:r>
    </w:p>
    <w:p w14:paraId="19FE0F13"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заохочення</w:t>
      </w:r>
      <w:r w:rsidR="00F663FF" w:rsidRPr="001346EC">
        <w:rPr>
          <w:rFonts w:ascii="Times New Roman" w:hAnsi="Times New Roman"/>
          <w:sz w:val="28"/>
          <w:szCs w:val="28"/>
          <w:lang w:val="uk-UA"/>
        </w:rPr>
        <w:t>.</w:t>
      </w:r>
    </w:p>
    <w:p w14:paraId="429507EC" w14:textId="77777777" w:rsidR="0045439D" w:rsidRPr="001346EC" w:rsidRDefault="0045439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A5DAF2A" w14:textId="77777777" w:rsidR="00B73D3B" w:rsidRPr="001346EC" w:rsidRDefault="00F663FF"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lastRenderedPageBreak/>
        <w:t>2.10. Проведення Ш</w:t>
      </w:r>
      <w:r w:rsidR="00B73D3B" w:rsidRPr="001346EC">
        <w:rPr>
          <w:rFonts w:ascii="Times New Roman" w:hAnsi="Times New Roman"/>
          <w:sz w:val="28"/>
          <w:szCs w:val="28"/>
          <w:lang w:val="uk-UA"/>
        </w:rPr>
        <w:t>коли молодого лідера – лідер</w:t>
      </w:r>
      <w:r w:rsidR="00155EA2" w:rsidRPr="001346EC">
        <w:rPr>
          <w:rFonts w:ascii="Times New Roman" w:hAnsi="Times New Roman"/>
          <w:sz w:val="28"/>
          <w:szCs w:val="28"/>
          <w:lang w:val="uk-UA"/>
        </w:rPr>
        <w:t>а</w:t>
      </w:r>
      <w:r w:rsidR="00B73D3B" w:rsidRPr="001346EC">
        <w:rPr>
          <w:rFonts w:ascii="Times New Roman" w:hAnsi="Times New Roman"/>
          <w:sz w:val="28"/>
          <w:szCs w:val="28"/>
          <w:lang w:val="uk-UA"/>
        </w:rPr>
        <w:t xml:space="preserve"> в науці</w:t>
      </w:r>
      <w:r w:rsidRPr="001346EC">
        <w:rPr>
          <w:rFonts w:ascii="Times New Roman" w:hAnsi="Times New Roman"/>
          <w:sz w:val="28"/>
          <w:szCs w:val="28"/>
          <w:lang w:val="uk-UA"/>
        </w:rPr>
        <w:t>.</w:t>
      </w:r>
    </w:p>
    <w:p w14:paraId="2715D492" w14:textId="77777777" w:rsidR="0045439D" w:rsidRPr="001346EC" w:rsidRDefault="0045439D"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0B88B79D" w14:textId="0D7EEDA6"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2.11. Проведення </w:t>
      </w:r>
      <w:r w:rsidR="006C3376" w:rsidRPr="001346EC">
        <w:rPr>
          <w:rFonts w:ascii="Times New Roman" w:hAnsi="Times New Roman"/>
          <w:sz w:val="28"/>
          <w:szCs w:val="28"/>
          <w:lang w:val="uk-UA"/>
        </w:rPr>
        <w:t>Ш</w:t>
      </w:r>
      <w:r w:rsidRPr="001346EC">
        <w:rPr>
          <w:rFonts w:ascii="Times New Roman" w:hAnsi="Times New Roman"/>
          <w:sz w:val="28"/>
          <w:szCs w:val="28"/>
          <w:lang w:val="uk-UA"/>
        </w:rPr>
        <w:t>коли молодого лідера для здобувачів освіти закладів професійної (професійно-технічної), фахової передвищої освіти</w:t>
      </w:r>
      <w:r w:rsidR="00F663FF" w:rsidRPr="001346EC">
        <w:rPr>
          <w:rFonts w:ascii="Times New Roman" w:hAnsi="Times New Roman"/>
          <w:sz w:val="28"/>
          <w:szCs w:val="28"/>
          <w:lang w:val="uk-UA"/>
        </w:rPr>
        <w:t>.</w:t>
      </w:r>
    </w:p>
    <w:p w14:paraId="5F4F6923" w14:textId="1EFC372E" w:rsidR="00F663FF" w:rsidRPr="001346EC" w:rsidRDefault="0045439D" w:rsidP="00494A42">
      <w:pPr>
        <w:pStyle w:val="21"/>
        <w:spacing w:after="0" w:line="228" w:lineRule="auto"/>
        <w:ind w:left="0" w:firstLine="567"/>
        <w:jc w:val="both"/>
        <w:rPr>
          <w:rFonts w:ascii="Times New Roman" w:hAnsi="Times New Roman"/>
          <w:sz w:val="28"/>
          <w:szCs w:val="28"/>
          <w:lang w:val="uk-UA"/>
        </w:rPr>
      </w:pPr>
      <w:bookmarkStart w:id="14" w:name="_Hlk213257304"/>
      <w:bookmarkEnd w:id="13"/>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w:t>
      </w:r>
      <w:r w:rsidR="00494A42" w:rsidRPr="001346EC">
        <w:rPr>
          <w:rFonts w:ascii="Times New Roman" w:hAnsi="Times New Roman"/>
          <w:sz w:val="28"/>
          <w:szCs w:val="28"/>
          <w:lang w:val="uk-UA"/>
        </w:rPr>
        <w:t>ченого заходу не здійснювалося.</w:t>
      </w:r>
    </w:p>
    <w:p w14:paraId="04815A55" w14:textId="77777777" w:rsidR="00B73D3B" w:rsidRPr="001346EC" w:rsidRDefault="00B73D3B" w:rsidP="00494A42">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3. Заохочення педагогічних та науково-педагогічних працівників</w:t>
      </w:r>
      <w:r w:rsidR="00F663FF" w:rsidRPr="001346EC">
        <w:rPr>
          <w:rFonts w:ascii="Times New Roman" w:hAnsi="Times New Roman"/>
          <w:sz w:val="28"/>
          <w:szCs w:val="28"/>
          <w:lang w:val="uk-UA"/>
        </w:rPr>
        <w:t>.</w:t>
      </w:r>
    </w:p>
    <w:p w14:paraId="71731098"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3.1. Проведення обласного фахового конкурсу “Учитель року”</w:t>
      </w:r>
      <w:r w:rsidR="00F663FF" w:rsidRPr="001346EC">
        <w:rPr>
          <w:rFonts w:ascii="Times New Roman" w:hAnsi="Times New Roman"/>
          <w:sz w:val="28"/>
          <w:szCs w:val="28"/>
          <w:lang w:val="uk-UA"/>
        </w:rPr>
        <w:t>.</w:t>
      </w:r>
    </w:p>
    <w:p w14:paraId="66508D61" w14:textId="77777777" w:rsidR="00257BE0" w:rsidRPr="001346EC" w:rsidRDefault="00257BE0" w:rsidP="00902E23">
      <w:pPr>
        <w:pStyle w:val="docdata"/>
        <w:spacing w:before="0" w:beforeAutospacing="0" w:after="0" w:afterAutospacing="0" w:line="228" w:lineRule="auto"/>
        <w:ind w:firstLine="567"/>
        <w:jc w:val="both"/>
        <w:rPr>
          <w:sz w:val="28"/>
          <w:szCs w:val="28"/>
        </w:rPr>
      </w:pPr>
      <w:r w:rsidRPr="001346EC">
        <w:rPr>
          <w:sz w:val="28"/>
          <w:szCs w:val="28"/>
        </w:rPr>
        <w:t>З метою підтримки творчої праці вчителів, підвищення їх професійної майстерності, популяризації педагогічних здобутків щорічно проводилися обласні тури Всеукраїнського конкурсу “Учитель року”:</w:t>
      </w:r>
    </w:p>
    <w:p w14:paraId="3B4CAD50"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2022 рік – 4 конкурси, 12 переможців;</w:t>
      </w:r>
    </w:p>
    <w:p w14:paraId="07A19F32"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2023 рік – 4 конкурси, 12 переможців;</w:t>
      </w:r>
    </w:p>
    <w:p w14:paraId="5E64FF6E" w14:textId="7777777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2024 рік – 4 конкурси, 12 переможців.</w:t>
      </w:r>
    </w:p>
    <w:p w14:paraId="63A7F6A0" w14:textId="3C9F3E27" w:rsidR="00257BE0" w:rsidRPr="001346EC" w:rsidRDefault="00257BE0" w:rsidP="00902E23">
      <w:pPr>
        <w:pStyle w:val="a9"/>
        <w:spacing w:before="0" w:beforeAutospacing="0" w:after="0" w:afterAutospacing="0" w:line="228" w:lineRule="auto"/>
        <w:ind w:firstLine="567"/>
        <w:jc w:val="both"/>
        <w:rPr>
          <w:sz w:val="28"/>
          <w:szCs w:val="28"/>
        </w:rPr>
      </w:pPr>
      <w:r w:rsidRPr="001346EC">
        <w:rPr>
          <w:sz w:val="28"/>
          <w:szCs w:val="28"/>
        </w:rPr>
        <w:t xml:space="preserve">Переможці обласного туру </w:t>
      </w:r>
      <w:r w:rsidR="004143D3" w:rsidRPr="001346EC">
        <w:rPr>
          <w:sz w:val="28"/>
          <w:szCs w:val="28"/>
        </w:rPr>
        <w:t xml:space="preserve">фахового </w:t>
      </w:r>
      <w:r w:rsidR="00160A06" w:rsidRPr="001346EC">
        <w:rPr>
          <w:sz w:val="28"/>
          <w:szCs w:val="28"/>
        </w:rPr>
        <w:t>конкурсу “Учитель року-</w:t>
      </w:r>
      <w:r w:rsidRPr="001346EC">
        <w:rPr>
          <w:sz w:val="28"/>
          <w:szCs w:val="28"/>
        </w:rPr>
        <w:t xml:space="preserve">2022” заохочені грошовими винагородами (І місце – 10,0 тис. грн, ІІ місце – </w:t>
      </w:r>
      <w:r w:rsidR="00802E6A" w:rsidRPr="001346EC">
        <w:rPr>
          <w:sz w:val="28"/>
          <w:szCs w:val="28"/>
        </w:rPr>
        <w:br/>
      </w:r>
      <w:r w:rsidRPr="001346EC">
        <w:rPr>
          <w:sz w:val="28"/>
          <w:szCs w:val="28"/>
        </w:rPr>
        <w:t>8,0 тис. грн, ІІІ місце – 6,0 тис. грн).</w:t>
      </w:r>
    </w:p>
    <w:p w14:paraId="3DAD45E5" w14:textId="77777777" w:rsidR="00257BE0" w:rsidRPr="001346EC" w:rsidRDefault="00257BE0" w:rsidP="00902E23">
      <w:pPr>
        <w:pStyle w:val="a9"/>
        <w:spacing w:before="0" w:beforeAutospacing="0" w:after="0" w:afterAutospacing="0" w:line="228" w:lineRule="auto"/>
        <w:ind w:firstLine="567"/>
        <w:jc w:val="both"/>
        <w:rPr>
          <w:sz w:val="28"/>
          <w:szCs w:val="28"/>
          <w:lang w:val="ru-RU"/>
        </w:rPr>
      </w:pPr>
      <w:r w:rsidRPr="001346EC">
        <w:rPr>
          <w:sz w:val="28"/>
          <w:szCs w:val="28"/>
        </w:rPr>
        <w:t>Під час дії правового режиму воєнного стану в Україні, у зв’язку зі скороченням видатків, матеріальн</w:t>
      </w:r>
      <w:r w:rsidR="00627EEB" w:rsidRPr="001346EC">
        <w:rPr>
          <w:sz w:val="28"/>
          <w:szCs w:val="28"/>
        </w:rPr>
        <w:t>е</w:t>
      </w:r>
      <w:r w:rsidRPr="001346EC">
        <w:rPr>
          <w:sz w:val="28"/>
          <w:szCs w:val="28"/>
        </w:rPr>
        <w:t xml:space="preserve"> заохочення не здійснювалося.</w:t>
      </w:r>
      <w:r w:rsidR="00F46E0A" w:rsidRPr="001346EC">
        <w:rPr>
          <w:sz w:val="28"/>
          <w:szCs w:val="28"/>
          <w:lang w:val="ru-RU"/>
        </w:rPr>
        <w:t xml:space="preserve"> </w:t>
      </w:r>
    </w:p>
    <w:p w14:paraId="3B5F4001" w14:textId="7D527F65" w:rsidR="00EC69CC" w:rsidRPr="001346EC" w:rsidRDefault="00EC69CC" w:rsidP="00902E23">
      <w:pPr>
        <w:pStyle w:val="21"/>
        <w:spacing w:after="0" w:line="228" w:lineRule="auto"/>
        <w:ind w:left="0" w:firstLine="567"/>
        <w:jc w:val="both"/>
        <w:rPr>
          <w:rFonts w:ascii="Times New Roman" w:hAnsi="Times New Roman"/>
          <w:sz w:val="28"/>
          <w:szCs w:val="28"/>
          <w:lang w:val="uk-UA" w:eastAsia="uk-UA"/>
        </w:rPr>
      </w:pPr>
      <w:r w:rsidRPr="001346EC">
        <w:rPr>
          <w:rFonts w:ascii="Times New Roman" w:hAnsi="Times New Roman"/>
          <w:sz w:val="28"/>
          <w:szCs w:val="28"/>
          <w:lang w:val="uk-UA" w:eastAsia="uk-UA"/>
        </w:rPr>
        <w:t xml:space="preserve">На реалізацію зазначеного заходу з обласного бюджету затверджено фінансування в обсязі 588,0 тис. грн, фактичне освоєння коштів становить </w:t>
      </w:r>
      <w:r w:rsidRPr="001346EC">
        <w:rPr>
          <w:rFonts w:ascii="Times New Roman" w:hAnsi="Times New Roman"/>
          <w:sz w:val="28"/>
          <w:szCs w:val="28"/>
          <w:lang w:val="uk-UA" w:eastAsia="uk-UA"/>
        </w:rPr>
        <w:br/>
        <w:t>96,0 тис.</w:t>
      </w:r>
      <w:r w:rsidR="00A83C74" w:rsidRPr="001346EC">
        <w:rPr>
          <w:rFonts w:ascii="Times New Roman" w:hAnsi="Times New Roman"/>
          <w:sz w:val="28"/>
          <w:szCs w:val="28"/>
          <w:lang w:val="uk-UA" w:eastAsia="uk-UA"/>
        </w:rPr>
        <w:t xml:space="preserve"> </w:t>
      </w:r>
      <w:r w:rsidRPr="001346EC">
        <w:rPr>
          <w:rFonts w:ascii="Times New Roman" w:hAnsi="Times New Roman"/>
          <w:sz w:val="28"/>
          <w:szCs w:val="28"/>
          <w:lang w:val="uk-UA" w:eastAsia="uk-UA"/>
        </w:rPr>
        <w:t>грн.</w:t>
      </w:r>
    </w:p>
    <w:p w14:paraId="502729B9"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3.2. Вручення щорічної обласної педагогічної премії</w:t>
      </w:r>
      <w:r w:rsidR="00802E6A" w:rsidRPr="001346EC">
        <w:rPr>
          <w:rFonts w:ascii="Times New Roman" w:hAnsi="Times New Roman"/>
          <w:sz w:val="28"/>
          <w:szCs w:val="28"/>
          <w:lang w:val="uk-UA"/>
        </w:rPr>
        <w:t>.</w:t>
      </w:r>
    </w:p>
    <w:p w14:paraId="0978835D" w14:textId="77777777" w:rsidR="00ED5A67" w:rsidRPr="001346EC" w:rsidRDefault="00ED5A67"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F544280" w14:textId="77777777" w:rsidR="00B73D3B" w:rsidRPr="001346EC" w:rsidRDefault="00B73D3B"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3.3. Призначення обласної іменної стипендії за особливі досягнення у методичній та науково-пошуковій, організаційній діяльності в закладах освіти</w:t>
      </w:r>
      <w:r w:rsidR="00802E6A" w:rsidRPr="001346EC">
        <w:rPr>
          <w:rFonts w:ascii="Times New Roman" w:hAnsi="Times New Roman"/>
          <w:sz w:val="28"/>
          <w:szCs w:val="28"/>
          <w:lang w:val="uk-UA"/>
        </w:rPr>
        <w:t>.</w:t>
      </w:r>
    </w:p>
    <w:bookmarkEnd w:id="14"/>
    <w:p w14:paraId="0E881FCA" w14:textId="77777777" w:rsidR="00ED5A67" w:rsidRPr="001346EC" w:rsidRDefault="00ED5A67" w:rsidP="00C8044C">
      <w:pPr>
        <w:pStyle w:val="21"/>
        <w:spacing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В умовах правового режиму воєнного стану та обмеженого обсягу фінансового ресурсу в бюджетах усіх рівнів проведення зазначеного заходу не здійснювалося.</w:t>
      </w:r>
    </w:p>
    <w:p w14:paraId="645A2D36" w14:textId="77777777" w:rsidR="00B52989" w:rsidRPr="001346EC" w:rsidRDefault="00B52989" w:rsidP="00902E23">
      <w:pPr>
        <w:pStyle w:val="21"/>
        <w:spacing w:after="0" w:line="228" w:lineRule="auto"/>
        <w:ind w:left="0"/>
        <w:jc w:val="center"/>
        <w:rPr>
          <w:rFonts w:ascii="Times New Roman" w:hAnsi="Times New Roman"/>
          <w:sz w:val="28"/>
          <w:szCs w:val="28"/>
          <w:lang w:val="uk-UA"/>
        </w:rPr>
      </w:pPr>
      <w:r w:rsidRPr="001346EC">
        <w:rPr>
          <w:rFonts w:ascii="Times New Roman" w:hAnsi="Times New Roman"/>
          <w:sz w:val="28"/>
          <w:szCs w:val="28"/>
          <w:lang w:val="uk-UA"/>
        </w:rPr>
        <w:t>Проєкт 13. “Фінансово-господарське обслуговування закладів освіти”</w:t>
      </w:r>
    </w:p>
    <w:p w14:paraId="72855EFC" w14:textId="77777777" w:rsidR="00B52989" w:rsidRPr="001346EC" w:rsidRDefault="00B52989" w:rsidP="00902E23">
      <w:pPr>
        <w:pStyle w:val="21"/>
        <w:spacing w:after="0" w:line="228" w:lineRule="auto"/>
        <w:ind w:left="0" w:firstLine="567"/>
        <w:jc w:val="both"/>
        <w:rPr>
          <w:rFonts w:ascii="Times New Roman" w:hAnsi="Times New Roman"/>
          <w:sz w:val="28"/>
          <w:szCs w:val="28"/>
          <w:lang w:val="uk-UA"/>
        </w:rPr>
      </w:pPr>
    </w:p>
    <w:p w14:paraId="0199D8BF" w14:textId="6ACA9D87" w:rsidR="00B52989" w:rsidRPr="001346EC" w:rsidRDefault="00B52989" w:rsidP="00902E23">
      <w:pPr>
        <w:pStyle w:val="21"/>
        <w:spacing w:after="0" w:line="228" w:lineRule="auto"/>
        <w:ind w:left="0" w:firstLine="567"/>
        <w:jc w:val="both"/>
        <w:rPr>
          <w:rFonts w:ascii="Times New Roman" w:hAnsi="Times New Roman"/>
          <w:sz w:val="28"/>
          <w:szCs w:val="28"/>
          <w:lang w:val="uk-UA"/>
        </w:rPr>
      </w:pPr>
      <w:r w:rsidRPr="001346EC">
        <w:rPr>
          <w:rFonts w:ascii="Times New Roman" w:hAnsi="Times New Roman"/>
          <w:sz w:val="28"/>
          <w:szCs w:val="28"/>
          <w:lang w:val="uk-UA"/>
        </w:rPr>
        <w:t xml:space="preserve">1. Сприяння функціонуванню </w:t>
      </w:r>
      <w:r w:rsidR="00C8044C">
        <w:rPr>
          <w:rFonts w:ascii="Times New Roman" w:hAnsi="Times New Roman"/>
          <w:sz w:val="28"/>
          <w:szCs w:val="28"/>
          <w:lang w:val="uk-UA"/>
        </w:rPr>
        <w:t>к</w:t>
      </w:r>
      <w:r w:rsidRPr="001346EC">
        <w:rPr>
          <w:rFonts w:ascii="Times New Roman" w:hAnsi="Times New Roman"/>
          <w:sz w:val="28"/>
          <w:szCs w:val="28"/>
          <w:lang w:val="uk-UA"/>
        </w:rPr>
        <w:t>омунальної установи “Центр з обслуговування закладів освіти” Дніпропетровської обласної ради”</w:t>
      </w:r>
      <w:r w:rsidR="00802E6A" w:rsidRPr="001346EC">
        <w:rPr>
          <w:rFonts w:ascii="Times New Roman" w:hAnsi="Times New Roman"/>
          <w:sz w:val="28"/>
          <w:szCs w:val="28"/>
          <w:lang w:val="uk-UA"/>
        </w:rPr>
        <w:t>.</w:t>
      </w:r>
    </w:p>
    <w:p w14:paraId="061CB9C8" w14:textId="77777777" w:rsidR="00A56572" w:rsidRPr="001346EC" w:rsidRDefault="00CF0AAA" w:rsidP="00902E23">
      <w:pPr>
        <w:pStyle w:val="21"/>
        <w:spacing w:after="0" w:line="228" w:lineRule="auto"/>
        <w:ind w:left="0" w:firstLine="567"/>
        <w:rPr>
          <w:rFonts w:ascii="Times New Roman" w:hAnsi="Times New Roman"/>
          <w:sz w:val="28"/>
          <w:szCs w:val="28"/>
          <w:lang w:val="uk-UA"/>
        </w:rPr>
      </w:pPr>
      <w:r w:rsidRPr="001346EC">
        <w:rPr>
          <w:rFonts w:ascii="Times New Roman" w:hAnsi="Times New Roman"/>
          <w:sz w:val="28"/>
          <w:szCs w:val="28"/>
          <w:lang w:val="uk-UA"/>
        </w:rPr>
        <w:t xml:space="preserve">1.1. </w:t>
      </w:r>
      <w:r w:rsidR="00A56572" w:rsidRPr="001346EC">
        <w:rPr>
          <w:rFonts w:ascii="Times New Roman" w:hAnsi="Times New Roman"/>
          <w:sz w:val="28"/>
          <w:szCs w:val="28"/>
          <w:lang w:val="uk-UA"/>
        </w:rPr>
        <w:t>Організація обслуговування закладів освіти</w:t>
      </w:r>
      <w:r w:rsidR="00802E6A" w:rsidRPr="001346EC">
        <w:rPr>
          <w:rFonts w:ascii="Times New Roman" w:hAnsi="Times New Roman"/>
          <w:sz w:val="28"/>
          <w:szCs w:val="28"/>
          <w:lang w:val="uk-UA"/>
        </w:rPr>
        <w:t>.</w:t>
      </w:r>
    </w:p>
    <w:p w14:paraId="170FEF73" w14:textId="77777777" w:rsidR="00F95C95" w:rsidRPr="001346EC" w:rsidRDefault="00C00E38"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 продовж 2023</w:t>
      </w:r>
      <w:r w:rsidR="00FE15D8" w:rsidRPr="001346EC">
        <w:rPr>
          <w:rFonts w:ascii="Times New Roman" w:eastAsia="Times New Roman" w:hAnsi="Times New Roman"/>
          <w:sz w:val="28"/>
          <w:szCs w:val="28"/>
          <w:lang w:eastAsia="ru-RU"/>
        </w:rPr>
        <w:t xml:space="preserve"> – </w:t>
      </w:r>
      <w:r w:rsidR="008F589D" w:rsidRPr="001346EC">
        <w:rPr>
          <w:rFonts w:ascii="Times New Roman" w:eastAsia="Times New Roman" w:hAnsi="Times New Roman"/>
          <w:sz w:val="28"/>
          <w:szCs w:val="28"/>
          <w:lang w:eastAsia="ru-RU"/>
        </w:rPr>
        <w:t>2024</w:t>
      </w:r>
      <w:r w:rsidRPr="001346EC">
        <w:rPr>
          <w:rFonts w:ascii="Times New Roman" w:eastAsia="Times New Roman" w:hAnsi="Times New Roman"/>
          <w:sz w:val="28"/>
          <w:szCs w:val="28"/>
          <w:lang w:eastAsia="ru-RU"/>
        </w:rPr>
        <w:t xml:space="preserve"> рок</w:t>
      </w:r>
      <w:r w:rsidR="008F589D" w:rsidRPr="001346EC">
        <w:rPr>
          <w:rFonts w:ascii="Times New Roman" w:eastAsia="Times New Roman" w:hAnsi="Times New Roman"/>
          <w:sz w:val="28"/>
          <w:szCs w:val="28"/>
          <w:lang w:eastAsia="ru-RU"/>
        </w:rPr>
        <w:t>ів</w:t>
      </w:r>
      <w:r w:rsidRPr="001346EC">
        <w:rPr>
          <w:rFonts w:ascii="Times New Roman" w:eastAsia="Times New Roman" w:hAnsi="Times New Roman"/>
          <w:sz w:val="28"/>
          <w:szCs w:val="28"/>
          <w:lang w:eastAsia="ru-RU"/>
        </w:rPr>
        <w:t xml:space="preserve"> установа здійснювала заходи, які спрямовані на </w:t>
      </w:r>
      <w:r w:rsidR="00D30F7C" w:rsidRPr="001346EC">
        <w:rPr>
          <w:rFonts w:ascii="Times New Roman" w:eastAsia="Times New Roman" w:hAnsi="Times New Roman"/>
          <w:sz w:val="28"/>
          <w:szCs w:val="28"/>
          <w:lang w:eastAsia="ru-RU"/>
        </w:rPr>
        <w:t>забезпечення належних умов для функціонування та розвитку мережі закладів освіти згідно з соціально-економічними</w:t>
      </w:r>
      <w:r w:rsidR="00FE15D8" w:rsidRPr="001346EC">
        <w:rPr>
          <w:rFonts w:ascii="Times New Roman" w:eastAsia="Times New Roman" w:hAnsi="Times New Roman"/>
          <w:sz w:val="28"/>
          <w:szCs w:val="28"/>
          <w:lang w:eastAsia="ru-RU"/>
        </w:rPr>
        <w:t xml:space="preserve"> потребами, реалізацію</w:t>
      </w:r>
      <w:r w:rsidR="00D30F7C" w:rsidRPr="001346EC">
        <w:rPr>
          <w:rFonts w:ascii="Times New Roman" w:eastAsia="Times New Roman" w:hAnsi="Times New Roman"/>
          <w:sz w:val="28"/>
          <w:szCs w:val="28"/>
          <w:lang w:eastAsia="ru-RU"/>
        </w:rPr>
        <w:t xml:space="preserve"> державної політики у сфері матеріально-технічного забезпечення закладів освіти та </w:t>
      </w:r>
      <w:r w:rsidR="007E2239" w:rsidRPr="001346EC">
        <w:rPr>
          <w:rFonts w:ascii="Times New Roman" w:eastAsia="Times New Roman" w:hAnsi="Times New Roman"/>
          <w:sz w:val="28"/>
          <w:szCs w:val="28"/>
          <w:lang w:eastAsia="ru-RU"/>
        </w:rPr>
        <w:t>ефективне</w:t>
      </w:r>
      <w:r w:rsidR="00D30F7C" w:rsidRPr="001346EC">
        <w:rPr>
          <w:rFonts w:ascii="Times New Roman" w:eastAsia="Times New Roman" w:hAnsi="Times New Roman"/>
          <w:sz w:val="28"/>
          <w:szCs w:val="28"/>
          <w:lang w:eastAsia="ru-RU"/>
        </w:rPr>
        <w:t xml:space="preserve"> використання бюджетних ресурсів</w:t>
      </w:r>
      <w:r w:rsidR="007E2239" w:rsidRPr="001346EC">
        <w:rPr>
          <w:rFonts w:ascii="Times New Roman" w:eastAsia="Times New Roman" w:hAnsi="Times New Roman"/>
          <w:sz w:val="28"/>
          <w:szCs w:val="28"/>
          <w:lang w:eastAsia="ru-RU"/>
        </w:rPr>
        <w:t>, а також</w:t>
      </w:r>
      <w:r w:rsidR="00F95C95" w:rsidRPr="001346EC">
        <w:rPr>
          <w:rFonts w:ascii="Times New Roman" w:eastAsia="Times New Roman" w:hAnsi="Times New Roman"/>
          <w:sz w:val="28"/>
          <w:szCs w:val="28"/>
          <w:lang w:eastAsia="ru-RU"/>
        </w:rPr>
        <w:t xml:space="preserve"> інші заходи відповідно до Статуту установи.</w:t>
      </w:r>
    </w:p>
    <w:p w14:paraId="5961B9D1" w14:textId="56FD24C9" w:rsidR="002411BD" w:rsidRPr="001346EC" w:rsidRDefault="00D11D65" w:rsidP="00902E23">
      <w:pPr>
        <w:pStyle w:val="docdata"/>
        <w:spacing w:before="0" w:beforeAutospacing="0" w:after="0" w:afterAutospacing="0" w:line="228" w:lineRule="auto"/>
        <w:ind w:firstLine="709"/>
        <w:jc w:val="both"/>
        <w:rPr>
          <w:sz w:val="28"/>
          <w:szCs w:val="28"/>
        </w:rPr>
      </w:pPr>
      <w:r w:rsidRPr="001346EC">
        <w:rPr>
          <w:sz w:val="28"/>
          <w:szCs w:val="28"/>
        </w:rPr>
        <w:lastRenderedPageBreak/>
        <w:t>У ході виконання П</w:t>
      </w:r>
      <w:r w:rsidR="002411BD" w:rsidRPr="001346EC">
        <w:rPr>
          <w:sz w:val="28"/>
          <w:szCs w:val="28"/>
        </w:rPr>
        <w:t>рограми протягом 2023 – 2024 років установа співпрацювала з міжнародними організаціями та фондами, а саме:</w:t>
      </w:r>
    </w:p>
    <w:p w14:paraId="152279DA" w14:textId="3AD4E19E" w:rsidR="00CB101D" w:rsidRPr="001346EC" w:rsidRDefault="00D11D6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Організація О</w:t>
      </w:r>
      <w:r w:rsidR="002411BD" w:rsidRPr="001346EC">
        <w:rPr>
          <w:rFonts w:ascii="Times New Roman" w:eastAsia="Times New Roman" w:hAnsi="Times New Roman"/>
          <w:sz w:val="28"/>
          <w:szCs w:val="28"/>
          <w:lang w:eastAsia="ru-RU"/>
        </w:rPr>
        <w:t xml:space="preserve">б’єднаних </w:t>
      </w:r>
      <w:r w:rsidRPr="001346EC">
        <w:rPr>
          <w:rFonts w:ascii="Times New Roman" w:eastAsia="Times New Roman" w:hAnsi="Times New Roman"/>
          <w:sz w:val="28"/>
          <w:szCs w:val="28"/>
          <w:lang w:eastAsia="ru-RU"/>
        </w:rPr>
        <w:t>Н</w:t>
      </w:r>
      <w:r w:rsidR="002411BD" w:rsidRPr="001346EC">
        <w:rPr>
          <w:rFonts w:ascii="Times New Roman" w:eastAsia="Times New Roman" w:hAnsi="Times New Roman"/>
          <w:sz w:val="28"/>
          <w:szCs w:val="28"/>
          <w:lang w:eastAsia="ru-RU"/>
        </w:rPr>
        <w:t xml:space="preserve">ацій з питань освіти, науки та культури </w:t>
      </w:r>
      <w:r w:rsidRPr="001346EC">
        <w:rPr>
          <w:rFonts w:ascii="Times New Roman" w:eastAsia="Times New Roman" w:hAnsi="Times New Roman"/>
          <w:sz w:val="28"/>
          <w:szCs w:val="28"/>
          <w:lang w:eastAsia="ru-RU"/>
        </w:rPr>
        <w:t>(</w:t>
      </w:r>
      <w:r w:rsidR="002411BD" w:rsidRPr="001346EC">
        <w:rPr>
          <w:rFonts w:ascii="Times New Roman" w:eastAsia="Times New Roman" w:hAnsi="Times New Roman"/>
          <w:sz w:val="28"/>
          <w:szCs w:val="28"/>
          <w:lang w:eastAsia="ru-RU"/>
        </w:rPr>
        <w:t>ЮНЕСКО</w:t>
      </w:r>
      <w:r w:rsidRPr="001346EC">
        <w:rPr>
          <w:rFonts w:ascii="Times New Roman" w:eastAsia="Times New Roman" w:hAnsi="Times New Roman"/>
          <w:sz w:val="28"/>
          <w:szCs w:val="28"/>
          <w:lang w:eastAsia="ru-RU"/>
        </w:rPr>
        <w:t>)</w:t>
      </w:r>
      <w:r w:rsidR="007E2239" w:rsidRPr="001346EC">
        <w:rPr>
          <w:sz w:val="28"/>
          <w:szCs w:val="28"/>
        </w:rPr>
        <w:t>:</w:t>
      </w:r>
      <w:r w:rsidR="002411BD" w:rsidRPr="001346EC">
        <w:rPr>
          <w:rFonts w:ascii="Times New Roman" w:eastAsia="Times New Roman" w:hAnsi="Times New Roman"/>
          <w:sz w:val="28"/>
          <w:szCs w:val="28"/>
          <w:lang w:eastAsia="ru-RU"/>
        </w:rPr>
        <w:t xml:space="preserve"> в частині співпраці </w:t>
      </w:r>
      <w:r w:rsidR="00FD3035" w:rsidRPr="001346EC">
        <w:rPr>
          <w:rFonts w:ascii="Times New Roman" w:eastAsia="Times New Roman" w:hAnsi="Times New Roman"/>
          <w:sz w:val="28"/>
          <w:szCs w:val="28"/>
          <w:lang w:eastAsia="ru-RU"/>
        </w:rPr>
        <w:t>і</w:t>
      </w:r>
      <w:r w:rsidR="002411BD" w:rsidRPr="001346EC">
        <w:rPr>
          <w:rFonts w:ascii="Times New Roman" w:eastAsia="Times New Roman" w:hAnsi="Times New Roman"/>
          <w:sz w:val="28"/>
          <w:szCs w:val="28"/>
          <w:lang w:eastAsia="ru-RU"/>
        </w:rPr>
        <w:t>з забезпеченням здобувачів освіти пільгової категорії ноутбуками;</w:t>
      </w:r>
    </w:p>
    <w:p w14:paraId="66A94D9A" w14:textId="16AF9F19" w:rsidR="00681BC9" w:rsidRPr="001346EC" w:rsidRDefault="002411BD"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Міжнародна організація</w:t>
      </w:r>
      <w:r w:rsidR="007E2239"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Пр</w:t>
      </w:r>
      <w:r w:rsidR="007E2239" w:rsidRPr="001346EC">
        <w:rPr>
          <w:rFonts w:ascii="Times New Roman" w:eastAsia="Times New Roman" w:hAnsi="Times New Roman"/>
          <w:sz w:val="28"/>
          <w:szCs w:val="28"/>
          <w:lang w:eastAsia="ru-RU"/>
        </w:rPr>
        <w:t>едставництво дитячого фонду ООН</w:t>
      </w:r>
      <w:r w:rsidRPr="001346EC">
        <w:rPr>
          <w:rFonts w:ascii="Times New Roman" w:eastAsia="Times New Roman" w:hAnsi="Times New Roman"/>
          <w:sz w:val="28"/>
          <w:szCs w:val="28"/>
          <w:lang w:eastAsia="ru-RU"/>
        </w:rPr>
        <w:t xml:space="preserve"> </w:t>
      </w:r>
      <w:r w:rsidR="0023580E"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ЮНІСЕФ</w:t>
      </w:r>
      <w:r w:rsidR="0023580E" w:rsidRPr="001346EC">
        <w:rPr>
          <w:rFonts w:ascii="Times New Roman" w:eastAsia="Times New Roman" w:hAnsi="Times New Roman"/>
          <w:sz w:val="28"/>
          <w:szCs w:val="28"/>
          <w:lang w:eastAsia="ru-RU"/>
        </w:rPr>
        <w:t>) в Україні</w:t>
      </w:r>
      <w:r w:rsidR="007E2239" w:rsidRPr="001346EC">
        <w:rPr>
          <w:sz w:val="28"/>
          <w:szCs w:val="28"/>
        </w:rPr>
        <w:t>:</w:t>
      </w:r>
      <w:r w:rsidR="00FD3035" w:rsidRPr="001346EC">
        <w:rPr>
          <w:rFonts w:ascii="Times New Roman" w:eastAsia="Times New Roman" w:hAnsi="Times New Roman"/>
          <w:sz w:val="28"/>
          <w:szCs w:val="28"/>
          <w:lang w:eastAsia="ru-RU"/>
        </w:rPr>
        <w:t xml:space="preserve"> в частині співпраці із забезпеченням учасників освітнього процесу </w:t>
      </w:r>
      <w:r w:rsidR="00681BC9" w:rsidRPr="001346EC">
        <w:rPr>
          <w:rFonts w:ascii="Times New Roman" w:eastAsia="Times New Roman" w:hAnsi="Times New Roman"/>
          <w:sz w:val="28"/>
          <w:szCs w:val="28"/>
          <w:lang w:eastAsia="ru-RU"/>
        </w:rPr>
        <w:t>обладнанн</w:t>
      </w:r>
      <w:r w:rsidR="007E2239" w:rsidRPr="001346EC">
        <w:rPr>
          <w:rFonts w:ascii="Times New Roman" w:eastAsia="Times New Roman" w:hAnsi="Times New Roman"/>
          <w:sz w:val="28"/>
          <w:szCs w:val="28"/>
          <w:lang w:eastAsia="ru-RU"/>
        </w:rPr>
        <w:t>ям для покращення умов навчання</w:t>
      </w:r>
      <w:r w:rsidR="00681BC9" w:rsidRPr="001346EC">
        <w:rPr>
          <w:rFonts w:ascii="Times New Roman" w:eastAsia="Times New Roman" w:hAnsi="Times New Roman"/>
          <w:sz w:val="28"/>
          <w:szCs w:val="28"/>
          <w:lang w:eastAsia="ru-RU"/>
        </w:rPr>
        <w:t xml:space="preserve"> </w:t>
      </w:r>
      <w:r w:rsidR="007E2239" w:rsidRPr="001346EC">
        <w:rPr>
          <w:rFonts w:ascii="Times New Roman" w:eastAsia="Times New Roman" w:hAnsi="Times New Roman"/>
          <w:sz w:val="28"/>
          <w:szCs w:val="28"/>
          <w:lang w:eastAsia="ru-RU"/>
        </w:rPr>
        <w:t>(</w:t>
      </w:r>
      <w:r w:rsidR="00681BC9" w:rsidRPr="001346EC">
        <w:rPr>
          <w:rFonts w:ascii="Times New Roman" w:eastAsia="Times New Roman" w:hAnsi="Times New Roman"/>
          <w:sz w:val="28"/>
          <w:szCs w:val="28"/>
          <w:lang w:eastAsia="ru-RU"/>
        </w:rPr>
        <w:t>ноутбуки, н</w:t>
      </w:r>
      <w:r w:rsidR="007E2239" w:rsidRPr="001346EC">
        <w:rPr>
          <w:rFonts w:ascii="Times New Roman" w:eastAsia="Times New Roman" w:hAnsi="Times New Roman"/>
          <w:sz w:val="28"/>
          <w:szCs w:val="28"/>
          <w:lang w:eastAsia="ru-RU"/>
        </w:rPr>
        <w:t>а</w:t>
      </w:r>
      <w:r w:rsidR="00681BC9" w:rsidRPr="001346EC">
        <w:rPr>
          <w:rFonts w:ascii="Times New Roman" w:eastAsia="Times New Roman" w:hAnsi="Times New Roman"/>
          <w:sz w:val="28"/>
          <w:szCs w:val="28"/>
          <w:lang w:eastAsia="ru-RU"/>
        </w:rPr>
        <w:t>вчально-розвивальні матеріали</w:t>
      </w:r>
      <w:r w:rsidR="000F3B16" w:rsidRPr="001346EC">
        <w:rPr>
          <w:rFonts w:ascii="Times New Roman" w:eastAsia="Times New Roman" w:hAnsi="Times New Roman"/>
          <w:sz w:val="28"/>
          <w:szCs w:val="28"/>
          <w:lang w:eastAsia="ru-RU"/>
        </w:rPr>
        <w:t xml:space="preserve"> для закладів дошкільної освіти</w:t>
      </w:r>
      <w:r w:rsidR="00681BC9" w:rsidRPr="001346EC">
        <w:rPr>
          <w:rFonts w:ascii="Times New Roman" w:eastAsia="Times New Roman" w:hAnsi="Times New Roman"/>
          <w:sz w:val="28"/>
          <w:szCs w:val="28"/>
          <w:lang w:eastAsia="ru-RU"/>
        </w:rPr>
        <w:t>, шкільні ранці для п</w:t>
      </w:r>
      <w:r w:rsidR="00EF76AE" w:rsidRPr="001346EC">
        <w:rPr>
          <w:rFonts w:ascii="Times New Roman" w:eastAsia="Times New Roman" w:hAnsi="Times New Roman"/>
          <w:sz w:val="28"/>
          <w:szCs w:val="28"/>
          <w:lang w:eastAsia="ru-RU"/>
        </w:rPr>
        <w:t>очаткової школи, індивідуальні</w:t>
      </w:r>
      <w:r w:rsidR="00681BC9" w:rsidRPr="001346EC">
        <w:rPr>
          <w:rFonts w:ascii="Times New Roman" w:eastAsia="Times New Roman" w:hAnsi="Times New Roman"/>
          <w:sz w:val="28"/>
          <w:szCs w:val="28"/>
          <w:lang w:eastAsia="ru-RU"/>
        </w:rPr>
        <w:t xml:space="preserve"> освітні набори для учнів I</w:t>
      </w:r>
      <w:r w:rsidR="007E2239" w:rsidRPr="001346EC">
        <w:rPr>
          <w:rFonts w:ascii="Times New Roman" w:eastAsia="Times New Roman" w:hAnsi="Times New Roman"/>
          <w:sz w:val="28"/>
          <w:szCs w:val="28"/>
          <w:lang w:eastAsia="ru-RU"/>
        </w:rPr>
        <w:t xml:space="preserve"> – </w:t>
      </w:r>
      <w:r w:rsidR="00681BC9" w:rsidRPr="001346EC">
        <w:rPr>
          <w:rFonts w:ascii="Times New Roman" w:eastAsia="Times New Roman" w:hAnsi="Times New Roman"/>
          <w:sz w:val="28"/>
          <w:szCs w:val="28"/>
          <w:lang w:eastAsia="ru-RU"/>
        </w:rPr>
        <w:t xml:space="preserve">IV класів та </w:t>
      </w:r>
      <w:r w:rsidR="00494A42" w:rsidRPr="001346EC">
        <w:rPr>
          <w:rFonts w:ascii="Times New Roman" w:eastAsia="Times New Roman" w:hAnsi="Times New Roman"/>
          <w:sz w:val="28"/>
          <w:szCs w:val="28"/>
          <w:lang w:eastAsia="ru-RU"/>
        </w:rPr>
        <w:br/>
      </w:r>
      <w:r w:rsidR="00681BC9" w:rsidRPr="001346EC">
        <w:rPr>
          <w:rFonts w:ascii="Times New Roman" w:eastAsia="Times New Roman" w:hAnsi="Times New Roman"/>
          <w:sz w:val="28"/>
          <w:szCs w:val="28"/>
          <w:lang w:eastAsia="ru-RU"/>
        </w:rPr>
        <w:t>V</w:t>
      </w:r>
      <w:r w:rsidR="007E2239" w:rsidRPr="001346EC">
        <w:rPr>
          <w:rFonts w:ascii="Times New Roman" w:eastAsia="Times New Roman" w:hAnsi="Times New Roman"/>
          <w:sz w:val="28"/>
          <w:szCs w:val="28"/>
          <w:lang w:eastAsia="ru-RU"/>
        </w:rPr>
        <w:t xml:space="preserve"> – </w:t>
      </w:r>
      <w:r w:rsidR="00681BC9" w:rsidRPr="001346EC">
        <w:rPr>
          <w:rFonts w:ascii="Times New Roman" w:eastAsia="Times New Roman" w:hAnsi="Times New Roman"/>
          <w:sz w:val="28"/>
          <w:szCs w:val="28"/>
          <w:lang w:eastAsia="ru-RU"/>
        </w:rPr>
        <w:t>ХI класів</w:t>
      </w:r>
      <w:r w:rsidR="007E2239" w:rsidRPr="001346EC">
        <w:rPr>
          <w:rFonts w:ascii="Times New Roman" w:eastAsia="Times New Roman" w:hAnsi="Times New Roman"/>
          <w:sz w:val="28"/>
          <w:szCs w:val="28"/>
          <w:lang w:eastAsia="ru-RU"/>
        </w:rPr>
        <w:t>)</w:t>
      </w:r>
      <w:r w:rsidR="00681BC9" w:rsidRPr="001346EC">
        <w:rPr>
          <w:rFonts w:ascii="Times New Roman" w:eastAsia="Times New Roman" w:hAnsi="Times New Roman"/>
          <w:sz w:val="28"/>
          <w:szCs w:val="28"/>
          <w:lang w:eastAsia="ru-RU"/>
        </w:rPr>
        <w:t>;</w:t>
      </w:r>
    </w:p>
    <w:p w14:paraId="5899B9C7" w14:textId="69228794" w:rsidR="009414AF" w:rsidRPr="001346EC" w:rsidRDefault="007E2239"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Японії – </w:t>
      </w:r>
      <w:r w:rsidR="009414AF" w:rsidRPr="001346EC">
        <w:rPr>
          <w:rFonts w:ascii="Times New Roman" w:eastAsia="Times New Roman" w:hAnsi="Times New Roman"/>
          <w:sz w:val="28"/>
          <w:szCs w:val="28"/>
          <w:lang w:eastAsia="ru-RU"/>
        </w:rPr>
        <w:t xml:space="preserve">Japan International </w:t>
      </w:r>
      <w:r w:rsidR="00CC42A5" w:rsidRPr="001346EC">
        <w:rPr>
          <w:rFonts w:ascii="Times New Roman" w:eastAsia="Times New Roman" w:hAnsi="Times New Roman"/>
          <w:sz w:val="28"/>
          <w:szCs w:val="28"/>
          <w:lang w:eastAsia="ru-RU"/>
        </w:rPr>
        <w:t>Cooperation System</w:t>
      </w:r>
      <w:r w:rsidRPr="001346EC">
        <w:rPr>
          <w:sz w:val="28"/>
          <w:szCs w:val="28"/>
        </w:rPr>
        <w:t xml:space="preserve">: </w:t>
      </w:r>
      <w:r w:rsidRPr="001346EC">
        <w:rPr>
          <w:rFonts w:ascii="Times New Roman" w:eastAsia="Times New Roman" w:hAnsi="Times New Roman"/>
          <w:sz w:val="28"/>
          <w:szCs w:val="28"/>
          <w:lang w:eastAsia="ru-RU"/>
        </w:rPr>
        <w:t>за</w:t>
      </w:r>
      <w:r w:rsidR="00CC42A5" w:rsidRPr="001346EC">
        <w:rPr>
          <w:rFonts w:ascii="Times New Roman" w:eastAsia="Times New Roman" w:hAnsi="Times New Roman"/>
          <w:sz w:val="28"/>
          <w:szCs w:val="28"/>
          <w:lang w:eastAsia="ru-RU"/>
        </w:rPr>
        <w:t xml:space="preserve"> </w:t>
      </w:r>
      <w:r w:rsidR="006F7EB9" w:rsidRPr="001346EC">
        <w:rPr>
          <w:rFonts w:ascii="Times New Roman" w:eastAsia="Times New Roman" w:hAnsi="Times New Roman"/>
          <w:sz w:val="28"/>
          <w:szCs w:val="28"/>
          <w:lang w:eastAsia="ru-RU"/>
        </w:rPr>
        <w:t>програмою</w:t>
      </w:r>
      <w:r w:rsidR="00CC42A5" w:rsidRPr="001346EC">
        <w:rPr>
          <w:rFonts w:ascii="Times New Roman" w:eastAsia="Times New Roman" w:hAnsi="Times New Roman"/>
          <w:sz w:val="28"/>
          <w:szCs w:val="28"/>
          <w:lang w:eastAsia="ru-RU"/>
        </w:rPr>
        <w:t xml:space="preserve"> “</w:t>
      </w:r>
      <w:r w:rsidR="009414AF" w:rsidRPr="001346EC">
        <w:rPr>
          <w:rFonts w:ascii="Times New Roman" w:eastAsia="Times New Roman" w:hAnsi="Times New Roman"/>
          <w:sz w:val="28"/>
          <w:szCs w:val="28"/>
          <w:lang w:eastAsia="ru-RU"/>
        </w:rPr>
        <w:t>Невідкладне покращення обладна</w:t>
      </w:r>
      <w:r w:rsidR="00DA20B7" w:rsidRPr="001346EC">
        <w:rPr>
          <w:rFonts w:ascii="Times New Roman" w:eastAsia="Times New Roman" w:hAnsi="Times New Roman"/>
          <w:sz w:val="28"/>
          <w:szCs w:val="28"/>
          <w:lang w:eastAsia="ru-RU"/>
        </w:rPr>
        <w:t>ння для надання освітніх послуг”</w:t>
      </w:r>
      <w:r w:rsidR="009414AF" w:rsidRPr="001346EC">
        <w:rPr>
          <w:rFonts w:ascii="Times New Roman" w:eastAsia="Times New Roman" w:hAnsi="Times New Roman"/>
          <w:sz w:val="28"/>
          <w:szCs w:val="28"/>
          <w:lang w:eastAsia="ru-RU"/>
        </w:rPr>
        <w:t xml:space="preserve"> в частині створення на базі закладів освіти цифрових освітніх центрів </w:t>
      </w:r>
      <w:r w:rsidR="00D45E77" w:rsidRPr="001346EC">
        <w:rPr>
          <w:rFonts w:ascii="Times New Roman" w:eastAsia="Times New Roman" w:hAnsi="Times New Roman"/>
          <w:sz w:val="28"/>
          <w:szCs w:val="28"/>
          <w:lang w:eastAsia="ru-RU"/>
        </w:rPr>
        <w:t>(</w:t>
      </w:r>
      <w:r w:rsidR="00BF0728" w:rsidRPr="001346EC">
        <w:rPr>
          <w:rFonts w:ascii="Times New Roman" w:eastAsia="Times New Roman" w:hAnsi="Times New Roman"/>
          <w:sz w:val="28"/>
          <w:szCs w:val="28"/>
          <w:lang w:eastAsia="ru-RU"/>
        </w:rPr>
        <w:t>у</w:t>
      </w:r>
      <w:r w:rsidR="009414AF" w:rsidRPr="001346EC">
        <w:rPr>
          <w:rFonts w:ascii="Times New Roman" w:eastAsia="Times New Roman" w:hAnsi="Times New Roman"/>
          <w:sz w:val="28"/>
          <w:szCs w:val="28"/>
          <w:lang w:eastAsia="ru-RU"/>
        </w:rPr>
        <w:t>продо</w:t>
      </w:r>
      <w:r w:rsidR="006F7EB9" w:rsidRPr="001346EC">
        <w:rPr>
          <w:rFonts w:ascii="Times New Roman" w:eastAsia="Times New Roman" w:hAnsi="Times New Roman"/>
          <w:sz w:val="28"/>
          <w:szCs w:val="28"/>
          <w:lang w:eastAsia="ru-RU"/>
        </w:rPr>
        <w:t>вж</w:t>
      </w:r>
      <w:r w:rsidR="00BF0728" w:rsidRPr="001346EC">
        <w:rPr>
          <w:rFonts w:ascii="Times New Roman" w:eastAsia="Times New Roman" w:hAnsi="Times New Roman"/>
          <w:sz w:val="28"/>
          <w:szCs w:val="28"/>
          <w:lang w:eastAsia="ru-RU"/>
        </w:rPr>
        <w:t xml:space="preserve"> </w:t>
      </w:r>
      <w:r w:rsidR="00494A42" w:rsidRPr="001346EC">
        <w:rPr>
          <w:rFonts w:ascii="Times New Roman" w:eastAsia="Times New Roman" w:hAnsi="Times New Roman"/>
          <w:sz w:val="28"/>
          <w:szCs w:val="28"/>
          <w:lang w:eastAsia="ru-RU"/>
        </w:rPr>
        <w:br/>
      </w:r>
      <w:r w:rsidR="006F7EB9" w:rsidRPr="001346EC">
        <w:rPr>
          <w:rFonts w:ascii="Times New Roman" w:eastAsia="Times New Roman" w:hAnsi="Times New Roman"/>
          <w:sz w:val="28"/>
          <w:szCs w:val="28"/>
          <w:lang w:eastAsia="ru-RU"/>
        </w:rPr>
        <w:t>2024 року створено 21 цифровій освітній центр у</w:t>
      </w:r>
      <w:r w:rsidR="009414AF" w:rsidRPr="001346EC">
        <w:rPr>
          <w:rFonts w:ascii="Times New Roman" w:eastAsia="Times New Roman" w:hAnsi="Times New Roman"/>
          <w:sz w:val="28"/>
          <w:szCs w:val="28"/>
          <w:lang w:eastAsia="ru-RU"/>
        </w:rPr>
        <w:t xml:space="preserve"> різних територіальних громадах</w:t>
      </w:r>
      <w:r w:rsidR="00D45E77" w:rsidRPr="001346EC">
        <w:rPr>
          <w:rFonts w:ascii="Times New Roman" w:eastAsia="Times New Roman" w:hAnsi="Times New Roman"/>
          <w:sz w:val="28"/>
          <w:szCs w:val="28"/>
          <w:lang w:eastAsia="ru-RU"/>
        </w:rPr>
        <w:t>)</w:t>
      </w:r>
      <w:r w:rsidR="009414AF" w:rsidRPr="001346EC">
        <w:rPr>
          <w:rFonts w:ascii="Times New Roman" w:eastAsia="Times New Roman" w:hAnsi="Times New Roman"/>
          <w:sz w:val="28"/>
          <w:szCs w:val="28"/>
          <w:lang w:eastAsia="ru-RU"/>
        </w:rPr>
        <w:t xml:space="preserve">; </w:t>
      </w:r>
    </w:p>
    <w:p w14:paraId="1C78DD8A" w14:textId="77777777" w:rsidR="002411BD" w:rsidRPr="001346EC" w:rsidRDefault="00CC42A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Благодійна організація “</w:t>
      </w:r>
      <w:r w:rsidR="00DA20B7" w:rsidRPr="001346EC">
        <w:rPr>
          <w:rFonts w:ascii="Times New Roman" w:eastAsia="Times New Roman" w:hAnsi="Times New Roman"/>
          <w:sz w:val="28"/>
          <w:szCs w:val="28"/>
          <w:lang w:eastAsia="ru-RU"/>
        </w:rPr>
        <w:t>Фундація Олени Зеленської”</w:t>
      </w:r>
      <w:r w:rsidR="006F7EB9" w:rsidRPr="001346EC">
        <w:rPr>
          <w:sz w:val="28"/>
          <w:szCs w:val="28"/>
        </w:rPr>
        <w:t>:</w:t>
      </w:r>
      <w:r w:rsidR="006F7EB9" w:rsidRPr="001346EC">
        <w:rPr>
          <w:rFonts w:ascii="Times New Roman" w:eastAsia="Times New Roman" w:hAnsi="Times New Roman"/>
          <w:sz w:val="28"/>
          <w:szCs w:val="28"/>
          <w:lang w:eastAsia="ru-RU"/>
        </w:rPr>
        <w:t xml:space="preserve"> </w:t>
      </w:r>
      <w:r w:rsidR="00DE1362" w:rsidRPr="001346EC">
        <w:rPr>
          <w:rFonts w:ascii="Times New Roman" w:eastAsia="Times New Roman" w:hAnsi="Times New Roman"/>
          <w:sz w:val="28"/>
          <w:szCs w:val="28"/>
          <w:lang w:eastAsia="ru-RU"/>
        </w:rPr>
        <w:t xml:space="preserve">в частині співпраці із забезпеченням закладів освіти ноутбуками під час проведення </w:t>
      </w:r>
      <w:r w:rsidR="007153C4" w:rsidRPr="001346EC">
        <w:rPr>
          <w:rFonts w:ascii="Times New Roman" w:eastAsia="Times New Roman" w:hAnsi="Times New Roman"/>
          <w:sz w:val="28"/>
          <w:szCs w:val="28"/>
          <w:lang w:eastAsia="ru-RU"/>
        </w:rPr>
        <w:t>зовнішнього незалежного оцінювання та планшетами</w:t>
      </w:r>
      <w:r w:rsidR="007153C4" w:rsidRPr="001346EC">
        <w:rPr>
          <w:rFonts w:ascii="Times New Roman" w:hAnsi="Times New Roman"/>
          <w:sz w:val="28"/>
          <w:szCs w:val="28"/>
        </w:rPr>
        <w:t xml:space="preserve"> </w:t>
      </w:r>
      <w:r w:rsidR="007153C4" w:rsidRPr="001346EC">
        <w:rPr>
          <w:rFonts w:ascii="Times New Roman" w:eastAsia="Times New Roman" w:hAnsi="Times New Roman"/>
          <w:sz w:val="28"/>
          <w:szCs w:val="28"/>
          <w:lang w:eastAsia="ru-RU"/>
        </w:rPr>
        <w:t xml:space="preserve">спеціальних освітніх закладів області, де навчаються діти з порушеннями зору, слуху, опорно-рухового апарату, мовлення, інтелектуального розвитку; </w:t>
      </w:r>
    </w:p>
    <w:p w14:paraId="63D7AD3B" w14:textId="77777777" w:rsidR="00681BC9" w:rsidRPr="001346EC" w:rsidRDefault="009414AF"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w:t>
      </w:r>
      <w:r w:rsidR="00020FF6" w:rsidRPr="001346EC">
        <w:rPr>
          <w:rFonts w:ascii="Times New Roman" w:eastAsia="Times New Roman" w:hAnsi="Times New Roman"/>
          <w:sz w:val="28"/>
          <w:szCs w:val="28"/>
          <w:lang w:eastAsia="ru-RU"/>
        </w:rPr>
        <w:t xml:space="preserve">Чехії – </w:t>
      </w:r>
      <w:r w:rsidR="000F3B16" w:rsidRPr="001346EC">
        <w:rPr>
          <w:rFonts w:ascii="Times New Roman" w:eastAsia="Times New Roman" w:hAnsi="Times New Roman"/>
          <w:sz w:val="28"/>
          <w:szCs w:val="28"/>
          <w:lang w:eastAsia="ru-RU"/>
        </w:rPr>
        <w:t>Благодійна організація “Благодійний Фонд “</w:t>
      </w:r>
      <w:r w:rsidRPr="001346EC">
        <w:rPr>
          <w:rFonts w:ascii="Times New Roman" w:eastAsia="Times New Roman" w:hAnsi="Times New Roman"/>
          <w:sz w:val="28"/>
          <w:szCs w:val="28"/>
          <w:lang w:eastAsia="ru-RU"/>
        </w:rPr>
        <w:t>Коридор УА</w:t>
      </w:r>
      <w:r w:rsidR="000F3B16" w:rsidRPr="001346EC">
        <w:rPr>
          <w:rFonts w:ascii="Times New Roman" w:eastAsia="Times New Roman" w:hAnsi="Times New Roman"/>
          <w:sz w:val="28"/>
          <w:szCs w:val="28"/>
          <w:lang w:eastAsia="ru-RU"/>
        </w:rPr>
        <w:t>”</w:t>
      </w:r>
      <w:r w:rsidR="00020FF6" w:rsidRPr="001346EC">
        <w:rPr>
          <w:sz w:val="28"/>
          <w:szCs w:val="28"/>
        </w:rPr>
        <w:t>:</w:t>
      </w:r>
      <w:r w:rsidRPr="001346EC">
        <w:rPr>
          <w:rFonts w:ascii="Times New Roman" w:eastAsia="Times New Roman" w:hAnsi="Times New Roman"/>
          <w:sz w:val="28"/>
          <w:szCs w:val="28"/>
          <w:lang w:eastAsia="ru-RU"/>
        </w:rPr>
        <w:t xml:space="preserve"> </w:t>
      </w:r>
      <w:r w:rsidR="00020FF6" w:rsidRPr="001346EC">
        <w:rPr>
          <w:rFonts w:ascii="Times New Roman" w:eastAsia="Times New Roman" w:hAnsi="Times New Roman"/>
          <w:sz w:val="28"/>
          <w:szCs w:val="28"/>
          <w:lang w:eastAsia="ru-RU"/>
        </w:rPr>
        <w:br/>
      </w:r>
      <w:r w:rsidRPr="001346EC">
        <w:rPr>
          <w:rFonts w:ascii="Times New Roman" w:eastAsia="Times New Roman" w:hAnsi="Times New Roman"/>
          <w:sz w:val="28"/>
          <w:szCs w:val="28"/>
          <w:lang w:eastAsia="ru-RU"/>
        </w:rPr>
        <w:t>в частині співпраці із забезпеченням 21 навчального закладу освіти генераторатором під час дефециту ресурсу з енергопостачання;</w:t>
      </w:r>
    </w:p>
    <w:p w14:paraId="641D8FD1" w14:textId="1F1AF44C" w:rsidR="009414AF" w:rsidRPr="001346EC" w:rsidRDefault="00020FF6"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Уряд Польщі – </w:t>
      </w:r>
      <w:r w:rsidR="00685CDB" w:rsidRPr="001346EC">
        <w:rPr>
          <w:rFonts w:ascii="Times New Roman" w:eastAsia="Times New Roman" w:hAnsi="Times New Roman"/>
          <w:sz w:val="28"/>
          <w:szCs w:val="28"/>
          <w:lang w:eastAsia="ru-RU"/>
        </w:rPr>
        <w:t>Нижньосілезьке воєводство, Офіс Маршал</w:t>
      </w:r>
      <w:r w:rsidR="00B165A2" w:rsidRPr="001346EC">
        <w:rPr>
          <w:rFonts w:ascii="Times New Roman" w:eastAsia="Times New Roman" w:hAnsi="Times New Roman"/>
          <w:sz w:val="28"/>
          <w:szCs w:val="28"/>
          <w:lang w:eastAsia="ru-RU"/>
        </w:rPr>
        <w:t>к</w:t>
      </w:r>
      <w:r w:rsidR="00685CDB" w:rsidRPr="001346EC">
        <w:rPr>
          <w:rFonts w:ascii="Times New Roman" w:eastAsia="Times New Roman" w:hAnsi="Times New Roman"/>
          <w:sz w:val="28"/>
          <w:szCs w:val="28"/>
          <w:lang w:eastAsia="ru-RU"/>
        </w:rPr>
        <w:t>а Нижньосілезького воєводства</w:t>
      </w:r>
      <w:r w:rsidRPr="001346EC">
        <w:rPr>
          <w:sz w:val="28"/>
          <w:szCs w:val="28"/>
        </w:rPr>
        <w:t>:</w:t>
      </w:r>
      <w:r w:rsidR="00685CDB" w:rsidRPr="001346EC">
        <w:rPr>
          <w:rFonts w:ascii="Times New Roman" w:eastAsia="Times New Roman" w:hAnsi="Times New Roman"/>
          <w:sz w:val="28"/>
          <w:szCs w:val="28"/>
          <w:lang w:eastAsia="ru-RU"/>
        </w:rPr>
        <w:t xml:space="preserve"> в частині забезпечення дітей пільгово</w:t>
      </w:r>
      <w:r w:rsidRPr="001346EC">
        <w:rPr>
          <w:rFonts w:ascii="Times New Roman" w:eastAsia="Times New Roman" w:hAnsi="Times New Roman"/>
          <w:sz w:val="28"/>
          <w:szCs w:val="28"/>
          <w:lang w:eastAsia="ru-RU"/>
        </w:rPr>
        <w:t>ї категорії</w:t>
      </w:r>
      <w:r w:rsidR="00685CDB"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w:t>
      </w:r>
      <w:r w:rsidR="00685CDB" w:rsidRPr="001346EC">
        <w:rPr>
          <w:rFonts w:ascii="Times New Roman" w:eastAsia="Times New Roman" w:hAnsi="Times New Roman"/>
          <w:sz w:val="28"/>
          <w:szCs w:val="28"/>
          <w:lang w:eastAsia="ru-RU"/>
        </w:rPr>
        <w:t>діти-сироти, діти позбавлені батьківського піклування, діти з багатодітних сімей та малозабезпечених сімей, діти військовослужбовців, працівників правоохоронних органів, журналістів, які загинули під час виконання посадових обов’язків</w:t>
      </w:r>
      <w:r w:rsidRPr="001346EC">
        <w:rPr>
          <w:rFonts w:ascii="Times New Roman" w:eastAsia="Times New Roman" w:hAnsi="Times New Roman"/>
          <w:sz w:val="28"/>
          <w:szCs w:val="28"/>
          <w:lang w:eastAsia="ru-RU"/>
        </w:rPr>
        <w:t>)</w:t>
      </w:r>
      <w:r w:rsidR="00685CDB" w:rsidRPr="001346EC">
        <w:rPr>
          <w:rFonts w:ascii="Times New Roman" w:eastAsia="Times New Roman" w:hAnsi="Times New Roman"/>
          <w:sz w:val="28"/>
          <w:szCs w:val="28"/>
          <w:lang w:eastAsia="ru-RU"/>
        </w:rPr>
        <w:t xml:space="preserve"> планшетами;</w:t>
      </w:r>
    </w:p>
    <w:p w14:paraId="5D232788" w14:textId="509733A1" w:rsidR="009414AF" w:rsidRPr="001346EC" w:rsidRDefault="003517B5"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Уряд Вірменії – Посольство</w:t>
      </w:r>
      <w:r w:rsidR="00685CDB" w:rsidRPr="001346EC">
        <w:rPr>
          <w:rFonts w:ascii="Times New Roman" w:eastAsia="Times New Roman" w:hAnsi="Times New Roman"/>
          <w:sz w:val="28"/>
          <w:szCs w:val="28"/>
          <w:lang w:eastAsia="ru-RU"/>
        </w:rPr>
        <w:t xml:space="preserve"> Республіки Вірменія в Україні</w:t>
      </w:r>
      <w:r w:rsidRPr="001346EC">
        <w:rPr>
          <w:sz w:val="28"/>
          <w:szCs w:val="28"/>
        </w:rPr>
        <w:t>:</w:t>
      </w:r>
      <w:r w:rsidR="00685CDB" w:rsidRPr="001346EC">
        <w:rPr>
          <w:rFonts w:ascii="Times New Roman" w:eastAsia="Times New Roman" w:hAnsi="Times New Roman"/>
          <w:sz w:val="28"/>
          <w:szCs w:val="28"/>
          <w:lang w:eastAsia="ru-RU"/>
        </w:rPr>
        <w:t xml:space="preserve"> в частині забезпечення</w:t>
      </w:r>
      <w:r w:rsidR="00685CDB" w:rsidRPr="001346EC">
        <w:rPr>
          <w:rFonts w:ascii="Times New Roman" w:hAnsi="Times New Roman"/>
          <w:sz w:val="28"/>
          <w:szCs w:val="28"/>
        </w:rPr>
        <w:t xml:space="preserve"> ноутбуками та планшетами учасників освітнього процесу пільгової категорії, які </w:t>
      </w:r>
      <w:r w:rsidR="00685CDB" w:rsidRPr="001346EC">
        <w:rPr>
          <w:rFonts w:ascii="Times New Roman" w:eastAsia="Times New Roman" w:hAnsi="Times New Roman"/>
          <w:sz w:val="28"/>
          <w:szCs w:val="28"/>
          <w:lang w:eastAsia="ru-RU"/>
        </w:rPr>
        <w:t>навчаються в закладі фахової передвищої та професійно</w:t>
      </w:r>
      <w:r w:rsidR="00B165A2" w:rsidRPr="001346EC">
        <w:rPr>
          <w:rFonts w:ascii="Times New Roman" w:eastAsia="Times New Roman" w:hAnsi="Times New Roman"/>
          <w:sz w:val="28"/>
          <w:szCs w:val="28"/>
          <w:lang w:eastAsia="ru-RU"/>
        </w:rPr>
        <w:t>ї (професійно-технічної) освіти.</w:t>
      </w:r>
    </w:p>
    <w:p w14:paraId="28B067BF" w14:textId="589560D0" w:rsidR="008C11BC" w:rsidRPr="001346EC" w:rsidRDefault="00CB101D" w:rsidP="00902E23">
      <w:pPr>
        <w:spacing w:after="0" w:line="228" w:lineRule="auto"/>
        <w:ind w:firstLine="709"/>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Окрім</w:t>
      </w:r>
      <w:r w:rsidR="008C11BC" w:rsidRPr="001346EC">
        <w:rPr>
          <w:rFonts w:ascii="Times New Roman" w:eastAsia="Times New Roman" w:hAnsi="Times New Roman"/>
          <w:sz w:val="28"/>
          <w:szCs w:val="28"/>
          <w:lang w:eastAsia="ru-RU"/>
        </w:rPr>
        <w:t xml:space="preserve"> цього, в умовах змін щодо ефективного механізму розвантаження, зберігання, комплектування та отримання підручників </w:t>
      </w:r>
      <w:r w:rsidR="00367FFB" w:rsidRPr="001346EC">
        <w:rPr>
          <w:rFonts w:ascii="Times New Roman" w:eastAsia="Times New Roman" w:hAnsi="Times New Roman"/>
          <w:sz w:val="28"/>
          <w:szCs w:val="28"/>
          <w:lang w:eastAsia="ru-RU"/>
        </w:rPr>
        <w:t>і посібників на базі установи у</w:t>
      </w:r>
      <w:r w:rsidRPr="001346EC">
        <w:rPr>
          <w:rFonts w:ascii="Times New Roman" w:eastAsia="Times New Roman" w:hAnsi="Times New Roman"/>
          <w:sz w:val="28"/>
          <w:szCs w:val="28"/>
          <w:lang w:eastAsia="ru-RU"/>
        </w:rPr>
        <w:t xml:space="preserve">продовж </w:t>
      </w:r>
      <w:r w:rsidR="008C11BC" w:rsidRPr="001346EC">
        <w:rPr>
          <w:rFonts w:ascii="Times New Roman" w:eastAsia="Times New Roman" w:hAnsi="Times New Roman"/>
          <w:sz w:val="28"/>
          <w:szCs w:val="28"/>
          <w:lang w:eastAsia="ru-RU"/>
        </w:rPr>
        <w:t>2023</w:t>
      </w:r>
      <w:r w:rsidR="00367FFB" w:rsidRPr="001346EC">
        <w:rPr>
          <w:rFonts w:ascii="Times New Roman" w:eastAsia="Times New Roman" w:hAnsi="Times New Roman"/>
          <w:sz w:val="28"/>
          <w:szCs w:val="28"/>
          <w:lang w:eastAsia="ru-RU"/>
        </w:rPr>
        <w:t xml:space="preserve"> – 2024 років</w:t>
      </w:r>
      <w:r w:rsidR="008C11BC" w:rsidRPr="001346EC">
        <w:rPr>
          <w:rFonts w:ascii="Times New Roman" w:eastAsia="Times New Roman" w:hAnsi="Times New Roman"/>
          <w:sz w:val="28"/>
          <w:szCs w:val="28"/>
          <w:lang w:eastAsia="ru-RU"/>
        </w:rPr>
        <w:t xml:space="preserve"> організовано складський процес з руху, надходження та </w:t>
      </w:r>
      <w:r w:rsidRPr="001346EC">
        <w:rPr>
          <w:rFonts w:ascii="Times New Roman" w:eastAsia="Times New Roman" w:hAnsi="Times New Roman"/>
          <w:sz w:val="28"/>
          <w:szCs w:val="28"/>
          <w:lang w:eastAsia="ru-RU"/>
        </w:rPr>
        <w:t>передачі матеріальних цінносте</w:t>
      </w:r>
      <w:r w:rsidR="00367FFB" w:rsidRPr="001346EC">
        <w:rPr>
          <w:rFonts w:ascii="Times New Roman" w:eastAsia="Times New Roman" w:hAnsi="Times New Roman"/>
          <w:sz w:val="28"/>
          <w:szCs w:val="28"/>
          <w:lang w:eastAsia="ru-RU"/>
        </w:rPr>
        <w:t>й, які надходили від д</w:t>
      </w:r>
      <w:r w:rsidRPr="001346EC">
        <w:rPr>
          <w:rFonts w:ascii="Times New Roman" w:eastAsia="Times New Roman" w:hAnsi="Times New Roman"/>
          <w:sz w:val="28"/>
          <w:szCs w:val="28"/>
          <w:lang w:eastAsia="ru-RU"/>
        </w:rPr>
        <w:t>онорів міжнародних та регіональних резидентів, нерезидентів України</w:t>
      </w:r>
      <w:r w:rsidR="008C11BC" w:rsidRPr="001346EC">
        <w:rPr>
          <w:rFonts w:ascii="Times New Roman" w:eastAsia="Times New Roman" w:hAnsi="Times New Roman"/>
          <w:sz w:val="28"/>
          <w:szCs w:val="28"/>
          <w:lang w:eastAsia="ru-RU"/>
        </w:rPr>
        <w:t>.</w:t>
      </w:r>
    </w:p>
    <w:p w14:paraId="1288CDFA" w14:textId="513CF4D8" w:rsidR="00B9799A" w:rsidRPr="001346EC" w:rsidRDefault="00A45C37" w:rsidP="00902E23">
      <w:pPr>
        <w:spacing w:after="0" w:line="228" w:lineRule="auto"/>
        <w:ind w:firstLine="426"/>
        <w:jc w:val="both"/>
        <w:rPr>
          <w:rFonts w:ascii="Times New Roman" w:eastAsia="Times New Roman" w:hAnsi="Times New Roman"/>
          <w:sz w:val="28"/>
          <w:szCs w:val="28"/>
          <w:lang w:eastAsia="ru-RU"/>
        </w:rPr>
      </w:pPr>
      <w:bookmarkStart w:id="15" w:name="_Hlk213257334"/>
      <w:r w:rsidRPr="001346EC">
        <w:rPr>
          <w:rFonts w:ascii="Times New Roman" w:eastAsia="Times New Roman" w:hAnsi="Times New Roman"/>
          <w:sz w:val="28"/>
          <w:szCs w:val="28"/>
          <w:lang w:eastAsia="ru-RU"/>
        </w:rPr>
        <w:t>На реалізацію зазначеного заходу з обласного бюджету затверджено фінансування в обсязі 16 521,1 тис. грн, фактичне освоєння коштів становить 15 526,4 тис.</w:t>
      </w:r>
      <w:r w:rsidR="00C543DA"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грн.</w:t>
      </w:r>
    </w:p>
    <w:p w14:paraId="04F3A29B" w14:textId="77777777" w:rsidR="003D4928" w:rsidRPr="001346EC" w:rsidRDefault="003D4928" w:rsidP="00902E23">
      <w:pPr>
        <w:spacing w:after="0" w:line="228" w:lineRule="auto"/>
        <w:ind w:firstLine="426"/>
        <w:jc w:val="center"/>
        <w:rPr>
          <w:rFonts w:ascii="Times New Roman" w:eastAsia="Times New Roman" w:hAnsi="Times New Roman"/>
          <w:sz w:val="28"/>
          <w:szCs w:val="28"/>
          <w:lang w:eastAsia="ru-RU"/>
        </w:rPr>
      </w:pPr>
    </w:p>
    <w:p w14:paraId="6CB81826" w14:textId="77777777" w:rsidR="00494A42" w:rsidRPr="001346EC" w:rsidRDefault="00494A42" w:rsidP="00902E23">
      <w:pPr>
        <w:spacing w:after="0" w:line="228" w:lineRule="auto"/>
        <w:ind w:firstLine="426"/>
        <w:jc w:val="center"/>
        <w:rPr>
          <w:rFonts w:ascii="Times New Roman" w:eastAsia="Times New Roman" w:hAnsi="Times New Roman"/>
          <w:sz w:val="28"/>
          <w:szCs w:val="28"/>
          <w:lang w:eastAsia="ru-RU"/>
        </w:rPr>
      </w:pPr>
    </w:p>
    <w:p w14:paraId="6D834C68" w14:textId="77777777" w:rsidR="00494A42" w:rsidRPr="001346EC" w:rsidRDefault="00494A42" w:rsidP="00902E23">
      <w:pPr>
        <w:spacing w:after="0" w:line="228" w:lineRule="auto"/>
        <w:ind w:firstLine="426"/>
        <w:jc w:val="center"/>
        <w:rPr>
          <w:rFonts w:ascii="Times New Roman" w:eastAsia="Times New Roman" w:hAnsi="Times New Roman"/>
          <w:sz w:val="28"/>
          <w:szCs w:val="28"/>
          <w:lang w:eastAsia="ru-RU"/>
        </w:rPr>
      </w:pPr>
    </w:p>
    <w:p w14:paraId="25529D27" w14:textId="5EDAA4DD" w:rsidR="00CE6EA5" w:rsidRPr="001346EC" w:rsidRDefault="00CE6EA5" w:rsidP="00902E23">
      <w:pPr>
        <w:spacing w:after="0" w:line="228" w:lineRule="auto"/>
        <w:ind w:firstLine="426"/>
        <w:jc w:val="center"/>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Проєкт 14. “Якісне харчування</w:t>
      </w:r>
      <w:r w:rsidR="001F2A88" w:rsidRPr="001346EC">
        <w:rPr>
          <w:rFonts w:ascii="Times New Roman" w:eastAsia="Times New Roman" w:hAnsi="Times New Roman"/>
          <w:sz w:val="28"/>
          <w:szCs w:val="28"/>
          <w:lang w:eastAsia="ru-RU"/>
        </w:rPr>
        <w:t xml:space="preserve"> – </w:t>
      </w:r>
      <w:r w:rsidRPr="001346EC">
        <w:rPr>
          <w:rFonts w:ascii="Times New Roman" w:eastAsia="Times New Roman" w:hAnsi="Times New Roman"/>
          <w:sz w:val="28"/>
          <w:szCs w:val="28"/>
          <w:lang w:eastAsia="ru-RU"/>
        </w:rPr>
        <w:t>здорове покоління”</w:t>
      </w:r>
    </w:p>
    <w:p w14:paraId="6D63B6E2" w14:textId="77777777" w:rsidR="00CE6EA5" w:rsidRPr="001346EC" w:rsidRDefault="00CE6EA5" w:rsidP="00902E23">
      <w:pPr>
        <w:spacing w:after="0" w:line="228" w:lineRule="auto"/>
        <w:ind w:firstLine="426"/>
        <w:jc w:val="center"/>
        <w:rPr>
          <w:rFonts w:ascii="Times New Roman" w:eastAsia="Times New Roman" w:hAnsi="Times New Roman"/>
          <w:sz w:val="28"/>
          <w:szCs w:val="28"/>
          <w:lang w:eastAsia="ru-RU"/>
        </w:rPr>
      </w:pPr>
    </w:p>
    <w:p w14:paraId="256BF483"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 Реалізація впровадження Стратегії реформування шкільного харчування на період до 2027 року</w:t>
      </w:r>
      <w:r w:rsidR="001F2A88" w:rsidRPr="001346EC">
        <w:rPr>
          <w:rFonts w:ascii="Times New Roman" w:eastAsia="Times New Roman" w:hAnsi="Times New Roman"/>
          <w:sz w:val="28"/>
          <w:szCs w:val="28"/>
          <w:lang w:eastAsia="ru-RU"/>
        </w:rPr>
        <w:t>.</w:t>
      </w:r>
    </w:p>
    <w:p w14:paraId="39901B89"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1.1. Проведення обласного форуму “Реалізація реформи шкільного харчування: практичні аспекти”</w:t>
      </w:r>
      <w:r w:rsidR="001F2A88" w:rsidRPr="001346EC">
        <w:rPr>
          <w:rFonts w:ascii="Times New Roman" w:eastAsia="Times New Roman" w:hAnsi="Times New Roman"/>
          <w:sz w:val="28"/>
          <w:szCs w:val="28"/>
          <w:lang w:eastAsia="ru-RU"/>
        </w:rPr>
        <w:t>.</w:t>
      </w:r>
    </w:p>
    <w:p w14:paraId="687D175B" w14:textId="6117337B" w:rsidR="00ED5A67" w:rsidRPr="001346EC" w:rsidRDefault="00527780" w:rsidP="00902E23">
      <w:pPr>
        <w:spacing w:after="0" w:line="228" w:lineRule="auto"/>
        <w:ind w:firstLine="567"/>
        <w:jc w:val="both"/>
        <w:rPr>
          <w:rFonts w:ascii="Times New Roman" w:hAnsi="Times New Roman"/>
          <w:sz w:val="28"/>
          <w:szCs w:val="28"/>
          <w:shd w:val="clear" w:color="auto" w:fill="FFFFFF"/>
        </w:rPr>
      </w:pPr>
      <w:r w:rsidRPr="001346EC">
        <w:rPr>
          <w:rFonts w:ascii="Times New Roman" w:hAnsi="Times New Roman"/>
          <w:sz w:val="28"/>
          <w:szCs w:val="28"/>
          <w:shd w:val="clear" w:color="auto" w:fill="FFFFFF"/>
        </w:rPr>
        <w:t xml:space="preserve">13 грудня </w:t>
      </w:r>
      <w:r w:rsidR="00ED5A67" w:rsidRPr="001346EC">
        <w:rPr>
          <w:rFonts w:ascii="Times New Roman" w:hAnsi="Times New Roman"/>
          <w:sz w:val="28"/>
          <w:szCs w:val="28"/>
          <w:shd w:val="clear" w:color="auto" w:fill="FFFFFF"/>
        </w:rPr>
        <w:t>2023</w:t>
      </w:r>
      <w:r w:rsidRPr="001346EC">
        <w:rPr>
          <w:rFonts w:ascii="Times New Roman" w:hAnsi="Times New Roman"/>
          <w:sz w:val="28"/>
          <w:szCs w:val="28"/>
          <w:shd w:val="clear" w:color="auto" w:fill="FFFFFF"/>
        </w:rPr>
        <w:t xml:space="preserve"> року </w:t>
      </w:r>
      <w:r w:rsidR="00ED5A67" w:rsidRPr="001346EC">
        <w:rPr>
          <w:rFonts w:ascii="Times New Roman" w:hAnsi="Times New Roman"/>
          <w:sz w:val="28"/>
          <w:szCs w:val="28"/>
          <w:shd w:val="clear" w:color="auto" w:fill="FFFFFF"/>
        </w:rPr>
        <w:t>проведено Регіональний форум з питань реалізації Стратегії реформи шкільного харчування на період до 2027 року.</w:t>
      </w:r>
    </w:p>
    <w:p w14:paraId="21F5EDEE"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1.2. Проведення інформаційно-просвітницьких заходів (тренінги, презентації, опитування та інші заходи) з включенням до реалізац</w:t>
      </w:r>
      <w:r w:rsidR="00527780" w:rsidRPr="001346EC">
        <w:rPr>
          <w:rFonts w:ascii="Times New Roman" w:eastAsia="Times New Roman" w:hAnsi="Times New Roman"/>
          <w:sz w:val="28"/>
          <w:szCs w:val="28"/>
          <w:lang w:eastAsia="ru-RU"/>
        </w:rPr>
        <w:t>ії реформи шкільного харчування</w:t>
      </w:r>
      <w:r w:rsidRPr="001346EC">
        <w:rPr>
          <w:rFonts w:ascii="Times New Roman" w:eastAsia="Times New Roman" w:hAnsi="Times New Roman"/>
          <w:sz w:val="28"/>
          <w:szCs w:val="28"/>
          <w:lang w:eastAsia="ru-RU"/>
        </w:rPr>
        <w:t xml:space="preserve"> підвищення кваліфікації працівників</w:t>
      </w:r>
      <w:r w:rsidR="00AC28AC" w:rsidRPr="001346EC">
        <w:rPr>
          <w:rFonts w:ascii="Times New Roman" w:eastAsia="Times New Roman" w:hAnsi="Times New Roman"/>
          <w:sz w:val="28"/>
          <w:szCs w:val="28"/>
          <w:lang w:eastAsia="ru-RU"/>
        </w:rPr>
        <w:t>.</w:t>
      </w:r>
    </w:p>
    <w:p w14:paraId="72B57E34" w14:textId="6C705CCC" w:rsidR="00ED5A67" w:rsidRPr="001346EC" w:rsidRDefault="00494A42"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 xml:space="preserve">У </w:t>
      </w:r>
      <w:r w:rsidR="00AC28AC" w:rsidRPr="001346EC">
        <w:rPr>
          <w:sz w:val="28"/>
          <w:szCs w:val="28"/>
          <w:lang w:val="uk-UA"/>
        </w:rPr>
        <w:t>2023</w:t>
      </w:r>
      <w:r w:rsidRPr="001346EC">
        <w:rPr>
          <w:sz w:val="28"/>
          <w:szCs w:val="28"/>
          <w:lang w:val="uk-UA"/>
        </w:rPr>
        <w:t xml:space="preserve"> </w:t>
      </w:r>
      <w:r w:rsidR="00AC28AC" w:rsidRPr="001346EC">
        <w:rPr>
          <w:sz w:val="28"/>
          <w:szCs w:val="28"/>
          <w:lang w:val="uk-UA"/>
        </w:rPr>
        <w:t>році в</w:t>
      </w:r>
      <w:r w:rsidR="00ED5A67" w:rsidRPr="001346EC">
        <w:rPr>
          <w:sz w:val="28"/>
          <w:szCs w:val="28"/>
          <w:lang w:val="uk-UA"/>
        </w:rPr>
        <w:t xml:space="preserve"> 15 закладах загальної середньої освіти області розпочато ініціативу “П’ять кроків до здорового харчування” у межах проєкту “Кожна школа – здорова школа”.</w:t>
      </w:r>
    </w:p>
    <w:p w14:paraId="37B77A51" w14:textId="4DE7E8D8" w:rsidR="00ED5A67" w:rsidRPr="001346EC" w:rsidRDefault="00631D13" w:rsidP="00902E23">
      <w:pPr>
        <w:pStyle w:val="xfmc2"/>
        <w:shd w:val="clear" w:color="auto" w:fill="FFFFFF"/>
        <w:spacing w:before="0" w:beforeAutospacing="0" w:after="0" w:afterAutospacing="0" w:line="228" w:lineRule="auto"/>
        <w:ind w:firstLine="567"/>
        <w:jc w:val="both"/>
        <w:rPr>
          <w:sz w:val="28"/>
          <w:szCs w:val="28"/>
        </w:rPr>
      </w:pPr>
      <w:r>
        <w:rPr>
          <w:sz w:val="28"/>
          <w:szCs w:val="28"/>
          <w:lang w:val="uk-UA"/>
        </w:rPr>
        <w:t>У</w:t>
      </w:r>
      <w:r w:rsidR="00ED5A67" w:rsidRPr="001346EC">
        <w:rPr>
          <w:sz w:val="28"/>
          <w:szCs w:val="28"/>
          <w:lang w:val="uk-UA"/>
        </w:rPr>
        <w:t xml:space="preserve"> рамках реалізації україн</w:t>
      </w:r>
      <w:r w:rsidR="003D4928" w:rsidRPr="001346EC">
        <w:rPr>
          <w:sz w:val="28"/>
          <w:szCs w:val="28"/>
          <w:lang w:val="uk-UA"/>
        </w:rPr>
        <w:t>ськ</w:t>
      </w:r>
      <w:r w:rsidR="00ED5A67" w:rsidRPr="001346EC">
        <w:rPr>
          <w:sz w:val="28"/>
          <w:szCs w:val="28"/>
          <w:lang w:val="uk-UA"/>
        </w:rPr>
        <w:t>о-швейцарського проєкту “Діємо для здоров’я” та впровадження підходу “Здорова школа” відбулися презентації виставки-гри “Здорове харчування: навчання в дії” і тренінги для освітян за участі співробітників Державної установи “Дніпропетровський обласний центр контролю і профілактики хвороб Міністерств</w:t>
      </w:r>
      <w:r w:rsidR="003D4928" w:rsidRPr="001346EC">
        <w:rPr>
          <w:sz w:val="28"/>
          <w:szCs w:val="28"/>
          <w:lang w:val="uk-UA"/>
        </w:rPr>
        <w:t xml:space="preserve">а охорони здоров’я України” та </w:t>
      </w:r>
      <w:r w:rsidR="00494A42" w:rsidRPr="001346EC">
        <w:rPr>
          <w:sz w:val="28"/>
          <w:szCs w:val="28"/>
          <w:lang w:val="uk-UA"/>
        </w:rPr>
        <w:t>к</w:t>
      </w:r>
      <w:r w:rsidR="00ED5A67" w:rsidRPr="001346EC">
        <w:rPr>
          <w:sz w:val="28"/>
          <w:szCs w:val="28"/>
          <w:lang w:val="uk-UA"/>
        </w:rPr>
        <w:t>омунального підприємства “Дніпропетровський обласний інформаційно-аналітичний центр медичної статистики” Дніпропетровської обласної ради.”</w:t>
      </w:r>
    </w:p>
    <w:p w14:paraId="14DC3EC9" w14:textId="6F6034E0"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Представники департаменту освіти і науки облдержадміністрації, органів управління у сфері освіти територ</w:t>
      </w:r>
      <w:r w:rsidR="00AE0499" w:rsidRPr="001346EC">
        <w:rPr>
          <w:sz w:val="28"/>
          <w:szCs w:val="28"/>
          <w:lang w:val="uk-UA"/>
        </w:rPr>
        <w:t xml:space="preserve">іальних громад долучились 07 жовтня </w:t>
      </w:r>
      <w:r w:rsidR="00AE0499" w:rsidRPr="001346EC">
        <w:rPr>
          <w:sz w:val="28"/>
          <w:szCs w:val="28"/>
          <w:lang w:val="uk-UA"/>
        </w:rPr>
        <w:br/>
      </w:r>
      <w:r w:rsidRPr="001346EC">
        <w:rPr>
          <w:sz w:val="28"/>
          <w:szCs w:val="28"/>
          <w:lang w:val="uk-UA"/>
        </w:rPr>
        <w:t>2024</w:t>
      </w:r>
      <w:r w:rsidR="00AE0499" w:rsidRPr="001346EC">
        <w:rPr>
          <w:sz w:val="28"/>
          <w:szCs w:val="28"/>
          <w:lang w:val="uk-UA"/>
        </w:rPr>
        <w:t xml:space="preserve"> року </w:t>
      </w:r>
      <w:r w:rsidRPr="001346EC">
        <w:rPr>
          <w:sz w:val="28"/>
          <w:szCs w:val="28"/>
          <w:lang w:val="uk-UA"/>
        </w:rPr>
        <w:t>до онлайн-наради стосовно окремих питань організації харчування учнів початкових класів закладів за</w:t>
      </w:r>
      <w:r w:rsidR="00AE0499" w:rsidRPr="001346EC">
        <w:rPr>
          <w:sz w:val="28"/>
          <w:szCs w:val="28"/>
          <w:lang w:val="uk-UA"/>
        </w:rPr>
        <w:t xml:space="preserve">гальної середньої освіти, 15 жовтня </w:t>
      </w:r>
      <w:r w:rsidR="00AE0499" w:rsidRPr="001346EC">
        <w:rPr>
          <w:sz w:val="28"/>
          <w:szCs w:val="28"/>
          <w:lang w:val="uk-UA"/>
        </w:rPr>
        <w:br/>
      </w:r>
      <w:r w:rsidRPr="001346EC">
        <w:rPr>
          <w:sz w:val="28"/>
          <w:szCs w:val="28"/>
          <w:lang w:val="uk-UA"/>
        </w:rPr>
        <w:t>2024</w:t>
      </w:r>
      <w:r w:rsidR="00AE0499" w:rsidRPr="001346EC">
        <w:rPr>
          <w:sz w:val="28"/>
          <w:szCs w:val="28"/>
          <w:lang w:val="uk-UA"/>
        </w:rPr>
        <w:t xml:space="preserve"> року</w:t>
      </w:r>
      <w:r w:rsidR="003D4928" w:rsidRPr="001346EC">
        <w:rPr>
          <w:sz w:val="28"/>
          <w:szCs w:val="28"/>
          <w:lang w:val="uk-UA"/>
        </w:rPr>
        <w:t xml:space="preserve"> </w:t>
      </w:r>
      <w:r w:rsidR="00AE0499" w:rsidRPr="001346EC">
        <w:rPr>
          <w:sz w:val="28"/>
          <w:szCs w:val="28"/>
          <w:lang w:val="uk-UA"/>
        </w:rPr>
        <w:t>–</w:t>
      </w:r>
      <w:r w:rsidR="003D4928" w:rsidRPr="001346EC">
        <w:rPr>
          <w:sz w:val="28"/>
          <w:szCs w:val="28"/>
          <w:lang w:val="uk-UA"/>
        </w:rPr>
        <w:t xml:space="preserve"> </w:t>
      </w:r>
      <w:r w:rsidRPr="001346EC">
        <w:rPr>
          <w:sz w:val="28"/>
          <w:szCs w:val="28"/>
          <w:lang w:val="uk-UA"/>
        </w:rPr>
        <w:t>до онлайн-вебінару “Харчування учнів початкових класів закладів за</w:t>
      </w:r>
      <w:r w:rsidR="00AE0499" w:rsidRPr="001346EC">
        <w:rPr>
          <w:sz w:val="28"/>
          <w:szCs w:val="28"/>
          <w:lang w:val="uk-UA"/>
        </w:rPr>
        <w:t xml:space="preserve">гальної середньої освіти”, 24 жовтня </w:t>
      </w:r>
      <w:r w:rsidRPr="001346EC">
        <w:rPr>
          <w:sz w:val="28"/>
          <w:szCs w:val="28"/>
          <w:lang w:val="uk-UA"/>
        </w:rPr>
        <w:t>2024</w:t>
      </w:r>
      <w:r w:rsidR="00BF0728" w:rsidRPr="001346EC">
        <w:rPr>
          <w:sz w:val="28"/>
          <w:szCs w:val="28"/>
          <w:lang w:val="uk-UA"/>
        </w:rPr>
        <w:t xml:space="preserve"> року</w:t>
      </w:r>
      <w:r w:rsidR="00AE0499" w:rsidRPr="001346EC">
        <w:rPr>
          <w:sz w:val="28"/>
          <w:szCs w:val="28"/>
          <w:lang w:val="uk-UA"/>
        </w:rPr>
        <w:t xml:space="preserve"> –</w:t>
      </w:r>
      <w:r w:rsidR="003D4928" w:rsidRPr="001346EC">
        <w:rPr>
          <w:sz w:val="28"/>
          <w:szCs w:val="28"/>
          <w:lang w:val="uk-UA"/>
        </w:rPr>
        <w:t xml:space="preserve"> </w:t>
      </w:r>
      <w:r w:rsidRPr="001346EC">
        <w:rPr>
          <w:sz w:val="28"/>
          <w:szCs w:val="28"/>
          <w:lang w:val="uk-UA"/>
        </w:rPr>
        <w:t>до онлайн-наради щодо реалізації Програми шкільного харчування ВПП ООН, 12</w:t>
      </w:r>
      <w:r w:rsidR="00AE0499" w:rsidRPr="001346EC">
        <w:rPr>
          <w:sz w:val="28"/>
          <w:szCs w:val="28"/>
          <w:lang w:val="uk-UA"/>
        </w:rPr>
        <w:t xml:space="preserve"> та 13 листопада </w:t>
      </w:r>
      <w:r w:rsidR="00FB0F8F" w:rsidRPr="001346EC">
        <w:rPr>
          <w:sz w:val="28"/>
          <w:szCs w:val="28"/>
          <w:lang w:val="uk-UA"/>
        </w:rPr>
        <w:br/>
      </w:r>
      <w:r w:rsidR="00AE0499" w:rsidRPr="001346EC">
        <w:rPr>
          <w:sz w:val="28"/>
          <w:szCs w:val="28"/>
          <w:lang w:val="uk-UA"/>
        </w:rPr>
        <w:t>2024 року</w:t>
      </w:r>
      <w:r w:rsidR="003D4928" w:rsidRPr="001346EC">
        <w:rPr>
          <w:sz w:val="28"/>
          <w:szCs w:val="28"/>
          <w:lang w:val="uk-UA"/>
        </w:rPr>
        <w:t xml:space="preserve"> </w:t>
      </w:r>
      <w:r w:rsidRPr="001346EC">
        <w:rPr>
          <w:sz w:val="28"/>
          <w:szCs w:val="28"/>
          <w:lang w:val="uk-UA"/>
        </w:rPr>
        <w:t>брали участь у Європейському регіональному саміті шкільного харчування в рамках цілей Коаліції шкільного харчування.</w:t>
      </w:r>
    </w:p>
    <w:p w14:paraId="606151D3"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rPr>
      </w:pPr>
      <w:r w:rsidRPr="001346EC">
        <w:rPr>
          <w:sz w:val="28"/>
          <w:szCs w:val="28"/>
          <w:lang w:val="uk-UA"/>
        </w:rPr>
        <w:t>На базі Державного професійно-технічного навчального закладу “Камʼянський центр підготовки і перепідготовки робітничих кадрів” функціонує “Кулінарний хаб”, який є центром для забезпечення якісного навчання кухарів закладів освіти та сталого розвитку системи шкільного харчування.</w:t>
      </w:r>
    </w:p>
    <w:p w14:paraId="108CFD52"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Керівники, відповідальні особи за організацію харчування закладів загальної середньої освіти пройшли освітній онлайн-курс “Основи здорового харчування для учнів 5</w:t>
      </w:r>
      <w:r w:rsidR="00AE0499" w:rsidRPr="001346EC">
        <w:rPr>
          <w:sz w:val="28"/>
          <w:szCs w:val="28"/>
          <w:lang w:val="uk-UA"/>
        </w:rPr>
        <w:t xml:space="preserve"> –</w:t>
      </w:r>
      <w:r w:rsidR="00D94A66" w:rsidRPr="001346EC">
        <w:rPr>
          <w:sz w:val="28"/>
          <w:szCs w:val="28"/>
          <w:lang w:val="uk-UA"/>
        </w:rPr>
        <w:t xml:space="preserve"> </w:t>
      </w:r>
      <w:r w:rsidRPr="001346EC">
        <w:rPr>
          <w:sz w:val="28"/>
          <w:szCs w:val="28"/>
          <w:lang w:val="uk-UA"/>
        </w:rPr>
        <w:t>9 класів”.</w:t>
      </w:r>
    </w:p>
    <w:p w14:paraId="0BDEFB53" w14:textId="77777777" w:rsidR="00ED5A67" w:rsidRPr="001346EC" w:rsidRDefault="00ED5A67" w:rsidP="00902E23">
      <w:pPr>
        <w:pStyle w:val="xfmc2"/>
        <w:shd w:val="clear" w:color="auto" w:fill="FFFFFF"/>
        <w:spacing w:before="0" w:beforeAutospacing="0" w:after="0" w:afterAutospacing="0" w:line="228" w:lineRule="auto"/>
        <w:ind w:firstLine="567"/>
        <w:jc w:val="both"/>
        <w:rPr>
          <w:sz w:val="28"/>
          <w:szCs w:val="28"/>
          <w:lang w:val="uk-UA"/>
        </w:rPr>
      </w:pPr>
      <w:r w:rsidRPr="001346EC">
        <w:rPr>
          <w:sz w:val="28"/>
          <w:szCs w:val="28"/>
          <w:lang w:val="uk-UA"/>
        </w:rPr>
        <w:t>Питання реформування системи шкільного харчування систематично висвітлюється у загальнодоступній групі департаменту освіти і науки облдержадміністрації “Освіта Дніпропетровщини: управління, освітній процес” (</w:t>
      </w:r>
      <w:hyperlink r:id="rId24" w:tgtFrame="_blank" w:history="1">
        <w:r w:rsidRPr="001346EC">
          <w:rPr>
            <w:rStyle w:val="a8"/>
            <w:rFonts w:eastAsia="Calibri"/>
            <w:color w:val="auto"/>
            <w:sz w:val="28"/>
            <w:szCs w:val="28"/>
            <w:u w:val="none"/>
            <w:lang w:val="uk-UA"/>
          </w:rPr>
          <w:t>https://www.facebook.com/groups/2733666720230029</w:t>
        </w:r>
      </w:hyperlink>
      <w:r w:rsidRPr="001346EC">
        <w:rPr>
          <w:sz w:val="28"/>
          <w:szCs w:val="28"/>
          <w:lang w:val="uk-UA"/>
        </w:rPr>
        <w:t>).</w:t>
      </w:r>
    </w:p>
    <w:p w14:paraId="045C4C0A"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1.3. Створення нових моделей харчування здобувачів освіти</w:t>
      </w:r>
      <w:r w:rsidR="006260CF" w:rsidRPr="001346EC">
        <w:rPr>
          <w:rFonts w:ascii="Times New Roman" w:eastAsia="Times New Roman" w:hAnsi="Times New Roman"/>
          <w:sz w:val="28"/>
          <w:szCs w:val="28"/>
          <w:lang w:eastAsia="ru-RU"/>
        </w:rPr>
        <w:t>.</w:t>
      </w:r>
    </w:p>
    <w:p w14:paraId="63DDC78A" w14:textId="1B64BD91" w:rsidR="00CE6EA5" w:rsidRPr="001346EC" w:rsidRDefault="00B9288D" w:rsidP="00902E23">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bCs/>
          <w:sz w:val="28"/>
          <w:szCs w:val="28"/>
          <w:lang w:eastAsia="ru-RU"/>
        </w:rPr>
        <w:t>У 202</w:t>
      </w:r>
      <w:r w:rsidR="008367FA" w:rsidRPr="001346EC">
        <w:rPr>
          <w:rFonts w:ascii="Times New Roman" w:eastAsia="Times New Roman" w:hAnsi="Times New Roman"/>
          <w:bCs/>
          <w:sz w:val="28"/>
          <w:szCs w:val="28"/>
          <w:lang w:eastAsia="ru-RU"/>
        </w:rPr>
        <w:t>2</w:t>
      </w:r>
      <w:r w:rsidR="003D4928" w:rsidRPr="001346EC">
        <w:rPr>
          <w:rFonts w:ascii="Times New Roman" w:eastAsia="Times New Roman" w:hAnsi="Times New Roman"/>
          <w:bCs/>
          <w:sz w:val="28"/>
          <w:szCs w:val="28"/>
          <w:lang w:eastAsia="ru-RU"/>
        </w:rPr>
        <w:t xml:space="preserve"> – </w:t>
      </w:r>
      <w:r w:rsidRPr="001346EC">
        <w:rPr>
          <w:rFonts w:ascii="Times New Roman" w:eastAsia="Times New Roman" w:hAnsi="Times New Roman"/>
          <w:bCs/>
          <w:sz w:val="28"/>
          <w:szCs w:val="28"/>
          <w:lang w:eastAsia="ru-RU"/>
        </w:rPr>
        <w:t xml:space="preserve">2024 </w:t>
      </w:r>
      <w:r w:rsidR="00743D6C" w:rsidRPr="001346EC">
        <w:rPr>
          <w:rFonts w:ascii="Times New Roman" w:eastAsia="Times New Roman" w:hAnsi="Times New Roman"/>
          <w:bCs/>
          <w:sz w:val="28"/>
          <w:szCs w:val="28"/>
          <w:lang w:eastAsia="ru-RU"/>
        </w:rPr>
        <w:t>роках</w:t>
      </w:r>
      <w:r w:rsidRPr="001346EC">
        <w:rPr>
          <w:rFonts w:ascii="Times New Roman" w:eastAsia="Times New Roman" w:hAnsi="Times New Roman"/>
          <w:bCs/>
          <w:sz w:val="28"/>
          <w:szCs w:val="28"/>
          <w:lang w:eastAsia="ru-RU"/>
        </w:rPr>
        <w:t xml:space="preserve"> харчування у закладах освіти області організовано </w:t>
      </w:r>
      <w:r w:rsidR="00743D6C" w:rsidRPr="001346EC">
        <w:rPr>
          <w:rFonts w:ascii="Times New Roman" w:eastAsia="Times New Roman" w:hAnsi="Times New Roman"/>
          <w:bCs/>
          <w:sz w:val="28"/>
          <w:szCs w:val="28"/>
          <w:lang w:eastAsia="ru-RU"/>
        </w:rPr>
        <w:br/>
      </w:r>
      <w:r w:rsidRPr="001346EC">
        <w:rPr>
          <w:rFonts w:ascii="Times New Roman" w:eastAsia="Times New Roman" w:hAnsi="Times New Roman"/>
          <w:bCs/>
          <w:sz w:val="28"/>
          <w:szCs w:val="28"/>
          <w:lang w:eastAsia="ru-RU"/>
        </w:rPr>
        <w:t xml:space="preserve">за </w:t>
      </w:r>
      <w:r w:rsidR="00990E2A" w:rsidRPr="001346EC">
        <w:rPr>
          <w:rFonts w:ascii="Times New Roman" w:eastAsia="Times New Roman" w:hAnsi="Times New Roman"/>
          <w:bCs/>
          <w:sz w:val="28"/>
          <w:szCs w:val="28"/>
          <w:lang w:eastAsia="ru-RU"/>
        </w:rPr>
        <w:t>3 моделями: базова кухня, кейтеринг, аутсорсинг.</w:t>
      </w:r>
    </w:p>
    <w:p w14:paraId="7ADFBE6D" w14:textId="32B48D53" w:rsidR="00062CA2" w:rsidRPr="001346EC" w:rsidRDefault="00062CA2" w:rsidP="00062CA2">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lastRenderedPageBreak/>
        <w:t>1.4. Упровадження та застосування системи аналізу небезпечних факторів та контролю у критичних точках (НАССР): 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 моніторинг практичного застосування процедур, заснованих на принципах системи  аналізу небезпечних факторів та контролю у критичних точках (НАССР), організація проведення навчань із застосування системи  аналізу небезпечних факторів та контролю у критичних точках (НАССР)</w:t>
      </w:r>
      <w:r w:rsidR="00EF6DDF" w:rsidRPr="001346EC">
        <w:rPr>
          <w:rFonts w:ascii="Times New Roman" w:eastAsia="Times New Roman" w:hAnsi="Times New Roman"/>
          <w:sz w:val="28"/>
          <w:szCs w:val="28"/>
          <w:lang w:eastAsia="ru-RU"/>
        </w:rPr>
        <w:t>.</w:t>
      </w:r>
    </w:p>
    <w:p w14:paraId="74995F05" w14:textId="77777777" w:rsidR="00062CA2" w:rsidRPr="001346EC" w:rsidRDefault="00062CA2" w:rsidP="00062CA2">
      <w:pPr>
        <w:spacing w:after="0" w:line="228" w:lineRule="auto"/>
        <w:ind w:firstLine="567"/>
        <w:jc w:val="both"/>
        <w:rPr>
          <w:rFonts w:ascii="Times New Roman" w:eastAsia="Times New Roman" w:hAnsi="Times New Roman"/>
          <w:sz w:val="28"/>
          <w:szCs w:val="28"/>
          <w:lang w:val="ru-RU" w:eastAsia="ru-RU"/>
        </w:rPr>
      </w:pPr>
      <w:r w:rsidRPr="001346EC">
        <w:rPr>
          <w:rFonts w:ascii="Times New Roman" w:eastAsia="Times New Roman" w:hAnsi="Times New Roman"/>
          <w:sz w:val="28"/>
          <w:szCs w:val="28"/>
          <w:lang w:val="ru-RU" w:eastAsia="ru-RU"/>
        </w:rPr>
        <w:t xml:space="preserve">У 2022 – 2024 роках </w:t>
      </w:r>
      <w:r w:rsidRPr="001346EC">
        <w:rPr>
          <w:rFonts w:ascii="Times New Roman" w:eastAsia="Times New Roman" w:hAnsi="Times New Roman"/>
          <w:sz w:val="28"/>
          <w:szCs w:val="28"/>
          <w:lang w:eastAsia="ru-RU"/>
        </w:rPr>
        <w:t>система аналізу небезпечних факторів та контролю у критичних точках (НАССР) розроблена та застосовується у 472 закладах дошкільної освіти та 496 закладах загальної середньої освіти області.</w:t>
      </w:r>
    </w:p>
    <w:p w14:paraId="11000EE8"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2. Організація безоплатного гарячого харчування здобувачів освіти  пільгових категорій</w:t>
      </w:r>
      <w:r w:rsidR="006260CF" w:rsidRPr="001346EC">
        <w:rPr>
          <w:rFonts w:ascii="Times New Roman" w:eastAsia="Times New Roman" w:hAnsi="Times New Roman"/>
          <w:sz w:val="28"/>
          <w:szCs w:val="28"/>
          <w:lang w:eastAsia="ru-RU"/>
        </w:rPr>
        <w:t>.</w:t>
      </w:r>
    </w:p>
    <w:p w14:paraId="4A4882AB" w14:textId="77777777" w:rsidR="00CE6EA5" w:rsidRPr="001346EC" w:rsidRDefault="00CE6EA5"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2.1. Забезпечення безоплатного гарячого харчування здобувачів освіти, в тому числі: дітей батьків – ветеранів війни, учасників бойових дій, осіб з інвалідністю внаслідок війни, учасників війни,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 дітей, один з батьків яких: пропав безвісти під час захисту незалежності та суверенітету України; дітей з інвалідністю; дітей із сімей, які опинилися у складних життєвих умовах</w:t>
      </w:r>
      <w:r w:rsidR="00480FFB" w:rsidRPr="001346EC">
        <w:rPr>
          <w:rFonts w:ascii="Times New Roman" w:eastAsia="Times New Roman" w:hAnsi="Times New Roman"/>
          <w:sz w:val="28"/>
          <w:szCs w:val="28"/>
          <w:lang w:eastAsia="ru-RU"/>
        </w:rPr>
        <w:t>.</w:t>
      </w:r>
    </w:p>
    <w:p w14:paraId="5AC9B04A" w14:textId="5092411B" w:rsidR="00A433FA" w:rsidRPr="001346EC" w:rsidRDefault="00ED7C50" w:rsidP="00902E23">
      <w:pPr>
        <w:spacing w:after="0" w:line="228" w:lineRule="auto"/>
        <w:ind w:firstLine="567"/>
        <w:jc w:val="both"/>
        <w:rPr>
          <w:rFonts w:ascii="Times New Roman" w:eastAsia="Times New Roman" w:hAnsi="Times New Roman"/>
          <w:bCs/>
          <w:sz w:val="28"/>
          <w:szCs w:val="28"/>
          <w:lang w:eastAsia="ru-RU"/>
        </w:rPr>
      </w:pPr>
      <w:r w:rsidRPr="001346EC">
        <w:rPr>
          <w:rFonts w:ascii="Times New Roman" w:eastAsia="Times New Roman" w:hAnsi="Times New Roman"/>
          <w:bCs/>
          <w:sz w:val="28"/>
          <w:szCs w:val="28"/>
          <w:lang w:eastAsia="ru-RU"/>
        </w:rPr>
        <w:t>У 2023 та 2024</w:t>
      </w:r>
      <w:r w:rsidR="008A0DDB" w:rsidRPr="001346EC">
        <w:rPr>
          <w:rFonts w:ascii="Times New Roman" w:eastAsia="Times New Roman" w:hAnsi="Times New Roman"/>
          <w:bCs/>
          <w:sz w:val="28"/>
          <w:szCs w:val="28"/>
          <w:lang w:eastAsia="ru-RU"/>
        </w:rPr>
        <w:t xml:space="preserve"> </w:t>
      </w:r>
      <w:r w:rsidRPr="001346EC">
        <w:rPr>
          <w:rFonts w:ascii="Times New Roman" w:eastAsia="Times New Roman" w:hAnsi="Times New Roman"/>
          <w:bCs/>
          <w:sz w:val="28"/>
          <w:szCs w:val="28"/>
          <w:lang w:eastAsia="ru-RU"/>
        </w:rPr>
        <w:t>роках забезпечено одно</w:t>
      </w:r>
      <w:r w:rsidR="002A5AA9" w:rsidRPr="001346EC">
        <w:rPr>
          <w:rFonts w:ascii="Times New Roman" w:eastAsia="Times New Roman" w:hAnsi="Times New Roman"/>
          <w:bCs/>
          <w:sz w:val="28"/>
          <w:szCs w:val="28"/>
          <w:lang w:eastAsia="ru-RU"/>
        </w:rPr>
        <w:t>разовим безкоштовним харчуванням близько 350 учнів у</w:t>
      </w:r>
      <w:r w:rsidR="000C77B8" w:rsidRPr="001346EC">
        <w:rPr>
          <w:rFonts w:ascii="Times New Roman" w:eastAsia="Times New Roman" w:hAnsi="Times New Roman"/>
          <w:bCs/>
          <w:sz w:val="28"/>
          <w:szCs w:val="28"/>
          <w:lang w:eastAsia="ru-RU"/>
        </w:rPr>
        <w:t xml:space="preserve"> </w:t>
      </w:r>
      <w:r w:rsidR="00CE1075" w:rsidRPr="001346EC">
        <w:rPr>
          <w:rFonts w:ascii="Times New Roman" w:eastAsia="Times New Roman" w:hAnsi="Times New Roman"/>
          <w:bCs/>
          <w:sz w:val="28"/>
          <w:szCs w:val="28"/>
          <w:lang w:eastAsia="ru-RU"/>
        </w:rPr>
        <w:t xml:space="preserve">спеціалізованих закладах загальної середньої освіти (ліцеї) із числа дітей </w:t>
      </w:r>
      <w:r w:rsidR="006E42DD" w:rsidRPr="001346EC">
        <w:rPr>
          <w:rFonts w:ascii="Times New Roman" w:eastAsia="Times New Roman" w:hAnsi="Times New Roman"/>
          <w:bCs/>
          <w:sz w:val="28"/>
          <w:szCs w:val="28"/>
          <w:lang w:eastAsia="ru-RU"/>
        </w:rPr>
        <w:t>вищезазначених пільгових категорій</w:t>
      </w:r>
      <w:r w:rsidR="00CE1075" w:rsidRPr="001346EC">
        <w:rPr>
          <w:rFonts w:ascii="Times New Roman" w:eastAsia="Times New Roman" w:hAnsi="Times New Roman"/>
          <w:bCs/>
          <w:sz w:val="28"/>
          <w:szCs w:val="28"/>
          <w:lang w:eastAsia="ru-RU"/>
        </w:rPr>
        <w:t>.</w:t>
      </w:r>
    </w:p>
    <w:p w14:paraId="7F1F3260"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 Модернізація матеріально-технічної бази харчоблоків комунальних закладів загальної середньої освіти Дніпропетровської обласної ради</w:t>
      </w:r>
      <w:r w:rsidR="002A5AA9" w:rsidRPr="001346EC">
        <w:rPr>
          <w:rFonts w:ascii="Times New Roman" w:eastAsia="Times New Roman" w:hAnsi="Times New Roman"/>
          <w:sz w:val="28"/>
          <w:szCs w:val="28"/>
          <w:lang w:eastAsia="ru-RU"/>
        </w:rPr>
        <w:t>.</w:t>
      </w:r>
    </w:p>
    <w:p w14:paraId="6ADC9578" w14:textId="298D7E5E"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3.1. Проведення ремонтних робіт на харчоблоках (їдальнях) та придбання матеріалів обладнання для харчоблоків та їдалень</w:t>
      </w:r>
      <w:r w:rsidR="002A5AA9" w:rsidRPr="001346EC">
        <w:rPr>
          <w:rFonts w:ascii="Times New Roman" w:eastAsia="Times New Roman" w:hAnsi="Times New Roman"/>
          <w:sz w:val="28"/>
          <w:szCs w:val="28"/>
          <w:lang w:eastAsia="ru-RU"/>
        </w:rPr>
        <w:t>.</w:t>
      </w:r>
    </w:p>
    <w:p w14:paraId="06D0B36C" w14:textId="77777777" w:rsidR="00062CA2" w:rsidRPr="001346EC" w:rsidRDefault="00062CA2" w:rsidP="00062CA2">
      <w:pPr>
        <w:spacing w:after="0" w:line="228" w:lineRule="auto"/>
        <w:ind w:firstLine="567"/>
        <w:jc w:val="both"/>
        <w:rPr>
          <w:rFonts w:ascii="Times New Roman" w:hAnsi="Times New Roman"/>
          <w:sz w:val="28"/>
          <w:szCs w:val="28"/>
          <w:lang w:val="ru-RU"/>
        </w:rPr>
      </w:pPr>
      <w:r w:rsidRPr="001346EC">
        <w:rPr>
          <w:rFonts w:ascii="Times New Roman" w:hAnsi="Times New Roman"/>
          <w:sz w:val="28"/>
          <w:szCs w:val="28"/>
        </w:rPr>
        <w:t>3.2</w:t>
      </w:r>
      <w:r w:rsidRPr="001346EC">
        <w:rPr>
          <w:rFonts w:ascii="Times New Roman" w:hAnsi="Times New Roman"/>
          <w:sz w:val="28"/>
          <w:szCs w:val="28"/>
          <w:lang w:val="ru-RU"/>
        </w:rPr>
        <w:t>.</w:t>
      </w:r>
      <w:r w:rsidRPr="001346EC">
        <w:rPr>
          <w:rFonts w:ascii="Times New Roman" w:hAnsi="Times New Roman"/>
          <w:sz w:val="28"/>
          <w:szCs w:val="28"/>
        </w:rPr>
        <w:t xml:space="preserve">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(НАССР)</w:t>
      </w:r>
      <w:r w:rsidRPr="001346EC">
        <w:rPr>
          <w:rFonts w:ascii="Times New Roman" w:hAnsi="Times New Roman"/>
          <w:sz w:val="28"/>
          <w:szCs w:val="28"/>
          <w:lang w:val="ru-RU"/>
        </w:rPr>
        <w:t>.</w:t>
      </w:r>
    </w:p>
    <w:p w14:paraId="2B5EFB88" w14:textId="77777777" w:rsidR="002F7F7A" w:rsidRPr="001346EC" w:rsidRDefault="002F7F7A" w:rsidP="00902E23">
      <w:pPr>
        <w:spacing w:after="0" w:line="228" w:lineRule="auto"/>
        <w:ind w:firstLine="567"/>
        <w:jc w:val="both"/>
        <w:rPr>
          <w:rFonts w:ascii="Times New Roman" w:hAnsi="Times New Roman"/>
          <w:sz w:val="28"/>
          <w:szCs w:val="28"/>
        </w:rPr>
      </w:pPr>
      <w:r w:rsidRPr="001346EC">
        <w:rPr>
          <w:rFonts w:ascii="Times New Roman" w:hAnsi="Times New Roman"/>
          <w:sz w:val="28"/>
          <w:szCs w:val="28"/>
        </w:rPr>
        <w:t>З метою реалізації якісного харчування здобувачів освіти згідно із вимогам НАССР</w:t>
      </w:r>
      <w:r w:rsidR="003E4D54" w:rsidRPr="001346EC">
        <w:rPr>
          <w:rFonts w:ascii="Times New Roman" w:hAnsi="Times New Roman"/>
          <w:sz w:val="28"/>
          <w:szCs w:val="28"/>
        </w:rPr>
        <w:t xml:space="preserve"> (Система аналізу небезпечних факторів та контролю у критичних точках)</w:t>
      </w:r>
      <w:r w:rsidRPr="001346EC">
        <w:rPr>
          <w:rFonts w:ascii="Times New Roman" w:hAnsi="Times New Roman"/>
          <w:sz w:val="28"/>
          <w:szCs w:val="28"/>
        </w:rPr>
        <w:t xml:space="preserve"> у двох закладах Дніпропетровської обласної ради за</w:t>
      </w:r>
      <w:r w:rsidR="009143A3" w:rsidRPr="001346EC">
        <w:rPr>
          <w:rFonts w:ascii="Times New Roman" w:hAnsi="Times New Roman"/>
          <w:sz w:val="28"/>
          <w:szCs w:val="28"/>
        </w:rPr>
        <w:t xml:space="preserve"> рахунок коштів</w:t>
      </w:r>
      <w:r w:rsidRPr="001346EC">
        <w:rPr>
          <w:rFonts w:ascii="Times New Roman" w:hAnsi="Times New Roman"/>
          <w:sz w:val="28"/>
          <w:szCs w:val="28"/>
        </w:rPr>
        <w:t xml:space="preserve"> обласного бюджету у 2024 році вживались заходи щодо проведення капітального ремонту харчоблоків із заміною технологічного обладнання.</w:t>
      </w:r>
    </w:p>
    <w:p w14:paraId="34196780" w14:textId="77777777" w:rsidR="00456B42" w:rsidRPr="001346EC" w:rsidRDefault="00456B42" w:rsidP="00456B42">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3.3. Створення центрів підготовки кухарів системи шкільного харчування (кулінарні хаби) на базі закладів професійної (професійно-технічної) освіти області.</w:t>
      </w:r>
    </w:p>
    <w:p w14:paraId="4DA46C72" w14:textId="561EC207" w:rsidR="00456B42" w:rsidRPr="001346EC" w:rsidRDefault="00456B42" w:rsidP="00456B42">
      <w:pPr>
        <w:spacing w:after="0" w:line="228" w:lineRule="auto"/>
        <w:ind w:firstLine="567"/>
        <w:jc w:val="both"/>
        <w:rPr>
          <w:rFonts w:ascii="Times New Roman" w:hAnsi="Times New Roman"/>
          <w:sz w:val="28"/>
          <w:szCs w:val="28"/>
        </w:rPr>
      </w:pPr>
      <w:r w:rsidRPr="001346EC">
        <w:rPr>
          <w:rFonts w:ascii="Times New Roman" w:hAnsi="Times New Roman"/>
          <w:sz w:val="28"/>
          <w:szCs w:val="28"/>
        </w:rPr>
        <w:t xml:space="preserve">У 2024 році на базі </w:t>
      </w:r>
      <w:r w:rsidR="001068B2" w:rsidRPr="001346EC">
        <w:rPr>
          <w:rFonts w:ascii="Times New Roman" w:hAnsi="Times New Roman"/>
          <w:sz w:val="28"/>
          <w:szCs w:val="28"/>
        </w:rPr>
        <w:t>д</w:t>
      </w:r>
      <w:r w:rsidRPr="001346EC">
        <w:rPr>
          <w:rFonts w:ascii="Times New Roman" w:hAnsi="Times New Roman"/>
          <w:sz w:val="28"/>
          <w:szCs w:val="28"/>
        </w:rPr>
        <w:t xml:space="preserve">ержавного професійно-технічного навчального закладу “Кам’янський центр підготовки та перепідготовки робітничих кадрів” створено навчально-практичний центр “Майстерня смаків” (кулінарний хаб). </w:t>
      </w:r>
      <w:r w:rsidRPr="001346EC">
        <w:rPr>
          <w:rFonts w:ascii="Times New Roman" w:hAnsi="Times New Roman"/>
          <w:sz w:val="28"/>
          <w:szCs w:val="28"/>
        </w:rPr>
        <w:lastRenderedPageBreak/>
        <w:t>Центр забезпечує підвищення кваліфікації працівників їдалень закладів освіти Дніпропетровської області.</w:t>
      </w:r>
    </w:p>
    <w:p w14:paraId="51DBFD76"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 Розвиток кадрового потенціалу працівників харчоблоків у закладах освіти</w:t>
      </w:r>
      <w:r w:rsidR="009143A3" w:rsidRPr="001346EC">
        <w:rPr>
          <w:rFonts w:ascii="Times New Roman" w:eastAsia="Times New Roman" w:hAnsi="Times New Roman"/>
          <w:sz w:val="28"/>
          <w:szCs w:val="28"/>
          <w:lang w:eastAsia="ru-RU"/>
        </w:rPr>
        <w:t>.</w:t>
      </w:r>
    </w:p>
    <w:p w14:paraId="7F977B98" w14:textId="77777777" w:rsidR="004B02B6" w:rsidRPr="001346EC" w:rsidRDefault="004B02B6"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4.1. Організація підвищення кваліфікації кухарів</w:t>
      </w:r>
      <w:bookmarkEnd w:id="15"/>
      <w:r w:rsidR="009143A3" w:rsidRPr="001346EC">
        <w:rPr>
          <w:rFonts w:ascii="Times New Roman" w:eastAsia="Times New Roman" w:hAnsi="Times New Roman"/>
          <w:sz w:val="28"/>
          <w:szCs w:val="28"/>
          <w:lang w:eastAsia="ru-RU"/>
        </w:rPr>
        <w:t>.</w:t>
      </w:r>
    </w:p>
    <w:p w14:paraId="716D6D5A" w14:textId="49AA46AB" w:rsidR="006363C7" w:rsidRPr="001346EC" w:rsidRDefault="006363C7" w:rsidP="00902E23">
      <w:pPr>
        <w:spacing w:after="0" w:line="228" w:lineRule="auto"/>
        <w:ind w:firstLine="567"/>
        <w:jc w:val="both"/>
        <w:rPr>
          <w:rFonts w:ascii="Times New Roman" w:eastAsia="Times New Roman" w:hAnsi="Times New Roman"/>
          <w:sz w:val="28"/>
          <w:szCs w:val="28"/>
          <w:lang w:eastAsia="ru-RU"/>
        </w:rPr>
      </w:pPr>
      <w:r w:rsidRPr="001346EC">
        <w:rPr>
          <w:rFonts w:ascii="Times New Roman" w:eastAsia="Times New Roman" w:hAnsi="Times New Roman"/>
          <w:sz w:val="28"/>
          <w:szCs w:val="28"/>
          <w:lang w:eastAsia="ru-RU"/>
        </w:rPr>
        <w:t xml:space="preserve">Підвищення кваліфікації кухарів організовано на базі </w:t>
      </w:r>
      <w:r w:rsidR="00F73577" w:rsidRPr="001346EC">
        <w:rPr>
          <w:rFonts w:ascii="Times New Roman" w:eastAsia="Times New Roman" w:hAnsi="Times New Roman"/>
          <w:sz w:val="28"/>
          <w:szCs w:val="28"/>
          <w:lang w:eastAsia="ru-RU"/>
        </w:rPr>
        <w:t>д</w:t>
      </w:r>
      <w:r w:rsidRPr="001346EC">
        <w:rPr>
          <w:rFonts w:ascii="Times New Roman" w:eastAsia="Times New Roman" w:hAnsi="Times New Roman"/>
          <w:sz w:val="28"/>
          <w:szCs w:val="28"/>
          <w:lang w:eastAsia="ru-RU"/>
        </w:rPr>
        <w:t>ержавного професійно-</w:t>
      </w:r>
      <w:r w:rsidR="00C27A04" w:rsidRPr="001346EC">
        <w:rPr>
          <w:rFonts w:ascii="Times New Roman" w:eastAsia="Times New Roman" w:hAnsi="Times New Roman"/>
          <w:sz w:val="28"/>
          <w:szCs w:val="28"/>
          <w:lang w:eastAsia="ru-RU"/>
        </w:rPr>
        <w:t>технічного навчального закладу “</w:t>
      </w:r>
      <w:r w:rsidRPr="001346EC">
        <w:rPr>
          <w:rFonts w:ascii="Times New Roman" w:eastAsia="Times New Roman" w:hAnsi="Times New Roman"/>
          <w:sz w:val="28"/>
          <w:szCs w:val="28"/>
          <w:lang w:eastAsia="ru-RU"/>
        </w:rPr>
        <w:t>Кам’янський центр підготовки і перепідготовки робітничих кадрів</w:t>
      </w:r>
      <w:r w:rsidR="00C27A04" w:rsidRPr="001346EC">
        <w:rPr>
          <w:rFonts w:ascii="Times New Roman" w:eastAsia="Times New Roman" w:hAnsi="Times New Roman"/>
          <w:sz w:val="28"/>
          <w:szCs w:val="28"/>
          <w:lang w:eastAsia="ru-RU"/>
        </w:rPr>
        <w:t>”</w:t>
      </w:r>
      <w:r w:rsidRPr="001346EC">
        <w:rPr>
          <w:rFonts w:ascii="Times New Roman" w:eastAsia="Times New Roman" w:hAnsi="Times New Roman"/>
          <w:sz w:val="28"/>
          <w:szCs w:val="28"/>
          <w:lang w:eastAsia="ru-RU"/>
        </w:rPr>
        <w:t>.</w:t>
      </w:r>
      <w:r w:rsidR="00C27A04"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На кінець року навчання пройшли:</w:t>
      </w:r>
      <w:r w:rsidR="00F73577" w:rsidRPr="001346EC">
        <w:rPr>
          <w:rFonts w:ascii="Times New Roman" w:eastAsia="Times New Roman" w:hAnsi="Times New Roman"/>
          <w:sz w:val="28"/>
          <w:szCs w:val="28"/>
          <w:lang w:eastAsia="ru-RU"/>
        </w:rPr>
        <w:t xml:space="preserve"> </w:t>
      </w:r>
      <w:r w:rsidRPr="001346EC">
        <w:rPr>
          <w:rFonts w:ascii="Times New Roman" w:eastAsia="Times New Roman" w:hAnsi="Times New Roman"/>
          <w:sz w:val="28"/>
          <w:szCs w:val="28"/>
          <w:lang w:eastAsia="ru-RU"/>
        </w:rPr>
        <w:t>майстри в</w:t>
      </w:r>
      <w:r w:rsidR="00B85E24" w:rsidRPr="001346EC">
        <w:rPr>
          <w:rFonts w:ascii="Times New Roman" w:eastAsia="Times New Roman" w:hAnsi="Times New Roman"/>
          <w:sz w:val="28"/>
          <w:szCs w:val="28"/>
          <w:lang w:eastAsia="ru-RU"/>
        </w:rPr>
        <w:t>иробничого навчання – 222 особи,</w:t>
      </w:r>
      <w:r w:rsidRPr="001346EC">
        <w:rPr>
          <w:rFonts w:ascii="Times New Roman" w:eastAsia="Times New Roman" w:hAnsi="Times New Roman"/>
          <w:sz w:val="28"/>
          <w:szCs w:val="28"/>
          <w:lang w:eastAsia="ru-RU"/>
        </w:rPr>
        <w:t xml:space="preserve"> кухарі закладів освіти – 101 особа.</w:t>
      </w:r>
    </w:p>
    <w:p w14:paraId="0E090EB5" w14:textId="6CCC23AB" w:rsidR="006363C7" w:rsidRPr="001346EC" w:rsidRDefault="006363C7" w:rsidP="00902E23">
      <w:pPr>
        <w:spacing w:after="0" w:line="228" w:lineRule="auto"/>
        <w:ind w:firstLine="567"/>
        <w:jc w:val="both"/>
        <w:rPr>
          <w:rFonts w:ascii="Times New Roman" w:eastAsia="Times New Roman" w:hAnsi="Times New Roman"/>
          <w:sz w:val="28"/>
          <w:szCs w:val="28"/>
          <w:lang w:eastAsia="ru-RU"/>
        </w:rPr>
      </w:pPr>
    </w:p>
    <w:p w14:paraId="420F6252"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633BB250"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37A1EA6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9AA818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7D371703"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57AD68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148516C5"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0C7449A"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079FBB4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15DFC1B9"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4179B8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8B5F177"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6FD4C4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E633447"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4ED95964"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034723C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B334F18"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A6E3D76"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5238BE5E"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65EC0891"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2B119C83"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pPr>
    </w:p>
    <w:p w14:paraId="7C49A420" w14:textId="77777777" w:rsidR="00522D66" w:rsidRPr="001346EC" w:rsidRDefault="00522D66" w:rsidP="00902E23">
      <w:pPr>
        <w:spacing w:after="0" w:line="228" w:lineRule="auto"/>
        <w:ind w:firstLine="567"/>
        <w:jc w:val="both"/>
        <w:rPr>
          <w:rFonts w:ascii="Times New Roman" w:eastAsia="Times New Roman" w:hAnsi="Times New Roman"/>
          <w:sz w:val="28"/>
          <w:szCs w:val="28"/>
          <w:lang w:eastAsia="ru-RU"/>
        </w:rPr>
        <w:sectPr w:rsidR="00522D66" w:rsidRPr="001346EC" w:rsidSect="003F78D9">
          <w:headerReference w:type="even" r:id="rId25"/>
          <w:headerReference w:type="default" r:id="rId26"/>
          <w:pgSz w:w="11906" w:h="16838"/>
          <w:pgMar w:top="1134" w:right="567" w:bottom="1701" w:left="1701" w:header="709" w:footer="709" w:gutter="0"/>
          <w:pgNumType w:start="1" w:chapStyle="3"/>
          <w:cols w:space="708"/>
          <w:titlePg/>
          <w:docGrid w:linePitch="360"/>
        </w:sectPr>
      </w:pPr>
    </w:p>
    <w:p w14:paraId="5F4203AE"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lastRenderedPageBreak/>
        <w:t>ЗАКЛЮЧНИЙ ЗВІТ</w:t>
      </w:r>
    </w:p>
    <w:p w14:paraId="02940C4C"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про хід виконання</w:t>
      </w:r>
    </w:p>
    <w:p w14:paraId="04A86A2C" w14:textId="081113CC"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регіональної цільової соціальної програми “Освіта Дніпропетровщини до 2024 року”</w:t>
      </w:r>
    </w:p>
    <w:p w14:paraId="4BFDD40E" w14:textId="77777777" w:rsidR="00692F3A" w:rsidRPr="001346EC" w:rsidRDefault="00692F3A" w:rsidP="00692F3A">
      <w:pPr>
        <w:spacing w:after="0"/>
        <w:jc w:val="center"/>
        <w:rPr>
          <w:rFonts w:ascii="Times New Roman" w:hAnsi="Times New Roman"/>
          <w:szCs w:val="28"/>
        </w:rPr>
      </w:pPr>
      <w:r w:rsidRPr="001346EC">
        <w:rPr>
          <w:rFonts w:ascii="Times New Roman" w:hAnsi="Times New Roman"/>
          <w:sz w:val="20"/>
          <w:szCs w:val="28"/>
        </w:rPr>
        <w:t>(</w:t>
      </w:r>
      <w:r w:rsidRPr="001346EC">
        <w:rPr>
          <w:rFonts w:ascii="Times New Roman" w:hAnsi="Times New Roman"/>
          <w:szCs w:val="28"/>
        </w:rPr>
        <w:t>назва регіональної цільової програми)</w:t>
      </w:r>
    </w:p>
    <w:p w14:paraId="63BD0526" w14:textId="77777777" w:rsidR="00692F3A" w:rsidRPr="001346EC" w:rsidRDefault="00692F3A" w:rsidP="00692F3A">
      <w:pPr>
        <w:spacing w:after="0"/>
        <w:jc w:val="center"/>
        <w:rPr>
          <w:rFonts w:ascii="Times New Roman" w:hAnsi="Times New Roman"/>
          <w:sz w:val="28"/>
          <w:szCs w:val="28"/>
        </w:rPr>
      </w:pPr>
      <w:r w:rsidRPr="001346EC">
        <w:rPr>
          <w:rFonts w:ascii="Times New Roman" w:hAnsi="Times New Roman"/>
          <w:sz w:val="28"/>
          <w:szCs w:val="28"/>
        </w:rPr>
        <w:t>Департамент освіти і науки облдержадміністрації</w:t>
      </w:r>
    </w:p>
    <w:p w14:paraId="657B7F2F" w14:textId="77777777" w:rsidR="00692F3A" w:rsidRPr="001346EC" w:rsidRDefault="00692F3A" w:rsidP="00692F3A">
      <w:pPr>
        <w:spacing w:after="0"/>
        <w:jc w:val="center"/>
        <w:rPr>
          <w:rFonts w:ascii="Times New Roman" w:hAnsi="Times New Roman"/>
          <w:szCs w:val="28"/>
        </w:rPr>
      </w:pPr>
      <w:r w:rsidRPr="001346EC">
        <w:rPr>
          <w:rFonts w:ascii="Times New Roman" w:hAnsi="Times New Roman"/>
          <w:szCs w:val="28"/>
        </w:rPr>
        <w:t>(замовник регіональної програми)</w:t>
      </w:r>
    </w:p>
    <w:p w14:paraId="4DCB1BFE" w14:textId="77777777" w:rsidR="00692F3A" w:rsidRPr="001346EC" w:rsidRDefault="00692F3A" w:rsidP="00692F3A">
      <w:pPr>
        <w:spacing w:after="0" w:line="216" w:lineRule="auto"/>
        <w:jc w:val="center"/>
        <w:rPr>
          <w:rFonts w:ascii="Times New Roman" w:hAnsi="Times New Roman"/>
          <w:bCs/>
          <w:sz w:val="28"/>
          <w:szCs w:val="28"/>
        </w:rPr>
      </w:pPr>
    </w:p>
    <w:p w14:paraId="03FDCB06" w14:textId="77777777" w:rsidR="00692F3A" w:rsidRPr="001346EC" w:rsidRDefault="00692F3A" w:rsidP="00692F3A">
      <w:pPr>
        <w:spacing w:after="0" w:line="216" w:lineRule="auto"/>
        <w:rPr>
          <w:rFonts w:ascii="Times New Roman" w:hAnsi="Times New Roman"/>
          <w:bCs/>
          <w:sz w:val="18"/>
          <w:szCs w:val="28"/>
        </w:rPr>
      </w:pPr>
      <w:r w:rsidRPr="001346EC">
        <w:rPr>
          <w:rFonts w:ascii="Times New Roman" w:hAnsi="Times New Roman"/>
          <w:bCs/>
          <w:sz w:val="18"/>
          <w:szCs w:val="28"/>
        </w:rPr>
        <w:t>1. Виконання завдань і заходів Програми:</w:t>
      </w:r>
    </w:p>
    <w:tbl>
      <w:tblPr>
        <w:tblStyle w:val="af4"/>
        <w:tblpPr w:leftFromText="180" w:rightFromText="180" w:vertAnchor="text" w:tblpY="1"/>
        <w:tblOverlap w:val="never"/>
        <w:tblW w:w="4876" w:type="pct"/>
        <w:tblLayout w:type="fixed"/>
        <w:tblLook w:val="04A0" w:firstRow="1" w:lastRow="0" w:firstColumn="1" w:lastColumn="0" w:noHBand="0" w:noVBand="1"/>
      </w:tblPr>
      <w:tblGrid>
        <w:gridCol w:w="1746"/>
        <w:gridCol w:w="1740"/>
        <w:gridCol w:w="1734"/>
        <w:gridCol w:w="933"/>
        <w:gridCol w:w="1693"/>
        <w:gridCol w:w="1250"/>
        <w:gridCol w:w="1081"/>
        <w:gridCol w:w="1616"/>
        <w:gridCol w:w="790"/>
        <w:gridCol w:w="713"/>
        <w:gridCol w:w="734"/>
        <w:gridCol w:w="820"/>
      </w:tblGrid>
      <w:tr w:rsidR="00FC477E" w:rsidRPr="001346EC" w14:paraId="094C29EF" w14:textId="77777777" w:rsidTr="00FC477E">
        <w:tc>
          <w:tcPr>
            <w:tcW w:w="588" w:type="pct"/>
            <w:vMerge w:val="restart"/>
            <w:vAlign w:val="center"/>
          </w:tcPr>
          <w:p w14:paraId="2C9C30D3"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Назва завдання Програми</w:t>
            </w:r>
          </w:p>
        </w:tc>
        <w:tc>
          <w:tcPr>
            <w:tcW w:w="586" w:type="pct"/>
            <w:vMerge w:val="restart"/>
            <w:vAlign w:val="center"/>
          </w:tcPr>
          <w:p w14:paraId="7F09CF76"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Зміст заходів Програми з виконання завдання</w:t>
            </w:r>
          </w:p>
        </w:tc>
        <w:tc>
          <w:tcPr>
            <w:tcW w:w="584" w:type="pct"/>
            <w:vMerge w:val="restart"/>
            <w:vAlign w:val="center"/>
          </w:tcPr>
          <w:p w14:paraId="3668E6A4"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Замовник/</w:t>
            </w:r>
          </w:p>
          <w:p w14:paraId="7164F65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Відповідальні</w:t>
            </w:r>
          </w:p>
          <w:p w14:paraId="494A9256"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за виконання/</w:t>
            </w:r>
          </w:p>
          <w:p w14:paraId="4CDCD278"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Виконавець</w:t>
            </w:r>
          </w:p>
        </w:tc>
        <w:tc>
          <w:tcPr>
            <w:tcW w:w="314" w:type="pct"/>
            <w:vMerge w:val="restart"/>
            <w:vAlign w:val="center"/>
          </w:tcPr>
          <w:p w14:paraId="4E832EA5"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Строк</w:t>
            </w:r>
          </w:p>
          <w:p w14:paraId="19A13CBF" w14:textId="1DDA275A" w:rsidR="00472334" w:rsidRPr="001346EC" w:rsidRDefault="00472334" w:rsidP="00631D13">
            <w:pPr>
              <w:spacing w:after="0" w:line="216" w:lineRule="auto"/>
              <w:ind w:left="-49" w:right="-55"/>
              <w:jc w:val="center"/>
              <w:rPr>
                <w:rFonts w:ascii="Times New Roman" w:hAnsi="Times New Roman"/>
                <w:bCs/>
                <w:sz w:val="18"/>
                <w:szCs w:val="18"/>
              </w:rPr>
            </w:pPr>
            <w:r w:rsidRPr="001346EC">
              <w:rPr>
                <w:rFonts w:ascii="Times New Roman" w:hAnsi="Times New Roman"/>
                <w:bCs/>
                <w:sz w:val="18"/>
                <w:szCs w:val="18"/>
              </w:rPr>
              <w:t>виконан</w:t>
            </w:r>
            <w:r w:rsidR="00F6474D">
              <w:rPr>
                <w:rFonts w:ascii="Times New Roman" w:hAnsi="Times New Roman"/>
                <w:bCs/>
                <w:sz w:val="18"/>
                <w:szCs w:val="18"/>
              </w:rPr>
              <w:br/>
            </w:r>
            <w:r w:rsidRPr="001346EC">
              <w:rPr>
                <w:rFonts w:ascii="Times New Roman" w:hAnsi="Times New Roman"/>
                <w:bCs/>
                <w:sz w:val="18"/>
                <w:szCs w:val="18"/>
              </w:rPr>
              <w:t>ня заходу</w:t>
            </w:r>
          </w:p>
        </w:tc>
        <w:tc>
          <w:tcPr>
            <w:tcW w:w="2928" w:type="pct"/>
            <w:gridSpan w:val="8"/>
            <w:vAlign w:val="center"/>
          </w:tcPr>
          <w:p w14:paraId="59A425D4" w14:textId="0B25F343"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Обсяг фінансув</w:t>
            </w:r>
            <w:r w:rsidR="00631D13">
              <w:rPr>
                <w:rFonts w:ascii="Times New Roman" w:hAnsi="Times New Roman"/>
                <w:bCs/>
                <w:sz w:val="18"/>
                <w:szCs w:val="18"/>
              </w:rPr>
              <w:t>ання заходів Програми, тис. грн</w:t>
            </w:r>
          </w:p>
        </w:tc>
      </w:tr>
      <w:tr w:rsidR="00FC477E" w:rsidRPr="001346EC" w14:paraId="761F100D" w14:textId="77777777" w:rsidTr="00FC477E">
        <w:tc>
          <w:tcPr>
            <w:tcW w:w="588" w:type="pct"/>
            <w:vMerge/>
            <w:vAlign w:val="center"/>
          </w:tcPr>
          <w:p w14:paraId="49F1693A" w14:textId="77777777" w:rsidR="00472334" w:rsidRPr="001346EC" w:rsidRDefault="00472334" w:rsidP="002048B8">
            <w:pPr>
              <w:spacing w:after="0" w:line="216" w:lineRule="auto"/>
              <w:jc w:val="center"/>
              <w:rPr>
                <w:rFonts w:ascii="Times New Roman" w:hAnsi="Times New Roman"/>
                <w:bCs/>
                <w:sz w:val="18"/>
                <w:szCs w:val="18"/>
              </w:rPr>
            </w:pPr>
          </w:p>
        </w:tc>
        <w:tc>
          <w:tcPr>
            <w:tcW w:w="586" w:type="pct"/>
            <w:vMerge/>
            <w:vAlign w:val="center"/>
          </w:tcPr>
          <w:p w14:paraId="4D5EA0C6" w14:textId="77777777" w:rsidR="00472334" w:rsidRPr="001346EC" w:rsidRDefault="00472334" w:rsidP="002048B8">
            <w:pPr>
              <w:spacing w:after="0" w:line="216" w:lineRule="auto"/>
              <w:jc w:val="center"/>
              <w:rPr>
                <w:rFonts w:ascii="Times New Roman" w:hAnsi="Times New Roman"/>
                <w:bCs/>
                <w:sz w:val="18"/>
                <w:szCs w:val="18"/>
              </w:rPr>
            </w:pPr>
          </w:p>
        </w:tc>
        <w:tc>
          <w:tcPr>
            <w:tcW w:w="584" w:type="pct"/>
            <w:vMerge/>
            <w:vAlign w:val="center"/>
          </w:tcPr>
          <w:p w14:paraId="424AA971" w14:textId="77777777" w:rsidR="00472334" w:rsidRPr="001346EC" w:rsidRDefault="00472334" w:rsidP="002048B8">
            <w:pPr>
              <w:spacing w:after="0" w:line="216" w:lineRule="auto"/>
              <w:jc w:val="center"/>
              <w:rPr>
                <w:rFonts w:ascii="Times New Roman" w:hAnsi="Times New Roman"/>
                <w:bCs/>
                <w:sz w:val="18"/>
                <w:szCs w:val="18"/>
              </w:rPr>
            </w:pPr>
          </w:p>
        </w:tc>
        <w:tc>
          <w:tcPr>
            <w:tcW w:w="314" w:type="pct"/>
            <w:vMerge/>
            <w:vAlign w:val="center"/>
          </w:tcPr>
          <w:p w14:paraId="455321E7" w14:textId="77777777" w:rsidR="00472334" w:rsidRPr="001346EC" w:rsidRDefault="00472334" w:rsidP="002048B8">
            <w:pPr>
              <w:spacing w:after="0" w:line="216" w:lineRule="auto"/>
              <w:jc w:val="center"/>
              <w:rPr>
                <w:rFonts w:ascii="Times New Roman" w:hAnsi="Times New Roman"/>
                <w:bCs/>
                <w:sz w:val="18"/>
                <w:szCs w:val="18"/>
              </w:rPr>
            </w:pPr>
          </w:p>
        </w:tc>
        <w:tc>
          <w:tcPr>
            <w:tcW w:w="570" w:type="pct"/>
            <w:vMerge w:val="restart"/>
            <w:vAlign w:val="center"/>
          </w:tcPr>
          <w:p w14:paraId="21486A3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Джерел</w:t>
            </w:r>
            <w:bookmarkStart w:id="16" w:name="_GoBack"/>
            <w:bookmarkEnd w:id="16"/>
            <w:r w:rsidRPr="001346EC">
              <w:rPr>
                <w:rFonts w:ascii="Times New Roman" w:hAnsi="Times New Roman"/>
                <w:bCs/>
                <w:sz w:val="18"/>
                <w:szCs w:val="18"/>
              </w:rPr>
              <w:t>а фінансування</w:t>
            </w:r>
          </w:p>
        </w:tc>
        <w:tc>
          <w:tcPr>
            <w:tcW w:w="421" w:type="pct"/>
            <w:vMerge w:val="restart"/>
            <w:vAlign w:val="center"/>
          </w:tcPr>
          <w:p w14:paraId="721EBA61" w14:textId="3C29CE19" w:rsidR="00472334" w:rsidRPr="001346EC" w:rsidRDefault="00472334" w:rsidP="00631D13">
            <w:pPr>
              <w:spacing w:after="0" w:line="216" w:lineRule="auto"/>
              <w:ind w:left="-104" w:right="-173"/>
              <w:jc w:val="center"/>
              <w:rPr>
                <w:rFonts w:ascii="Times New Roman" w:hAnsi="Times New Roman"/>
                <w:bCs/>
                <w:sz w:val="18"/>
                <w:szCs w:val="18"/>
              </w:rPr>
            </w:pPr>
            <w:r w:rsidRPr="001346EC">
              <w:rPr>
                <w:rFonts w:ascii="Times New Roman" w:hAnsi="Times New Roman"/>
                <w:bCs/>
                <w:sz w:val="18"/>
                <w:szCs w:val="18"/>
              </w:rPr>
              <w:t xml:space="preserve">Заплановано Програмою (згідно </w:t>
            </w:r>
            <w:r w:rsidR="00440435">
              <w:rPr>
                <w:rFonts w:ascii="Times New Roman" w:hAnsi="Times New Roman"/>
                <w:bCs/>
                <w:sz w:val="18"/>
                <w:szCs w:val="18"/>
              </w:rPr>
              <w:t>з</w:t>
            </w:r>
            <w:r w:rsidR="005C3985">
              <w:rPr>
                <w:rFonts w:ascii="Times New Roman" w:hAnsi="Times New Roman"/>
                <w:bCs/>
                <w:sz w:val="18"/>
                <w:szCs w:val="18"/>
              </w:rPr>
              <w:br/>
            </w:r>
            <w:r w:rsidRPr="001346EC">
              <w:rPr>
                <w:rFonts w:ascii="Times New Roman" w:hAnsi="Times New Roman"/>
                <w:bCs/>
                <w:sz w:val="18"/>
                <w:szCs w:val="18"/>
              </w:rPr>
              <w:t>рішення</w:t>
            </w:r>
            <w:r w:rsidR="00440435">
              <w:rPr>
                <w:rFonts w:ascii="Times New Roman" w:hAnsi="Times New Roman"/>
                <w:bCs/>
                <w:sz w:val="18"/>
                <w:szCs w:val="18"/>
              </w:rPr>
              <w:t>м</w:t>
            </w:r>
            <w:r w:rsidRPr="001346EC">
              <w:rPr>
                <w:rFonts w:ascii="Times New Roman" w:hAnsi="Times New Roman"/>
                <w:bCs/>
                <w:sz w:val="18"/>
                <w:szCs w:val="18"/>
              </w:rPr>
              <w:t xml:space="preserve"> про затвердження Програми)</w:t>
            </w:r>
          </w:p>
        </w:tc>
        <w:tc>
          <w:tcPr>
            <w:tcW w:w="364" w:type="pct"/>
            <w:vMerge w:val="restart"/>
            <w:vAlign w:val="center"/>
          </w:tcPr>
          <w:p w14:paraId="1FE1209D" w14:textId="2FB0A7F0" w:rsidR="00472334" w:rsidRPr="001346EC" w:rsidRDefault="00472334" w:rsidP="00440435">
            <w:pPr>
              <w:spacing w:after="0" w:line="216" w:lineRule="auto"/>
              <w:ind w:left="-165" w:right="-104"/>
              <w:jc w:val="center"/>
              <w:rPr>
                <w:rFonts w:ascii="Times New Roman" w:hAnsi="Times New Roman"/>
                <w:bCs/>
                <w:sz w:val="18"/>
                <w:szCs w:val="18"/>
              </w:rPr>
            </w:pPr>
            <w:r w:rsidRPr="001346EC">
              <w:rPr>
                <w:rFonts w:ascii="Times New Roman" w:hAnsi="Times New Roman"/>
                <w:bCs/>
                <w:sz w:val="18"/>
                <w:szCs w:val="18"/>
              </w:rPr>
              <w:t>Затверджено відповідними бюджетами</w:t>
            </w:r>
          </w:p>
        </w:tc>
        <w:tc>
          <w:tcPr>
            <w:tcW w:w="1574" w:type="pct"/>
            <w:gridSpan w:val="5"/>
            <w:vAlign w:val="center"/>
          </w:tcPr>
          <w:p w14:paraId="1AACE6CD"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Фактично освоєно (касові видатки)</w:t>
            </w:r>
          </w:p>
        </w:tc>
      </w:tr>
      <w:tr w:rsidR="00FC477E" w:rsidRPr="001346EC" w14:paraId="66FF7B7C" w14:textId="77777777" w:rsidTr="00FC477E">
        <w:tc>
          <w:tcPr>
            <w:tcW w:w="588" w:type="pct"/>
            <w:vMerge/>
            <w:vAlign w:val="center"/>
          </w:tcPr>
          <w:p w14:paraId="20B7AACD" w14:textId="77777777" w:rsidR="00472334" w:rsidRPr="001346EC" w:rsidRDefault="00472334" w:rsidP="002048B8">
            <w:pPr>
              <w:spacing w:after="0" w:line="216" w:lineRule="auto"/>
              <w:jc w:val="center"/>
              <w:rPr>
                <w:rFonts w:ascii="Times New Roman" w:hAnsi="Times New Roman"/>
                <w:bCs/>
                <w:sz w:val="18"/>
                <w:szCs w:val="18"/>
              </w:rPr>
            </w:pPr>
          </w:p>
        </w:tc>
        <w:tc>
          <w:tcPr>
            <w:tcW w:w="586" w:type="pct"/>
            <w:vMerge/>
            <w:vAlign w:val="center"/>
          </w:tcPr>
          <w:p w14:paraId="4120397D" w14:textId="77777777" w:rsidR="00472334" w:rsidRPr="001346EC" w:rsidRDefault="00472334" w:rsidP="002048B8">
            <w:pPr>
              <w:spacing w:after="0" w:line="216" w:lineRule="auto"/>
              <w:jc w:val="center"/>
              <w:rPr>
                <w:rFonts w:ascii="Times New Roman" w:hAnsi="Times New Roman"/>
                <w:bCs/>
                <w:sz w:val="18"/>
                <w:szCs w:val="18"/>
              </w:rPr>
            </w:pPr>
          </w:p>
        </w:tc>
        <w:tc>
          <w:tcPr>
            <w:tcW w:w="584" w:type="pct"/>
            <w:vMerge/>
            <w:vAlign w:val="center"/>
          </w:tcPr>
          <w:p w14:paraId="0C4A4109" w14:textId="77777777" w:rsidR="00472334" w:rsidRPr="001346EC" w:rsidRDefault="00472334" w:rsidP="002048B8">
            <w:pPr>
              <w:spacing w:after="0" w:line="216" w:lineRule="auto"/>
              <w:jc w:val="center"/>
              <w:rPr>
                <w:rFonts w:ascii="Times New Roman" w:hAnsi="Times New Roman"/>
                <w:bCs/>
                <w:sz w:val="18"/>
                <w:szCs w:val="18"/>
              </w:rPr>
            </w:pPr>
          </w:p>
        </w:tc>
        <w:tc>
          <w:tcPr>
            <w:tcW w:w="314" w:type="pct"/>
            <w:vMerge/>
            <w:vAlign w:val="center"/>
          </w:tcPr>
          <w:p w14:paraId="17ADBAD5" w14:textId="77777777" w:rsidR="00472334" w:rsidRPr="001346EC" w:rsidRDefault="00472334" w:rsidP="002048B8">
            <w:pPr>
              <w:spacing w:after="0" w:line="216" w:lineRule="auto"/>
              <w:jc w:val="center"/>
              <w:rPr>
                <w:rFonts w:ascii="Times New Roman" w:hAnsi="Times New Roman"/>
                <w:bCs/>
                <w:sz w:val="18"/>
                <w:szCs w:val="18"/>
              </w:rPr>
            </w:pPr>
          </w:p>
        </w:tc>
        <w:tc>
          <w:tcPr>
            <w:tcW w:w="570" w:type="pct"/>
            <w:vMerge/>
            <w:vAlign w:val="center"/>
          </w:tcPr>
          <w:p w14:paraId="7EE53892" w14:textId="77777777" w:rsidR="00472334" w:rsidRPr="001346EC" w:rsidRDefault="00472334" w:rsidP="002048B8">
            <w:pPr>
              <w:spacing w:after="0" w:line="216" w:lineRule="auto"/>
              <w:jc w:val="center"/>
              <w:rPr>
                <w:rFonts w:ascii="Times New Roman" w:hAnsi="Times New Roman"/>
                <w:bCs/>
                <w:sz w:val="18"/>
                <w:szCs w:val="18"/>
              </w:rPr>
            </w:pPr>
          </w:p>
        </w:tc>
        <w:tc>
          <w:tcPr>
            <w:tcW w:w="421" w:type="pct"/>
            <w:vMerge/>
            <w:vAlign w:val="center"/>
          </w:tcPr>
          <w:p w14:paraId="3AB825E9" w14:textId="77777777" w:rsidR="00472334" w:rsidRPr="001346EC" w:rsidRDefault="00472334" w:rsidP="002048B8">
            <w:pPr>
              <w:spacing w:after="0" w:line="216" w:lineRule="auto"/>
              <w:jc w:val="center"/>
              <w:rPr>
                <w:rFonts w:ascii="Times New Roman" w:hAnsi="Times New Roman"/>
                <w:bCs/>
                <w:sz w:val="18"/>
                <w:szCs w:val="18"/>
              </w:rPr>
            </w:pPr>
          </w:p>
        </w:tc>
        <w:tc>
          <w:tcPr>
            <w:tcW w:w="364" w:type="pct"/>
            <w:vMerge/>
            <w:vAlign w:val="center"/>
          </w:tcPr>
          <w:p w14:paraId="459332A3" w14:textId="77777777" w:rsidR="00472334" w:rsidRPr="001346EC" w:rsidRDefault="00472334" w:rsidP="002048B8">
            <w:pPr>
              <w:spacing w:after="0" w:line="216" w:lineRule="auto"/>
              <w:jc w:val="center"/>
              <w:rPr>
                <w:rFonts w:ascii="Times New Roman" w:hAnsi="Times New Roman"/>
                <w:bCs/>
                <w:sz w:val="18"/>
                <w:szCs w:val="18"/>
              </w:rPr>
            </w:pPr>
          </w:p>
        </w:tc>
        <w:tc>
          <w:tcPr>
            <w:tcW w:w="544" w:type="pct"/>
            <w:vAlign w:val="center"/>
          </w:tcPr>
          <w:p w14:paraId="3B0A6CA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Відсоток всього фактично освоєного до затвердженого</w:t>
            </w:r>
          </w:p>
        </w:tc>
        <w:tc>
          <w:tcPr>
            <w:tcW w:w="266" w:type="pct"/>
            <w:vAlign w:val="center"/>
          </w:tcPr>
          <w:p w14:paraId="19F65F64" w14:textId="77777777" w:rsidR="00472334" w:rsidRPr="001346EC" w:rsidRDefault="0047233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Всього, у т.ч.</w:t>
            </w:r>
          </w:p>
        </w:tc>
        <w:tc>
          <w:tcPr>
            <w:tcW w:w="240" w:type="pct"/>
            <w:vAlign w:val="center"/>
          </w:tcPr>
          <w:p w14:paraId="1BB63F52"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2022 році</w:t>
            </w:r>
          </w:p>
        </w:tc>
        <w:tc>
          <w:tcPr>
            <w:tcW w:w="247" w:type="pct"/>
            <w:vAlign w:val="center"/>
          </w:tcPr>
          <w:p w14:paraId="39A7E4E9"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2023 році</w:t>
            </w:r>
          </w:p>
        </w:tc>
        <w:tc>
          <w:tcPr>
            <w:tcW w:w="277" w:type="pct"/>
            <w:vAlign w:val="center"/>
          </w:tcPr>
          <w:p w14:paraId="79059A5B" w14:textId="77777777" w:rsidR="00472334" w:rsidRPr="001346EC" w:rsidRDefault="0047233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у 2024 році</w:t>
            </w:r>
          </w:p>
        </w:tc>
      </w:tr>
      <w:tr w:rsidR="00FC477E" w:rsidRPr="001346EC" w14:paraId="5EC36AFB" w14:textId="77777777" w:rsidTr="00FC477E">
        <w:tc>
          <w:tcPr>
            <w:tcW w:w="588" w:type="pct"/>
          </w:tcPr>
          <w:p w14:paraId="0D04138B" w14:textId="09EC15CC"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w:t>
            </w:r>
          </w:p>
        </w:tc>
        <w:tc>
          <w:tcPr>
            <w:tcW w:w="586" w:type="pct"/>
          </w:tcPr>
          <w:p w14:paraId="706E672D" w14:textId="410CFB31"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w:t>
            </w:r>
          </w:p>
        </w:tc>
        <w:tc>
          <w:tcPr>
            <w:tcW w:w="584" w:type="pct"/>
          </w:tcPr>
          <w:p w14:paraId="56792594" w14:textId="2A0D569A"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w:t>
            </w:r>
          </w:p>
        </w:tc>
        <w:tc>
          <w:tcPr>
            <w:tcW w:w="314" w:type="pct"/>
            <w:vAlign w:val="center"/>
          </w:tcPr>
          <w:p w14:paraId="00A37EE7" w14:textId="5CC01694" w:rsidR="00EE5683" w:rsidRPr="001346EC" w:rsidRDefault="00EE568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w:t>
            </w:r>
          </w:p>
        </w:tc>
        <w:tc>
          <w:tcPr>
            <w:tcW w:w="570" w:type="pct"/>
            <w:vAlign w:val="center"/>
          </w:tcPr>
          <w:p w14:paraId="1B48191F" w14:textId="502F144A"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5</w:t>
            </w:r>
          </w:p>
        </w:tc>
        <w:tc>
          <w:tcPr>
            <w:tcW w:w="421" w:type="pct"/>
            <w:vAlign w:val="center"/>
          </w:tcPr>
          <w:p w14:paraId="37F86C64" w14:textId="392A43A2"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6</w:t>
            </w:r>
          </w:p>
        </w:tc>
        <w:tc>
          <w:tcPr>
            <w:tcW w:w="364" w:type="pct"/>
            <w:vAlign w:val="center"/>
          </w:tcPr>
          <w:p w14:paraId="50630B29" w14:textId="25717525"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7</w:t>
            </w:r>
          </w:p>
        </w:tc>
        <w:tc>
          <w:tcPr>
            <w:tcW w:w="544" w:type="pct"/>
            <w:vAlign w:val="center"/>
          </w:tcPr>
          <w:p w14:paraId="02B0095A" w14:textId="0CA7D760"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8</w:t>
            </w:r>
          </w:p>
        </w:tc>
        <w:tc>
          <w:tcPr>
            <w:tcW w:w="266" w:type="pct"/>
            <w:vAlign w:val="center"/>
          </w:tcPr>
          <w:p w14:paraId="366372ED" w14:textId="1DFE2391" w:rsidR="00EE5683" w:rsidRPr="001346EC" w:rsidRDefault="00EE5683" w:rsidP="002048B8">
            <w:pPr>
              <w:spacing w:after="0" w:line="216" w:lineRule="auto"/>
              <w:ind w:left="-44" w:firstLine="11"/>
              <w:jc w:val="center"/>
              <w:rPr>
                <w:rFonts w:ascii="Times New Roman" w:hAnsi="Times New Roman"/>
                <w:sz w:val="18"/>
                <w:szCs w:val="18"/>
              </w:rPr>
            </w:pPr>
            <w:r w:rsidRPr="001346EC">
              <w:rPr>
                <w:rFonts w:ascii="Times New Roman" w:hAnsi="Times New Roman"/>
                <w:sz w:val="18"/>
                <w:szCs w:val="18"/>
              </w:rPr>
              <w:t>9</w:t>
            </w:r>
          </w:p>
        </w:tc>
        <w:tc>
          <w:tcPr>
            <w:tcW w:w="240" w:type="pct"/>
            <w:vAlign w:val="center"/>
          </w:tcPr>
          <w:p w14:paraId="203CAE8A" w14:textId="39A7332A"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10</w:t>
            </w:r>
          </w:p>
        </w:tc>
        <w:tc>
          <w:tcPr>
            <w:tcW w:w="247" w:type="pct"/>
            <w:vAlign w:val="center"/>
          </w:tcPr>
          <w:p w14:paraId="5300B6B4" w14:textId="5E62A2A8"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11</w:t>
            </w:r>
          </w:p>
        </w:tc>
        <w:tc>
          <w:tcPr>
            <w:tcW w:w="277" w:type="pct"/>
            <w:vAlign w:val="center"/>
          </w:tcPr>
          <w:p w14:paraId="5D6DF7AC" w14:textId="0906DD0D" w:rsidR="00EE5683" w:rsidRPr="001346EC" w:rsidRDefault="00EE5683" w:rsidP="002048B8">
            <w:pPr>
              <w:spacing w:after="0" w:line="216" w:lineRule="auto"/>
              <w:jc w:val="center"/>
              <w:rPr>
                <w:rFonts w:ascii="Times New Roman" w:hAnsi="Times New Roman"/>
                <w:sz w:val="18"/>
                <w:szCs w:val="18"/>
              </w:rPr>
            </w:pPr>
            <w:r w:rsidRPr="001346EC">
              <w:rPr>
                <w:rFonts w:ascii="Times New Roman" w:hAnsi="Times New Roman"/>
                <w:sz w:val="18"/>
                <w:szCs w:val="18"/>
              </w:rPr>
              <w:t>12</w:t>
            </w:r>
          </w:p>
        </w:tc>
      </w:tr>
      <w:tr w:rsidR="00EE5683" w:rsidRPr="001346EC" w14:paraId="7F7F3B70" w14:textId="77777777" w:rsidTr="00FC477E">
        <w:tc>
          <w:tcPr>
            <w:tcW w:w="5000" w:type="pct"/>
            <w:gridSpan w:val="12"/>
          </w:tcPr>
          <w:p w14:paraId="280FC181" w14:textId="3D1F90FB" w:rsidR="00EE5683" w:rsidRPr="001346EC" w:rsidRDefault="00EE5683" w:rsidP="001346EC">
            <w:pPr>
              <w:spacing w:before="240" w:line="216" w:lineRule="auto"/>
              <w:jc w:val="center"/>
              <w:rPr>
                <w:rFonts w:ascii="Times New Roman" w:hAnsi="Times New Roman"/>
                <w:sz w:val="18"/>
                <w:szCs w:val="18"/>
              </w:rPr>
            </w:pPr>
            <w:r w:rsidRPr="001346EC">
              <w:rPr>
                <w:rFonts w:ascii="Times New Roman" w:hAnsi="Times New Roman"/>
                <w:bCs/>
                <w:sz w:val="18"/>
                <w:szCs w:val="18"/>
              </w:rPr>
              <w:t>Проєкт 1.“Дошкілля Дніпропетровщини”</w:t>
            </w:r>
          </w:p>
        </w:tc>
      </w:tr>
      <w:tr w:rsidR="00FC477E" w:rsidRPr="001346EC" w14:paraId="27768352" w14:textId="77777777" w:rsidTr="00FC477E">
        <w:tc>
          <w:tcPr>
            <w:tcW w:w="588" w:type="pct"/>
            <w:vMerge w:val="restart"/>
          </w:tcPr>
          <w:p w14:paraId="71FE0F5C"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 Оновлення змісту та підвищення якості дошкільної освіти</w:t>
            </w:r>
          </w:p>
          <w:p w14:paraId="19D856CD"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B86B2DE" w14:textId="2D0F5CCE"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1.1. Проведення в області  всеукраїнських конкурсів відповідно до наказів Міністерства освіти і науки України</w:t>
            </w:r>
          </w:p>
        </w:tc>
        <w:tc>
          <w:tcPr>
            <w:tcW w:w="584" w:type="pct"/>
            <w:vMerge w:val="restart"/>
          </w:tcPr>
          <w:p w14:paraId="6D8E672E" w14:textId="0758D7DB"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w:t>
            </w:r>
            <w:r w:rsidR="00EB00C7">
              <w:rPr>
                <w:rFonts w:ascii="Times New Roman" w:hAnsi="Times New Roman"/>
                <w:bCs/>
                <w:sz w:val="18"/>
                <w:szCs w:val="18"/>
              </w:rPr>
              <w:t xml:space="preserve"> </w:t>
            </w:r>
            <w:r w:rsidRPr="001346EC">
              <w:rPr>
                <w:rFonts w:ascii="Times New Roman" w:hAnsi="Times New Roman"/>
                <w:bCs/>
                <w:sz w:val="18"/>
                <w:szCs w:val="18"/>
              </w:rPr>
              <w:t xml:space="preserve">страції, КЗВО “Дніпровська академія неперервної освіти” ДОР” </w:t>
            </w:r>
          </w:p>
          <w:p w14:paraId="1988B190" w14:textId="100764B6" w:rsidR="009311FF" w:rsidRPr="001346EC" w:rsidRDefault="009311FF" w:rsidP="00F6474D">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2C109CA8" w14:textId="4376B360"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456AD7A" w14:textId="4F60AB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C49EFFE" w14:textId="4AAA551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1B88D8D7" w14:textId="039054B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BF3635B" w14:textId="530EAAC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3377D30" w14:textId="74BA53E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2CA8044" w14:textId="2B31CD4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1DA784DA" w14:textId="309D59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EA051FF" w14:textId="1F8C4B4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D92EBB3" w14:textId="77777777" w:rsidTr="00FC477E">
        <w:tc>
          <w:tcPr>
            <w:tcW w:w="588" w:type="pct"/>
            <w:vMerge/>
          </w:tcPr>
          <w:p w14:paraId="1A84BB6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11543F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7DE3340"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260FF4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E2E4F9C" w14:textId="643173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31B10771" w14:textId="5821693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F773684" w14:textId="14CEB38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B735632" w14:textId="58C9491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2BE99E7" w14:textId="3D068A9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522EF50" w14:textId="3EFEBC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84392FA" w14:textId="4DA10CA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36A3C2A" w14:textId="366E773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537B016" w14:textId="77777777" w:rsidTr="00FC477E">
        <w:tc>
          <w:tcPr>
            <w:tcW w:w="588" w:type="pct"/>
            <w:vMerge/>
          </w:tcPr>
          <w:p w14:paraId="023D2B2E"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FAE3995"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9E3F9F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9F9A525"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9412E32" w14:textId="46E08D6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7495FF04" w14:textId="2F9DEED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396527E7" w14:textId="58E014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8B88EAC" w14:textId="2775E8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B4660CE" w14:textId="715C4CB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5FCB6A6" w14:textId="7CF73A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AF7C2CA" w14:textId="3382B78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DF899F8" w14:textId="38C8009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99DAF57" w14:textId="77777777" w:rsidTr="00FC477E">
        <w:tc>
          <w:tcPr>
            <w:tcW w:w="588" w:type="pct"/>
            <w:vMerge/>
          </w:tcPr>
          <w:p w14:paraId="2AFD6ACA"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6F68E57"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BBF79F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BB6FB2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5CEF69F" w14:textId="6BCAE0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FD7DC3E" w14:textId="610A7AE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4729365A" w14:textId="6A18CC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316F00B" w14:textId="5458DF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2038533" w14:textId="70719E68"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C19E001" w14:textId="51D6EDD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57B33E2F" w14:textId="3D6E7CD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2657748" w14:textId="52B7042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253C66D" w14:textId="77777777" w:rsidTr="00FC477E">
        <w:tc>
          <w:tcPr>
            <w:tcW w:w="588" w:type="pct"/>
            <w:vMerge/>
          </w:tcPr>
          <w:p w14:paraId="1D17AA1F"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FE6367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2DC4267C"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9051FD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4A25451" w14:textId="5226A4F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52897487" w14:textId="2F940B1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7E48355B" w14:textId="5D7A96B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333EDDA" w14:textId="42F50C7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6A389F88" w14:textId="4DEC72E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94D0E5C" w14:textId="03018FF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C2C8CC1" w14:textId="6DFCD47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4209DD6" w14:textId="176FBBF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8CA1CFF" w14:textId="77777777" w:rsidTr="00FC477E">
        <w:tc>
          <w:tcPr>
            <w:tcW w:w="588" w:type="pct"/>
            <w:vMerge/>
          </w:tcPr>
          <w:p w14:paraId="2901CCAA"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4515579F" w14:textId="2CCCAB8A"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p>
        </w:tc>
        <w:tc>
          <w:tcPr>
            <w:tcW w:w="584" w:type="pct"/>
            <w:vMerge w:val="restart"/>
          </w:tcPr>
          <w:p w14:paraId="5ECF3BA3" w14:textId="06AF5AB6" w:rsidR="009311FF" w:rsidRPr="001346EC" w:rsidRDefault="009311FF" w:rsidP="00F6474D">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4F2FC3FD" w14:textId="2E3528BB"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67EB0B3" w14:textId="348BB2E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Загальний обсяг,</w:t>
            </w:r>
            <w:r w:rsidRPr="001346EC">
              <w:rPr>
                <w:rFonts w:ascii="Times New Roman" w:hAnsi="Times New Roman"/>
                <w:sz w:val="18"/>
                <w:szCs w:val="18"/>
              </w:rPr>
              <w:br/>
              <w:t>у т.ч.</w:t>
            </w:r>
          </w:p>
        </w:tc>
        <w:tc>
          <w:tcPr>
            <w:tcW w:w="421" w:type="pct"/>
            <w:vAlign w:val="center"/>
          </w:tcPr>
          <w:p w14:paraId="754DC387" w14:textId="6E5B012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4352FFAA" w14:textId="344879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226ECB4" w14:textId="5B6659D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A53AE54" w14:textId="00910C10"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753866F" w14:textId="5788607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A5939D2" w14:textId="25E94D8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C0C23E6" w14:textId="024F53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9C8281B" w14:textId="77777777" w:rsidTr="00FC477E">
        <w:tc>
          <w:tcPr>
            <w:tcW w:w="588" w:type="pct"/>
            <w:vMerge/>
          </w:tcPr>
          <w:p w14:paraId="100CB83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304B5B4"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6BBA76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8124C0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0FA625C" w14:textId="385009E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709C2C66" w14:textId="71983EC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3260421C" w14:textId="78AE408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1D50C28" w14:textId="4FEF214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5402828" w14:textId="23DCD30D"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9516744" w14:textId="699951E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2F36249" w14:textId="39E8870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E0E6868" w14:textId="2891E00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4F599AF" w14:textId="77777777" w:rsidTr="00FC477E">
        <w:tc>
          <w:tcPr>
            <w:tcW w:w="588" w:type="pct"/>
            <w:vMerge/>
          </w:tcPr>
          <w:p w14:paraId="1395CE8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51FB49A"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C60694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9B4F52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2E2DEA3B" w14:textId="7F4C525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327FA616" w14:textId="2E00DA9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6136CDC" w14:textId="71CE587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2443015" w14:textId="14250B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5CF54847" w14:textId="6C3EA1A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8E2C3E7" w14:textId="39CD46E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E825547" w14:textId="1326233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90E4EE6" w14:textId="39212B1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3247371" w14:textId="77777777" w:rsidTr="00FC477E">
        <w:tc>
          <w:tcPr>
            <w:tcW w:w="588" w:type="pct"/>
            <w:vMerge/>
          </w:tcPr>
          <w:p w14:paraId="4B8B6AAF"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E88999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979CDF1"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0DE48F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AA28207" w14:textId="487F5A8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7630CE6" w14:textId="58C12EA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DF2C2E6" w14:textId="0627CAA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52BC83F" w14:textId="3F9670E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BADF8CC" w14:textId="097596D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C2E70C5" w14:textId="7F28C9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CA8F40F" w14:textId="5ABE05A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8A7A9A8" w14:textId="46EBAA5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9B167BA" w14:textId="77777777" w:rsidTr="00FC477E">
        <w:tc>
          <w:tcPr>
            <w:tcW w:w="588" w:type="pct"/>
            <w:vMerge/>
          </w:tcPr>
          <w:p w14:paraId="2A3C3435"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2AB8D4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A5897B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63C13207"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5A91BA0" w14:textId="59F1A65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3957DE0" w14:textId="2686307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90ACF6B" w14:textId="04FD2FA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0EC41BEF" w14:textId="001AC46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14704E0F" w14:textId="1DEDAB5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36F4BB3" w14:textId="41D2EF1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4FB7D8FC" w14:textId="542C10D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5B0C15E9" w14:textId="398ED1C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6B4D442D" w14:textId="77777777" w:rsidTr="00FC477E">
        <w:tc>
          <w:tcPr>
            <w:tcW w:w="588" w:type="pct"/>
            <w:vMerge/>
          </w:tcPr>
          <w:p w14:paraId="37FC9DC6"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713D9343" w14:textId="56FF102B"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p>
        </w:tc>
        <w:tc>
          <w:tcPr>
            <w:tcW w:w="584" w:type="pct"/>
            <w:vMerge w:val="restart"/>
          </w:tcPr>
          <w:p w14:paraId="6247657A" w14:textId="404C1415"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w:t>
            </w:r>
            <w:r w:rsidR="00F6474D">
              <w:rPr>
                <w:rFonts w:ascii="Times New Roman" w:hAnsi="Times New Roman"/>
                <w:bCs/>
                <w:sz w:val="18"/>
                <w:szCs w:val="18"/>
              </w:rPr>
              <w:t>артамент освіти і науки облдерж</w:t>
            </w:r>
            <w:r w:rsidRPr="001346EC">
              <w:rPr>
                <w:rFonts w:ascii="Times New Roman" w:hAnsi="Times New Roman"/>
                <w:bCs/>
                <w:sz w:val="18"/>
                <w:szCs w:val="18"/>
              </w:rPr>
              <w:t>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680CE823" w14:textId="1FF957C1"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5232795B" w14:textId="3711EE8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75666E73" w14:textId="45F8458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75A81C2C" w14:textId="608F098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D4DC17D" w14:textId="6A6D6B9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B04BBD7" w14:textId="02C4664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3FA7025E" w14:textId="439397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0512B322" w14:textId="10287CD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96ED0CE" w14:textId="7C4B404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0B440DD" w14:textId="77777777" w:rsidTr="00FC477E">
        <w:tc>
          <w:tcPr>
            <w:tcW w:w="588" w:type="pct"/>
            <w:vMerge/>
          </w:tcPr>
          <w:p w14:paraId="1D9596D6"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EC84B5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4FDFF0D"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F2E580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FF42197" w14:textId="6DEE497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53B99344" w14:textId="6984904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115389D2" w14:textId="1D9FC2F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CDB0944" w14:textId="150863E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9FF5697" w14:textId="7DECDE97"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3A98D03" w14:textId="032452F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A9381BC" w14:textId="238FE7B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47E4D460" w14:textId="62B8EF0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7FEAA66" w14:textId="77777777" w:rsidTr="00FC477E">
        <w:tc>
          <w:tcPr>
            <w:tcW w:w="588" w:type="pct"/>
            <w:vMerge/>
          </w:tcPr>
          <w:p w14:paraId="74CAF77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983A89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AE81435"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45BFD2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80CDC4E" w14:textId="6BB611E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706C42EC" w14:textId="42DA375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75,0</w:t>
            </w:r>
          </w:p>
        </w:tc>
        <w:tc>
          <w:tcPr>
            <w:tcW w:w="364" w:type="pct"/>
            <w:vAlign w:val="center"/>
          </w:tcPr>
          <w:p w14:paraId="0450467B" w14:textId="4888FB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16ACA225" w14:textId="4A1C153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7D52786" w14:textId="326639E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75A47D3" w14:textId="16C7BD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D824523" w14:textId="07AC00F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9A3479A" w14:textId="6CAE303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4C7B517" w14:textId="77777777" w:rsidTr="00FC477E">
        <w:tc>
          <w:tcPr>
            <w:tcW w:w="588" w:type="pct"/>
            <w:vMerge/>
          </w:tcPr>
          <w:p w14:paraId="16A86A4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5601072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07CE85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2EB3FA1"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25F4E965" w14:textId="717C8D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3FAA87D5" w14:textId="523C8BF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C29BC71" w14:textId="77D30F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382EE829" w14:textId="76F52AA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A8D2DB4" w14:textId="36724D1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51F572B" w14:textId="5A035D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E5FBB00" w14:textId="4E2770B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6995D98C" w14:textId="5A1BD5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67DC95B" w14:textId="77777777" w:rsidTr="00FC477E">
        <w:tc>
          <w:tcPr>
            <w:tcW w:w="588" w:type="pct"/>
            <w:vMerge/>
          </w:tcPr>
          <w:p w14:paraId="2843386C"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5D860B3"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902883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130BA5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56967F5" w14:textId="78CEF29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77C5FF5D" w14:textId="363EA99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1E28488" w14:textId="1CFCA1A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6A02FEB1" w14:textId="22D26C6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FF1A95E" w14:textId="7D961C2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4FB3631" w14:textId="02C3423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745AD4BB" w14:textId="17CEF77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5BA00F74" w14:textId="79F95E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78BAFBAA" w14:textId="77777777" w:rsidTr="00FC477E">
        <w:tc>
          <w:tcPr>
            <w:tcW w:w="588" w:type="pct"/>
            <w:vMerge/>
          </w:tcPr>
          <w:p w14:paraId="526D9DC6"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8FE8C24"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1.4. Проведення обласних форумів працівників </w:t>
            </w:r>
          </w:p>
          <w:p w14:paraId="524AA6D2" w14:textId="785311EC"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закладів дошкільної освіти</w:t>
            </w:r>
          </w:p>
        </w:tc>
        <w:tc>
          <w:tcPr>
            <w:tcW w:w="584" w:type="pct"/>
            <w:vMerge w:val="restart"/>
          </w:tcPr>
          <w:p w14:paraId="14EEA3BA" w14:textId="649E095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w:t>
            </w:r>
            <w:r w:rsidR="00F6474D">
              <w:rPr>
                <w:rFonts w:ascii="Times New Roman" w:hAnsi="Times New Roman"/>
                <w:bCs/>
                <w:sz w:val="18"/>
                <w:szCs w:val="18"/>
              </w:rPr>
              <w:t>артамент освіти і науки облдерж</w:t>
            </w:r>
            <w:r w:rsidRPr="001346EC">
              <w:rPr>
                <w:rFonts w:ascii="Times New Roman" w:hAnsi="Times New Roman"/>
                <w:bCs/>
                <w:sz w:val="18"/>
                <w:szCs w:val="18"/>
              </w:rPr>
              <w:t>адміністрації, КЗВО “Дніпровська академія неперервної освіти” ДОР”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20BDD74" w14:textId="6AF3DFFF"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3C3B7E89" w14:textId="6EA217B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1722DFA" w14:textId="5B75A0F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60,0</w:t>
            </w:r>
          </w:p>
        </w:tc>
        <w:tc>
          <w:tcPr>
            <w:tcW w:w="364" w:type="pct"/>
            <w:vAlign w:val="center"/>
          </w:tcPr>
          <w:p w14:paraId="245AB25A" w14:textId="4AAD5F4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678FB11" w14:textId="782CF31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A4482E2" w14:textId="6F75CFE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15DEB6D" w14:textId="15B6C7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B1D677A" w14:textId="2020FA0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217739C" w14:textId="2C2404E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7CEDEEE" w14:textId="77777777" w:rsidTr="00FC477E">
        <w:tc>
          <w:tcPr>
            <w:tcW w:w="588" w:type="pct"/>
            <w:vMerge/>
          </w:tcPr>
          <w:p w14:paraId="6F65BF18"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D60FDDF"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CF81B1E"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5353633"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56D165F" w14:textId="7CDDEF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75001E2A" w14:textId="692703A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20922194" w14:textId="18C510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211EE909" w14:textId="5B0523B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9DEAF93" w14:textId="6F378296"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2F0261CF" w14:textId="3F99984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096F2003" w14:textId="0274735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072BD674" w14:textId="487A121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D7F10AE" w14:textId="77777777" w:rsidTr="00FC477E">
        <w:tc>
          <w:tcPr>
            <w:tcW w:w="588" w:type="pct"/>
            <w:vMerge/>
          </w:tcPr>
          <w:p w14:paraId="13CFCE7F" w14:textId="77777777" w:rsidR="009311FF" w:rsidRPr="001346EC" w:rsidRDefault="009311FF" w:rsidP="002048B8">
            <w:pPr>
              <w:spacing w:after="0" w:line="276" w:lineRule="auto"/>
              <w:rPr>
                <w:rFonts w:ascii="Times New Roman" w:hAnsi="Times New Roman"/>
                <w:bCs/>
                <w:sz w:val="18"/>
                <w:szCs w:val="18"/>
              </w:rPr>
            </w:pPr>
          </w:p>
        </w:tc>
        <w:tc>
          <w:tcPr>
            <w:tcW w:w="586" w:type="pct"/>
            <w:vMerge/>
          </w:tcPr>
          <w:p w14:paraId="26318AF2"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5AC313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49E8F9E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9C6D9A0" w14:textId="0E14163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2C977B09" w14:textId="33A5B02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60,0</w:t>
            </w:r>
          </w:p>
        </w:tc>
        <w:tc>
          <w:tcPr>
            <w:tcW w:w="364" w:type="pct"/>
            <w:vAlign w:val="center"/>
          </w:tcPr>
          <w:p w14:paraId="4A57CCAE" w14:textId="7664608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255402D5" w14:textId="03D8CF8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22FD7421" w14:textId="2F9E1A7A"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705CEC27" w14:textId="5F6A892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7DC9006" w14:textId="151C2D9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38E19C3" w14:textId="750D582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B8ABF92" w14:textId="77777777" w:rsidTr="00FC477E">
        <w:tc>
          <w:tcPr>
            <w:tcW w:w="588" w:type="pct"/>
            <w:vMerge/>
          </w:tcPr>
          <w:p w14:paraId="7306033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48B73C3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88CCF2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CF51E6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29D526E" w14:textId="1BFB1A9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58701216" w14:textId="0B38180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E72C4CF" w14:textId="01FDAF9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3F52BD6" w14:textId="7C45E36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1F9FAD80" w14:textId="20330048"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BCFCB9C" w14:textId="5F9E846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7DC2FDC7" w14:textId="5F4935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C8EC0E4" w14:textId="16A5053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55436E59" w14:textId="77777777" w:rsidTr="00FC477E">
        <w:tc>
          <w:tcPr>
            <w:tcW w:w="588" w:type="pct"/>
            <w:vMerge/>
          </w:tcPr>
          <w:p w14:paraId="7F410FAC"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E033B08"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CFCA45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633A1A0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705C973" w14:textId="53C6720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40E161F" w14:textId="7F10C52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B7378D4" w14:textId="4168C19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7EF477D" w14:textId="6AD67AF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41966498" w14:textId="413844C6"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19E016C" w14:textId="26B3414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5A95CC8" w14:textId="45DB7F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2D59489D" w14:textId="10AFB6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483356CC" w14:textId="77777777" w:rsidTr="00FC477E">
        <w:tc>
          <w:tcPr>
            <w:tcW w:w="588" w:type="pct"/>
            <w:vMerge/>
          </w:tcPr>
          <w:p w14:paraId="3C229C8B"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16DC48A8" w14:textId="19BD58C4"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1.5. Проведення конференцій, семінарів-практикумів, круглих столів, тренінгів тощо для педагогічних працівників закладів дошкільної освіти з пріоритетних напрямів розвитку дошкільної освіти, у тому числі з використанням сучасних технологій</w:t>
            </w:r>
          </w:p>
        </w:tc>
        <w:tc>
          <w:tcPr>
            <w:tcW w:w="584" w:type="pct"/>
            <w:vMerge w:val="restart"/>
          </w:tcPr>
          <w:p w14:paraId="1BDC0570" w14:textId="0165EC9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2C95A33" w14:textId="269B93CA"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1963F6D" w14:textId="3FFD98B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 xml:space="preserve">Загальний обсяг, </w:t>
            </w:r>
            <w:r w:rsidRPr="001346EC">
              <w:rPr>
                <w:rFonts w:ascii="Times New Roman" w:hAnsi="Times New Roman"/>
                <w:sz w:val="18"/>
                <w:szCs w:val="18"/>
              </w:rPr>
              <w:br/>
              <w:t>у т.ч.</w:t>
            </w:r>
          </w:p>
        </w:tc>
        <w:tc>
          <w:tcPr>
            <w:tcW w:w="421" w:type="pct"/>
            <w:vAlign w:val="center"/>
          </w:tcPr>
          <w:p w14:paraId="5C0C1DD3" w14:textId="7ED8DC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57E110B3" w14:textId="608D3F0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04A9631" w14:textId="25B7CC1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7870B69B" w14:textId="171D019F"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71A4C3A" w14:textId="4ED3E8E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66EB008B" w14:textId="329A01D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6080CC88" w14:textId="59446EF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72F65EB" w14:textId="77777777" w:rsidTr="00FC477E">
        <w:tc>
          <w:tcPr>
            <w:tcW w:w="588" w:type="pct"/>
            <w:vMerge/>
          </w:tcPr>
          <w:p w14:paraId="377EF552"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C9610E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414082C"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4F8A630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B06556C" w14:textId="3162C55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Державний бюджет</w:t>
            </w:r>
          </w:p>
        </w:tc>
        <w:tc>
          <w:tcPr>
            <w:tcW w:w="421" w:type="pct"/>
            <w:vAlign w:val="center"/>
          </w:tcPr>
          <w:p w14:paraId="0D07BB19" w14:textId="353A586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7CA15DA8" w14:textId="1A5D41A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55930358" w14:textId="06AD6BC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3F436FE" w14:textId="460C9AA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4AEE5097" w14:textId="6C956E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396920A" w14:textId="3BB383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326D53AA" w14:textId="70D95D3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2C3CC65F" w14:textId="77777777" w:rsidTr="00FC477E">
        <w:tc>
          <w:tcPr>
            <w:tcW w:w="588" w:type="pct"/>
            <w:vMerge/>
          </w:tcPr>
          <w:p w14:paraId="2A12E4A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1DB9033"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F37B5B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743085F"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1A4E4A6" w14:textId="5DDAB8D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Обласний бюджет</w:t>
            </w:r>
          </w:p>
        </w:tc>
        <w:tc>
          <w:tcPr>
            <w:tcW w:w="421" w:type="pct"/>
            <w:vAlign w:val="center"/>
          </w:tcPr>
          <w:p w14:paraId="3DE4A0BA" w14:textId="2AF1D54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6F6D30B" w14:textId="1A8F5E4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460B0DCF" w14:textId="0920BC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311D9C9C" w14:textId="47DB655D"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580DE16A" w14:textId="46CC79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278D8A0F" w14:textId="2D5B1FD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BF62029" w14:textId="1BE256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BE40141" w14:textId="77777777" w:rsidTr="00FC477E">
        <w:tc>
          <w:tcPr>
            <w:tcW w:w="588" w:type="pct"/>
            <w:vMerge/>
          </w:tcPr>
          <w:p w14:paraId="4FAE9B7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88DF50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78FEB3A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E3E4BCE"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6EF04B7" w14:textId="55139D7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Місцевий бюджет</w:t>
            </w:r>
          </w:p>
        </w:tc>
        <w:tc>
          <w:tcPr>
            <w:tcW w:w="421" w:type="pct"/>
            <w:vAlign w:val="center"/>
          </w:tcPr>
          <w:p w14:paraId="6A94A304" w14:textId="6C8D556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633EB5AE" w14:textId="0512CCA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77CCBD42" w14:textId="3D40FF8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04858025" w14:textId="01988D8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1091C5F7" w14:textId="54795A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436442E3" w14:textId="4E810D9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7866D41B" w14:textId="47F3A09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34FD4670" w14:textId="77777777" w:rsidTr="00FC477E">
        <w:tc>
          <w:tcPr>
            <w:tcW w:w="588" w:type="pct"/>
            <w:vMerge/>
          </w:tcPr>
          <w:p w14:paraId="412DDE91"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7C0338D"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38657A7"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13DD7AB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2B85D52" w14:textId="6863A96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65E0F325" w14:textId="526790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364" w:type="pct"/>
            <w:vAlign w:val="center"/>
          </w:tcPr>
          <w:p w14:paraId="01DCC2EA" w14:textId="6A2984B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544" w:type="pct"/>
            <w:vAlign w:val="center"/>
          </w:tcPr>
          <w:p w14:paraId="0D2E30C6" w14:textId="55D4842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66" w:type="pct"/>
            <w:vAlign w:val="center"/>
          </w:tcPr>
          <w:p w14:paraId="4011E463" w14:textId="54DF47DA"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sz w:val="18"/>
                <w:szCs w:val="18"/>
              </w:rPr>
              <w:t>0,0</w:t>
            </w:r>
          </w:p>
        </w:tc>
        <w:tc>
          <w:tcPr>
            <w:tcW w:w="240" w:type="pct"/>
            <w:vAlign w:val="center"/>
          </w:tcPr>
          <w:p w14:paraId="09738D3D" w14:textId="14D4550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47" w:type="pct"/>
            <w:vAlign w:val="center"/>
          </w:tcPr>
          <w:p w14:paraId="30FE1B34" w14:textId="30CFD24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c>
          <w:tcPr>
            <w:tcW w:w="277" w:type="pct"/>
            <w:vAlign w:val="center"/>
          </w:tcPr>
          <w:p w14:paraId="1F665CA7" w14:textId="2FC2BF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0,0</w:t>
            </w:r>
          </w:p>
        </w:tc>
      </w:tr>
      <w:tr w:rsidR="00FC477E" w:rsidRPr="001346EC" w14:paraId="1F044BF4" w14:textId="77777777" w:rsidTr="00FC477E">
        <w:tc>
          <w:tcPr>
            <w:tcW w:w="588" w:type="pct"/>
            <w:vMerge w:val="restart"/>
          </w:tcPr>
          <w:p w14:paraId="4716C03A" w14:textId="6E7CC919"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 Організація безпечного розвивального освітнього середовища закладу дошкільної освіти та створення умов для здобуття дітьми, у тому числі з особливими освітніми потребами, дошкільної освіти</w:t>
            </w:r>
          </w:p>
        </w:tc>
        <w:tc>
          <w:tcPr>
            <w:tcW w:w="586" w:type="pct"/>
            <w:vMerge w:val="restart"/>
          </w:tcPr>
          <w:p w14:paraId="4ED93A93" w14:textId="11E5F923"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2.1. Оновлення меблів, іграшок, твердого та м’якого інвентарю, ігрових майданчиків закладів дошкільної освіти</w:t>
            </w:r>
          </w:p>
        </w:tc>
        <w:tc>
          <w:tcPr>
            <w:tcW w:w="584" w:type="pct"/>
            <w:vMerge w:val="restart"/>
          </w:tcPr>
          <w:p w14:paraId="7EA8FA82" w14:textId="03079CF8" w:rsidR="009311FF" w:rsidRPr="001346EC" w:rsidRDefault="009311FF" w:rsidP="00EB00C7">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w:t>
            </w:r>
            <w:r w:rsidR="00EB00C7">
              <w:rPr>
                <w:rFonts w:ascii="Times New Roman" w:hAnsi="Times New Roman"/>
                <w:bCs/>
                <w:sz w:val="18"/>
                <w:szCs w:val="18"/>
              </w:rPr>
              <w:t>р</w:t>
            </w:r>
            <w:r w:rsidRPr="001346EC">
              <w:rPr>
                <w:rFonts w:ascii="Times New Roman" w:hAnsi="Times New Roman"/>
                <w:bCs/>
                <w:sz w:val="18"/>
                <w:szCs w:val="18"/>
              </w:rPr>
              <w:t>айдержадміністрації, виконавчі органи міських, сільських та селищних рад (за згодою)</w:t>
            </w:r>
          </w:p>
        </w:tc>
        <w:tc>
          <w:tcPr>
            <w:tcW w:w="314" w:type="pct"/>
            <w:vMerge w:val="restart"/>
          </w:tcPr>
          <w:p w14:paraId="339F36A7" w14:textId="2924490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E006E05" w14:textId="5D3DD15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189AF59" w14:textId="2795A2C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A18DB26" w14:textId="32922C1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69C1759" w14:textId="2CB1737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D38834E" w14:textId="2EA7C6F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C12163D" w14:textId="7589D68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CEBDFE6" w14:textId="43F844E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FF96E2A" w14:textId="2678F50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463CCC" w14:textId="77777777" w:rsidTr="00FC477E">
        <w:tc>
          <w:tcPr>
            <w:tcW w:w="588" w:type="pct"/>
            <w:vMerge/>
          </w:tcPr>
          <w:p w14:paraId="36DDD0D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6A09F84"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B1470A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A31BD1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512EC9DB" w14:textId="095C67C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B02B57F" w14:textId="3906288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1F981F0" w14:textId="3C4D270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BFA7B86" w14:textId="76DEC7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61AB62" w14:textId="5B8CEE4E"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4F8A811" w14:textId="489F0D1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254695F" w14:textId="18C4F9C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5B2925" w14:textId="57AF0E6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62E3AB1" w14:textId="77777777" w:rsidTr="00FC477E">
        <w:tc>
          <w:tcPr>
            <w:tcW w:w="588" w:type="pct"/>
            <w:vMerge/>
          </w:tcPr>
          <w:p w14:paraId="4FA975C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331918D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4DB6C2A"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0D1629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BC04B2C" w14:textId="71C8475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B108450" w14:textId="2B6641E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B0ED24" w14:textId="0CFB1EA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586767C" w14:textId="18D3971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27C6F5A" w14:textId="0857ACC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AC8B6A6" w14:textId="268B8E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113C7F5" w14:textId="52D95BC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EEAF10D" w14:textId="77A3244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A7CA6FE" w14:textId="77777777" w:rsidTr="00FC477E">
        <w:tc>
          <w:tcPr>
            <w:tcW w:w="588" w:type="pct"/>
            <w:vMerge/>
          </w:tcPr>
          <w:p w14:paraId="0F096AAB"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774DD72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0447D8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E90E6C8"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7F263B7" w14:textId="48B2C39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8E862A3" w14:textId="0D05E93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61CC421" w14:textId="36D1DF9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89D19AD" w14:textId="2C7C800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EEED12" w14:textId="3F49296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09A29B" w14:textId="74C6DEA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6AFF0B2" w14:textId="0C57FB3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6B1B514" w14:textId="264D4B5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F13D16F" w14:textId="77777777" w:rsidTr="00FC477E">
        <w:tc>
          <w:tcPr>
            <w:tcW w:w="588" w:type="pct"/>
            <w:vMerge/>
          </w:tcPr>
          <w:p w14:paraId="57E9286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26C0BC9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B106C6F"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01CCE44"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C21EEC6" w14:textId="7E4F303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3CD22D99" w14:textId="3EF9033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2C103C" w14:textId="71FC79F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377BCD7" w14:textId="7DDEF82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946549" w14:textId="6DE2D5B1"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EFE91E9" w14:textId="322CEC4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730832B" w14:textId="0072095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B24D533" w14:textId="31DCE70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C0F37C" w14:textId="77777777" w:rsidTr="00FC477E">
        <w:tc>
          <w:tcPr>
            <w:tcW w:w="588" w:type="pct"/>
            <w:vMerge/>
          </w:tcPr>
          <w:p w14:paraId="1A03E981" w14:textId="77777777" w:rsidR="009311FF" w:rsidRPr="001346EC" w:rsidRDefault="009311FF" w:rsidP="002048B8">
            <w:pPr>
              <w:spacing w:after="0" w:line="216" w:lineRule="auto"/>
              <w:rPr>
                <w:rFonts w:ascii="Times New Roman" w:hAnsi="Times New Roman"/>
                <w:bCs/>
                <w:sz w:val="18"/>
                <w:szCs w:val="18"/>
              </w:rPr>
            </w:pPr>
          </w:p>
        </w:tc>
        <w:tc>
          <w:tcPr>
            <w:tcW w:w="586" w:type="pct"/>
            <w:vMerge w:val="restart"/>
          </w:tcPr>
          <w:p w14:paraId="2321AC4B" w14:textId="506014D3"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2.2. Забезпечення універсального дизайну в закладах дошкільної освіти</w:t>
            </w:r>
          </w:p>
        </w:tc>
        <w:tc>
          <w:tcPr>
            <w:tcW w:w="584" w:type="pct"/>
            <w:vMerge w:val="restart"/>
          </w:tcPr>
          <w:p w14:paraId="5DDB7616" w14:textId="3607DB4D"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 xml:space="preserve">освіти і науки облдержадміністрації, райдержадміністрації, виконавчі органи </w:t>
            </w:r>
            <w:r w:rsidRPr="001346EC">
              <w:rPr>
                <w:rFonts w:ascii="Times New Roman" w:hAnsi="Times New Roman"/>
                <w:bCs/>
                <w:sz w:val="18"/>
                <w:szCs w:val="18"/>
              </w:rPr>
              <w:br/>
              <w:t xml:space="preserve">міських, сільських та селищних рад </w:t>
            </w:r>
            <w:r w:rsidRPr="001346EC">
              <w:rPr>
                <w:rFonts w:ascii="Times New Roman" w:hAnsi="Times New Roman"/>
                <w:bCs/>
                <w:sz w:val="18"/>
                <w:szCs w:val="18"/>
              </w:rPr>
              <w:br/>
              <w:t>(за згодою)</w:t>
            </w:r>
          </w:p>
        </w:tc>
        <w:tc>
          <w:tcPr>
            <w:tcW w:w="314" w:type="pct"/>
            <w:vMerge w:val="restart"/>
          </w:tcPr>
          <w:p w14:paraId="474E16B7" w14:textId="232DEEBD"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9CA3377" w14:textId="0297FFF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D250C8E" w14:textId="1C44695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15FA9DC" w14:textId="0789D0F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E042395" w14:textId="4D2255D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FD5C99F" w14:textId="394484A5"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7A49EF8" w14:textId="14A1741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1737180" w14:textId="10EED75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D61A6F" w14:textId="35C807A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BE7250D" w14:textId="77777777" w:rsidTr="00FC477E">
        <w:tc>
          <w:tcPr>
            <w:tcW w:w="588" w:type="pct"/>
            <w:vMerge/>
          </w:tcPr>
          <w:p w14:paraId="53CCA36D"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CA67D9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4A2CE066"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36A97B1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EE46A51" w14:textId="55DABD2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BCF5F0C" w14:textId="43985EE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D7E1CFD" w14:textId="477ECCC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A2AD048" w14:textId="6682622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78520BE" w14:textId="32FC6209"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945D08C" w14:textId="1749D46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5E5530" w14:textId="0665504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F6F379" w14:textId="77C663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D0420B1" w14:textId="77777777" w:rsidTr="00FC477E">
        <w:tc>
          <w:tcPr>
            <w:tcW w:w="588" w:type="pct"/>
            <w:vMerge/>
          </w:tcPr>
          <w:p w14:paraId="21A99D39"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3015A72"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65F7668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5F2471AD"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429F2A3" w14:textId="10DA80D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84E0333" w14:textId="298CA16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3DD86E8" w14:textId="1319A1B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48D41C7" w14:textId="595E08D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A2164C7" w14:textId="07867A73"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241F4E" w14:textId="4D144CC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D1B439" w14:textId="1ED2D85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FBD417" w14:textId="19C3791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A186F4" w14:textId="77777777" w:rsidTr="00FC477E">
        <w:tc>
          <w:tcPr>
            <w:tcW w:w="588" w:type="pct"/>
            <w:vMerge/>
          </w:tcPr>
          <w:p w14:paraId="0274950A"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4D866006"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71E9349"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B051E7A"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7E6F08AE" w14:textId="7B08891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4ACFDAA" w14:textId="11804A9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B8C1F5F" w14:textId="01BA59D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99C7DB1" w14:textId="6515AF4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8EC4A6" w14:textId="0BF106C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71AC382" w14:textId="389E4A6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8CB3CB4" w14:textId="2B981A4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7E47D22" w14:textId="05358BC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846173C" w14:textId="77777777" w:rsidTr="00FC477E">
        <w:tc>
          <w:tcPr>
            <w:tcW w:w="588" w:type="pct"/>
            <w:vMerge/>
          </w:tcPr>
          <w:p w14:paraId="59249152"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6AE7D38C"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5AAB9D1D"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04B75A19"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09082E87" w14:textId="72405E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9EDA26C" w14:textId="2A63513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CD79C" w14:textId="3F2F60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68555C" w14:textId="17923CD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9F9484" w14:textId="6033D8E5"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A1193F2" w14:textId="4014A1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659ED5" w14:textId="72775ECF"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88B04DB" w14:textId="687D1EE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081025" w14:textId="77777777" w:rsidTr="00FC477E">
        <w:tc>
          <w:tcPr>
            <w:tcW w:w="588" w:type="pct"/>
            <w:vMerge w:val="restart"/>
          </w:tcPr>
          <w:p w14:paraId="3B2ADD95" w14:textId="77777777"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 Співробітництво </w:t>
            </w:r>
          </w:p>
          <w:p w14:paraId="6FCA0EAE" w14:textId="7683771D"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з питань дошкільної освіти із заінтересованими особами та установами</w:t>
            </w:r>
          </w:p>
        </w:tc>
        <w:tc>
          <w:tcPr>
            <w:tcW w:w="586" w:type="pct"/>
            <w:vMerge w:val="restart"/>
          </w:tcPr>
          <w:p w14:paraId="35A21988" w14:textId="6E8ED19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3.1. Здійснення співпраці в галузі дошкільної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tc>
        <w:tc>
          <w:tcPr>
            <w:tcW w:w="584" w:type="pct"/>
            <w:vMerge w:val="restart"/>
          </w:tcPr>
          <w:p w14:paraId="26BA34AC" w14:textId="075E4B06" w:rsidR="009311FF" w:rsidRPr="001346EC" w:rsidRDefault="009311FF" w:rsidP="00631D13">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 xml:space="preserve">освіти і науки облдержадміністрації, КЗВО “Дніпровська академія неперервної освіти” ДОР” </w:t>
            </w:r>
            <w:r w:rsidRPr="001346EC">
              <w:rPr>
                <w:rFonts w:ascii="Times New Roman" w:hAnsi="Times New Roman"/>
                <w:bCs/>
                <w:sz w:val="18"/>
                <w:szCs w:val="18"/>
              </w:rPr>
              <w:br/>
              <w:t>(за згодою), райдержадміністрації, виконавчі органи міських, сільських та селищних рад (за згодою)</w:t>
            </w:r>
          </w:p>
        </w:tc>
        <w:tc>
          <w:tcPr>
            <w:tcW w:w="314" w:type="pct"/>
            <w:vMerge w:val="restart"/>
          </w:tcPr>
          <w:p w14:paraId="50838226" w14:textId="1CD51948" w:rsidR="009311FF" w:rsidRPr="001346EC" w:rsidRDefault="009311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024D993" w14:textId="2316D5B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0BBBA37" w14:textId="3E10980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CE39357" w14:textId="1DA43AC1"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19855C4" w14:textId="406EB02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C1EE105" w14:textId="716921FB"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7AB6C16" w14:textId="69499B82"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65E632E" w14:textId="47DFB7D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E0FB7B9" w14:textId="6C9CCF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532C8C" w14:textId="77777777" w:rsidTr="00FC477E">
        <w:tc>
          <w:tcPr>
            <w:tcW w:w="588" w:type="pct"/>
            <w:vMerge/>
          </w:tcPr>
          <w:p w14:paraId="555D9383"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1F0E9A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23F5B38"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39B40C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160FC238" w14:textId="56D91E5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59AA838" w14:textId="626E6D89"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934704B" w14:textId="416D10D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C4C223" w14:textId="102CBDF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658B133" w14:textId="1F7F56E3"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92CE5D" w14:textId="73350CD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203A1A6" w14:textId="553B88A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05D2B4F" w14:textId="67F626A3"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53A3851" w14:textId="77777777" w:rsidTr="00FC477E">
        <w:tc>
          <w:tcPr>
            <w:tcW w:w="588" w:type="pct"/>
            <w:vMerge/>
          </w:tcPr>
          <w:p w14:paraId="66BD3479"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39302DE"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39E1AA42"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14D74E1"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3389997B" w14:textId="69352F5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0D1D0EF" w14:textId="38667E5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494514" w14:textId="4F0A9A7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1EBEB74" w14:textId="64D58C0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2B49D27" w14:textId="6F6A6BA4"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5FDBD1B" w14:textId="60B0772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24C89C8" w14:textId="6CD6ECE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4E7063" w14:textId="0C4B317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2D7CE1F" w14:textId="77777777" w:rsidTr="00FC477E">
        <w:tc>
          <w:tcPr>
            <w:tcW w:w="588" w:type="pct"/>
            <w:vMerge/>
          </w:tcPr>
          <w:p w14:paraId="52940CA0"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14B540C0"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0881CB70"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7666385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A8B50D8" w14:textId="3BB44F2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DA94B01" w14:textId="0F4D9796"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2AF4BB7" w14:textId="2EBD181B"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9F889F7" w14:textId="275289A5"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ED1A472" w14:textId="24773D82"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B9E697A" w14:textId="0D7F7168"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74152C6" w14:textId="6D2E59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114D86" w14:textId="26342DB4"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C526E2A" w14:textId="77777777" w:rsidTr="00FC477E">
        <w:tc>
          <w:tcPr>
            <w:tcW w:w="588" w:type="pct"/>
            <w:vMerge/>
          </w:tcPr>
          <w:p w14:paraId="754FB3A7" w14:textId="77777777" w:rsidR="009311FF" w:rsidRPr="001346EC" w:rsidRDefault="009311FF" w:rsidP="002048B8">
            <w:pPr>
              <w:spacing w:after="0" w:line="216" w:lineRule="auto"/>
              <w:rPr>
                <w:rFonts w:ascii="Times New Roman" w:hAnsi="Times New Roman"/>
                <w:bCs/>
                <w:sz w:val="18"/>
                <w:szCs w:val="18"/>
              </w:rPr>
            </w:pPr>
          </w:p>
        </w:tc>
        <w:tc>
          <w:tcPr>
            <w:tcW w:w="586" w:type="pct"/>
            <w:vMerge/>
          </w:tcPr>
          <w:p w14:paraId="0DAC081B" w14:textId="77777777" w:rsidR="009311FF" w:rsidRPr="001346EC" w:rsidRDefault="009311FF" w:rsidP="002048B8">
            <w:pPr>
              <w:spacing w:after="0" w:line="216" w:lineRule="auto"/>
              <w:rPr>
                <w:rFonts w:ascii="Times New Roman" w:hAnsi="Times New Roman"/>
                <w:bCs/>
                <w:sz w:val="18"/>
                <w:szCs w:val="18"/>
              </w:rPr>
            </w:pPr>
          </w:p>
        </w:tc>
        <w:tc>
          <w:tcPr>
            <w:tcW w:w="584" w:type="pct"/>
            <w:vMerge/>
          </w:tcPr>
          <w:p w14:paraId="1BBF9FCB" w14:textId="77777777" w:rsidR="009311FF" w:rsidRPr="001346EC" w:rsidRDefault="009311FF" w:rsidP="00631D13">
            <w:pPr>
              <w:spacing w:after="0" w:line="216" w:lineRule="auto"/>
              <w:rPr>
                <w:rFonts w:ascii="Times New Roman" w:hAnsi="Times New Roman"/>
                <w:bCs/>
                <w:sz w:val="18"/>
                <w:szCs w:val="18"/>
              </w:rPr>
            </w:pPr>
          </w:p>
        </w:tc>
        <w:tc>
          <w:tcPr>
            <w:tcW w:w="314" w:type="pct"/>
            <w:vMerge/>
          </w:tcPr>
          <w:p w14:paraId="2161FA20" w14:textId="77777777" w:rsidR="009311FF" w:rsidRPr="001346EC" w:rsidRDefault="009311FF" w:rsidP="002048B8">
            <w:pPr>
              <w:spacing w:after="0" w:line="216" w:lineRule="auto"/>
              <w:rPr>
                <w:rFonts w:ascii="Times New Roman" w:hAnsi="Times New Roman"/>
                <w:bCs/>
                <w:sz w:val="18"/>
                <w:szCs w:val="18"/>
              </w:rPr>
            </w:pPr>
          </w:p>
        </w:tc>
        <w:tc>
          <w:tcPr>
            <w:tcW w:w="570" w:type="pct"/>
            <w:vAlign w:val="center"/>
          </w:tcPr>
          <w:p w14:paraId="46C56D20" w14:textId="3ACA07AA"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EF833C0" w14:textId="7394E43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2E61F66" w14:textId="3203FB8E"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4F4CF1" w14:textId="5DD64DE0"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A479EEE" w14:textId="01767BAC" w:rsidR="009311FF" w:rsidRPr="001346EC" w:rsidRDefault="009311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A8E115" w14:textId="39731B2D"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CFCD8E" w14:textId="0FE64ED7"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C0D7BC7" w14:textId="116B439C" w:rsidR="009311FF" w:rsidRPr="001346EC" w:rsidRDefault="009311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647A69D" w14:textId="77777777" w:rsidTr="00FC477E">
        <w:tc>
          <w:tcPr>
            <w:tcW w:w="588" w:type="pct"/>
            <w:vMerge w:val="restart"/>
          </w:tcPr>
          <w:p w14:paraId="63E3CDDC" w14:textId="44B28EB2" w:rsidR="003D74AF" w:rsidRPr="001346EC" w:rsidRDefault="003D74AF" w:rsidP="002048B8">
            <w:pPr>
              <w:spacing w:after="0" w:line="216" w:lineRule="auto"/>
              <w:rPr>
                <w:rFonts w:ascii="Times New Roman" w:hAnsi="Times New Roman"/>
                <w:bCs/>
                <w:sz w:val="18"/>
                <w:szCs w:val="18"/>
              </w:rPr>
            </w:pPr>
            <w:r w:rsidRPr="001346EC">
              <w:rPr>
                <w:rFonts w:ascii="Times New Roman" w:hAnsi="Times New Roman"/>
                <w:bCs/>
                <w:sz w:val="18"/>
                <w:szCs w:val="18"/>
              </w:rPr>
              <w:t>4. Моніторинг якості надання освітніх послуг у сфері дошкільної освіти</w:t>
            </w:r>
          </w:p>
        </w:tc>
        <w:tc>
          <w:tcPr>
            <w:tcW w:w="586" w:type="pct"/>
            <w:vMerge w:val="restart"/>
          </w:tcPr>
          <w:p w14:paraId="355D697C" w14:textId="4769E9BF" w:rsidR="003D74AF" w:rsidRPr="001346EC" w:rsidRDefault="003D74AF" w:rsidP="00EB00C7">
            <w:pPr>
              <w:spacing w:after="0" w:line="216" w:lineRule="auto"/>
              <w:rPr>
                <w:rFonts w:ascii="Times New Roman" w:hAnsi="Times New Roman"/>
                <w:bCs/>
                <w:sz w:val="18"/>
                <w:szCs w:val="18"/>
              </w:rPr>
            </w:pPr>
            <w:r w:rsidRPr="001346EC">
              <w:rPr>
                <w:rFonts w:ascii="Times New Roman" w:hAnsi="Times New Roman"/>
                <w:bCs/>
                <w:sz w:val="18"/>
                <w:szCs w:val="18"/>
              </w:rPr>
              <w:t>4.1. Моніторинг: охоплення дошкільною освітою дітей від</w:t>
            </w:r>
            <w:r w:rsidR="00EB00C7">
              <w:rPr>
                <w:rFonts w:ascii="Times New Roman" w:hAnsi="Times New Roman"/>
                <w:bCs/>
                <w:sz w:val="18"/>
                <w:szCs w:val="18"/>
              </w:rPr>
              <w:br/>
            </w:r>
            <w:r w:rsidRPr="001346EC">
              <w:rPr>
                <w:rFonts w:ascii="Times New Roman" w:hAnsi="Times New Roman"/>
                <w:bCs/>
                <w:sz w:val="18"/>
                <w:szCs w:val="18"/>
              </w:rPr>
              <w:t xml:space="preserve">1 до 6 років; показників охоплення дошкільною освітою дітей п’ятирічного віку, змін у мережі дошкільних навчальних закладів; утримання вихованців у </w:t>
            </w:r>
            <w:r w:rsidRPr="001346EC">
              <w:rPr>
                <w:rFonts w:ascii="Times New Roman" w:hAnsi="Times New Roman"/>
                <w:bCs/>
                <w:sz w:val="18"/>
                <w:szCs w:val="18"/>
              </w:rPr>
              <w:lastRenderedPageBreak/>
              <w:t>закладах дошкільної освіти</w:t>
            </w:r>
          </w:p>
        </w:tc>
        <w:tc>
          <w:tcPr>
            <w:tcW w:w="584" w:type="pct"/>
            <w:vMerge w:val="restart"/>
          </w:tcPr>
          <w:p w14:paraId="5BA4777D" w14:textId="4770D8E1" w:rsidR="003D74AF" w:rsidRPr="001346EC" w:rsidRDefault="003D74AF" w:rsidP="00631D13">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w:t>
            </w:r>
            <w:r w:rsidRPr="001346EC">
              <w:rPr>
                <w:rFonts w:ascii="Times New Roman" w:hAnsi="Times New Roman"/>
                <w:bCs/>
                <w:sz w:val="18"/>
                <w:szCs w:val="18"/>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4F88CE27" w14:textId="0CE70F5D" w:rsidR="003D74AF" w:rsidRPr="001346EC" w:rsidRDefault="003D74A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4E597C8B" w14:textId="5B0D5F4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A0BBA2F" w14:textId="2B0E36E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EF2872D" w14:textId="5B5D60F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938849F" w14:textId="285E834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8446EE0" w14:textId="4CE0266B"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45E5A2B" w14:textId="4E2EC3F7"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2B618CF" w14:textId="7320C68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E29A55" w14:textId="4B6DF7A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96C17AB" w14:textId="77777777" w:rsidTr="00FC477E">
        <w:tc>
          <w:tcPr>
            <w:tcW w:w="588" w:type="pct"/>
            <w:vMerge/>
          </w:tcPr>
          <w:p w14:paraId="356C6D56"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1BAB5AA8"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17C18D6A"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775ADFB1"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74446E60" w14:textId="54C3636A"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04B5A6E" w14:textId="66C9C2D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D8E3AF" w14:textId="6545343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CA3937B" w14:textId="2AF1B21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A5DB4EB" w14:textId="154B1E50"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7F2700A" w14:textId="7DD6AEB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C11336" w14:textId="2FFA740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C0AE7D2" w14:textId="36423BF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2DE726E" w14:textId="77777777" w:rsidTr="00FC477E">
        <w:tc>
          <w:tcPr>
            <w:tcW w:w="588" w:type="pct"/>
            <w:vMerge/>
          </w:tcPr>
          <w:p w14:paraId="2EAD7134"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4EDCA9A3"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0264B294"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6C237B81"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2845F65C" w14:textId="26040DA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F08E098" w14:textId="048CE171"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29CF166" w14:textId="2BB165BF"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9E5A926" w14:textId="4F9924F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A970182" w14:textId="412C8DCC"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E217E83" w14:textId="65489211"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5FF60D3" w14:textId="2C18708A"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1325471" w14:textId="40A23A38"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DD8ACB4" w14:textId="77777777" w:rsidTr="00FC477E">
        <w:tc>
          <w:tcPr>
            <w:tcW w:w="588" w:type="pct"/>
            <w:vMerge/>
          </w:tcPr>
          <w:p w14:paraId="2EB1CA96"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75B5A997"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55380289"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60C62533"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2C8DF0CB" w14:textId="2AA05940"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C5B585D" w14:textId="648CBD19"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759BF9A" w14:textId="063F418D"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9184C4B" w14:textId="43C26D0E"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338874" w14:textId="14DE79B8"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068E40" w14:textId="35F05432"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E8C0B5C" w14:textId="5FDADF86"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9CA7A8" w14:textId="6ABDFDF4"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968102" w14:textId="77777777" w:rsidTr="00FC477E">
        <w:tc>
          <w:tcPr>
            <w:tcW w:w="588" w:type="pct"/>
            <w:vMerge/>
          </w:tcPr>
          <w:p w14:paraId="6DDDB5B2" w14:textId="77777777" w:rsidR="003D74AF" w:rsidRPr="001346EC" w:rsidRDefault="003D74AF" w:rsidP="002048B8">
            <w:pPr>
              <w:spacing w:after="0" w:line="216" w:lineRule="auto"/>
              <w:rPr>
                <w:rFonts w:ascii="Times New Roman" w:hAnsi="Times New Roman"/>
                <w:bCs/>
                <w:sz w:val="18"/>
                <w:szCs w:val="18"/>
              </w:rPr>
            </w:pPr>
          </w:p>
        </w:tc>
        <w:tc>
          <w:tcPr>
            <w:tcW w:w="586" w:type="pct"/>
            <w:vMerge/>
          </w:tcPr>
          <w:p w14:paraId="6D90549D" w14:textId="77777777" w:rsidR="003D74AF" w:rsidRPr="001346EC" w:rsidRDefault="003D74AF" w:rsidP="002048B8">
            <w:pPr>
              <w:spacing w:after="0" w:line="216" w:lineRule="auto"/>
              <w:rPr>
                <w:rFonts w:ascii="Times New Roman" w:hAnsi="Times New Roman"/>
                <w:bCs/>
                <w:sz w:val="18"/>
                <w:szCs w:val="18"/>
              </w:rPr>
            </w:pPr>
          </w:p>
        </w:tc>
        <w:tc>
          <w:tcPr>
            <w:tcW w:w="584" w:type="pct"/>
            <w:vMerge/>
          </w:tcPr>
          <w:p w14:paraId="550AFB0D" w14:textId="77777777" w:rsidR="003D74AF" w:rsidRPr="001346EC" w:rsidRDefault="003D74AF" w:rsidP="002048B8">
            <w:pPr>
              <w:spacing w:after="0" w:line="216" w:lineRule="auto"/>
              <w:rPr>
                <w:rFonts w:ascii="Times New Roman" w:hAnsi="Times New Roman"/>
                <w:bCs/>
                <w:sz w:val="18"/>
                <w:szCs w:val="18"/>
              </w:rPr>
            </w:pPr>
          </w:p>
        </w:tc>
        <w:tc>
          <w:tcPr>
            <w:tcW w:w="314" w:type="pct"/>
            <w:vMerge/>
          </w:tcPr>
          <w:p w14:paraId="214E10D8" w14:textId="77777777" w:rsidR="003D74AF" w:rsidRPr="001346EC" w:rsidRDefault="003D74AF" w:rsidP="002048B8">
            <w:pPr>
              <w:spacing w:after="0" w:line="216" w:lineRule="auto"/>
              <w:rPr>
                <w:rFonts w:ascii="Times New Roman" w:hAnsi="Times New Roman"/>
                <w:bCs/>
                <w:sz w:val="18"/>
                <w:szCs w:val="18"/>
              </w:rPr>
            </w:pPr>
          </w:p>
        </w:tc>
        <w:tc>
          <w:tcPr>
            <w:tcW w:w="570" w:type="pct"/>
            <w:vAlign w:val="center"/>
          </w:tcPr>
          <w:p w14:paraId="4AE8F041" w14:textId="15C47786"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555D9E2" w14:textId="2D2A0927"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9949F00" w14:textId="40ADDCDB"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A48C0E" w14:textId="68FEA688"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49DD2BF" w14:textId="0C479B9B" w:rsidR="003D74AF" w:rsidRPr="001346EC" w:rsidRDefault="003D74A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5AAC52D" w14:textId="322947E0"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35B1661" w14:textId="74B7298C"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8766893" w14:textId="31C1E382" w:rsidR="003D74AF" w:rsidRPr="001346EC" w:rsidRDefault="003D74A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7E2DFB" w14:textId="77777777" w:rsidTr="00FC477E">
        <w:tc>
          <w:tcPr>
            <w:tcW w:w="2072" w:type="pct"/>
            <w:gridSpan w:val="4"/>
            <w:vMerge w:val="restart"/>
          </w:tcPr>
          <w:p w14:paraId="327EA2DC" w14:textId="77777777" w:rsidR="00EA5F2B" w:rsidRPr="001346EC" w:rsidRDefault="00EA5F2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Всього за проєктом</w:t>
            </w:r>
          </w:p>
          <w:p w14:paraId="7DFCAAD4" w14:textId="3F3AAC5C" w:rsidR="00EA5F2B" w:rsidRPr="001346EC" w:rsidRDefault="00EA5F2B" w:rsidP="002048B8">
            <w:pPr>
              <w:spacing w:after="0" w:line="216" w:lineRule="auto"/>
              <w:rPr>
                <w:rFonts w:ascii="Times New Roman" w:hAnsi="Times New Roman"/>
                <w:bCs/>
                <w:sz w:val="18"/>
                <w:szCs w:val="18"/>
              </w:rPr>
            </w:pPr>
          </w:p>
        </w:tc>
        <w:tc>
          <w:tcPr>
            <w:tcW w:w="570" w:type="pct"/>
            <w:vAlign w:val="center"/>
          </w:tcPr>
          <w:p w14:paraId="613278FB" w14:textId="7641D19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85819A9" w14:textId="5613304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210,0</w:t>
            </w:r>
          </w:p>
        </w:tc>
        <w:tc>
          <w:tcPr>
            <w:tcW w:w="364" w:type="pct"/>
            <w:vAlign w:val="center"/>
          </w:tcPr>
          <w:p w14:paraId="16DD587D" w14:textId="392FEF2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498830F" w14:textId="7EF5AEEF"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9E8B383" w14:textId="324500E2"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F3B72FE" w14:textId="1C3FB3E6"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B76247" w14:textId="52E5313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441F5C4" w14:textId="3D9D900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0FAA0EA" w14:textId="77777777" w:rsidTr="00FC477E">
        <w:tc>
          <w:tcPr>
            <w:tcW w:w="2072" w:type="pct"/>
            <w:gridSpan w:val="4"/>
            <w:vMerge/>
            <w:vAlign w:val="center"/>
          </w:tcPr>
          <w:p w14:paraId="10CEC4FA"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67676C3B" w14:textId="60AA305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5B0033B" w14:textId="7C0E0386"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8A235" w14:textId="40AA1E2C"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AF3B8CC" w14:textId="5954467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3055962" w14:textId="111F2955"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F42ADF5" w14:textId="738151E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C189A66" w14:textId="43301BAE"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6E81858" w14:textId="27A2B95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8AB3662" w14:textId="77777777" w:rsidTr="00FC477E">
        <w:tc>
          <w:tcPr>
            <w:tcW w:w="2072" w:type="pct"/>
            <w:gridSpan w:val="4"/>
            <w:vMerge/>
            <w:vAlign w:val="center"/>
          </w:tcPr>
          <w:p w14:paraId="462BF894"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1FEC1CD6" w14:textId="28AD950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01AF3C4" w14:textId="263BE80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210,0</w:t>
            </w:r>
          </w:p>
        </w:tc>
        <w:tc>
          <w:tcPr>
            <w:tcW w:w="364" w:type="pct"/>
            <w:vAlign w:val="center"/>
          </w:tcPr>
          <w:p w14:paraId="65067E9E" w14:textId="6340C88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345A20" w14:textId="475AC70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725898" w14:textId="0092306A"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1BD5FF7" w14:textId="0357EFF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91748AB" w14:textId="5F9D4C3D"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4B9BF8" w14:textId="3082BB6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F35190A" w14:textId="77777777" w:rsidTr="00FC477E">
        <w:tc>
          <w:tcPr>
            <w:tcW w:w="2072" w:type="pct"/>
            <w:gridSpan w:val="4"/>
            <w:vMerge/>
            <w:vAlign w:val="center"/>
          </w:tcPr>
          <w:p w14:paraId="4C4EFD7C"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0D5F6AFF" w14:textId="225B2C1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0987029" w14:textId="1EB73C8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3139F3A" w14:textId="76990C02"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2D02EBD" w14:textId="686E9F30"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79DEB1E" w14:textId="76DDD504"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51AB73" w14:textId="3741FFD4"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2B348B" w14:textId="7A0027C7"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8B8333" w14:textId="7302ED3C"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8D69891" w14:textId="77777777" w:rsidTr="00FC477E">
        <w:tc>
          <w:tcPr>
            <w:tcW w:w="2072" w:type="pct"/>
            <w:gridSpan w:val="4"/>
            <w:vMerge/>
            <w:vAlign w:val="center"/>
          </w:tcPr>
          <w:p w14:paraId="33883C5B" w14:textId="77777777" w:rsidR="00EA5F2B" w:rsidRPr="001346EC" w:rsidRDefault="00EA5F2B" w:rsidP="002048B8">
            <w:pPr>
              <w:spacing w:after="0" w:line="216" w:lineRule="auto"/>
              <w:jc w:val="center"/>
              <w:rPr>
                <w:rFonts w:ascii="Times New Roman" w:hAnsi="Times New Roman"/>
                <w:bCs/>
                <w:sz w:val="18"/>
                <w:szCs w:val="18"/>
              </w:rPr>
            </w:pPr>
          </w:p>
        </w:tc>
        <w:tc>
          <w:tcPr>
            <w:tcW w:w="570" w:type="pct"/>
            <w:vAlign w:val="center"/>
          </w:tcPr>
          <w:p w14:paraId="0C803EB6" w14:textId="5253FF05"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2EF282D1" w14:textId="7B6B562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8915655" w14:textId="5FD41EBB"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AA9BC84" w14:textId="67ABD7C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CB1F24B" w14:textId="4680EF90" w:rsidR="00EA5F2B" w:rsidRPr="001346EC" w:rsidRDefault="00EA5F2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1A8CEA9" w14:textId="5B73491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40CF1B3" w14:textId="70C7F921"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FA144BB" w14:textId="42AD57E8" w:rsidR="00EA5F2B" w:rsidRPr="001346EC" w:rsidRDefault="00EA5F2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EE5683" w:rsidRPr="001346EC" w14:paraId="4346494B" w14:textId="77777777" w:rsidTr="00FC477E">
        <w:tc>
          <w:tcPr>
            <w:tcW w:w="5000" w:type="pct"/>
            <w:gridSpan w:val="12"/>
            <w:vAlign w:val="center"/>
          </w:tcPr>
          <w:p w14:paraId="32F6DB42" w14:textId="4D89ED49" w:rsidR="00EE5683" w:rsidRPr="001346EC" w:rsidRDefault="00EE5683" w:rsidP="001346EC">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2. “Особлива дитина”</w:t>
            </w:r>
          </w:p>
        </w:tc>
      </w:tr>
      <w:tr w:rsidR="00FC477E" w:rsidRPr="001346EC" w14:paraId="19FE6991" w14:textId="77777777" w:rsidTr="00FC477E">
        <w:tc>
          <w:tcPr>
            <w:tcW w:w="588" w:type="pct"/>
            <w:vMerge w:val="restart"/>
          </w:tcPr>
          <w:p w14:paraId="666AEAD4" w14:textId="1BAB5361"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 Підвищення рівня доступності якісної, конкурентоспроможної освіти для дітей з особливими потребами</w:t>
            </w:r>
          </w:p>
        </w:tc>
        <w:tc>
          <w:tcPr>
            <w:tcW w:w="586" w:type="pct"/>
            <w:vMerge w:val="restart"/>
          </w:tcPr>
          <w:p w14:paraId="2EBFA520" w14:textId="62E7462E"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6"/>
                <w:szCs w:val="16"/>
              </w:rPr>
              <w:t>1.1</w:t>
            </w:r>
            <w:r w:rsidRPr="001346EC">
              <w:rPr>
                <w:rFonts w:ascii="Times New Roman" w:hAnsi="Times New Roman"/>
                <w:bCs/>
                <w:sz w:val="18"/>
                <w:szCs w:val="18"/>
              </w:rPr>
              <w:t>.Трансформація, вдосконалення мережі спеціальних закладів загальної середньої освіти Дніпропетровської обласної ради</w:t>
            </w:r>
          </w:p>
        </w:tc>
        <w:tc>
          <w:tcPr>
            <w:tcW w:w="584" w:type="pct"/>
            <w:vMerge w:val="restart"/>
          </w:tcPr>
          <w:p w14:paraId="092E9BDD" w14:textId="60A8F9D7"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w:t>
            </w:r>
          </w:p>
        </w:tc>
        <w:tc>
          <w:tcPr>
            <w:tcW w:w="314" w:type="pct"/>
            <w:vMerge w:val="restart"/>
          </w:tcPr>
          <w:p w14:paraId="5C1E1B97" w14:textId="63C2B1D3"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0A155370" w14:textId="479F3D8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F2EB285" w14:textId="4308081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D83996A" w14:textId="262AF5A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A17682" w14:textId="591DFFD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94C54F0" w14:textId="6EEC0F6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632A77" w14:textId="7118B7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76108AD" w14:textId="5C3B907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968879" w14:textId="7422A45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5FE0FA2" w14:textId="77777777" w:rsidTr="00FC477E">
        <w:tc>
          <w:tcPr>
            <w:tcW w:w="588" w:type="pct"/>
            <w:vMerge/>
          </w:tcPr>
          <w:p w14:paraId="4C00188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3ABAF70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1A36930"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65071F44"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5D4762D2" w14:textId="700849E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6A6FA71" w14:textId="090896D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E286F6" w14:textId="298E665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6050E6" w14:textId="56F88A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10C76F9" w14:textId="17DD462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3D0C31" w14:textId="1ED9B5F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F09968E" w14:textId="21259B9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E1AEDC" w14:textId="3ACFD7A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C7D9A9A" w14:textId="77777777" w:rsidTr="00FC477E">
        <w:tc>
          <w:tcPr>
            <w:tcW w:w="588" w:type="pct"/>
            <w:vMerge/>
          </w:tcPr>
          <w:p w14:paraId="42F052B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8A14F2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F6678DC"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9378D21"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32DF28D" w14:textId="5291516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4BEAA3F" w14:textId="2BEBA7B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195EE01" w14:textId="0A8D06A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FD89945" w14:textId="5F44BD8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37CBE1D" w14:textId="6B270EB3"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3963466" w14:textId="546BC7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4653366" w14:textId="45C368F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971C41F" w14:textId="749E06F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6EFB6F0" w14:textId="77777777" w:rsidTr="00FC477E">
        <w:tc>
          <w:tcPr>
            <w:tcW w:w="588" w:type="pct"/>
            <w:vMerge/>
          </w:tcPr>
          <w:p w14:paraId="2DBD1C58"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4AF5256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9A89432"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34A0959"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A55643D" w14:textId="6D7D557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8F347E2" w14:textId="7C45AC0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8198D22" w14:textId="17E62A2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74817A2" w14:textId="73EB829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3BF8A3B" w14:textId="2CFCC633"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26ADE2" w14:textId="784C5DF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4E996A2" w14:textId="24BE3CA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044B565" w14:textId="31299DD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39EBEA" w14:textId="77777777" w:rsidTr="00FC477E">
        <w:tc>
          <w:tcPr>
            <w:tcW w:w="588" w:type="pct"/>
            <w:vMerge/>
          </w:tcPr>
          <w:p w14:paraId="45B212EE"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5B8D065B"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C39BF5A"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5E6EC7EB"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5AF8759C" w14:textId="2498624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8C4C974" w14:textId="04FDE6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710A36" w14:textId="1B7BC26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BA16D65" w14:textId="75DD8E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AEE82E0" w14:textId="4FB0E7B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B1F9FC8" w14:textId="50B562D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7419A11" w14:textId="599CCCE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AC052EC" w14:textId="6F6CD59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EEB00C5" w14:textId="77777777" w:rsidTr="00FC477E">
        <w:tc>
          <w:tcPr>
            <w:tcW w:w="588" w:type="pct"/>
            <w:vMerge/>
          </w:tcPr>
          <w:p w14:paraId="076CF91C"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7A9D6356" w14:textId="7C818B09"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1.2. Розширення мережі інклюзивно-ресурсних центрів</w:t>
            </w:r>
          </w:p>
        </w:tc>
        <w:tc>
          <w:tcPr>
            <w:tcW w:w="584" w:type="pct"/>
            <w:vMerge w:val="restart"/>
          </w:tcPr>
          <w:p w14:paraId="02F8D4FB" w14:textId="758DEE73" w:rsidR="00D56153" w:rsidRPr="001346EC" w:rsidRDefault="00D56153" w:rsidP="001346EC">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w:t>
            </w:r>
            <w:r w:rsidR="001346EC">
              <w:rPr>
                <w:rFonts w:ascii="Times New Roman" w:hAnsi="Times New Roman"/>
                <w:bCs/>
                <w:sz w:val="18"/>
                <w:szCs w:val="18"/>
              </w:rPr>
              <w:t>р</w:t>
            </w:r>
            <w:r w:rsidRPr="001346EC">
              <w:rPr>
                <w:rFonts w:ascii="Times New Roman" w:hAnsi="Times New Roman"/>
                <w:bCs/>
                <w:sz w:val="18"/>
                <w:szCs w:val="18"/>
              </w:rPr>
              <w:t>айдержадміністрації, виконавчі органи міських, сільських та селищних рад (за згодою)</w:t>
            </w:r>
          </w:p>
        </w:tc>
        <w:tc>
          <w:tcPr>
            <w:tcW w:w="314" w:type="pct"/>
            <w:vMerge w:val="restart"/>
          </w:tcPr>
          <w:p w14:paraId="1F0F42AE" w14:textId="6551EB13"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77DC81C" w14:textId="3D4AD3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F729BD0" w14:textId="7A9BFBB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AD0328A" w14:textId="4D138BC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2F7F8B" w14:textId="01E5CFB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3CE62A" w14:textId="685EA6C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056BE09" w14:textId="1231E1F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AC544DE" w14:textId="1EB682E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CF00489" w14:textId="5AC84D9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D25C4C4" w14:textId="77777777" w:rsidTr="00FC477E">
        <w:tc>
          <w:tcPr>
            <w:tcW w:w="588" w:type="pct"/>
            <w:vMerge/>
          </w:tcPr>
          <w:p w14:paraId="62B1F8D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0A4A2BA"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2703AA1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52A1EDA1"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9262430" w14:textId="5154FE0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7471217" w14:textId="44A3506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C8DCF3A" w14:textId="484F654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753B9DD" w14:textId="28EDAF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20E2C4D" w14:textId="417B8FB2"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4C657B9" w14:textId="3C4475A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8200E34" w14:textId="2963822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0CDAAFF" w14:textId="698417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30B135" w14:textId="77777777" w:rsidTr="00FC477E">
        <w:tc>
          <w:tcPr>
            <w:tcW w:w="588" w:type="pct"/>
            <w:vMerge/>
          </w:tcPr>
          <w:p w14:paraId="4F4B0B1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0CF5D35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DB983DA"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61041477"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74920400" w14:textId="0B8F68C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0B06DFC" w14:textId="17B380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782B4C" w14:textId="5C49D9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C21D8C7" w14:textId="181E6DF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861FC8" w14:textId="626D80E8"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97E4587" w14:textId="1DF73ED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C3E07E9" w14:textId="3133846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2C25482" w14:textId="206BD87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986834" w14:textId="77777777" w:rsidTr="00FC477E">
        <w:tc>
          <w:tcPr>
            <w:tcW w:w="588" w:type="pct"/>
            <w:vMerge/>
          </w:tcPr>
          <w:p w14:paraId="5B2A0F5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79A53DD"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6904363"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77621C8"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9FAB007" w14:textId="14E2960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113FC321" w14:textId="53A1EC7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62D8082" w14:textId="05FAA4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AA7EBEC" w14:textId="7B79E6C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7127768" w14:textId="0E967D17"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A7B8CDF" w14:textId="3E49A25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0D83AC7" w14:textId="29E4B16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253B01F" w14:textId="45777EA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0A6EE1C" w14:textId="77777777" w:rsidTr="00FC477E">
        <w:tc>
          <w:tcPr>
            <w:tcW w:w="588" w:type="pct"/>
            <w:vMerge/>
          </w:tcPr>
          <w:p w14:paraId="783944F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4816FF89"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3555FBEB"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EAE3559"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3C415C0B" w14:textId="7F0984B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3274DB21" w14:textId="2B34FA1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8073F41" w14:textId="2A6BBC7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9127847" w14:textId="022924B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49D2990" w14:textId="7F71C535"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C505720" w14:textId="4AA78ED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12B29FD" w14:textId="191EF5E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FF68DB3" w14:textId="53CCF3D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D88CDB" w14:textId="77777777" w:rsidTr="00FC477E">
        <w:tc>
          <w:tcPr>
            <w:tcW w:w="588" w:type="pct"/>
            <w:vMerge/>
          </w:tcPr>
          <w:p w14:paraId="238EC79A"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378C3291" w14:textId="7432F0E2"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1.3. Розширення мережі інклюзивних закладів дошкільної та загальної середньої освіти</w:t>
            </w:r>
          </w:p>
        </w:tc>
        <w:tc>
          <w:tcPr>
            <w:tcW w:w="584" w:type="pct"/>
            <w:vMerge w:val="restart"/>
          </w:tcPr>
          <w:p w14:paraId="187CB36E" w14:textId="6101A77D" w:rsidR="00D56153" w:rsidRPr="001346EC" w:rsidRDefault="00D56153" w:rsidP="001346EC">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02FC32C5" w14:textId="6D7C7B9F"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0345EB3" w14:textId="2BA087C6"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421B62D" w14:textId="4885851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C5688DA" w14:textId="454F3B6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ECD0F5A" w14:textId="0BA7219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BD2C8C9" w14:textId="25C117D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6D9FBC" w14:textId="7BBB84F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95CB89" w14:textId="63E8E1F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5AE1140" w14:textId="7832238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3EA25F9" w14:textId="77777777" w:rsidTr="00FC477E">
        <w:tc>
          <w:tcPr>
            <w:tcW w:w="588" w:type="pct"/>
            <w:vMerge/>
          </w:tcPr>
          <w:p w14:paraId="50ECA6E4"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1CB4B54"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158878"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8212ADA"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3B75BD12" w14:textId="58BFA0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EE32725" w14:textId="4A8A3AB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B61747B" w14:textId="33FB337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4BE7BCF" w14:textId="46F1D31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A087F8" w14:textId="463BED0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B8D11C7" w14:textId="0401E17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EFF395" w14:textId="57327E1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607160" w14:textId="471C5AF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64188B7" w14:textId="77777777" w:rsidTr="00FC477E">
        <w:tc>
          <w:tcPr>
            <w:tcW w:w="588" w:type="pct"/>
            <w:vMerge/>
          </w:tcPr>
          <w:p w14:paraId="277F9D0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5B91C11"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976AD4B"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28E2C60D"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ED4B638" w14:textId="6B26996A"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15F3F7C" w14:textId="42D8558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135A48" w14:textId="00568D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77B34A6" w14:textId="138C2A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C9FC2DB" w14:textId="03474F97"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80343BF" w14:textId="61C5029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04AB759" w14:textId="5E0149B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68BDAD" w14:textId="72767D0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489FF5C" w14:textId="77777777" w:rsidTr="00FC477E">
        <w:tc>
          <w:tcPr>
            <w:tcW w:w="588" w:type="pct"/>
            <w:vMerge/>
          </w:tcPr>
          <w:p w14:paraId="46864D87"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958FDC6"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60C6494"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47B5ED4"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7BF1B56B" w14:textId="0D161CF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2C9B1E0" w14:textId="2462714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EB9965A" w14:textId="6FA044B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0C9A21D" w14:textId="7279532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25CEB7B" w14:textId="33791428"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C2A952" w14:textId="4707138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3E699B6" w14:textId="7585097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A3BCAD" w14:textId="0BC8275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DA22E9" w14:textId="77777777" w:rsidTr="00FC477E">
        <w:tc>
          <w:tcPr>
            <w:tcW w:w="588" w:type="pct"/>
            <w:vMerge/>
          </w:tcPr>
          <w:p w14:paraId="7FD3696A"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C80010A"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5B4CE74"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0460E853"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14BD63C3" w14:textId="467A14A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40A8FEBD" w14:textId="5477BDA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E417CC4" w14:textId="10B3D88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5C3875" w14:textId="5E87A97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EE9E64" w14:textId="157CE099"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3F63E2" w14:textId="72C1010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4E78AC0" w14:textId="71526E1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1C2C3B0" w14:textId="025774C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A4506E1" w14:textId="77777777" w:rsidTr="00FC477E">
        <w:tc>
          <w:tcPr>
            <w:tcW w:w="588" w:type="pct"/>
            <w:vMerge/>
          </w:tcPr>
          <w:p w14:paraId="3DC4409D"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2CEF98B5" w14:textId="32A69458"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1.4. Створення сучасного інклюзивного освітнього середовища у закладах дошкільної та загальної середньої освіти, професійної (професійно-технічної), фахової передвищої освіти, універсального </w:t>
            </w:r>
            <w:r w:rsidRPr="001346EC">
              <w:rPr>
                <w:rFonts w:ascii="Times New Roman" w:hAnsi="Times New Roman"/>
                <w:bCs/>
                <w:sz w:val="18"/>
                <w:szCs w:val="18"/>
              </w:rPr>
              <w:lastRenderedPageBreak/>
              <w:t>дизайну, розумного пристосування та вільного доступу до інфраструктури закладів освіти для реалізації права на освіту дітей з особливими освітніми потребами</w:t>
            </w:r>
          </w:p>
        </w:tc>
        <w:tc>
          <w:tcPr>
            <w:tcW w:w="584" w:type="pct"/>
            <w:vMerge w:val="restart"/>
          </w:tcPr>
          <w:p w14:paraId="7EC23124" w14:textId="75CB9937"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w:t>
            </w:r>
            <w:r w:rsidRPr="001346EC">
              <w:rPr>
                <w:rFonts w:ascii="Times New Roman" w:hAnsi="Times New Roman"/>
                <w:bCs/>
                <w:sz w:val="18"/>
                <w:szCs w:val="18"/>
              </w:rPr>
              <w:lastRenderedPageBreak/>
              <w:t>обласної ради (за згодою), заклади професійної (професійно-технічної), фахової передвищої освіти (за згодою)</w:t>
            </w:r>
          </w:p>
        </w:tc>
        <w:tc>
          <w:tcPr>
            <w:tcW w:w="314" w:type="pct"/>
            <w:vMerge w:val="restart"/>
          </w:tcPr>
          <w:p w14:paraId="7AE426AA" w14:textId="0C332786"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vAlign w:val="center"/>
          </w:tcPr>
          <w:p w14:paraId="1DAC39E0" w14:textId="0525C487"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335126D" w14:textId="14F119E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610C772" w14:textId="007B88D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CC05753" w14:textId="1E3E46E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9E2EF1B" w14:textId="5631C8E1"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1FBC47C" w14:textId="4EF44C5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2ADB58B" w14:textId="0D21C40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1A6FEF" w14:textId="636933C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4A5613A" w14:textId="77777777" w:rsidTr="00FC477E">
        <w:tc>
          <w:tcPr>
            <w:tcW w:w="588" w:type="pct"/>
            <w:vMerge/>
          </w:tcPr>
          <w:p w14:paraId="5DDE3E3F"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3206F00C"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F33CB2F"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106A737"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74993FD" w14:textId="478FAB4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6CBF34CA" w14:textId="6DAAF8B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E590817" w14:textId="5314859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8984AF9" w14:textId="55557DC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5810C99" w14:textId="4BC6C3D6"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CD10C5" w14:textId="2353B75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008F81D" w14:textId="5DAD733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32319E6" w14:textId="6229494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53B2620" w14:textId="77777777" w:rsidTr="00FC477E">
        <w:tc>
          <w:tcPr>
            <w:tcW w:w="588" w:type="pct"/>
            <w:vMerge/>
          </w:tcPr>
          <w:p w14:paraId="4D06F0C8"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E50049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7ECD102F"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1BF2DA88"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EB645D5" w14:textId="79328F2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1A1DF96" w14:textId="23ABFE2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A0B43D9" w14:textId="1840FBC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36CB2E" w14:textId="1008A9B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1D5430" w14:textId="37637479"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233A349" w14:textId="7D78192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20BE5F0" w14:textId="0368D24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D80E76E" w14:textId="67584FD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21E7F8" w14:textId="77777777" w:rsidTr="00FC477E">
        <w:tc>
          <w:tcPr>
            <w:tcW w:w="588" w:type="pct"/>
            <w:vMerge/>
          </w:tcPr>
          <w:p w14:paraId="6719D372"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4D1A6A9"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9F390F6"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700D18F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1838F47" w14:textId="36CCD36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F1C5EA6" w14:textId="6AD827F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E67E790" w14:textId="0181CBA8"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32B5075" w14:textId="6B6EA40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FBA8DD8" w14:textId="0E968825"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E05C2F" w14:textId="3FF1A0E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43D19D7" w14:textId="33B7616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1531BC" w14:textId="1D2003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BF18C2E" w14:textId="77777777" w:rsidTr="00FC477E">
        <w:tc>
          <w:tcPr>
            <w:tcW w:w="588" w:type="pct"/>
            <w:vMerge/>
          </w:tcPr>
          <w:p w14:paraId="26A7330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75C5718"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2C863A97"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34828AE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F175D71" w14:textId="6C9B9DB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0E688142" w14:textId="28FD9F7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A338636" w14:textId="24DB5DF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5B0992B" w14:textId="0EB190E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2F0A80A" w14:textId="4D0F8C4F"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56B61EC" w14:textId="68868F9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3986FDA" w14:textId="0D40368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07E539" w14:textId="7377BCB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6BADD11" w14:textId="77777777" w:rsidTr="00FC477E">
        <w:tc>
          <w:tcPr>
            <w:tcW w:w="588" w:type="pct"/>
            <w:vMerge/>
          </w:tcPr>
          <w:p w14:paraId="35B8DC58" w14:textId="77777777" w:rsidR="00D56153" w:rsidRPr="001346EC" w:rsidRDefault="00D56153" w:rsidP="002048B8">
            <w:pPr>
              <w:spacing w:after="0" w:line="216" w:lineRule="auto"/>
              <w:rPr>
                <w:rFonts w:ascii="Times New Roman" w:hAnsi="Times New Roman"/>
                <w:bCs/>
                <w:sz w:val="18"/>
                <w:szCs w:val="18"/>
              </w:rPr>
            </w:pPr>
          </w:p>
        </w:tc>
        <w:tc>
          <w:tcPr>
            <w:tcW w:w="586" w:type="pct"/>
            <w:vMerge w:val="restart"/>
          </w:tcPr>
          <w:p w14:paraId="0FE9FDC1" w14:textId="6375EE0B"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w:t>
            </w:r>
            <w:r w:rsidRPr="001346EC">
              <w:rPr>
                <w:rFonts w:ascii="Times New Roman" w:hAnsi="Times New Roman"/>
                <w:bCs/>
                <w:sz w:val="18"/>
                <w:szCs w:val="18"/>
              </w:rPr>
              <w:br/>
              <w:t>кваліфікації), у тому числі короткотривале (семінари, тренінги), з питань упровадження інклюзивної освіти</w:t>
            </w:r>
          </w:p>
        </w:tc>
        <w:tc>
          <w:tcPr>
            <w:tcW w:w="584" w:type="pct"/>
            <w:vMerge w:val="restart"/>
          </w:tcPr>
          <w:p w14:paraId="1EB88A2A" w14:textId="151BE7A4" w:rsidR="00D56153" w:rsidRPr="001346EC" w:rsidRDefault="00D56153" w:rsidP="00F6474D">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КЗО “Дніпропетров</w:t>
            </w:r>
            <w:r w:rsidR="00F6474D">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289937D0" w14:textId="7B4D9F66" w:rsidR="00D56153" w:rsidRPr="001346EC" w:rsidRDefault="00D56153"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8FEF624" w14:textId="59BFAAD1" w:rsidR="00D56153" w:rsidRPr="001346EC" w:rsidRDefault="00D56153"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83572D0" w14:textId="2909055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5823DBA" w14:textId="5A1FC12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86C9D5" w14:textId="0F413B5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DF9D23B" w14:textId="548DB04C"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4032A53" w14:textId="5AB148F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87BACF6" w14:textId="5E4856F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BA7281D" w14:textId="183DF10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6DE65F4" w14:textId="77777777" w:rsidTr="00FC477E">
        <w:tc>
          <w:tcPr>
            <w:tcW w:w="588" w:type="pct"/>
            <w:vMerge/>
          </w:tcPr>
          <w:p w14:paraId="785942CC"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13647443"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CCF467"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4C8C086"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648EBBDB" w14:textId="5CFA1A2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2C99EF8" w14:textId="01C951B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E464D7" w14:textId="234F7D6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3FD504B" w14:textId="3B8B395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7FE0BF6" w14:textId="67242D7A"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1DB77A" w14:textId="71F17DD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714BEBB" w14:textId="587620E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1E5C5B4" w14:textId="46D9694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8D587CA" w14:textId="77777777" w:rsidTr="00FC477E">
        <w:tc>
          <w:tcPr>
            <w:tcW w:w="588" w:type="pct"/>
            <w:vMerge/>
          </w:tcPr>
          <w:p w14:paraId="4588AD8C"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2776AF33"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0F2BFB1E"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254D5B3B"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23B1BC27" w14:textId="02C707C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748BF636" w14:textId="288159DF"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87171D9" w14:textId="056182EE"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2971F6" w14:textId="08E89073"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05EC4C" w14:textId="5CFA30CA"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646D1E3" w14:textId="052EAB4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5EEC6BB" w14:textId="6A6C5F0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44AE8E6" w14:textId="5A85C8B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9F95C76" w14:textId="77777777" w:rsidTr="00FC477E">
        <w:tc>
          <w:tcPr>
            <w:tcW w:w="588" w:type="pct"/>
            <w:vMerge/>
          </w:tcPr>
          <w:p w14:paraId="68F385E0"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6163E2CD"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5000B90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46C7F4C0"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0005391A" w14:textId="5E5CE74B"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36C5BA2" w14:textId="2D220C9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F0430BE" w14:textId="0E49459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ECEB705" w14:textId="2BFE56D7"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B503E65" w14:textId="5756526B"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0765AAC" w14:textId="25A4A45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78131E0" w14:textId="3840A246"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26363D3" w14:textId="229E3205"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494A227" w14:textId="77777777" w:rsidTr="00FC477E">
        <w:tc>
          <w:tcPr>
            <w:tcW w:w="588" w:type="pct"/>
            <w:vMerge/>
          </w:tcPr>
          <w:p w14:paraId="32CCA7D9" w14:textId="77777777" w:rsidR="00D56153" w:rsidRPr="001346EC" w:rsidRDefault="00D56153" w:rsidP="002048B8">
            <w:pPr>
              <w:spacing w:after="0" w:line="216" w:lineRule="auto"/>
              <w:rPr>
                <w:rFonts w:ascii="Times New Roman" w:hAnsi="Times New Roman"/>
                <w:bCs/>
                <w:sz w:val="18"/>
                <w:szCs w:val="18"/>
              </w:rPr>
            </w:pPr>
          </w:p>
        </w:tc>
        <w:tc>
          <w:tcPr>
            <w:tcW w:w="586" w:type="pct"/>
            <w:vMerge/>
          </w:tcPr>
          <w:p w14:paraId="704FFC55" w14:textId="77777777" w:rsidR="00D56153" w:rsidRPr="001346EC" w:rsidRDefault="00D56153" w:rsidP="002048B8">
            <w:pPr>
              <w:spacing w:after="0" w:line="216" w:lineRule="auto"/>
              <w:rPr>
                <w:rFonts w:ascii="Times New Roman" w:hAnsi="Times New Roman"/>
                <w:bCs/>
                <w:sz w:val="18"/>
                <w:szCs w:val="18"/>
              </w:rPr>
            </w:pPr>
          </w:p>
        </w:tc>
        <w:tc>
          <w:tcPr>
            <w:tcW w:w="584" w:type="pct"/>
            <w:vMerge/>
          </w:tcPr>
          <w:p w14:paraId="4790342D" w14:textId="77777777" w:rsidR="00D56153" w:rsidRPr="001346EC" w:rsidRDefault="00D56153" w:rsidP="002048B8">
            <w:pPr>
              <w:spacing w:after="0" w:line="216" w:lineRule="auto"/>
              <w:rPr>
                <w:rFonts w:ascii="Times New Roman" w:hAnsi="Times New Roman"/>
                <w:bCs/>
                <w:sz w:val="18"/>
                <w:szCs w:val="18"/>
              </w:rPr>
            </w:pPr>
          </w:p>
        </w:tc>
        <w:tc>
          <w:tcPr>
            <w:tcW w:w="314" w:type="pct"/>
            <w:vMerge/>
          </w:tcPr>
          <w:p w14:paraId="022E8063" w14:textId="77777777" w:rsidR="00D56153" w:rsidRPr="001346EC" w:rsidRDefault="00D56153" w:rsidP="002048B8">
            <w:pPr>
              <w:spacing w:after="0" w:line="216" w:lineRule="auto"/>
              <w:rPr>
                <w:rFonts w:ascii="Times New Roman" w:hAnsi="Times New Roman"/>
                <w:bCs/>
                <w:sz w:val="18"/>
                <w:szCs w:val="18"/>
              </w:rPr>
            </w:pPr>
          </w:p>
        </w:tc>
        <w:tc>
          <w:tcPr>
            <w:tcW w:w="570" w:type="pct"/>
            <w:vAlign w:val="center"/>
          </w:tcPr>
          <w:p w14:paraId="4D0007DE" w14:textId="051DA244"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sz w:val="18"/>
                <w:szCs w:val="18"/>
              </w:rPr>
              <w:t>Інші джерела</w:t>
            </w:r>
          </w:p>
        </w:tc>
        <w:tc>
          <w:tcPr>
            <w:tcW w:w="421" w:type="pct"/>
            <w:vAlign w:val="center"/>
          </w:tcPr>
          <w:p w14:paraId="153AA872" w14:textId="5CE6B3FD"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65CCAE6" w14:textId="1993CDF9"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0E096D9" w14:textId="565193DC"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07CCA3" w14:textId="12A246ED" w:rsidR="00D56153" w:rsidRPr="001346EC" w:rsidRDefault="00D56153"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D425FD5" w14:textId="7687AA11"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634753" w14:textId="4D944250"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9B3DF92" w14:textId="4BC0E5E2" w:rsidR="00D56153" w:rsidRPr="001346EC" w:rsidRDefault="00D56153"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4392CBA" w14:textId="77777777" w:rsidTr="00FC477E">
        <w:tc>
          <w:tcPr>
            <w:tcW w:w="588" w:type="pct"/>
            <w:vMerge w:val="restart"/>
          </w:tcPr>
          <w:p w14:paraId="2EC47FED" w14:textId="77777777"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 Співробітництво </w:t>
            </w:r>
          </w:p>
          <w:p w14:paraId="510A1BD9" w14:textId="436C60DE"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з питань інклюзивної та спеціальної освіти із заінтересованими особами та установами</w:t>
            </w:r>
          </w:p>
        </w:tc>
        <w:tc>
          <w:tcPr>
            <w:tcW w:w="586" w:type="pct"/>
            <w:vMerge w:val="restart"/>
          </w:tcPr>
          <w:p w14:paraId="0BDB44C1" w14:textId="6A50D5DB"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2.1. Здійснення співпраці в галузі інклюзивної та спеціальної освіти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tc>
        <w:tc>
          <w:tcPr>
            <w:tcW w:w="584" w:type="pct"/>
            <w:vMerge w:val="restart"/>
          </w:tcPr>
          <w:p w14:paraId="75E94952" w14:textId="7A66FA38"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КЗО “Дніпропетров</w:t>
            </w:r>
            <w:r w:rsidR="009762D9">
              <w:rPr>
                <w:rFonts w:ascii="Times New Roman" w:hAnsi="Times New Roman"/>
                <w:bCs/>
                <w:sz w:val="18"/>
                <w:szCs w:val="18"/>
              </w:rPr>
              <w:br/>
            </w:r>
            <w:r w:rsidR="00C618E7">
              <w:rPr>
                <w:rFonts w:ascii="Times New Roman" w:hAnsi="Times New Roman"/>
                <w:bCs/>
                <w:sz w:val="18"/>
                <w:szCs w:val="18"/>
              </w:rPr>
              <w:t xml:space="preserve"> </w:t>
            </w:r>
            <w:r w:rsidRPr="001346EC">
              <w:rPr>
                <w:rFonts w:ascii="Times New Roman" w:hAnsi="Times New Roman"/>
                <w:bCs/>
                <w:sz w:val="18"/>
                <w:szCs w:val="18"/>
              </w:rPr>
              <w:t>ський обласний методичний ресурсний центр” ДОР” (за згодою), райдержадміністрації, виконавчі органи міських, сільських та селищних рад (за згодою)</w:t>
            </w:r>
          </w:p>
        </w:tc>
        <w:tc>
          <w:tcPr>
            <w:tcW w:w="314" w:type="pct"/>
            <w:vMerge w:val="restart"/>
          </w:tcPr>
          <w:p w14:paraId="11AECB40" w14:textId="1073C125"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9B7FE7C" w14:textId="0075B530" w:rsidR="00715C4B" w:rsidRPr="001346EC" w:rsidRDefault="00715C4B" w:rsidP="002048B8">
            <w:pPr>
              <w:spacing w:after="0" w:line="216" w:lineRule="auto"/>
              <w:jc w:val="center"/>
              <w:rPr>
                <w:rFonts w:ascii="Times New Roman" w:hAnsi="Times New Roman"/>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2AAC9A5" w14:textId="3EB4AF3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D067651" w14:textId="34B243A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BF5BDD1" w14:textId="35D9E982"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D7FE434" w14:textId="03DFEE88"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625A3C" w14:textId="40CE83C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E2C843E" w14:textId="4DA1BE0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DA0D33" w14:textId="510526B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13E00EF" w14:textId="77777777" w:rsidTr="00FC477E">
        <w:tc>
          <w:tcPr>
            <w:tcW w:w="588" w:type="pct"/>
            <w:vMerge/>
          </w:tcPr>
          <w:p w14:paraId="65E9CB4A"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5528B497"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15A4F57A"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7469FD05"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211C8F65" w14:textId="42B68E4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FB5E2CA" w14:textId="707C9E7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CA5C10" w14:textId="77D7554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13AB53D" w14:textId="1AEE705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47E6C9" w14:textId="485959DB"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56D9027" w14:textId="26D8F7A2"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73FE7A2" w14:textId="6CA0C9D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9A605EC" w14:textId="6F6CC5C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BDBF6B" w14:textId="77777777" w:rsidTr="00FC477E">
        <w:tc>
          <w:tcPr>
            <w:tcW w:w="588" w:type="pct"/>
            <w:vMerge/>
          </w:tcPr>
          <w:p w14:paraId="1092EE80"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6FD470ED"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43FD186D"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5F9EEFD4"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6F6376DF" w14:textId="4B652FA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5D44791" w14:textId="03E30ED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BCA5792" w14:textId="38BC0AE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8E6A56" w14:textId="20FBAC8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E92271A" w14:textId="72171BCC"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7F303AF" w14:textId="7B92500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0E13880" w14:textId="3714099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415DF2" w14:textId="16C1780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F0E9C84" w14:textId="77777777" w:rsidTr="00FC477E">
        <w:tc>
          <w:tcPr>
            <w:tcW w:w="588" w:type="pct"/>
            <w:vMerge/>
          </w:tcPr>
          <w:p w14:paraId="32194F52"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1004D0C9"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3CA7A40"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29C0AAD0"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5F65C4ED" w14:textId="6E97786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E40B05B" w14:textId="43F3CCD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2BA815A" w14:textId="7B05DC1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0141EB" w14:textId="2ADA7B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4AC7AF" w14:textId="1ACC996E"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6DB7365" w14:textId="3626D3A6"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BE6B5F7" w14:textId="0A92541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CDFC17D" w14:textId="2AB1709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B505C40" w14:textId="77777777" w:rsidTr="00FC477E">
        <w:tc>
          <w:tcPr>
            <w:tcW w:w="588" w:type="pct"/>
            <w:vMerge/>
          </w:tcPr>
          <w:p w14:paraId="17E77CDC"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26ADC6D6"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73B1BB15"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04630F71"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67540A6F" w14:textId="74EFC93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1E2140DC" w14:textId="2E07CF4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CC1E70C" w14:textId="7CA881F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5C9C13A" w14:textId="678F5F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06B04E" w14:textId="02438896"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A658D5" w14:textId="73DB954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FAABB92" w14:textId="49FB3DE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3EAA1DC" w14:textId="4683C29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BAE1D8" w14:textId="77777777" w:rsidTr="00FC477E">
        <w:tc>
          <w:tcPr>
            <w:tcW w:w="588" w:type="pct"/>
            <w:vMerge w:val="restart"/>
          </w:tcPr>
          <w:p w14:paraId="2A41526E" w14:textId="26618A5F"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 Моніторинг якості надання освітніх послуг у сфері освіти дітей з особливими </w:t>
            </w:r>
            <w:r w:rsidRPr="001346EC">
              <w:rPr>
                <w:rFonts w:ascii="Times New Roman" w:hAnsi="Times New Roman"/>
                <w:bCs/>
                <w:sz w:val="18"/>
                <w:szCs w:val="18"/>
              </w:rPr>
              <w:lastRenderedPageBreak/>
              <w:t>освітніми потребами</w:t>
            </w:r>
          </w:p>
        </w:tc>
        <w:tc>
          <w:tcPr>
            <w:tcW w:w="586" w:type="pct"/>
            <w:vMerge w:val="restart"/>
          </w:tcPr>
          <w:p w14:paraId="270416F6" w14:textId="47F73B0A"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3.1. Моніторинг: мережі закладів освіти із спеціальними та інклюзивними </w:t>
            </w:r>
            <w:r w:rsidRPr="001346EC">
              <w:rPr>
                <w:rFonts w:ascii="Times New Roman" w:hAnsi="Times New Roman"/>
                <w:bCs/>
                <w:sz w:val="18"/>
                <w:szCs w:val="18"/>
              </w:rPr>
              <w:lastRenderedPageBreak/>
              <w:t>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питань, дотичних до освіти дітей з особливими освітніми потребами</w:t>
            </w:r>
          </w:p>
        </w:tc>
        <w:tc>
          <w:tcPr>
            <w:tcW w:w="584" w:type="pct"/>
            <w:vMerge w:val="restart"/>
          </w:tcPr>
          <w:p w14:paraId="62F19C67" w14:textId="6A923F3D" w:rsidR="00715C4B" w:rsidRPr="001346EC" w:rsidRDefault="00715C4B" w:rsidP="00F6474D">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w:t>
            </w:r>
            <w:r w:rsidRPr="001346EC">
              <w:rPr>
                <w:rFonts w:ascii="Times New Roman" w:hAnsi="Times New Roman"/>
                <w:bCs/>
                <w:sz w:val="18"/>
                <w:szCs w:val="18"/>
              </w:rPr>
              <w:br/>
              <w:t xml:space="preserve">освіти і науки облдержадміністрації, КЗВО “Дніпровська </w:t>
            </w:r>
            <w:r w:rsidRPr="001346EC">
              <w:rPr>
                <w:rFonts w:ascii="Times New Roman" w:hAnsi="Times New Roman"/>
                <w:bCs/>
                <w:sz w:val="18"/>
                <w:szCs w:val="18"/>
              </w:rPr>
              <w:lastRenderedPageBreak/>
              <w:t xml:space="preserve">академія неперервної освіти” ДОР” </w:t>
            </w:r>
            <w:r w:rsidRPr="001346EC">
              <w:rPr>
                <w:rFonts w:ascii="Times New Roman" w:hAnsi="Times New Roman"/>
                <w:bCs/>
                <w:sz w:val="18"/>
                <w:szCs w:val="18"/>
              </w:rPr>
              <w:br/>
              <w:t>(за згодою), райдержадміністрації, виконавчі органи міських, сільських та селищних рад (за згодою)</w:t>
            </w:r>
          </w:p>
        </w:tc>
        <w:tc>
          <w:tcPr>
            <w:tcW w:w="314" w:type="pct"/>
            <w:vMerge w:val="restart"/>
          </w:tcPr>
          <w:p w14:paraId="6A0A0EBB" w14:textId="4F7A3366" w:rsidR="00715C4B" w:rsidRPr="001346EC" w:rsidRDefault="00715C4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vAlign w:val="center"/>
          </w:tcPr>
          <w:p w14:paraId="1EE40AAE" w14:textId="3C76D4F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D7A7A85" w14:textId="35D3E13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EBB1AD4" w14:textId="1C74CA2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012109" w14:textId="477B668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55D574B" w14:textId="6419EDC9"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8EAD05C" w14:textId="51C42B8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48137F" w14:textId="6DC7EA3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F2099D8" w14:textId="2971DF1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801E9FA" w14:textId="77777777" w:rsidTr="00FC477E">
        <w:tc>
          <w:tcPr>
            <w:tcW w:w="588" w:type="pct"/>
            <w:vMerge/>
          </w:tcPr>
          <w:p w14:paraId="6316D404"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7DD0787D"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41AB47D9"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62F03429"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340DEB0D" w14:textId="7C7A2469"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4FF299E" w14:textId="74D3D57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EC4859" w14:textId="7DB02F48"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2A04FC7" w14:textId="6B12D84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B217023" w14:textId="4CFF6CF6"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CD7EFAA" w14:textId="7E04057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123DD4" w14:textId="7B536A5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DDAA53C" w14:textId="4A248FF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D2A2E3" w14:textId="77777777" w:rsidTr="00FC477E">
        <w:tc>
          <w:tcPr>
            <w:tcW w:w="588" w:type="pct"/>
            <w:vMerge/>
          </w:tcPr>
          <w:p w14:paraId="73519B97"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1CCAD8FB"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CF2E908"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7DE29532"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78828F54" w14:textId="4BBF9A8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3C18692" w14:textId="10992D5A"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2546F05" w14:textId="5F6DA18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3406CF" w14:textId="0BDA64A1"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2F5ED91" w14:textId="54532AE3"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FA7C0A0" w14:textId="15A11B5D"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19571A6" w14:textId="60A36A8B"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D35B7A2" w14:textId="783B335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058F9BA" w14:textId="77777777" w:rsidTr="00FC477E">
        <w:tc>
          <w:tcPr>
            <w:tcW w:w="588" w:type="pct"/>
            <w:vMerge/>
          </w:tcPr>
          <w:p w14:paraId="45FFAC04"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7C76F92E"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7B4250D8"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3A24677B"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21A29AA6" w14:textId="60711F6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76139849" w14:textId="6ECF5DAE"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8C61B62" w14:textId="2449C8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31569FA" w14:textId="3D91832C"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78F5A76" w14:textId="12620F7F"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18E3504" w14:textId="56F92C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7948D42" w14:textId="303911D0"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8FBD64C" w14:textId="186D21C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5B8FCE2" w14:textId="77777777" w:rsidTr="00FC477E">
        <w:tc>
          <w:tcPr>
            <w:tcW w:w="588" w:type="pct"/>
            <w:vMerge/>
          </w:tcPr>
          <w:p w14:paraId="645C9143" w14:textId="77777777" w:rsidR="00715C4B" w:rsidRPr="001346EC" w:rsidRDefault="00715C4B" w:rsidP="002048B8">
            <w:pPr>
              <w:spacing w:after="0" w:line="216" w:lineRule="auto"/>
              <w:rPr>
                <w:rFonts w:ascii="Times New Roman" w:hAnsi="Times New Roman"/>
                <w:bCs/>
                <w:sz w:val="18"/>
                <w:szCs w:val="18"/>
              </w:rPr>
            </w:pPr>
          </w:p>
        </w:tc>
        <w:tc>
          <w:tcPr>
            <w:tcW w:w="586" w:type="pct"/>
            <w:vMerge/>
          </w:tcPr>
          <w:p w14:paraId="4E3D9A2B" w14:textId="77777777" w:rsidR="00715C4B" w:rsidRPr="001346EC" w:rsidRDefault="00715C4B" w:rsidP="002048B8">
            <w:pPr>
              <w:spacing w:after="0" w:line="216" w:lineRule="auto"/>
              <w:rPr>
                <w:rFonts w:ascii="Times New Roman" w:hAnsi="Times New Roman"/>
                <w:bCs/>
                <w:sz w:val="18"/>
                <w:szCs w:val="18"/>
              </w:rPr>
            </w:pPr>
          </w:p>
        </w:tc>
        <w:tc>
          <w:tcPr>
            <w:tcW w:w="584" w:type="pct"/>
            <w:vMerge/>
          </w:tcPr>
          <w:p w14:paraId="2C5053DD" w14:textId="77777777" w:rsidR="00715C4B" w:rsidRPr="001346EC" w:rsidRDefault="00715C4B" w:rsidP="002048B8">
            <w:pPr>
              <w:spacing w:after="0" w:line="216" w:lineRule="auto"/>
              <w:rPr>
                <w:rFonts w:ascii="Times New Roman" w:hAnsi="Times New Roman"/>
                <w:bCs/>
                <w:sz w:val="18"/>
                <w:szCs w:val="18"/>
              </w:rPr>
            </w:pPr>
          </w:p>
        </w:tc>
        <w:tc>
          <w:tcPr>
            <w:tcW w:w="314" w:type="pct"/>
            <w:vMerge/>
          </w:tcPr>
          <w:p w14:paraId="20AE22DF" w14:textId="77777777" w:rsidR="00715C4B" w:rsidRPr="001346EC" w:rsidRDefault="00715C4B" w:rsidP="002048B8">
            <w:pPr>
              <w:spacing w:after="0" w:line="216" w:lineRule="auto"/>
              <w:rPr>
                <w:rFonts w:ascii="Times New Roman" w:hAnsi="Times New Roman"/>
                <w:bCs/>
                <w:sz w:val="18"/>
                <w:szCs w:val="18"/>
              </w:rPr>
            </w:pPr>
          </w:p>
        </w:tc>
        <w:tc>
          <w:tcPr>
            <w:tcW w:w="570" w:type="pct"/>
            <w:vAlign w:val="center"/>
          </w:tcPr>
          <w:p w14:paraId="537C99D4" w14:textId="04CA5195"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E264B88" w14:textId="60A86EA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E2C815D" w14:textId="38AB1A33"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6BA86D" w14:textId="1718DC37"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2916B1" w14:textId="2FC4DA9C" w:rsidR="00715C4B" w:rsidRPr="001346EC" w:rsidRDefault="00715C4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8586DDF" w14:textId="2E036817"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37C0198" w14:textId="53BD16E4"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55E82D" w14:textId="18240F2F" w:rsidR="00715C4B" w:rsidRPr="001346EC" w:rsidRDefault="00715C4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812BCAD" w14:textId="77777777" w:rsidTr="00FC477E">
        <w:tc>
          <w:tcPr>
            <w:tcW w:w="588" w:type="pct"/>
            <w:vMerge w:val="restart"/>
          </w:tcPr>
          <w:p w14:paraId="12839594" w14:textId="673811F7"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 Сприяння функціонуванню методично-ресурсних центрів шляхом забезпечення психолого-педагогічного супроводу дітей з особливими освітніми потребами, у тому числі з інвалідністю</w:t>
            </w:r>
          </w:p>
        </w:tc>
        <w:tc>
          <w:tcPr>
            <w:tcW w:w="586" w:type="pct"/>
            <w:vMerge w:val="restart"/>
          </w:tcPr>
          <w:p w14:paraId="5D0E1B57" w14:textId="0C8C375A"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4.1. Забезпечення комплексної психолого-педагогічної оцінки розвитку дітей та визначення особливих освітніх потреб на територіях, що не мають інклюзивно- 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області</w:t>
            </w:r>
          </w:p>
        </w:tc>
        <w:tc>
          <w:tcPr>
            <w:tcW w:w="584" w:type="pct"/>
            <w:vMerge w:val="restart"/>
          </w:tcPr>
          <w:p w14:paraId="013BCAE0" w14:textId="0790FE00"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F6474D">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6DE2A6EC" w14:textId="5E57F1FD"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B2AAABE" w14:textId="61DD23E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EE4F58B" w14:textId="7BB7DD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0ACAA04" w14:textId="57C74BE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B03311A" w14:textId="13B827C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47F572A" w14:textId="1AD9BF2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43F99E1" w14:textId="2E86085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FF52B6" w14:textId="66F9CF2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C14E144" w14:textId="188D398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FE2A2C4" w14:textId="77777777" w:rsidTr="00FC477E">
        <w:tc>
          <w:tcPr>
            <w:tcW w:w="588" w:type="pct"/>
            <w:vMerge/>
          </w:tcPr>
          <w:p w14:paraId="1C46472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F24C0D1"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005F25C"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F2F847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CFAC425" w14:textId="148B269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B438846" w14:textId="39549CE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8CFAE2F" w14:textId="7E1494F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25A293A" w14:textId="76A3F7B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7EC5BFA" w14:textId="0B63DB1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9171B7" w14:textId="10D7C0B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C468E6" w14:textId="4009066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F91D37" w14:textId="3547295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A569231" w14:textId="77777777" w:rsidTr="00FC477E">
        <w:tc>
          <w:tcPr>
            <w:tcW w:w="588" w:type="pct"/>
            <w:vMerge/>
          </w:tcPr>
          <w:p w14:paraId="032E52B0"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2326D7A5"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42BA724"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39B7E486"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5EC6B75A" w14:textId="763344C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874ED43" w14:textId="27E2847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8BED698" w14:textId="3800EB4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3B41FD" w14:textId="164FBE8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85F464D" w14:textId="0C4D9E9C"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A18C512" w14:textId="18CA7E6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4D4038" w14:textId="2B60AE1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5A587C6" w14:textId="3704167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23831D" w14:textId="77777777" w:rsidTr="00FC477E">
        <w:tc>
          <w:tcPr>
            <w:tcW w:w="588" w:type="pct"/>
            <w:vMerge/>
          </w:tcPr>
          <w:p w14:paraId="4D603CFD"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0010906E"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1681694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7DAFE3A3"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5FBCE9D4" w14:textId="6869CC9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D635D54" w14:textId="3DDAD3F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8004E43" w14:textId="0F0352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EC725CC" w14:textId="0D82A33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901EB90" w14:textId="67BB82F0"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9B6AEBA" w14:textId="1F9B1F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5A1758" w14:textId="1D21F94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3E7BE3" w14:textId="3B645DF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0368AA" w14:textId="77777777" w:rsidTr="00FC477E">
        <w:tc>
          <w:tcPr>
            <w:tcW w:w="588" w:type="pct"/>
            <w:vMerge/>
          </w:tcPr>
          <w:p w14:paraId="0E4DF5E7"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5FDF56D0"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161256BC"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589636B9"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15BE3B8A" w14:textId="65D33A1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3DFED8ED" w14:textId="7368799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D4D3FC" w14:textId="0A0E868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3D56D39" w14:textId="6A4AD01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CBF527" w14:textId="531ECCCA"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88C405" w14:textId="5FA33C9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DD4A80B" w14:textId="1457890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23F78A0" w14:textId="7D3193A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2CF978" w14:textId="77777777" w:rsidTr="00FC477E">
        <w:tc>
          <w:tcPr>
            <w:tcW w:w="588" w:type="pct"/>
            <w:vMerge/>
          </w:tcPr>
          <w:p w14:paraId="4BA11525" w14:textId="77777777" w:rsidR="00B837EB" w:rsidRPr="001346EC" w:rsidRDefault="00B837EB" w:rsidP="002048B8">
            <w:pPr>
              <w:spacing w:after="0" w:line="216" w:lineRule="auto"/>
              <w:rPr>
                <w:rFonts w:ascii="Times New Roman" w:hAnsi="Times New Roman"/>
                <w:bCs/>
                <w:sz w:val="18"/>
                <w:szCs w:val="18"/>
              </w:rPr>
            </w:pPr>
          </w:p>
        </w:tc>
        <w:tc>
          <w:tcPr>
            <w:tcW w:w="586" w:type="pct"/>
            <w:vMerge w:val="restart"/>
          </w:tcPr>
          <w:p w14:paraId="7DB51902" w14:textId="1F478C48"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4.2. Надання послуги раннього втручання дітям від </w:t>
            </w:r>
            <w:r w:rsidRPr="001346EC">
              <w:rPr>
                <w:rFonts w:ascii="Times New Roman" w:hAnsi="Times New Roman"/>
                <w:bCs/>
                <w:sz w:val="18"/>
                <w:szCs w:val="18"/>
              </w:rPr>
              <w:lastRenderedPageBreak/>
              <w:t>0 до 4 років з порушеннями розвитку та їх родинам</w:t>
            </w:r>
          </w:p>
        </w:tc>
        <w:tc>
          <w:tcPr>
            <w:tcW w:w="584" w:type="pct"/>
            <w:vMerge w:val="restart"/>
          </w:tcPr>
          <w:p w14:paraId="278D6980" w14:textId="45391DB4"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w:t>
            </w:r>
            <w:r w:rsidRPr="001346EC">
              <w:rPr>
                <w:rFonts w:ascii="Times New Roman" w:hAnsi="Times New Roman"/>
                <w:bCs/>
                <w:sz w:val="18"/>
                <w:szCs w:val="18"/>
              </w:rPr>
              <w:br/>
              <w:t>освіти і науки облдержадміністра</w:t>
            </w:r>
            <w:r w:rsidRPr="001346EC">
              <w:rPr>
                <w:rFonts w:ascii="Times New Roman" w:hAnsi="Times New Roman"/>
                <w:bCs/>
                <w:sz w:val="18"/>
                <w:szCs w:val="18"/>
              </w:rPr>
              <w:lastRenderedPageBreak/>
              <w:t>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77150C11" w14:textId="40A78F8B"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vAlign w:val="center"/>
          </w:tcPr>
          <w:p w14:paraId="7D7CEDB2" w14:textId="6F6B226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3CB7B9E1" w14:textId="7C1466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F62BC16" w14:textId="35AF34A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D67F8B" w14:textId="1D84714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E7D288" w14:textId="7CFB16AB"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C849FD7" w14:textId="47A1A8D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6F505CD" w14:textId="1FD615C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0EC4558" w14:textId="730EEB9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CE2CEA8" w14:textId="77777777" w:rsidTr="00FC477E">
        <w:tc>
          <w:tcPr>
            <w:tcW w:w="588" w:type="pct"/>
            <w:vMerge/>
          </w:tcPr>
          <w:p w14:paraId="3FB5B5CD"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390C5616"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94F50F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62E154A4"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978F3A9" w14:textId="441EB42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Державний </w:t>
            </w:r>
            <w:r w:rsidRPr="001346EC">
              <w:rPr>
                <w:rFonts w:ascii="Times New Roman" w:hAnsi="Times New Roman"/>
                <w:bCs/>
                <w:sz w:val="18"/>
                <w:szCs w:val="18"/>
              </w:rPr>
              <w:lastRenderedPageBreak/>
              <w:t>бюджет</w:t>
            </w:r>
          </w:p>
        </w:tc>
        <w:tc>
          <w:tcPr>
            <w:tcW w:w="421" w:type="pct"/>
            <w:vAlign w:val="center"/>
          </w:tcPr>
          <w:p w14:paraId="3028A3AA" w14:textId="68F34EE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lastRenderedPageBreak/>
              <w:t>0,0</w:t>
            </w:r>
          </w:p>
        </w:tc>
        <w:tc>
          <w:tcPr>
            <w:tcW w:w="364" w:type="pct"/>
            <w:vAlign w:val="center"/>
          </w:tcPr>
          <w:p w14:paraId="221B819C" w14:textId="5927005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47F0C7" w14:textId="4844A5D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6ECB120" w14:textId="0C9B8865"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153E041" w14:textId="45CC4942"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9CF1054" w14:textId="4923362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B243E0" w14:textId="66E1537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018785" w14:textId="77777777" w:rsidTr="00FC477E">
        <w:tc>
          <w:tcPr>
            <w:tcW w:w="588" w:type="pct"/>
            <w:vMerge/>
          </w:tcPr>
          <w:p w14:paraId="387A3833"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3CADBC3"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85D9C82"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1A4A0AC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58D6A0A" w14:textId="71B8E46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3D29B602" w14:textId="5D1E99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38434C" w14:textId="79F2022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D7A628B" w14:textId="5448AA04"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B236794" w14:textId="02AF4961"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4986FB" w14:textId="199EAD4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7CC52CE" w14:textId="77699E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9179FC" w14:textId="29F0EB6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848FEA5" w14:textId="77777777" w:rsidTr="00FC477E">
        <w:tc>
          <w:tcPr>
            <w:tcW w:w="588" w:type="pct"/>
            <w:vMerge/>
          </w:tcPr>
          <w:p w14:paraId="7259733C"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6CA6C7EB"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5507DC7"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BF61B6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B870028" w14:textId="635DD47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51DFD64" w14:textId="21AC888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A8E865F" w14:textId="72FDD4A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C5C852" w14:textId="0ED47E1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6A2DB83" w14:textId="08F6D7DC"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CC15D1" w14:textId="00C3C4A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6DDBF9" w14:textId="715CEBB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19CD29F" w14:textId="14CB1D7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F38519" w14:textId="77777777" w:rsidTr="00FC477E">
        <w:tc>
          <w:tcPr>
            <w:tcW w:w="588" w:type="pct"/>
            <w:vMerge/>
          </w:tcPr>
          <w:p w14:paraId="18F8DEAA"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1E82EEE2"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201326C0"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19C254A4"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4F35D698" w14:textId="0045CBB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7655D7" w14:textId="10A5688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9C80407" w14:textId="34A7C13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94F6219" w14:textId="22ACF9D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7345F4" w14:textId="60FA61E2"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24F788F" w14:textId="008A09B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D0D466" w14:textId="4AA2CF6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F712DB6" w14:textId="62FB5EC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4DB271E" w14:textId="77777777" w:rsidTr="00FC477E">
        <w:tc>
          <w:tcPr>
            <w:tcW w:w="588" w:type="pct"/>
            <w:vMerge/>
          </w:tcPr>
          <w:p w14:paraId="2CABAABB" w14:textId="77777777" w:rsidR="00760836" w:rsidRPr="001346EC" w:rsidRDefault="00760836" w:rsidP="002048B8">
            <w:pPr>
              <w:spacing w:after="0" w:line="216" w:lineRule="auto"/>
              <w:rPr>
                <w:rFonts w:ascii="Times New Roman" w:hAnsi="Times New Roman"/>
                <w:bCs/>
                <w:sz w:val="18"/>
                <w:szCs w:val="18"/>
              </w:rPr>
            </w:pPr>
          </w:p>
        </w:tc>
        <w:tc>
          <w:tcPr>
            <w:tcW w:w="586" w:type="pct"/>
            <w:vMerge w:val="restart"/>
          </w:tcPr>
          <w:p w14:paraId="50C1884C" w14:textId="5AA7D397"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років зі складними порушеннями розвитку, в тому числі з інвалідністю, та консультування їхніх батьків</w:t>
            </w:r>
          </w:p>
        </w:tc>
        <w:tc>
          <w:tcPr>
            <w:tcW w:w="584" w:type="pct"/>
            <w:vMerge w:val="restart"/>
          </w:tcPr>
          <w:p w14:paraId="2B96A693" w14:textId="3B3549A6"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4D811C82" w14:textId="477DAF81"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D2F8F86" w14:textId="1678B08C"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4A201E3" w14:textId="2F19AE1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2F4531" w14:textId="0737BFC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E7E5FF0" w14:textId="00C4397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1334CB0" w14:textId="02DC4DDD"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811AEE3" w14:textId="58A3D86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6F2815" w14:textId="20B1A0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861A3F2" w14:textId="5966244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351AE45" w14:textId="77777777" w:rsidTr="00FC477E">
        <w:tc>
          <w:tcPr>
            <w:tcW w:w="588" w:type="pct"/>
            <w:vMerge/>
          </w:tcPr>
          <w:p w14:paraId="2D4E7C2E"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36FEBE90" w14:textId="6CACC715" w:rsidR="00760836" w:rsidRPr="001346EC" w:rsidRDefault="00760836" w:rsidP="002048B8">
            <w:pPr>
              <w:spacing w:after="0" w:line="216" w:lineRule="auto"/>
              <w:rPr>
                <w:rFonts w:ascii="Times New Roman" w:hAnsi="Times New Roman"/>
                <w:bCs/>
                <w:sz w:val="18"/>
                <w:szCs w:val="18"/>
              </w:rPr>
            </w:pPr>
          </w:p>
        </w:tc>
        <w:tc>
          <w:tcPr>
            <w:tcW w:w="584" w:type="pct"/>
            <w:vMerge/>
          </w:tcPr>
          <w:p w14:paraId="65E16996" w14:textId="3CA4D642" w:rsidR="00760836" w:rsidRPr="001346EC" w:rsidRDefault="00760836" w:rsidP="002048B8">
            <w:pPr>
              <w:spacing w:after="0" w:line="216" w:lineRule="auto"/>
              <w:rPr>
                <w:rFonts w:ascii="Times New Roman" w:hAnsi="Times New Roman"/>
                <w:bCs/>
                <w:sz w:val="18"/>
                <w:szCs w:val="18"/>
              </w:rPr>
            </w:pPr>
          </w:p>
        </w:tc>
        <w:tc>
          <w:tcPr>
            <w:tcW w:w="314" w:type="pct"/>
            <w:vMerge/>
          </w:tcPr>
          <w:p w14:paraId="139C8014" w14:textId="024DB995"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75EA37E9" w14:textId="4F9774EB"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56FCBC6" w14:textId="006D2BC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CE93496" w14:textId="7734FA9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93272C" w14:textId="467E140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52A42A" w14:textId="6DD407B8"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670CFA6" w14:textId="7A39053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0DAFED3" w14:textId="788B0ED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C6ED798" w14:textId="09C5169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56617C4" w14:textId="77777777" w:rsidTr="00FC477E">
        <w:tc>
          <w:tcPr>
            <w:tcW w:w="588" w:type="pct"/>
            <w:vMerge/>
          </w:tcPr>
          <w:p w14:paraId="7043DF5F"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76DD4555"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21B9B79B"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CC5742C"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6E06A508" w14:textId="78AA92B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FF61739" w14:textId="42CA7DF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EE5AE29" w14:textId="6D5076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C574D88" w14:textId="42DE142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465750" w14:textId="5CB8742F"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1906A1B" w14:textId="2B4E229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C438A0A" w14:textId="6F92BE5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61381C4" w14:textId="6B9C2F1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66CF356" w14:textId="77777777" w:rsidTr="00FC477E">
        <w:tc>
          <w:tcPr>
            <w:tcW w:w="588" w:type="pct"/>
            <w:vMerge/>
          </w:tcPr>
          <w:p w14:paraId="0E5D44CC"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2B24F697"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4414C656"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C09B605"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4B98C36B" w14:textId="4CC0285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8DC566" w14:textId="02D8ACC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DAB89D" w14:textId="4D69555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4E941B7" w14:textId="5CFAC40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38AEBC9" w14:textId="1B3FACA5"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38463D8" w14:textId="74CEF6D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8F74FE6" w14:textId="42E0086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2C1231D" w14:textId="27AEDB6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1621E0" w14:textId="77777777" w:rsidTr="00FC477E">
        <w:tc>
          <w:tcPr>
            <w:tcW w:w="588" w:type="pct"/>
            <w:vMerge/>
          </w:tcPr>
          <w:p w14:paraId="09C65955"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95DC309"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3D0FE9BD"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2686DDB7"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1EF47818" w14:textId="031E3BB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23AFF68E" w14:textId="39E5647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0926427" w14:textId="304C5F0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B18F957" w14:textId="7CE56E8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8228242" w14:textId="08CDD743"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EEBD700" w14:textId="5BC7CB07"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8A3D73E" w14:textId="1AC4B36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8540DD" w14:textId="0722FA1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FD7DA2" w14:textId="77777777" w:rsidTr="00FC477E">
        <w:tc>
          <w:tcPr>
            <w:tcW w:w="588" w:type="pct"/>
            <w:vMerge/>
          </w:tcPr>
          <w:p w14:paraId="37C3E017" w14:textId="77777777" w:rsidR="00760836" w:rsidRPr="001346EC" w:rsidRDefault="00760836" w:rsidP="002048B8">
            <w:pPr>
              <w:spacing w:after="0" w:line="216" w:lineRule="auto"/>
              <w:rPr>
                <w:rFonts w:ascii="Times New Roman" w:hAnsi="Times New Roman"/>
                <w:bCs/>
                <w:sz w:val="18"/>
                <w:szCs w:val="18"/>
              </w:rPr>
            </w:pPr>
          </w:p>
        </w:tc>
        <w:tc>
          <w:tcPr>
            <w:tcW w:w="586" w:type="pct"/>
            <w:vMerge w:val="restart"/>
          </w:tcPr>
          <w:p w14:paraId="7078B46F" w14:textId="4BBA19A4"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584" w:type="pct"/>
            <w:vMerge w:val="restart"/>
          </w:tcPr>
          <w:p w14:paraId="3EC604F7" w14:textId="77777777" w:rsidR="00760836" w:rsidRPr="001346EC" w:rsidRDefault="00760836" w:rsidP="0005625C">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61AEFD9C" w14:textId="0657352F" w:rsidR="00760836" w:rsidRPr="001346EC" w:rsidRDefault="00760836" w:rsidP="0005625C">
            <w:pPr>
              <w:spacing w:after="0" w:line="216" w:lineRule="auto"/>
              <w:rPr>
                <w:rFonts w:ascii="Times New Roman" w:hAnsi="Times New Roman"/>
                <w:bCs/>
                <w:sz w:val="18"/>
                <w:szCs w:val="18"/>
              </w:rPr>
            </w:pPr>
            <w:r w:rsidRPr="001346EC">
              <w:rPr>
                <w:rFonts w:ascii="Times New Roman" w:hAnsi="Times New Roman"/>
                <w:bCs/>
                <w:sz w:val="18"/>
                <w:szCs w:val="18"/>
              </w:rP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11442A1C" w14:textId="5D05DB94" w:rsidR="00760836" w:rsidRPr="001346EC" w:rsidRDefault="0076083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F101EE1" w14:textId="1EC97A0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87D8C1C" w14:textId="325B580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74D713" w14:textId="754BE2B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646BE9FD" w14:textId="7B44B9A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1AFC72F1" w14:textId="509F00CD" w:rsidR="00760836" w:rsidRPr="001346EC" w:rsidRDefault="00760836" w:rsidP="002271E9">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36718,1</w:t>
            </w:r>
          </w:p>
        </w:tc>
        <w:tc>
          <w:tcPr>
            <w:tcW w:w="240" w:type="pct"/>
            <w:vAlign w:val="center"/>
          </w:tcPr>
          <w:p w14:paraId="61D24DD5" w14:textId="7EEEAB09" w:rsidR="00760836" w:rsidRPr="001346EC" w:rsidRDefault="00760836" w:rsidP="002271E9">
            <w:pPr>
              <w:spacing w:after="0" w:line="216" w:lineRule="auto"/>
              <w:ind w:right="-103"/>
              <w:jc w:val="center"/>
              <w:rPr>
                <w:rFonts w:ascii="Times New Roman" w:hAnsi="Times New Roman"/>
                <w:bCs/>
                <w:sz w:val="18"/>
                <w:szCs w:val="18"/>
              </w:rPr>
            </w:pPr>
            <w:r w:rsidRPr="001346EC">
              <w:rPr>
                <w:rFonts w:ascii="Times New Roman" w:hAnsi="Times New Roman"/>
                <w:bCs/>
                <w:sz w:val="18"/>
                <w:szCs w:val="18"/>
              </w:rPr>
              <w:t>11154,5</w:t>
            </w:r>
          </w:p>
        </w:tc>
        <w:tc>
          <w:tcPr>
            <w:tcW w:w="247" w:type="pct"/>
            <w:vAlign w:val="center"/>
          </w:tcPr>
          <w:p w14:paraId="5C00CCC1" w14:textId="5607D13E" w:rsidR="00760836" w:rsidRPr="001346EC" w:rsidRDefault="002271E9" w:rsidP="002271E9">
            <w:pPr>
              <w:spacing w:after="0" w:line="216" w:lineRule="auto"/>
              <w:ind w:right="-78"/>
              <w:jc w:val="center"/>
              <w:rPr>
                <w:rFonts w:ascii="Times New Roman" w:hAnsi="Times New Roman"/>
                <w:bCs/>
                <w:sz w:val="18"/>
                <w:szCs w:val="18"/>
              </w:rPr>
            </w:pPr>
            <w:r>
              <w:rPr>
                <w:rFonts w:ascii="Times New Roman" w:hAnsi="Times New Roman"/>
                <w:bCs/>
                <w:sz w:val="18"/>
                <w:szCs w:val="18"/>
              </w:rPr>
              <w:t>11</w:t>
            </w:r>
            <w:r w:rsidR="00760836" w:rsidRPr="001346EC">
              <w:rPr>
                <w:rFonts w:ascii="Times New Roman" w:hAnsi="Times New Roman"/>
                <w:bCs/>
                <w:sz w:val="18"/>
                <w:szCs w:val="18"/>
              </w:rPr>
              <w:t>692,5</w:t>
            </w:r>
          </w:p>
        </w:tc>
        <w:tc>
          <w:tcPr>
            <w:tcW w:w="277" w:type="pct"/>
            <w:vAlign w:val="center"/>
          </w:tcPr>
          <w:p w14:paraId="25BBE2EE" w14:textId="7BB4710A" w:rsidR="00760836" w:rsidRPr="001346EC" w:rsidRDefault="002271E9" w:rsidP="002048B8">
            <w:pPr>
              <w:spacing w:after="0" w:line="216" w:lineRule="auto"/>
              <w:jc w:val="center"/>
              <w:rPr>
                <w:rFonts w:ascii="Times New Roman" w:hAnsi="Times New Roman"/>
                <w:bCs/>
                <w:sz w:val="18"/>
                <w:szCs w:val="18"/>
              </w:rPr>
            </w:pPr>
            <w:r>
              <w:rPr>
                <w:rFonts w:ascii="Times New Roman" w:hAnsi="Times New Roman"/>
                <w:bCs/>
                <w:sz w:val="18"/>
                <w:szCs w:val="18"/>
              </w:rPr>
              <w:t>13</w:t>
            </w:r>
            <w:r w:rsidR="00760836" w:rsidRPr="001346EC">
              <w:rPr>
                <w:rFonts w:ascii="Times New Roman" w:hAnsi="Times New Roman"/>
                <w:bCs/>
                <w:sz w:val="18"/>
                <w:szCs w:val="18"/>
              </w:rPr>
              <w:t>871,1</w:t>
            </w:r>
          </w:p>
        </w:tc>
      </w:tr>
      <w:tr w:rsidR="00FC477E" w:rsidRPr="001346EC" w14:paraId="2C9BECAE" w14:textId="77777777" w:rsidTr="00FC477E">
        <w:tc>
          <w:tcPr>
            <w:tcW w:w="588" w:type="pct"/>
            <w:vMerge/>
          </w:tcPr>
          <w:p w14:paraId="4CA601A7"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79A4693"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14924641"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4A9DDEB7"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2575E7AD" w14:textId="74D3A30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7459F7B" w14:textId="762333B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503FE0A" w14:textId="3F84C9F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5357CA2" w14:textId="64456072"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FFB12C3" w14:textId="5491F371"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E0BC0B9" w14:textId="7E3523D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3ED32AD" w14:textId="57AC0D19"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DBDFCE6" w14:textId="7E7F61C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9C1B222" w14:textId="77777777" w:rsidTr="00FC477E">
        <w:tc>
          <w:tcPr>
            <w:tcW w:w="588" w:type="pct"/>
            <w:vMerge/>
          </w:tcPr>
          <w:p w14:paraId="00174AA5"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189751E4"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002D6948"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692C9AEE"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6F4097CF" w14:textId="46DBC327"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C0CE62C" w14:textId="77DA9238"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5E6F722" w14:textId="1728737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8A3A253" w14:textId="05E37A1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897353A" w14:textId="02CEE174" w:rsidR="00760836" w:rsidRPr="001346EC" w:rsidRDefault="00760836" w:rsidP="002271E9">
            <w:pPr>
              <w:spacing w:after="0" w:line="216" w:lineRule="auto"/>
              <w:ind w:left="-44" w:right="-107" w:firstLine="11"/>
              <w:jc w:val="center"/>
              <w:rPr>
                <w:rFonts w:ascii="Times New Roman" w:hAnsi="Times New Roman"/>
                <w:bCs/>
                <w:sz w:val="18"/>
                <w:szCs w:val="18"/>
              </w:rPr>
            </w:pPr>
            <w:r w:rsidRPr="001346EC">
              <w:rPr>
                <w:rFonts w:ascii="Times New Roman" w:hAnsi="Times New Roman"/>
                <w:bCs/>
                <w:sz w:val="18"/>
                <w:szCs w:val="18"/>
              </w:rPr>
              <w:t>36 718,09</w:t>
            </w:r>
          </w:p>
        </w:tc>
        <w:tc>
          <w:tcPr>
            <w:tcW w:w="240" w:type="pct"/>
            <w:vAlign w:val="center"/>
          </w:tcPr>
          <w:p w14:paraId="1BE1BB47" w14:textId="55ABDB9B" w:rsidR="00760836" w:rsidRPr="001346EC" w:rsidRDefault="00760836" w:rsidP="001C0E06">
            <w:pPr>
              <w:spacing w:after="0" w:line="216" w:lineRule="auto"/>
              <w:ind w:right="-103"/>
              <w:jc w:val="center"/>
              <w:rPr>
                <w:rFonts w:ascii="Times New Roman" w:hAnsi="Times New Roman"/>
                <w:bCs/>
                <w:sz w:val="18"/>
                <w:szCs w:val="18"/>
              </w:rPr>
            </w:pPr>
            <w:r w:rsidRPr="001346EC">
              <w:rPr>
                <w:rFonts w:ascii="Times New Roman" w:hAnsi="Times New Roman"/>
                <w:bCs/>
                <w:sz w:val="18"/>
                <w:szCs w:val="18"/>
              </w:rPr>
              <w:t>11 154,496</w:t>
            </w:r>
          </w:p>
        </w:tc>
        <w:tc>
          <w:tcPr>
            <w:tcW w:w="247" w:type="pct"/>
            <w:vAlign w:val="center"/>
          </w:tcPr>
          <w:p w14:paraId="3DDA5807" w14:textId="3D14B98E" w:rsidR="00760836" w:rsidRPr="001346EC" w:rsidRDefault="00760836" w:rsidP="001C0E06">
            <w:pPr>
              <w:spacing w:after="0" w:line="216" w:lineRule="auto"/>
              <w:ind w:right="-78"/>
              <w:jc w:val="center"/>
              <w:rPr>
                <w:rFonts w:ascii="Times New Roman" w:hAnsi="Times New Roman"/>
                <w:bCs/>
                <w:sz w:val="18"/>
                <w:szCs w:val="18"/>
              </w:rPr>
            </w:pPr>
            <w:r w:rsidRPr="001346EC">
              <w:rPr>
                <w:rFonts w:ascii="Times New Roman" w:hAnsi="Times New Roman"/>
                <w:bCs/>
                <w:sz w:val="18"/>
                <w:szCs w:val="18"/>
              </w:rPr>
              <w:t>11 692,481</w:t>
            </w:r>
          </w:p>
        </w:tc>
        <w:tc>
          <w:tcPr>
            <w:tcW w:w="277" w:type="pct"/>
            <w:vAlign w:val="center"/>
          </w:tcPr>
          <w:p w14:paraId="7C6FD816" w14:textId="5F1F4AC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13 871,12</w:t>
            </w:r>
          </w:p>
        </w:tc>
      </w:tr>
      <w:tr w:rsidR="00FC477E" w:rsidRPr="001346EC" w14:paraId="1D9B326C" w14:textId="77777777" w:rsidTr="00FC477E">
        <w:tc>
          <w:tcPr>
            <w:tcW w:w="588" w:type="pct"/>
            <w:vMerge/>
          </w:tcPr>
          <w:p w14:paraId="1C7BCBF6"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544C68B8"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125A3835"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2A2B092B"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500B8E23" w14:textId="65EA2E3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658B48C" w14:textId="63FB59F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1344E9" w14:textId="3CB7CAE6"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247879F" w14:textId="71EFB5CA"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D2AA4AC" w14:textId="141DF73A"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7FC2004" w14:textId="5CA234D3"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E6528DE" w14:textId="55D16AC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DDD0AD" w14:textId="5DFB26BE"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232A8CD" w14:textId="77777777" w:rsidTr="00FC477E">
        <w:tc>
          <w:tcPr>
            <w:tcW w:w="588" w:type="pct"/>
            <w:vMerge/>
          </w:tcPr>
          <w:p w14:paraId="3AC27F34" w14:textId="77777777" w:rsidR="00760836" w:rsidRPr="001346EC" w:rsidRDefault="00760836" w:rsidP="002048B8">
            <w:pPr>
              <w:spacing w:after="0" w:line="216" w:lineRule="auto"/>
              <w:rPr>
                <w:rFonts w:ascii="Times New Roman" w:hAnsi="Times New Roman"/>
                <w:bCs/>
                <w:sz w:val="18"/>
                <w:szCs w:val="18"/>
              </w:rPr>
            </w:pPr>
          </w:p>
        </w:tc>
        <w:tc>
          <w:tcPr>
            <w:tcW w:w="586" w:type="pct"/>
            <w:vMerge/>
          </w:tcPr>
          <w:p w14:paraId="5296B453" w14:textId="77777777" w:rsidR="00760836" w:rsidRPr="001346EC" w:rsidRDefault="00760836" w:rsidP="002048B8">
            <w:pPr>
              <w:spacing w:after="0" w:line="216" w:lineRule="auto"/>
              <w:rPr>
                <w:rFonts w:ascii="Times New Roman" w:hAnsi="Times New Roman"/>
                <w:bCs/>
                <w:sz w:val="18"/>
                <w:szCs w:val="18"/>
              </w:rPr>
            </w:pPr>
          </w:p>
        </w:tc>
        <w:tc>
          <w:tcPr>
            <w:tcW w:w="584" w:type="pct"/>
            <w:vMerge/>
          </w:tcPr>
          <w:p w14:paraId="7A90A419" w14:textId="77777777" w:rsidR="00760836" w:rsidRPr="001346EC" w:rsidRDefault="00760836" w:rsidP="002048B8">
            <w:pPr>
              <w:spacing w:after="0" w:line="216" w:lineRule="auto"/>
              <w:rPr>
                <w:rFonts w:ascii="Times New Roman" w:hAnsi="Times New Roman"/>
                <w:bCs/>
                <w:sz w:val="18"/>
                <w:szCs w:val="18"/>
              </w:rPr>
            </w:pPr>
          </w:p>
        </w:tc>
        <w:tc>
          <w:tcPr>
            <w:tcW w:w="314" w:type="pct"/>
            <w:vMerge/>
          </w:tcPr>
          <w:p w14:paraId="19F44C05" w14:textId="77777777" w:rsidR="00760836" w:rsidRPr="001346EC" w:rsidRDefault="00760836" w:rsidP="002048B8">
            <w:pPr>
              <w:spacing w:after="0" w:line="216" w:lineRule="auto"/>
              <w:rPr>
                <w:rFonts w:ascii="Times New Roman" w:hAnsi="Times New Roman"/>
                <w:bCs/>
                <w:sz w:val="18"/>
                <w:szCs w:val="18"/>
              </w:rPr>
            </w:pPr>
          </w:p>
        </w:tc>
        <w:tc>
          <w:tcPr>
            <w:tcW w:w="570" w:type="pct"/>
            <w:vAlign w:val="center"/>
          </w:tcPr>
          <w:p w14:paraId="4C1515E3" w14:textId="7C829E21"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F57689" w14:textId="39F95A24"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D15423" w14:textId="2E03DE3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95B1EA" w14:textId="656F995F"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4D70067" w14:textId="055BCBB9" w:rsidR="00760836" w:rsidRPr="001346EC" w:rsidRDefault="0076083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7373135" w14:textId="2DA33580"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67842A" w14:textId="6948394D"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D4604CB" w14:textId="12CB3BF5" w:rsidR="00760836" w:rsidRPr="001346EC" w:rsidRDefault="0076083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52D0894" w14:textId="77777777" w:rsidTr="00FC477E">
        <w:tc>
          <w:tcPr>
            <w:tcW w:w="588" w:type="pct"/>
            <w:vMerge/>
          </w:tcPr>
          <w:p w14:paraId="39799F6D" w14:textId="77777777" w:rsidR="00B837EB" w:rsidRPr="001346EC" w:rsidRDefault="00B837EB" w:rsidP="002048B8">
            <w:pPr>
              <w:spacing w:after="0" w:line="216" w:lineRule="auto"/>
              <w:rPr>
                <w:rFonts w:ascii="Times New Roman" w:hAnsi="Times New Roman"/>
                <w:bCs/>
                <w:sz w:val="18"/>
                <w:szCs w:val="18"/>
              </w:rPr>
            </w:pPr>
          </w:p>
        </w:tc>
        <w:tc>
          <w:tcPr>
            <w:tcW w:w="586" w:type="pct"/>
            <w:vMerge w:val="restart"/>
          </w:tcPr>
          <w:p w14:paraId="09E5DBF6" w14:textId="313CB8DA"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4.5. Інформацій</w:t>
            </w:r>
            <w:r w:rsidR="00EA5F2B" w:rsidRPr="001346EC">
              <w:rPr>
                <w:rFonts w:ascii="Times New Roman" w:hAnsi="Times New Roman"/>
                <w:bCs/>
                <w:sz w:val="18"/>
                <w:szCs w:val="18"/>
              </w:rPr>
              <w:t>-</w:t>
            </w:r>
            <w:r w:rsidR="00EA5F2B" w:rsidRPr="001346EC">
              <w:rPr>
                <w:rFonts w:ascii="Times New Roman" w:hAnsi="Times New Roman"/>
                <w:bCs/>
                <w:sz w:val="18"/>
                <w:szCs w:val="18"/>
              </w:rPr>
              <w:br/>
            </w:r>
            <w:r w:rsidRPr="001346EC">
              <w:rPr>
                <w:rFonts w:ascii="Times New Roman" w:hAnsi="Times New Roman"/>
                <w:bCs/>
                <w:sz w:val="18"/>
                <w:szCs w:val="18"/>
              </w:rPr>
              <w:t>ний та навчально-методичний супровід педагогічних працівників закладів освіти із застосуванням андрагогічних технологій</w:t>
            </w:r>
          </w:p>
        </w:tc>
        <w:tc>
          <w:tcPr>
            <w:tcW w:w="584" w:type="pct"/>
            <w:vMerge w:val="restart"/>
          </w:tcPr>
          <w:p w14:paraId="52342B28" w14:textId="5A9FF150"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r w:rsidRPr="001346EC">
              <w:rPr>
                <w:rFonts w:ascii="Times New Roman" w:hAnsi="Times New Roman"/>
                <w:bCs/>
                <w:sz w:val="18"/>
                <w:szCs w:val="18"/>
              </w:rPr>
              <w:br/>
              <w:t>освіти і науки облдержадміністрації, КЗО “Дніпропетров</w:t>
            </w:r>
            <w:r w:rsidR="00EB00C7">
              <w:rPr>
                <w:rFonts w:ascii="Times New Roman" w:hAnsi="Times New Roman"/>
                <w:bCs/>
                <w:sz w:val="18"/>
                <w:szCs w:val="18"/>
              </w:rPr>
              <w:br/>
            </w:r>
            <w:r w:rsidRPr="001346EC">
              <w:rPr>
                <w:rFonts w:ascii="Times New Roman" w:hAnsi="Times New Roman"/>
                <w:bCs/>
                <w:sz w:val="18"/>
                <w:szCs w:val="18"/>
              </w:rPr>
              <w:t>ський обласний методичний ресурсний центр” ДОР” (за згодою)</w:t>
            </w:r>
          </w:p>
        </w:tc>
        <w:tc>
          <w:tcPr>
            <w:tcW w:w="314" w:type="pct"/>
            <w:vMerge w:val="restart"/>
          </w:tcPr>
          <w:p w14:paraId="36687F9D" w14:textId="43078249" w:rsidR="00B837EB" w:rsidRPr="001346EC" w:rsidRDefault="00B837E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1F47AF5" w14:textId="7BAEDB8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B1DE96F" w14:textId="7E2881A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5913EC3" w14:textId="7302420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2186FE" w14:textId="38ABCB1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144BB67" w14:textId="319B8614"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4D64572" w14:textId="36737AB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32F6E3" w14:textId="07389DD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D363F74" w14:textId="220B501E"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7FC4A95" w14:textId="77777777" w:rsidTr="00FC477E">
        <w:tc>
          <w:tcPr>
            <w:tcW w:w="588" w:type="pct"/>
            <w:vMerge/>
          </w:tcPr>
          <w:p w14:paraId="3088C8CE"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0A8C5D75"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45EA0415"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3DAB6468"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7337CE42" w14:textId="64C616D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3EF0AA12" w14:textId="1E67E2D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1B94430" w14:textId="12773C8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B79C280" w14:textId="035A1E1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92772E7" w14:textId="3341861E"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96FEFEA" w14:textId="73C2E8F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53E8B4" w14:textId="177125A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C13359A" w14:textId="6ABF29B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EEF2479" w14:textId="77777777" w:rsidTr="00FC477E">
        <w:tc>
          <w:tcPr>
            <w:tcW w:w="588" w:type="pct"/>
            <w:vMerge/>
          </w:tcPr>
          <w:p w14:paraId="756BE262"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6D8D318"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0727258D"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03D83FEF"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1A195FA9" w14:textId="475704C8"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A7793D6" w14:textId="705F49C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86F507C" w14:textId="129EC21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6F736D" w14:textId="6F89DCE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ABCFEC" w14:textId="16ED5CBF"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9547AD6" w14:textId="2B0BCD8D"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8F91F02" w14:textId="7ED95C9B"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8278390" w14:textId="73C2A3F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3A4180" w14:textId="77777777" w:rsidTr="00FC477E">
        <w:tc>
          <w:tcPr>
            <w:tcW w:w="588" w:type="pct"/>
            <w:vMerge/>
          </w:tcPr>
          <w:p w14:paraId="45C2153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41B513EF"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5ACA84B3"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2651AEC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26ABDE44" w14:textId="40EFAB09"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A7AB0D8" w14:textId="45814273"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FDF15A7" w14:textId="0ADF08E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4E7092" w14:textId="29643DB6"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8418721" w14:textId="05A03BC6"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E9BAA8" w14:textId="6F21C76F"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5AA8551" w14:textId="7DECE97A"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9C9366F" w14:textId="04C5ECC7"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18A080B" w14:textId="77777777" w:rsidTr="00FC477E">
        <w:tc>
          <w:tcPr>
            <w:tcW w:w="588" w:type="pct"/>
            <w:vMerge/>
          </w:tcPr>
          <w:p w14:paraId="509C73A9" w14:textId="77777777" w:rsidR="00B837EB" w:rsidRPr="001346EC" w:rsidRDefault="00B837EB" w:rsidP="002048B8">
            <w:pPr>
              <w:spacing w:after="0" w:line="216" w:lineRule="auto"/>
              <w:rPr>
                <w:rFonts w:ascii="Times New Roman" w:hAnsi="Times New Roman"/>
                <w:bCs/>
                <w:sz w:val="18"/>
                <w:szCs w:val="18"/>
              </w:rPr>
            </w:pPr>
          </w:p>
        </w:tc>
        <w:tc>
          <w:tcPr>
            <w:tcW w:w="586" w:type="pct"/>
            <w:vMerge/>
          </w:tcPr>
          <w:p w14:paraId="1D0DE7B9" w14:textId="77777777" w:rsidR="00B837EB" w:rsidRPr="001346EC" w:rsidRDefault="00B837EB" w:rsidP="002048B8">
            <w:pPr>
              <w:spacing w:after="0" w:line="216" w:lineRule="auto"/>
              <w:rPr>
                <w:rFonts w:ascii="Times New Roman" w:hAnsi="Times New Roman"/>
                <w:bCs/>
                <w:sz w:val="18"/>
                <w:szCs w:val="18"/>
              </w:rPr>
            </w:pPr>
          </w:p>
        </w:tc>
        <w:tc>
          <w:tcPr>
            <w:tcW w:w="584" w:type="pct"/>
            <w:vMerge/>
          </w:tcPr>
          <w:p w14:paraId="397F6911" w14:textId="77777777" w:rsidR="00B837EB" w:rsidRPr="001346EC" w:rsidRDefault="00B837EB" w:rsidP="002048B8">
            <w:pPr>
              <w:spacing w:after="0" w:line="216" w:lineRule="auto"/>
              <w:rPr>
                <w:rFonts w:ascii="Times New Roman" w:hAnsi="Times New Roman"/>
                <w:bCs/>
                <w:sz w:val="18"/>
                <w:szCs w:val="18"/>
              </w:rPr>
            </w:pPr>
          </w:p>
        </w:tc>
        <w:tc>
          <w:tcPr>
            <w:tcW w:w="314" w:type="pct"/>
            <w:vMerge/>
          </w:tcPr>
          <w:p w14:paraId="67EE883E" w14:textId="77777777" w:rsidR="00B837EB" w:rsidRPr="001346EC" w:rsidRDefault="00B837EB" w:rsidP="002048B8">
            <w:pPr>
              <w:spacing w:after="0" w:line="216" w:lineRule="auto"/>
              <w:rPr>
                <w:rFonts w:ascii="Times New Roman" w:hAnsi="Times New Roman"/>
                <w:bCs/>
                <w:sz w:val="18"/>
                <w:szCs w:val="18"/>
              </w:rPr>
            </w:pPr>
          </w:p>
        </w:tc>
        <w:tc>
          <w:tcPr>
            <w:tcW w:w="570" w:type="pct"/>
            <w:vAlign w:val="center"/>
          </w:tcPr>
          <w:p w14:paraId="44ED8EE9" w14:textId="27633E4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890590F" w14:textId="2557F631"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B57B2E" w14:textId="3A8C8C1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434850" w14:textId="3CE6CE6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39EC2B" w14:textId="7D88C2DE" w:rsidR="00B837EB" w:rsidRPr="001346EC" w:rsidRDefault="00B837EB"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22615EC" w14:textId="02A8B81C"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A23D294" w14:textId="1DABCE95"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B525B6B" w14:textId="6320FDC0" w:rsidR="00B837EB" w:rsidRPr="001346EC" w:rsidRDefault="00B837EB"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D161DB" w14:textId="77777777" w:rsidTr="00FC477E">
        <w:tc>
          <w:tcPr>
            <w:tcW w:w="2072" w:type="pct"/>
            <w:gridSpan w:val="4"/>
            <w:vMerge w:val="restart"/>
          </w:tcPr>
          <w:p w14:paraId="7EEC6C65" w14:textId="0F7B1172" w:rsidR="00760836" w:rsidRPr="001346EC" w:rsidRDefault="00760836" w:rsidP="00760836">
            <w:pPr>
              <w:spacing w:after="0" w:line="216" w:lineRule="auto"/>
              <w:rPr>
                <w:rFonts w:ascii="Times New Roman" w:hAnsi="Times New Roman"/>
                <w:bCs/>
                <w:sz w:val="18"/>
                <w:szCs w:val="18"/>
              </w:rPr>
            </w:pPr>
            <w:r w:rsidRPr="001346EC">
              <w:rPr>
                <w:rFonts w:ascii="Times New Roman" w:hAnsi="Times New Roman"/>
                <w:bCs/>
                <w:sz w:val="18"/>
                <w:szCs w:val="18"/>
              </w:rPr>
              <w:lastRenderedPageBreak/>
              <w:t>Всього за проєктом</w:t>
            </w:r>
          </w:p>
        </w:tc>
        <w:tc>
          <w:tcPr>
            <w:tcW w:w="570" w:type="pct"/>
            <w:vAlign w:val="center"/>
          </w:tcPr>
          <w:p w14:paraId="4F075E5E" w14:textId="32A2DCFA"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8BC29C4" w14:textId="394515F6"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59B3A71" w14:textId="7DD3948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F1DCCA6" w14:textId="51C9549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5410713" w14:textId="18F1347D"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36 718,1</w:t>
            </w:r>
          </w:p>
        </w:tc>
        <w:tc>
          <w:tcPr>
            <w:tcW w:w="240" w:type="pct"/>
            <w:vAlign w:val="center"/>
          </w:tcPr>
          <w:p w14:paraId="1AB926AB" w14:textId="17B8DD5A"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11 154,5</w:t>
            </w:r>
          </w:p>
        </w:tc>
        <w:tc>
          <w:tcPr>
            <w:tcW w:w="247" w:type="pct"/>
            <w:vAlign w:val="center"/>
          </w:tcPr>
          <w:p w14:paraId="4C0D1B87" w14:textId="558F587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11 692,5</w:t>
            </w:r>
          </w:p>
        </w:tc>
        <w:tc>
          <w:tcPr>
            <w:tcW w:w="277" w:type="pct"/>
            <w:vAlign w:val="center"/>
          </w:tcPr>
          <w:p w14:paraId="2DE5E6BB" w14:textId="14BD0332"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13 871,1</w:t>
            </w:r>
          </w:p>
        </w:tc>
      </w:tr>
      <w:tr w:rsidR="00FC477E" w:rsidRPr="001346EC" w14:paraId="10F14074" w14:textId="77777777" w:rsidTr="00FC477E">
        <w:tc>
          <w:tcPr>
            <w:tcW w:w="2072" w:type="pct"/>
            <w:gridSpan w:val="4"/>
            <w:vMerge/>
            <w:vAlign w:val="center"/>
          </w:tcPr>
          <w:p w14:paraId="441B6512"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A013822" w14:textId="4B6A1A6E"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4BD34CF6" w14:textId="02ACFE41"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3C66B1" w14:textId="179F1E54"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C3C484E" w14:textId="1EA86E4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FAE8E0F" w14:textId="6BEF4830"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68CB85A" w14:textId="0B1A1055"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894BE9" w14:textId="20164B0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131DCD3" w14:textId="20872B97"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4A949FD" w14:textId="77777777" w:rsidTr="00FC477E">
        <w:tc>
          <w:tcPr>
            <w:tcW w:w="2072" w:type="pct"/>
            <w:gridSpan w:val="4"/>
            <w:vMerge/>
            <w:vAlign w:val="center"/>
          </w:tcPr>
          <w:p w14:paraId="2F123B2D"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9750131" w14:textId="1419349D"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8BB9875" w14:textId="2237F3A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FD48A4F" w14:textId="2690796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37 104,5</w:t>
            </w:r>
          </w:p>
        </w:tc>
        <w:tc>
          <w:tcPr>
            <w:tcW w:w="544" w:type="pct"/>
            <w:vAlign w:val="center"/>
          </w:tcPr>
          <w:p w14:paraId="77CACF50" w14:textId="4591202F"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99,0</w:t>
            </w:r>
          </w:p>
        </w:tc>
        <w:tc>
          <w:tcPr>
            <w:tcW w:w="266" w:type="pct"/>
            <w:vAlign w:val="center"/>
          </w:tcPr>
          <w:p w14:paraId="3A802F5E" w14:textId="08B1583C"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36 718,1</w:t>
            </w:r>
          </w:p>
        </w:tc>
        <w:tc>
          <w:tcPr>
            <w:tcW w:w="240" w:type="pct"/>
            <w:vAlign w:val="center"/>
          </w:tcPr>
          <w:p w14:paraId="62A5F400" w14:textId="1512A17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11 154,5</w:t>
            </w:r>
          </w:p>
        </w:tc>
        <w:tc>
          <w:tcPr>
            <w:tcW w:w="247" w:type="pct"/>
            <w:vAlign w:val="center"/>
          </w:tcPr>
          <w:p w14:paraId="138E8F73" w14:textId="02E8572B"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11 692,5</w:t>
            </w:r>
          </w:p>
        </w:tc>
        <w:tc>
          <w:tcPr>
            <w:tcW w:w="277" w:type="pct"/>
            <w:vAlign w:val="center"/>
          </w:tcPr>
          <w:p w14:paraId="5F21F462" w14:textId="048BB558"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13 871,1</w:t>
            </w:r>
          </w:p>
        </w:tc>
      </w:tr>
      <w:tr w:rsidR="00FC477E" w:rsidRPr="001346EC" w14:paraId="39B9F7ED" w14:textId="77777777" w:rsidTr="00FC477E">
        <w:tc>
          <w:tcPr>
            <w:tcW w:w="2072" w:type="pct"/>
            <w:gridSpan w:val="4"/>
            <w:vMerge/>
            <w:vAlign w:val="center"/>
          </w:tcPr>
          <w:p w14:paraId="0FE85DB9"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60602D84" w14:textId="51F76CA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4BEFA57" w14:textId="0B78676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D96D033" w14:textId="38E89E6F"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DBDD9EA" w14:textId="23E566A3"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75DD85A" w14:textId="2269EFF9"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641AF5D" w14:textId="74CF1C1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0F1653E" w14:textId="6AFECD3C"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7C5C8ED" w14:textId="4662C120"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3ADB003" w14:textId="77777777" w:rsidTr="00FC477E">
        <w:tc>
          <w:tcPr>
            <w:tcW w:w="2072" w:type="pct"/>
            <w:gridSpan w:val="4"/>
            <w:vMerge/>
            <w:vAlign w:val="center"/>
          </w:tcPr>
          <w:p w14:paraId="32B3785F" w14:textId="77777777" w:rsidR="00760836" w:rsidRPr="001346EC" w:rsidRDefault="00760836" w:rsidP="00760836">
            <w:pPr>
              <w:spacing w:after="0" w:line="216" w:lineRule="auto"/>
              <w:jc w:val="center"/>
              <w:rPr>
                <w:rFonts w:ascii="Times New Roman" w:hAnsi="Times New Roman"/>
                <w:bCs/>
                <w:sz w:val="18"/>
                <w:szCs w:val="18"/>
              </w:rPr>
            </w:pPr>
          </w:p>
        </w:tc>
        <w:tc>
          <w:tcPr>
            <w:tcW w:w="570" w:type="pct"/>
            <w:vAlign w:val="center"/>
          </w:tcPr>
          <w:p w14:paraId="2A1D9267" w14:textId="47EAE36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4B86549B" w14:textId="3B4B328C"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B689A51" w14:textId="5C3CC66E"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F517B9" w14:textId="55E363C9"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39C0F9D" w14:textId="0AB1D4A3" w:rsidR="00760836" w:rsidRPr="001346EC" w:rsidRDefault="00760836" w:rsidP="00760836">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50FDA2C" w14:textId="5459998D"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C317F2F" w14:textId="0A8155C5"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1E90691" w14:textId="65B777B1" w:rsidR="00760836" w:rsidRPr="001346EC" w:rsidRDefault="00760836" w:rsidP="00760836">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EE5683" w:rsidRPr="001346EC" w14:paraId="4F951E57" w14:textId="77777777" w:rsidTr="00FC477E">
        <w:tc>
          <w:tcPr>
            <w:tcW w:w="5000" w:type="pct"/>
            <w:gridSpan w:val="12"/>
            <w:vAlign w:val="center"/>
          </w:tcPr>
          <w:p w14:paraId="0E22293F" w14:textId="1F7FADB3" w:rsidR="00EE5683" w:rsidRPr="001346EC" w:rsidRDefault="00EE5683" w:rsidP="001346EC">
            <w:pPr>
              <w:spacing w:before="240" w:line="216" w:lineRule="auto"/>
              <w:jc w:val="center"/>
              <w:rPr>
                <w:rFonts w:ascii="Times New Roman" w:hAnsi="Times New Roman"/>
                <w:bCs/>
                <w:sz w:val="18"/>
                <w:szCs w:val="18"/>
              </w:rPr>
            </w:pPr>
            <w:r w:rsidRPr="001346EC">
              <w:rPr>
                <w:rFonts w:ascii="Times New Roman" w:hAnsi="Times New Roman"/>
                <w:bCs/>
                <w:sz w:val="18"/>
                <w:szCs w:val="18"/>
              </w:rPr>
              <w:t xml:space="preserve">  Проєкт 3. “Трансформація мережі закладів освіти”</w:t>
            </w:r>
          </w:p>
        </w:tc>
      </w:tr>
      <w:tr w:rsidR="00FC477E" w:rsidRPr="001346EC" w14:paraId="150F32DC" w14:textId="77777777" w:rsidTr="00FC477E">
        <w:tc>
          <w:tcPr>
            <w:tcW w:w="588" w:type="pct"/>
            <w:vMerge w:val="restart"/>
          </w:tcPr>
          <w:p w14:paraId="2150B9E4" w14:textId="195A1F14"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 Формування соціальної, комунікативної, інформаційної, технічної, технологічної компетенції учнів та створення умов для врахування й розвитку навчально-пізнавальних і профільних інтересів, нахилів, здібностей і потреб учнів, з урахуванням вимог законів України “Про освіту”, “Про повну загальну середню освіту”</w:t>
            </w:r>
          </w:p>
        </w:tc>
        <w:tc>
          <w:tcPr>
            <w:tcW w:w="586" w:type="pct"/>
            <w:vMerge w:val="restart"/>
          </w:tcPr>
          <w:p w14:paraId="30F82D75" w14:textId="348EB563"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1.1. Формування ефективної мережі закладів загальної середньої освіти відповідно до освітніх потреб населення, профілізації старшої профільної школи і необхідності охоплення на відповідній території профілів навчання, визначених законодавством (наукові та академічні ліцеї, заклади спеціалізованої освіти)</w:t>
            </w:r>
          </w:p>
        </w:tc>
        <w:tc>
          <w:tcPr>
            <w:tcW w:w="584" w:type="pct"/>
            <w:vMerge w:val="restart"/>
          </w:tcPr>
          <w:p w14:paraId="3BF49BE0" w14:textId="3166F598"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w:t>
            </w:r>
            <w:r w:rsidRPr="001346EC">
              <w:rPr>
                <w:rFonts w:ascii="Times New Roman" w:hAnsi="Times New Roman"/>
                <w:sz w:val="18"/>
                <w:szCs w:val="18"/>
              </w:rPr>
              <w:t>)</w:t>
            </w:r>
          </w:p>
        </w:tc>
        <w:tc>
          <w:tcPr>
            <w:tcW w:w="314" w:type="pct"/>
            <w:vMerge w:val="restart"/>
          </w:tcPr>
          <w:p w14:paraId="320CA6F5" w14:textId="0ECC1E5B"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A6DE2E4" w14:textId="031ECBE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4A60F28" w14:textId="4F806C2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1A05291" w14:textId="0CC1DFD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E8C40C4" w14:textId="04B563D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59D92F7" w14:textId="3DC43168"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91C0B88" w14:textId="2AA837C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3F35FA2" w14:textId="126F99D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AA8B406" w14:textId="5E6DA5D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571D69D" w14:textId="77777777" w:rsidTr="00FC477E">
        <w:tc>
          <w:tcPr>
            <w:tcW w:w="588" w:type="pct"/>
            <w:vMerge/>
          </w:tcPr>
          <w:p w14:paraId="755B8D35"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54451F24"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AC88FB3"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7B3DCE3E"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D1E296C" w14:textId="0B43203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927C250" w14:textId="293806B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566C19" w14:textId="65669CC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F7DF0A5" w14:textId="2C9979A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85C38E" w14:textId="16DBC838"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FAC01B7" w14:textId="089CBEB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4CAAF3C" w14:textId="004C8EE8"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B15E0C" w14:textId="1412FE6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2F57644" w14:textId="77777777" w:rsidTr="00FC477E">
        <w:tc>
          <w:tcPr>
            <w:tcW w:w="588" w:type="pct"/>
            <w:vMerge/>
          </w:tcPr>
          <w:p w14:paraId="528094D1"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29D9E846"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27B090CF"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BB024B3"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F7CB626" w14:textId="4DC7053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1E64C8D1" w14:textId="6720DCC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B78BAE4" w14:textId="72C2ECE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1A682D1" w14:textId="3B062FC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BF53210" w14:textId="7762EBFB"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88E7B1D" w14:textId="2903F97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D15CABF" w14:textId="188618A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80FD89A" w14:textId="6B6DABDE"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33CAE92" w14:textId="77777777" w:rsidTr="00FC477E">
        <w:tc>
          <w:tcPr>
            <w:tcW w:w="588" w:type="pct"/>
            <w:vMerge/>
          </w:tcPr>
          <w:p w14:paraId="220504F4"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359BBA3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3243A4F3"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681BD75D"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F2209DE" w14:textId="3A01EF15"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27E13F86" w14:textId="773DBC8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74EC22A" w14:textId="1675DD2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37B677F" w14:textId="42B2333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03E73B6" w14:textId="49632C67"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6EA01A1" w14:textId="7CAB557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4D68A2" w14:textId="53F9AAB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6B40550" w14:textId="2C17003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6888C62" w14:textId="77777777" w:rsidTr="00FC477E">
        <w:tc>
          <w:tcPr>
            <w:tcW w:w="588" w:type="pct"/>
            <w:vMerge/>
          </w:tcPr>
          <w:p w14:paraId="52C799CE"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E644BA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8B71B0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239417A9"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35C72A9" w14:textId="4F7E712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CA75CB8" w14:textId="40C6DD8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B9CAF7A" w14:textId="282E268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5048A61" w14:textId="0D895E7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A3D6169" w14:textId="69F8D483"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FCEDF7F" w14:textId="09FDA00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E60E99F" w14:textId="61F0D86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6EF5479" w14:textId="6FA9BEA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CC9D74C" w14:textId="77777777" w:rsidTr="00FC477E">
        <w:tc>
          <w:tcPr>
            <w:tcW w:w="588" w:type="pct"/>
            <w:vMerge/>
          </w:tcPr>
          <w:p w14:paraId="2635FB5A" w14:textId="77777777" w:rsidR="008417FF" w:rsidRPr="001346EC" w:rsidRDefault="008417FF" w:rsidP="002048B8">
            <w:pPr>
              <w:spacing w:after="0" w:line="216" w:lineRule="auto"/>
              <w:rPr>
                <w:rFonts w:ascii="Times New Roman" w:hAnsi="Times New Roman"/>
                <w:bCs/>
                <w:sz w:val="18"/>
                <w:szCs w:val="18"/>
              </w:rPr>
            </w:pPr>
          </w:p>
        </w:tc>
        <w:tc>
          <w:tcPr>
            <w:tcW w:w="586" w:type="pct"/>
            <w:vMerge w:val="restart"/>
          </w:tcPr>
          <w:p w14:paraId="7FF86B28" w14:textId="2A2DD7E8"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1.2. Створення безпечного освітнього середовища у ліцеях та їх пансіонах (дотримання санітарних, протипожежних та будівельних норм, забезпечення безпеки харчових продуктів та створення моделі здорової школи, кібербезпека тощо)</w:t>
            </w:r>
          </w:p>
        </w:tc>
        <w:tc>
          <w:tcPr>
            <w:tcW w:w="584" w:type="pct"/>
            <w:vMerge w:val="restart"/>
          </w:tcPr>
          <w:p w14:paraId="7833D7F6" w14:textId="3F19298E" w:rsidR="008417FF" w:rsidRPr="001346EC" w:rsidRDefault="008417FF" w:rsidP="00C7346D">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райдержадміністрації, </w:t>
            </w:r>
            <w:r w:rsidRPr="001346EC">
              <w:rPr>
                <w:rFonts w:ascii="Times New Roman" w:hAnsi="Times New Roman"/>
                <w:bCs/>
                <w:sz w:val="18"/>
                <w:szCs w:val="18"/>
              </w:rPr>
              <w:br/>
              <w:t xml:space="preserve">виконавчі органи міських, </w:t>
            </w:r>
            <w:r w:rsidR="00C7346D">
              <w:rPr>
                <w:rFonts w:ascii="Times New Roman" w:hAnsi="Times New Roman"/>
                <w:bCs/>
                <w:sz w:val="18"/>
                <w:szCs w:val="18"/>
              </w:rPr>
              <w:t>с</w:t>
            </w:r>
            <w:r w:rsidRPr="001346EC">
              <w:rPr>
                <w:rFonts w:ascii="Times New Roman" w:hAnsi="Times New Roman"/>
                <w:bCs/>
                <w:sz w:val="18"/>
                <w:szCs w:val="18"/>
              </w:rPr>
              <w:t>ільських та селищних рад (за згодою)</w:t>
            </w:r>
          </w:p>
        </w:tc>
        <w:tc>
          <w:tcPr>
            <w:tcW w:w="314" w:type="pct"/>
            <w:vMerge w:val="restart"/>
          </w:tcPr>
          <w:p w14:paraId="77F0F113" w14:textId="533F897F" w:rsidR="008417FF" w:rsidRPr="001346EC" w:rsidRDefault="008417FF"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715D57B7" w14:textId="76556F4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4FB0463" w14:textId="469BBE0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E41C03" w14:textId="5FD50EE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61374F5" w14:textId="0BA93B9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7ABAFD" w14:textId="765ECB04"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6644989" w14:textId="2D9F522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065ED81" w14:textId="541EE1F4"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1553472" w14:textId="3FCF344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135EC1D" w14:textId="77777777" w:rsidTr="00FC477E">
        <w:tc>
          <w:tcPr>
            <w:tcW w:w="588" w:type="pct"/>
            <w:vMerge/>
          </w:tcPr>
          <w:p w14:paraId="0FA5061C"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8E80CAE"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093B450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41D31061"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59282AFC" w14:textId="2CAFE52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505E5E7" w14:textId="72F71A7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E51BF62" w14:textId="0CBEB5B3"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128052B" w14:textId="0B4D5AB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75B121F" w14:textId="319CD06E"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BD2FE63" w14:textId="67F4D22B"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875EE9D" w14:textId="362F9D0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F4FBDED" w14:textId="5BA7F47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0A508CD" w14:textId="77777777" w:rsidTr="00FC477E">
        <w:tc>
          <w:tcPr>
            <w:tcW w:w="588" w:type="pct"/>
            <w:vMerge/>
          </w:tcPr>
          <w:p w14:paraId="6D598651"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1E82D261"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1BCD9DF2"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A310410"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0575A7AB" w14:textId="764F6926"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DADF409" w14:textId="5F81DE5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77B77D" w14:textId="143BECC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CC7156B" w14:textId="59F8409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8D9000" w14:textId="23D31C67"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DA1995" w14:textId="74F567B1"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3142AD7" w14:textId="0597EE0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BC5F69" w14:textId="3094798F"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DF8122F" w14:textId="77777777" w:rsidTr="00FC477E">
        <w:tc>
          <w:tcPr>
            <w:tcW w:w="588" w:type="pct"/>
            <w:vMerge/>
          </w:tcPr>
          <w:p w14:paraId="7DF1E552"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43F76E07"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0644EA79"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1CE3D4F6"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B6DB343" w14:textId="30DE8B2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A82FFA2" w14:textId="648D87E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E95D214" w14:textId="24A45562"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A91625" w14:textId="4F6C529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5C34ADB" w14:textId="09AA2BDA"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01B7CFE" w14:textId="6061035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96D00C" w14:textId="04CAF755"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B849E8" w14:textId="797F249C"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1C4F636" w14:textId="77777777" w:rsidTr="00FC477E">
        <w:tc>
          <w:tcPr>
            <w:tcW w:w="588" w:type="pct"/>
            <w:vMerge/>
          </w:tcPr>
          <w:p w14:paraId="637493D6" w14:textId="77777777" w:rsidR="008417FF" w:rsidRPr="001346EC" w:rsidRDefault="008417FF" w:rsidP="002048B8">
            <w:pPr>
              <w:spacing w:after="0" w:line="216" w:lineRule="auto"/>
              <w:rPr>
                <w:rFonts w:ascii="Times New Roman" w:hAnsi="Times New Roman"/>
                <w:bCs/>
                <w:sz w:val="18"/>
                <w:szCs w:val="18"/>
              </w:rPr>
            </w:pPr>
          </w:p>
        </w:tc>
        <w:tc>
          <w:tcPr>
            <w:tcW w:w="586" w:type="pct"/>
            <w:vMerge/>
          </w:tcPr>
          <w:p w14:paraId="0A587161" w14:textId="77777777" w:rsidR="008417FF" w:rsidRPr="001346EC" w:rsidRDefault="008417FF" w:rsidP="002048B8">
            <w:pPr>
              <w:spacing w:after="0" w:line="216" w:lineRule="auto"/>
              <w:rPr>
                <w:rFonts w:ascii="Times New Roman" w:hAnsi="Times New Roman"/>
                <w:bCs/>
                <w:sz w:val="18"/>
                <w:szCs w:val="18"/>
              </w:rPr>
            </w:pPr>
          </w:p>
        </w:tc>
        <w:tc>
          <w:tcPr>
            <w:tcW w:w="584" w:type="pct"/>
            <w:vMerge/>
          </w:tcPr>
          <w:p w14:paraId="7E025AA5" w14:textId="77777777" w:rsidR="008417FF" w:rsidRPr="001346EC" w:rsidRDefault="008417FF" w:rsidP="002048B8">
            <w:pPr>
              <w:spacing w:after="0" w:line="216" w:lineRule="auto"/>
              <w:rPr>
                <w:rFonts w:ascii="Times New Roman" w:hAnsi="Times New Roman"/>
                <w:bCs/>
                <w:sz w:val="18"/>
                <w:szCs w:val="18"/>
              </w:rPr>
            </w:pPr>
          </w:p>
        </w:tc>
        <w:tc>
          <w:tcPr>
            <w:tcW w:w="314" w:type="pct"/>
            <w:vMerge/>
          </w:tcPr>
          <w:p w14:paraId="3B5C65ED" w14:textId="77777777" w:rsidR="008417FF" w:rsidRPr="001346EC" w:rsidRDefault="008417FF" w:rsidP="002048B8">
            <w:pPr>
              <w:spacing w:after="0" w:line="216" w:lineRule="auto"/>
              <w:rPr>
                <w:rFonts w:ascii="Times New Roman" w:hAnsi="Times New Roman"/>
                <w:bCs/>
                <w:sz w:val="18"/>
                <w:szCs w:val="18"/>
              </w:rPr>
            </w:pPr>
          </w:p>
        </w:tc>
        <w:tc>
          <w:tcPr>
            <w:tcW w:w="570" w:type="pct"/>
            <w:vAlign w:val="center"/>
          </w:tcPr>
          <w:p w14:paraId="62BF03D8" w14:textId="5C267059"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5037200" w14:textId="49B0F46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393F7F" w14:textId="249CE6BD"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F45A848" w14:textId="324CB9E7"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E558E07" w14:textId="44849335" w:rsidR="008417FF" w:rsidRPr="001346EC" w:rsidRDefault="008417FF"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36696D" w14:textId="2D102C40"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9774DFE" w14:textId="607E5E7A"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0F7E97C" w14:textId="6AFB563E" w:rsidR="008417FF" w:rsidRPr="001346EC" w:rsidRDefault="008417FF"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89D625B" w14:textId="77777777" w:rsidTr="00FC477E">
        <w:tc>
          <w:tcPr>
            <w:tcW w:w="588" w:type="pct"/>
            <w:vMerge w:val="restart"/>
          </w:tcPr>
          <w:p w14:paraId="09D732F7" w14:textId="2ECE7B1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 Забезпечення інформування учасників </w:t>
            </w:r>
            <w:r w:rsidRPr="001346EC">
              <w:rPr>
                <w:rFonts w:ascii="Times New Roman" w:hAnsi="Times New Roman"/>
                <w:bCs/>
                <w:sz w:val="18"/>
                <w:szCs w:val="18"/>
              </w:rPr>
              <w:lastRenderedPageBreak/>
              <w:t>освітнього процесу, громадськості щодо умов реалізації законів України “Про освіту”, ”Про повну загальну середню освіту” та створення оптимальної мережі закладів нового типу – ліцеїв наукового та академічного спрямування, ліцею з посиленою військово-фізичною підготовкою</w:t>
            </w:r>
          </w:p>
        </w:tc>
        <w:tc>
          <w:tcPr>
            <w:tcW w:w="586" w:type="pct"/>
            <w:vMerge w:val="restart"/>
          </w:tcPr>
          <w:p w14:paraId="1FCAEA80" w14:textId="619E4BF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2.1. Створення та трансляція презентаційних </w:t>
            </w:r>
            <w:r w:rsidRPr="001346EC">
              <w:rPr>
                <w:rFonts w:ascii="Times New Roman" w:hAnsi="Times New Roman"/>
                <w:bCs/>
                <w:sz w:val="18"/>
                <w:szCs w:val="18"/>
              </w:rPr>
              <w:lastRenderedPageBreak/>
              <w:t>відеофільмів та/або відеоскрайбінгів “Презентація дорожньої карти трансформації системи освіти Дніпропетровської області” на телеканалах, вебсайті облдержадміністрації, сайтах органів управління освітою та закладів освіти, у транспорті.</w:t>
            </w:r>
          </w:p>
        </w:tc>
        <w:tc>
          <w:tcPr>
            <w:tcW w:w="584" w:type="pct"/>
            <w:vMerge w:val="restart"/>
          </w:tcPr>
          <w:p w14:paraId="4692EFE4" w14:textId="4DDF26D3"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Департамент освіти і науки облдержадміністра</w:t>
            </w:r>
            <w:r w:rsidRPr="001346EC">
              <w:rPr>
                <w:rFonts w:ascii="Times New Roman" w:hAnsi="Times New Roman"/>
                <w:bCs/>
                <w:sz w:val="18"/>
                <w:szCs w:val="18"/>
              </w:rPr>
              <w:lastRenderedPageBreak/>
              <w:t>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E09CAEF" w14:textId="17CCD6E5"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vAlign w:val="center"/>
          </w:tcPr>
          <w:p w14:paraId="28BAE2C8" w14:textId="38D2F5E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49ACFBA" w14:textId="1031802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21FC778" w14:textId="560D559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8342992" w14:textId="589884E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42BC439" w14:textId="6E2E601C"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136DB1" w14:textId="042A111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A63CE81" w14:textId="5CDEE0E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1F61557" w14:textId="6D6691D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A861EA7" w14:textId="77777777" w:rsidTr="00FC477E">
        <w:tc>
          <w:tcPr>
            <w:tcW w:w="588" w:type="pct"/>
            <w:vMerge/>
          </w:tcPr>
          <w:p w14:paraId="0FC5C5B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13E1974"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6633E2C"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854FF5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FD39E65" w14:textId="5652ACB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Державний </w:t>
            </w:r>
            <w:r w:rsidRPr="001346EC">
              <w:rPr>
                <w:rFonts w:ascii="Times New Roman" w:hAnsi="Times New Roman"/>
                <w:bCs/>
                <w:sz w:val="18"/>
                <w:szCs w:val="18"/>
              </w:rPr>
              <w:lastRenderedPageBreak/>
              <w:t>бюджет</w:t>
            </w:r>
          </w:p>
        </w:tc>
        <w:tc>
          <w:tcPr>
            <w:tcW w:w="421" w:type="pct"/>
            <w:vAlign w:val="center"/>
          </w:tcPr>
          <w:p w14:paraId="4470459C" w14:textId="3CB97E6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lastRenderedPageBreak/>
              <w:t>0,0</w:t>
            </w:r>
          </w:p>
        </w:tc>
        <w:tc>
          <w:tcPr>
            <w:tcW w:w="364" w:type="pct"/>
            <w:vAlign w:val="center"/>
          </w:tcPr>
          <w:p w14:paraId="222B3F00" w14:textId="333234D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1CA7DB" w14:textId="282201A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66079FE" w14:textId="3BA5826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E34BB73" w14:textId="5788D8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807EAC5" w14:textId="37F2F8F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2C63FB1" w14:textId="7F45B4D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46927F" w14:textId="77777777" w:rsidTr="00FC477E">
        <w:tc>
          <w:tcPr>
            <w:tcW w:w="588" w:type="pct"/>
            <w:vMerge/>
          </w:tcPr>
          <w:p w14:paraId="4CE07C89"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B16694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5D112D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0CCCAB3"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B8913E4" w14:textId="4B6EF89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24CCC3A8" w14:textId="7B4291C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E7AD5DA" w14:textId="43DEE3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96AF386" w14:textId="58D5C9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70D21AB" w14:textId="1CA4C1AA"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D14343" w14:textId="77A655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00E2647" w14:textId="432F9DD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9DF2977" w14:textId="14C6018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66D891F" w14:textId="77777777" w:rsidTr="00FC477E">
        <w:tc>
          <w:tcPr>
            <w:tcW w:w="588" w:type="pct"/>
            <w:vMerge/>
          </w:tcPr>
          <w:p w14:paraId="076E92FE"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809CC1A"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AE7D344"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AA0BF0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63CD5BF6" w14:textId="133246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84DE633" w14:textId="0AD2E67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F8519B4" w14:textId="57E01B5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037ECCC" w14:textId="4B86276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C844938" w14:textId="74A2A735"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9F9AD9A" w14:textId="1EF581B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A85D8FE" w14:textId="4B7DD47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BE25F43" w14:textId="354DDA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EF7590A" w14:textId="77777777" w:rsidTr="00FC477E">
        <w:tc>
          <w:tcPr>
            <w:tcW w:w="588" w:type="pct"/>
            <w:vMerge/>
          </w:tcPr>
          <w:p w14:paraId="485BFB4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BC45FB7"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7989F70"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52948C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D8EF61" w14:textId="421F91D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C6418DA" w14:textId="502B1B0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71A6160" w14:textId="20B8DCA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A167538" w14:textId="6EF57E8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A9BBAEA" w14:textId="5B030F86"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35E671F" w14:textId="1F7780D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7A6C802" w14:textId="469686E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453D3F6" w14:textId="17C3359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CD1DC46" w14:textId="77777777" w:rsidTr="00FC477E">
        <w:tc>
          <w:tcPr>
            <w:tcW w:w="588" w:type="pct"/>
            <w:vMerge/>
          </w:tcPr>
          <w:p w14:paraId="35452D71"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39ED123B" w14:textId="2693C346"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2.2. Створення серії телеефірів та радіоефірів з керівниками ліцеїв “Ділюся досвідом” та “День ліцеїста”</w:t>
            </w:r>
            <w:r w:rsidRPr="001346EC">
              <w:rPr>
                <w:rFonts w:ascii="Times New Roman" w:hAnsi="Times New Roman"/>
                <w:bCs/>
                <w:sz w:val="18"/>
                <w:szCs w:val="18"/>
              </w:rPr>
              <w:br/>
              <w:t>(Діти – про ліцей), спрямованих на популяризацію  профільної освіти</w:t>
            </w:r>
          </w:p>
        </w:tc>
        <w:tc>
          <w:tcPr>
            <w:tcW w:w="584" w:type="pct"/>
            <w:vMerge w:val="restart"/>
          </w:tcPr>
          <w:p w14:paraId="56E13487" w14:textId="45FE4FAE"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8A909BE" w14:textId="0550A2B2"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7E78AAD" w14:textId="69FC22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8BFE1B7" w14:textId="08D697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4325A2" w14:textId="2B7E08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F07B74E" w14:textId="1D0C6C8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10041F" w14:textId="00AD64F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F7B22D4" w14:textId="1708433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F40BBD" w14:textId="3307276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A731AA4" w14:textId="347FE6B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6B82D10" w14:textId="77777777" w:rsidTr="00FC477E">
        <w:tc>
          <w:tcPr>
            <w:tcW w:w="588" w:type="pct"/>
            <w:vMerge/>
          </w:tcPr>
          <w:p w14:paraId="6CA3517F"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07A6BBF"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3846CE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A52D70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710CE3D" w14:textId="32A5731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4AC4BCB2" w14:textId="103DF12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887DDE4" w14:textId="335877C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F585CE2" w14:textId="63F7B94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EFF0B0" w14:textId="318BA42C"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EF17EAE" w14:textId="5525FB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195C4E3" w14:textId="2D2D932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9AEEC9E" w14:textId="4873D1A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B83B30" w14:textId="77777777" w:rsidTr="00FC477E">
        <w:tc>
          <w:tcPr>
            <w:tcW w:w="588" w:type="pct"/>
            <w:vMerge/>
          </w:tcPr>
          <w:p w14:paraId="5C97F89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D2970B5"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49D5A925"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4C6BEA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78D71DF" w14:textId="21C396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8566A5B" w14:textId="676137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63ADFB9" w14:textId="179A6F0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BA5C507" w14:textId="1AA3523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1846B18" w14:textId="0695D19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0D517C" w14:textId="3C95430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FBCCC0" w14:textId="453922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EABF43" w14:textId="3BECB8B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8B2818E" w14:textId="77777777" w:rsidTr="00FC477E">
        <w:tc>
          <w:tcPr>
            <w:tcW w:w="588" w:type="pct"/>
            <w:vMerge/>
          </w:tcPr>
          <w:p w14:paraId="06D0A12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CC25D8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178A1AF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83A692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63E0BFB4" w14:textId="532118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4027419E" w14:textId="37C13FB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D0D3373" w14:textId="0BB762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E7B8F94" w14:textId="155CA31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400193" w14:textId="1DEA029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38931F5" w14:textId="35718AF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14E3767" w14:textId="5FEDA7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0B05B7D" w14:textId="3B36744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0F187AF" w14:textId="77777777" w:rsidTr="00FC477E">
        <w:tc>
          <w:tcPr>
            <w:tcW w:w="588" w:type="pct"/>
            <w:vMerge/>
          </w:tcPr>
          <w:p w14:paraId="40EEB066"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1FF201F6"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2420A18"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A89F862"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A0AB43F" w14:textId="3CEF098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7B1BD44" w14:textId="394C9E4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8B68E3A" w14:textId="4B60489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E7B2D93" w14:textId="47CE3B1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902675" w14:textId="4DBE114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3205057" w14:textId="0FAA0A3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9B6DA91" w14:textId="0957B58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6EBD905" w14:textId="04DAEC8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B180A0E" w14:textId="77777777" w:rsidTr="00FC477E">
        <w:tc>
          <w:tcPr>
            <w:tcW w:w="588" w:type="pct"/>
            <w:vMerge/>
          </w:tcPr>
          <w:p w14:paraId="5487320F"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61985724" w14:textId="65E8AFF8"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2.3. Створення поліграфічної інформаційної продукції для закладів загальної середньої освіти</w:t>
            </w:r>
          </w:p>
        </w:tc>
        <w:tc>
          <w:tcPr>
            <w:tcW w:w="584" w:type="pct"/>
            <w:vMerge w:val="restart"/>
          </w:tcPr>
          <w:p w14:paraId="2C53FD49" w14:textId="032483D1"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w:t>
            </w:r>
            <w:r w:rsidRPr="001346EC">
              <w:rPr>
                <w:rFonts w:ascii="Times New Roman" w:hAnsi="Times New Roman"/>
                <w:bCs/>
                <w:sz w:val="18"/>
                <w:szCs w:val="18"/>
              </w:rPr>
              <w:lastRenderedPageBreak/>
              <w:t>(ліцеї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D28A101" w14:textId="5E9EA21C"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w:t>
            </w:r>
            <w:r w:rsidRPr="001346EC">
              <w:rPr>
                <w:rFonts w:ascii="Times New Roman" w:hAnsi="Times New Roman"/>
                <w:sz w:val="18"/>
                <w:szCs w:val="18"/>
              </w:rPr>
              <w:t>24</w:t>
            </w:r>
          </w:p>
        </w:tc>
        <w:tc>
          <w:tcPr>
            <w:tcW w:w="570" w:type="pct"/>
            <w:vAlign w:val="center"/>
          </w:tcPr>
          <w:p w14:paraId="0AB561C8" w14:textId="344678A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6B74F4E5" w14:textId="0E906A8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E3DAB9" w14:textId="555383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04AA37A" w14:textId="7FDC2FC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A6E68F9" w14:textId="3D22151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BDDBBE" w14:textId="5F8F58D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6A3E636" w14:textId="194FE8E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8C36575" w14:textId="29A6B3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9A45E91" w14:textId="77777777" w:rsidTr="00FC477E">
        <w:tc>
          <w:tcPr>
            <w:tcW w:w="588" w:type="pct"/>
            <w:vMerge/>
          </w:tcPr>
          <w:p w14:paraId="0A3C398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37755D1"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4241D19"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87D30B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45C172EE" w14:textId="21CCB6E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962E7A2" w14:textId="459231D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25CFD27" w14:textId="148E97C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468B010" w14:textId="3D60F67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F37290F" w14:textId="4BDB4EC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22EF6B9" w14:textId="376905B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EBBDB9E" w14:textId="530C77B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7E51004" w14:textId="2059C9E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D4F0D9D" w14:textId="77777777" w:rsidTr="00FC477E">
        <w:tc>
          <w:tcPr>
            <w:tcW w:w="588" w:type="pct"/>
            <w:vMerge/>
          </w:tcPr>
          <w:p w14:paraId="6A0CA6D9"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269B178"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BCA0BE2"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13694EE"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5FC1EF1" w14:textId="2CCA03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543BCB08" w14:textId="5CF9BE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4E8E230" w14:textId="740C643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53A195D" w14:textId="1A6DB0C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0EBDB07" w14:textId="7D22B20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33E7801" w14:textId="3715AA0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E8E9DC0" w14:textId="55290B4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0468AFE" w14:textId="22A2DE9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D2F1EA6" w14:textId="77777777" w:rsidTr="00FC477E">
        <w:tc>
          <w:tcPr>
            <w:tcW w:w="588" w:type="pct"/>
            <w:vMerge/>
          </w:tcPr>
          <w:p w14:paraId="6EC48F8A"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5C382D8"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87F468D"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5C25DE7"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C990FC2" w14:textId="43B7C47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66FE38BA" w14:textId="7BF99E6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1D31AB3" w14:textId="323E37E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AB42AC7" w14:textId="17F336D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CDA07C2" w14:textId="688AB59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36873CB" w14:textId="2C65F8A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2F162D" w14:textId="5F01672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E72979C" w14:textId="53E005E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7FB0ADA" w14:textId="77777777" w:rsidTr="00FC477E">
        <w:tc>
          <w:tcPr>
            <w:tcW w:w="588" w:type="pct"/>
            <w:vMerge/>
          </w:tcPr>
          <w:p w14:paraId="34B6664D"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47F5D21"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524ADEE"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5B314F5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DBE7CB4" w14:textId="14DC125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5FC2B7AA" w14:textId="59B8F9A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0CF064" w14:textId="284DAE1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76EFAEE" w14:textId="471D8ED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79D44B1" w14:textId="53FC9A34"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761180A" w14:textId="1CB4922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2E3F407" w14:textId="5657FD7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E157373" w14:textId="08A4B95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C69DB70" w14:textId="77777777" w:rsidTr="00FC477E">
        <w:tc>
          <w:tcPr>
            <w:tcW w:w="588" w:type="pct"/>
            <w:vMerge/>
          </w:tcPr>
          <w:p w14:paraId="65CA44B8"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1BBB22DC" w14:textId="5CB8207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2.4. Друк статей у періодичних виданнях та соціальних мережах</w:t>
            </w:r>
          </w:p>
        </w:tc>
        <w:tc>
          <w:tcPr>
            <w:tcW w:w="584" w:type="pct"/>
            <w:vMerge w:val="restart"/>
          </w:tcPr>
          <w:p w14:paraId="7535077E" w14:textId="7C3A900E"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0E6D681C" w14:textId="15E9091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163FAD0D" w14:textId="64144AE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3DE8C03" w14:textId="798B4DD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AE2316" w14:textId="703753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284CE38" w14:textId="1596DFF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BE82245" w14:textId="581B4113"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377886F" w14:textId="289C6C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BB9DC39" w14:textId="13ED6CA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4423EA3" w14:textId="166F339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3A9E194" w14:textId="77777777" w:rsidTr="00FC477E">
        <w:tc>
          <w:tcPr>
            <w:tcW w:w="588" w:type="pct"/>
            <w:vMerge/>
          </w:tcPr>
          <w:p w14:paraId="6678E4D2"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6EF4885"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4BE01C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685681CF"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9BED896" w14:textId="773FB6E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0987CC09" w14:textId="625837A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9AB2B12" w14:textId="6D5BA7A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A0150C" w14:textId="703BB56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6546072" w14:textId="3DAAA3C1"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E04F59E" w14:textId="565908A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F4F8025" w14:textId="30AD5A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7F3EBCC" w14:textId="0567D36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C6A1997" w14:textId="77777777" w:rsidTr="00FC477E">
        <w:tc>
          <w:tcPr>
            <w:tcW w:w="588" w:type="pct"/>
            <w:vMerge/>
          </w:tcPr>
          <w:p w14:paraId="386FC161"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25A7A29"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40D3B27"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AA33338"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1F09BFA" w14:textId="4D64837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69C74E1" w14:textId="2414E66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B3C91EA" w14:textId="50D85D7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B694FE" w14:textId="1786090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07E9A69" w14:textId="0C151BE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3F66239" w14:textId="20DB1B0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E22E166" w14:textId="10A957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2DF057" w14:textId="4B8CCA8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0797466" w14:textId="77777777" w:rsidTr="00FC477E">
        <w:tc>
          <w:tcPr>
            <w:tcW w:w="588" w:type="pct"/>
            <w:vMerge/>
          </w:tcPr>
          <w:p w14:paraId="5A81AD80"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3BE9EEA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1876414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BB255B9"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38F5E64" w14:textId="5E7349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250768" w14:textId="07C9CC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D99FBE5" w14:textId="63C9B06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61553D" w14:textId="4B80EC2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C0FBEDB" w14:textId="2BF08FBA"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319AC27" w14:textId="46C69A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AEE30C7" w14:textId="4C16893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ED22F9D" w14:textId="179BECE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5A4C9CA" w14:textId="77777777" w:rsidTr="00FC477E">
        <w:tc>
          <w:tcPr>
            <w:tcW w:w="588" w:type="pct"/>
            <w:vMerge/>
          </w:tcPr>
          <w:p w14:paraId="0F9FF55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6937AC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62DAB16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7AD5DA8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92E03EC" w14:textId="2DDE3BE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755977A2" w14:textId="41ACC7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44F6848" w14:textId="1C6EC8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5605151" w14:textId="60FE78C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B1C955A" w14:textId="1D6CA8D7"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9A5A29" w14:textId="6C95F03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81C723" w14:textId="4F2D129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BC1674D" w14:textId="0F3030D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CA22C30" w14:textId="77777777" w:rsidTr="00FC477E">
        <w:tc>
          <w:tcPr>
            <w:tcW w:w="588" w:type="pct"/>
            <w:vMerge/>
          </w:tcPr>
          <w:p w14:paraId="388CA39C"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066D6F44" w14:textId="24BD44B0"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2.5. Зовнішня реклама популяризації </w:t>
            </w:r>
            <w:r w:rsidRPr="001346EC">
              <w:rPr>
                <w:rFonts w:ascii="Times New Roman" w:hAnsi="Times New Roman"/>
                <w:bCs/>
                <w:sz w:val="18"/>
                <w:szCs w:val="18"/>
              </w:rPr>
              <w:br/>
              <w:t>трансформації системи освіти</w:t>
            </w:r>
          </w:p>
        </w:tc>
        <w:tc>
          <w:tcPr>
            <w:tcW w:w="584" w:type="pct"/>
            <w:vMerge w:val="restart"/>
          </w:tcPr>
          <w:p w14:paraId="2F524425" w14:textId="68003CEA"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w:t>
            </w:r>
            <w:r w:rsidRPr="001346EC">
              <w:rPr>
                <w:rFonts w:ascii="Times New Roman" w:hAnsi="Times New Roman"/>
                <w:bCs/>
                <w:sz w:val="18"/>
                <w:szCs w:val="18"/>
              </w:rPr>
              <w:br/>
              <w:t>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20CFB03" w14:textId="4FEC6058"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47066513" w14:textId="4485EA4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5B607294" w14:textId="6079928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187F18" w14:textId="32F69AE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D081B4" w14:textId="39A2998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60CA2E4" w14:textId="2DE83CD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DD1F020" w14:textId="4173B0F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F5D9A9" w14:textId="0E57F26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7AC00A9" w14:textId="5EFB45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F337826" w14:textId="77777777" w:rsidTr="00FC477E">
        <w:tc>
          <w:tcPr>
            <w:tcW w:w="588" w:type="pct"/>
            <w:vMerge/>
          </w:tcPr>
          <w:p w14:paraId="2570F5EA"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7996CD6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2953AA0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9ADFFA6"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73352C83" w14:textId="24953BB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59F99A0B" w14:textId="0C1FF91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7978CF5" w14:textId="41A4215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078198" w14:textId="509F66E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703A850" w14:textId="0E3BD8D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25D0E41" w14:textId="28FB05B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6F8C3EF" w14:textId="411784F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0816604" w14:textId="3E53D9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9044A15" w14:textId="77777777" w:rsidTr="00FC477E">
        <w:tc>
          <w:tcPr>
            <w:tcW w:w="588" w:type="pct"/>
            <w:vMerge/>
          </w:tcPr>
          <w:p w14:paraId="0E806A8C"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6F842FB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D2825F3"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844AF6C"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E0A9B67" w14:textId="149AF1E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47F877BD" w14:textId="173E0DF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21665C7" w14:textId="42A9C22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04B4E25" w14:textId="0589FF5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401CCE3" w14:textId="1A15E77B"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41E0C71" w14:textId="555E0D9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FCFF4CA" w14:textId="143CEE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7EEA387" w14:textId="00A1A26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A00006" w14:textId="77777777" w:rsidTr="00FC477E">
        <w:tc>
          <w:tcPr>
            <w:tcW w:w="588" w:type="pct"/>
            <w:vMerge/>
          </w:tcPr>
          <w:p w14:paraId="6FB175A2"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5FAB52D"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7E05336B"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2892994B"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0F8AD2" w14:textId="5D2DC85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E4D5316" w14:textId="406B632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77940B2" w14:textId="72C6EBA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1B3AE00" w14:textId="544BAA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5271ED4" w14:textId="75CD77C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8D662E9" w14:textId="667A481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9D71D2" w14:textId="7C2D93EA"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242B5A" w14:textId="7B90833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2FC50822" w14:textId="77777777" w:rsidTr="00FC477E">
        <w:tc>
          <w:tcPr>
            <w:tcW w:w="588" w:type="pct"/>
            <w:vMerge/>
          </w:tcPr>
          <w:p w14:paraId="574ACC83"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6B94A6A3"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40C9AE61"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433A02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1B9299C9" w14:textId="34D5BE9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222634C" w14:textId="06FE8B1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C484C0D" w14:textId="6E29D29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C9A68B6" w14:textId="55807BF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AAFEDBA" w14:textId="3D1F8FE9"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A3FC9B8" w14:textId="7EE0C2C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C2A66D2" w14:textId="0F9DEE3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1B74B00" w14:textId="38C79EC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04C501" w14:textId="77777777" w:rsidTr="00FC477E">
        <w:tc>
          <w:tcPr>
            <w:tcW w:w="588" w:type="pct"/>
            <w:vMerge/>
          </w:tcPr>
          <w:p w14:paraId="4B6E42ED" w14:textId="77777777" w:rsidR="007C2422" w:rsidRPr="001346EC" w:rsidRDefault="007C2422" w:rsidP="002048B8">
            <w:pPr>
              <w:spacing w:after="0" w:line="216" w:lineRule="auto"/>
              <w:rPr>
                <w:rFonts w:ascii="Times New Roman" w:hAnsi="Times New Roman"/>
                <w:bCs/>
                <w:sz w:val="18"/>
                <w:szCs w:val="18"/>
              </w:rPr>
            </w:pPr>
          </w:p>
        </w:tc>
        <w:tc>
          <w:tcPr>
            <w:tcW w:w="586" w:type="pct"/>
            <w:vMerge w:val="restart"/>
          </w:tcPr>
          <w:p w14:paraId="600A546A" w14:textId="22E11C35"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2.6. Конкурс </w:t>
            </w:r>
            <w:r w:rsidRPr="001346EC">
              <w:rPr>
                <w:rFonts w:ascii="Times New Roman" w:hAnsi="Times New Roman"/>
                <w:bCs/>
                <w:sz w:val="18"/>
                <w:szCs w:val="18"/>
              </w:rPr>
              <w:lastRenderedPageBreak/>
              <w:t>скрайбінг-проєктів “Ліцей – простір для самореалізації”</w:t>
            </w:r>
          </w:p>
        </w:tc>
        <w:tc>
          <w:tcPr>
            <w:tcW w:w="584" w:type="pct"/>
            <w:vMerge w:val="restart"/>
          </w:tcPr>
          <w:p w14:paraId="075549F1" w14:textId="2C175CC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w:t>
            </w:r>
            <w:r w:rsidRPr="001346EC">
              <w:rPr>
                <w:rFonts w:ascii="Times New Roman" w:hAnsi="Times New Roman"/>
                <w:bCs/>
                <w:sz w:val="18"/>
                <w:szCs w:val="18"/>
              </w:rPr>
              <w:lastRenderedPageBreak/>
              <w:t>освіти і науки облдержадміністрації, департамент інформаційної діяльності та комунікацій  з громадськістю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6E025773" w14:textId="4E3E5A77" w:rsidR="007C2422" w:rsidRPr="001346EC" w:rsidRDefault="007C2422"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2022 – </w:t>
            </w:r>
            <w:r w:rsidRPr="001346EC">
              <w:rPr>
                <w:rFonts w:ascii="Times New Roman" w:hAnsi="Times New Roman"/>
                <w:bCs/>
                <w:sz w:val="18"/>
                <w:szCs w:val="18"/>
              </w:rPr>
              <w:lastRenderedPageBreak/>
              <w:t>2024</w:t>
            </w:r>
          </w:p>
        </w:tc>
        <w:tc>
          <w:tcPr>
            <w:tcW w:w="570" w:type="pct"/>
            <w:vAlign w:val="center"/>
          </w:tcPr>
          <w:p w14:paraId="6AE1B9C1" w14:textId="130676F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lastRenderedPageBreak/>
              <w:t xml:space="preserve">Загальний обсяг, </w:t>
            </w:r>
            <w:r w:rsidRPr="001346EC">
              <w:rPr>
                <w:rFonts w:ascii="Times New Roman" w:hAnsi="Times New Roman"/>
                <w:bCs/>
                <w:sz w:val="18"/>
                <w:szCs w:val="18"/>
              </w:rPr>
              <w:br/>
            </w:r>
            <w:r w:rsidRPr="001346EC">
              <w:rPr>
                <w:rFonts w:ascii="Times New Roman" w:hAnsi="Times New Roman"/>
                <w:bCs/>
                <w:sz w:val="18"/>
                <w:szCs w:val="18"/>
              </w:rPr>
              <w:lastRenderedPageBreak/>
              <w:t>у т.ч.</w:t>
            </w:r>
          </w:p>
        </w:tc>
        <w:tc>
          <w:tcPr>
            <w:tcW w:w="421" w:type="pct"/>
            <w:vAlign w:val="center"/>
          </w:tcPr>
          <w:p w14:paraId="70A01F5D" w14:textId="7A0F36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lastRenderedPageBreak/>
              <w:t>0,0</w:t>
            </w:r>
          </w:p>
        </w:tc>
        <w:tc>
          <w:tcPr>
            <w:tcW w:w="364" w:type="pct"/>
            <w:vAlign w:val="center"/>
          </w:tcPr>
          <w:p w14:paraId="49E03589" w14:textId="34B72CF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972A143" w14:textId="72450AB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DA14EAB" w14:textId="5DB932DF"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053F354" w14:textId="24E182EF"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FAAA513" w14:textId="7A68D03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08B8F49" w14:textId="220862B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78F65B3" w14:textId="77777777" w:rsidTr="00FC477E">
        <w:tc>
          <w:tcPr>
            <w:tcW w:w="588" w:type="pct"/>
            <w:vMerge/>
          </w:tcPr>
          <w:p w14:paraId="0A1B26B5"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EA8A9EC"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378B971B"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0130AE85"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43A3D146" w14:textId="033D657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7EA043AB" w14:textId="6569324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550E93C" w14:textId="0FB9ED2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C109536" w14:textId="6ACB3C6B"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3392078" w14:textId="11D9B382"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19F6C24" w14:textId="67C8459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C048508" w14:textId="092270A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04706997" w14:textId="09484C0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1CE58E1" w14:textId="77777777" w:rsidTr="00FC477E">
        <w:tc>
          <w:tcPr>
            <w:tcW w:w="588" w:type="pct"/>
            <w:vMerge/>
          </w:tcPr>
          <w:p w14:paraId="51A4FB41"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4147BFC9"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78954D52"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12C431B0"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0BB2D9D3" w14:textId="54348E99"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675B1F8F" w14:textId="7F4F5BC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DD69BB9" w14:textId="22808CC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20DBD4" w14:textId="38A48914"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09E22C5" w14:textId="1B2B8A40"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DA88F60" w14:textId="706385C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6910501" w14:textId="350F020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479DADE" w14:textId="1BCE6466"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8F60C2A" w14:textId="77777777" w:rsidTr="00FC477E">
        <w:tc>
          <w:tcPr>
            <w:tcW w:w="588" w:type="pct"/>
            <w:vMerge/>
          </w:tcPr>
          <w:p w14:paraId="31C22586"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002641A0"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56B05697"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45F6B2ED"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243B0EAF" w14:textId="423D97A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08AF0839" w14:textId="4FEFA6D3"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DDB3279" w14:textId="37DFDF98"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2C158A" w14:textId="2291962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F4310D8" w14:textId="4638FD2D"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AEA13C6" w14:textId="13557FF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1055C95" w14:textId="521BE22E"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5BDAF2C" w14:textId="12C0CD50"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A1262F" w14:textId="77777777" w:rsidTr="00FC477E">
        <w:tc>
          <w:tcPr>
            <w:tcW w:w="588" w:type="pct"/>
            <w:vMerge/>
          </w:tcPr>
          <w:p w14:paraId="3DF43DBB" w14:textId="77777777" w:rsidR="007C2422" w:rsidRPr="001346EC" w:rsidRDefault="007C2422" w:rsidP="002048B8">
            <w:pPr>
              <w:spacing w:after="0" w:line="216" w:lineRule="auto"/>
              <w:rPr>
                <w:rFonts w:ascii="Times New Roman" w:hAnsi="Times New Roman"/>
                <w:bCs/>
                <w:sz w:val="18"/>
                <w:szCs w:val="18"/>
              </w:rPr>
            </w:pPr>
          </w:p>
        </w:tc>
        <w:tc>
          <w:tcPr>
            <w:tcW w:w="586" w:type="pct"/>
            <w:vMerge/>
          </w:tcPr>
          <w:p w14:paraId="5DF1168F" w14:textId="77777777" w:rsidR="007C2422" w:rsidRPr="001346EC" w:rsidRDefault="007C2422" w:rsidP="002048B8">
            <w:pPr>
              <w:spacing w:after="0" w:line="216" w:lineRule="auto"/>
              <w:rPr>
                <w:rFonts w:ascii="Times New Roman" w:hAnsi="Times New Roman"/>
                <w:bCs/>
                <w:sz w:val="18"/>
                <w:szCs w:val="18"/>
              </w:rPr>
            </w:pPr>
          </w:p>
        </w:tc>
        <w:tc>
          <w:tcPr>
            <w:tcW w:w="584" w:type="pct"/>
            <w:vMerge/>
          </w:tcPr>
          <w:p w14:paraId="04FB4DCF" w14:textId="77777777" w:rsidR="007C2422" w:rsidRPr="001346EC" w:rsidRDefault="007C2422" w:rsidP="002048B8">
            <w:pPr>
              <w:spacing w:after="0" w:line="216" w:lineRule="auto"/>
              <w:rPr>
                <w:rFonts w:ascii="Times New Roman" w:hAnsi="Times New Roman"/>
                <w:bCs/>
                <w:sz w:val="18"/>
                <w:szCs w:val="18"/>
              </w:rPr>
            </w:pPr>
          </w:p>
        </w:tc>
        <w:tc>
          <w:tcPr>
            <w:tcW w:w="314" w:type="pct"/>
            <w:vMerge/>
          </w:tcPr>
          <w:p w14:paraId="37E4BA38" w14:textId="77777777" w:rsidR="007C2422" w:rsidRPr="001346EC" w:rsidRDefault="007C2422" w:rsidP="002048B8">
            <w:pPr>
              <w:spacing w:after="0" w:line="216" w:lineRule="auto"/>
              <w:rPr>
                <w:rFonts w:ascii="Times New Roman" w:hAnsi="Times New Roman"/>
                <w:bCs/>
                <w:sz w:val="18"/>
                <w:szCs w:val="18"/>
              </w:rPr>
            </w:pPr>
          </w:p>
        </w:tc>
        <w:tc>
          <w:tcPr>
            <w:tcW w:w="570" w:type="pct"/>
            <w:vAlign w:val="center"/>
          </w:tcPr>
          <w:p w14:paraId="5CC8BCC6" w14:textId="6E429E75"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1BFEEE3E" w14:textId="0CC5CFFD"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E069319" w14:textId="1BC8DC87"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D45E000" w14:textId="03C0E2B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CAF497F" w14:textId="19C543E5" w:rsidR="007C2422" w:rsidRPr="001346EC" w:rsidRDefault="007C2422"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BA383BF" w14:textId="3FCA6662"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B0224E7" w14:textId="52C68E4C"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C4EAF20" w14:textId="264DEB81" w:rsidR="007C2422" w:rsidRPr="001346EC" w:rsidRDefault="007C2422"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DC0917B" w14:textId="77777777" w:rsidTr="00FC477E">
        <w:tc>
          <w:tcPr>
            <w:tcW w:w="588" w:type="pct"/>
            <w:vMerge w:val="restart"/>
          </w:tcPr>
          <w:p w14:paraId="06507DD5" w14:textId="69DFA1E1"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3. Започаткування роботи Школи молодого керівника для ліцеїв наукового та академічного спр</w:t>
            </w:r>
            <w:r w:rsidR="00640CB1">
              <w:rPr>
                <w:rFonts w:ascii="Times New Roman" w:hAnsi="Times New Roman"/>
                <w:bCs/>
                <w:sz w:val="18"/>
                <w:szCs w:val="18"/>
              </w:rPr>
              <w:t>ямування та закладів спеціалізо</w:t>
            </w:r>
            <w:r w:rsidRPr="001346EC">
              <w:rPr>
                <w:rFonts w:ascii="Times New Roman" w:hAnsi="Times New Roman"/>
                <w:bCs/>
                <w:sz w:val="18"/>
                <w:szCs w:val="18"/>
              </w:rPr>
              <w:t>ваної освіти.</w:t>
            </w:r>
          </w:p>
        </w:tc>
        <w:tc>
          <w:tcPr>
            <w:tcW w:w="586" w:type="pct"/>
            <w:vMerge w:val="restart"/>
          </w:tcPr>
          <w:p w14:paraId="58F81531" w14:textId="72A9840A"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3.1. Підвищення кваліфікації керівних кадрів ліцеїв, мотивація їх до активної управлінської діяльності шляхом проведення семінарів, тренінгів, zoom-конференцій, коучингів, освітніх студій тощо</w:t>
            </w:r>
          </w:p>
        </w:tc>
        <w:tc>
          <w:tcPr>
            <w:tcW w:w="584" w:type="pct"/>
            <w:vMerge w:val="restart"/>
          </w:tcPr>
          <w:p w14:paraId="4051D736" w14:textId="5C169F14"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1EBA075D" w14:textId="5B690E36"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61B93EF8" w14:textId="2F99D16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tcPr>
          <w:p w14:paraId="1AB1952D" w14:textId="3B0365B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29B49419" w14:textId="0C60E1C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0FA25821" w14:textId="7BC2B57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21BA3AE" w14:textId="77B92B3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5963452B" w14:textId="15BCB13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0615F3B" w14:textId="02E7F7D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428F47C1" w14:textId="181B603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D95C6A6" w14:textId="77777777" w:rsidTr="00FC477E">
        <w:tc>
          <w:tcPr>
            <w:tcW w:w="588" w:type="pct"/>
            <w:vMerge/>
          </w:tcPr>
          <w:p w14:paraId="319F608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4A46B3D8"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156E4408"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4234A339"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7866A403" w14:textId="75F2C09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tcPr>
          <w:p w14:paraId="14AEECEC" w14:textId="7CD2869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15C3C785" w14:textId="3381475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12C9EC1F" w14:textId="01998B6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7741A94" w14:textId="7A869362"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6C2C9E3E" w14:textId="17D11F0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06BFA1BE" w14:textId="4CA0EBE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0ACBB30" w14:textId="5486968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985FD9E" w14:textId="77777777" w:rsidTr="00FC477E">
        <w:tc>
          <w:tcPr>
            <w:tcW w:w="588" w:type="pct"/>
            <w:vMerge/>
          </w:tcPr>
          <w:p w14:paraId="4BAF141D"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16A37A46"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18968BD3"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627EE090"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3879D605" w14:textId="745F53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tcPr>
          <w:p w14:paraId="35145243" w14:textId="082036D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7A4A303" w14:textId="56E4F14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320E9FA7" w14:textId="280937D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760FA347" w14:textId="04AF0C8B"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50F7E449" w14:textId="4A80EC2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0FDAA59" w14:textId="4EEFEB0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E7CEC67" w14:textId="6518767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528EEDC" w14:textId="77777777" w:rsidTr="00FC477E">
        <w:tc>
          <w:tcPr>
            <w:tcW w:w="588" w:type="pct"/>
            <w:vMerge/>
          </w:tcPr>
          <w:p w14:paraId="7CB0D70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2735FCE3"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5D33661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17E10B41"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2F79703D" w14:textId="7E602D2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tcPr>
          <w:p w14:paraId="60D3B3C4" w14:textId="4AB1636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34A45DB7" w14:textId="124004D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20AC0475" w14:textId="3D07A24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0233C138" w14:textId="68EA1BCB"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688241D" w14:textId="783920F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7FDE2ACD" w14:textId="42B1DAD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91CE925" w14:textId="3C24B4A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A97117A" w14:textId="77777777" w:rsidTr="00FC477E">
        <w:tc>
          <w:tcPr>
            <w:tcW w:w="588" w:type="pct"/>
            <w:vMerge/>
          </w:tcPr>
          <w:p w14:paraId="01B09DA6"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6F9C8D0B"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63DBD17D"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030087F3"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466C1918" w14:textId="508642F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tcPr>
          <w:p w14:paraId="3C0B80D1" w14:textId="49C31EA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2059AD44" w14:textId="5D7B8CE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2B58CD4A" w14:textId="67D8BE5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08C86395" w14:textId="010B4D07"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0AA0FA7D" w14:textId="2996C03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CB63918" w14:textId="1758BA1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55B92396" w14:textId="41E743C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A2A3CD3" w14:textId="77777777" w:rsidTr="00FC477E">
        <w:tc>
          <w:tcPr>
            <w:tcW w:w="588" w:type="pct"/>
            <w:vMerge w:val="restart"/>
          </w:tcPr>
          <w:p w14:paraId="52D8F768" w14:textId="714599FD"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4. Сприяння підвищенню престижності професії вчителя академічного або наукового ліцеїв та закладів спеціалізованої освіти</w:t>
            </w:r>
          </w:p>
        </w:tc>
        <w:tc>
          <w:tcPr>
            <w:tcW w:w="586" w:type="pct"/>
            <w:vMerge w:val="restart"/>
          </w:tcPr>
          <w:p w14:paraId="68983EA0" w14:textId="54B8CA5E"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4.1. Підвищення  престижності професії вчителя ліцею, якості надання освітніх послуг шляхом запровадження відбору на конкурсних засадах педагогічних працівників ліцеїв з урахуванням особистих здобутків у попередній період  </w:t>
            </w:r>
          </w:p>
        </w:tc>
        <w:tc>
          <w:tcPr>
            <w:tcW w:w="584" w:type="pct"/>
            <w:vMerge w:val="restart"/>
          </w:tcPr>
          <w:p w14:paraId="33A764E8" w14:textId="06E74370"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37D6D786" w14:textId="155C7368"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816EED8" w14:textId="616C39C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tcPr>
          <w:p w14:paraId="32D5B308" w14:textId="0FF159F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4B41F639" w14:textId="3914337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3C8FCB03" w14:textId="5706351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736C17EA" w14:textId="242E9DC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4DE6672" w14:textId="2B68860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30CCF66" w14:textId="63EAC27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0D7D4770" w14:textId="403315B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1B389196" w14:textId="77777777" w:rsidTr="00FC477E">
        <w:tc>
          <w:tcPr>
            <w:tcW w:w="588" w:type="pct"/>
            <w:vMerge/>
          </w:tcPr>
          <w:p w14:paraId="1BA1D57B"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2A879D76"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2FB0802D"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2131FCB1"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15B7CA93" w14:textId="6435D86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tcPr>
          <w:p w14:paraId="46E32CB0" w14:textId="00BC722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14363A20" w14:textId="5874814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7F609D76" w14:textId="08919B8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3885AEC7" w14:textId="55094C15"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7B8EEC52" w14:textId="60B8B5F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50CF270" w14:textId="292AAE7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4CBD74D9" w14:textId="6574A363"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D40052" w14:textId="77777777" w:rsidTr="00FC477E">
        <w:tc>
          <w:tcPr>
            <w:tcW w:w="588" w:type="pct"/>
            <w:vMerge/>
          </w:tcPr>
          <w:p w14:paraId="6A55F0C2"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7E0237BC"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362131C4"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327EF975"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4C34BB65" w14:textId="491D4F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tcPr>
          <w:p w14:paraId="1E05ECE2" w14:textId="048C9CF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45D4FC0" w14:textId="216D4EA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6AC954AF" w14:textId="796EF74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48C2B8E8" w14:textId="3110D80D"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713C7585" w14:textId="6E3D375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377555F8" w14:textId="3D8230B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B6FDF3D" w14:textId="4694E554"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D57128" w14:textId="77777777" w:rsidTr="00FC477E">
        <w:tc>
          <w:tcPr>
            <w:tcW w:w="588" w:type="pct"/>
            <w:vMerge/>
          </w:tcPr>
          <w:p w14:paraId="57A7083A"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3DF38C3C"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4357BA9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179E99DD"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3A8166B0" w14:textId="5B62CD9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tcPr>
          <w:p w14:paraId="114D38A5" w14:textId="7877082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5A82C916" w14:textId="0981A82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66694534" w14:textId="4E1B9E2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6F90D187" w14:textId="14901A4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21C308A1" w14:textId="774D389C"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522EC135" w14:textId="6881AD8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66B6FB59" w14:textId="51EC2E93"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E76C24" w14:textId="77777777" w:rsidTr="00FC477E">
        <w:tc>
          <w:tcPr>
            <w:tcW w:w="588" w:type="pct"/>
            <w:vMerge/>
          </w:tcPr>
          <w:p w14:paraId="4F073A17" w14:textId="77777777" w:rsidR="00617D3E" w:rsidRPr="001346EC" w:rsidRDefault="00617D3E" w:rsidP="002048B8">
            <w:pPr>
              <w:spacing w:after="0" w:line="216" w:lineRule="auto"/>
              <w:rPr>
                <w:rFonts w:ascii="Times New Roman" w:hAnsi="Times New Roman"/>
                <w:bCs/>
                <w:sz w:val="18"/>
                <w:szCs w:val="18"/>
              </w:rPr>
            </w:pPr>
          </w:p>
        </w:tc>
        <w:tc>
          <w:tcPr>
            <w:tcW w:w="586" w:type="pct"/>
            <w:vMerge/>
          </w:tcPr>
          <w:p w14:paraId="634C5653" w14:textId="77777777" w:rsidR="00617D3E" w:rsidRPr="001346EC" w:rsidRDefault="00617D3E" w:rsidP="002048B8">
            <w:pPr>
              <w:spacing w:after="0" w:line="216" w:lineRule="auto"/>
              <w:rPr>
                <w:rFonts w:ascii="Times New Roman" w:hAnsi="Times New Roman"/>
                <w:bCs/>
                <w:sz w:val="18"/>
                <w:szCs w:val="18"/>
              </w:rPr>
            </w:pPr>
          </w:p>
        </w:tc>
        <w:tc>
          <w:tcPr>
            <w:tcW w:w="584" w:type="pct"/>
            <w:vMerge/>
          </w:tcPr>
          <w:p w14:paraId="0298A36B" w14:textId="77777777" w:rsidR="00617D3E" w:rsidRPr="001346EC" w:rsidRDefault="00617D3E" w:rsidP="002048B8">
            <w:pPr>
              <w:spacing w:after="0" w:line="216" w:lineRule="auto"/>
              <w:rPr>
                <w:rFonts w:ascii="Times New Roman" w:hAnsi="Times New Roman"/>
                <w:bCs/>
                <w:sz w:val="18"/>
                <w:szCs w:val="18"/>
              </w:rPr>
            </w:pPr>
          </w:p>
        </w:tc>
        <w:tc>
          <w:tcPr>
            <w:tcW w:w="314" w:type="pct"/>
            <w:vMerge/>
          </w:tcPr>
          <w:p w14:paraId="34C1FD9D" w14:textId="77777777" w:rsidR="00617D3E" w:rsidRPr="001346EC" w:rsidRDefault="00617D3E" w:rsidP="002048B8">
            <w:pPr>
              <w:spacing w:after="0" w:line="216" w:lineRule="auto"/>
              <w:rPr>
                <w:rFonts w:ascii="Times New Roman" w:hAnsi="Times New Roman"/>
                <w:bCs/>
                <w:sz w:val="18"/>
                <w:szCs w:val="18"/>
              </w:rPr>
            </w:pPr>
          </w:p>
        </w:tc>
        <w:tc>
          <w:tcPr>
            <w:tcW w:w="570" w:type="pct"/>
          </w:tcPr>
          <w:p w14:paraId="112B3D4B" w14:textId="752C59B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tcPr>
          <w:p w14:paraId="42DB14C7" w14:textId="417AF45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tcPr>
          <w:p w14:paraId="69B8E86A" w14:textId="24FC50E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tcPr>
          <w:p w14:paraId="75B90757" w14:textId="7EB8503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tcPr>
          <w:p w14:paraId="565B96D4" w14:textId="7FEAEEF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tcPr>
          <w:p w14:paraId="12B63788" w14:textId="72DEDD4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tcPr>
          <w:p w14:paraId="737D2130" w14:textId="6ADC2C1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tcPr>
          <w:p w14:paraId="226F24E7" w14:textId="1B94177E"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7ACC8E" w14:textId="77777777" w:rsidTr="00FC477E">
        <w:tc>
          <w:tcPr>
            <w:tcW w:w="2072" w:type="pct"/>
            <w:gridSpan w:val="4"/>
            <w:vMerge w:val="restart"/>
          </w:tcPr>
          <w:p w14:paraId="7698C478" w14:textId="1E11CEC2" w:rsidR="00617D3E" w:rsidRPr="001346EC" w:rsidRDefault="00617D3E"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5DB61FAF" w14:textId="1A0653F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EEA7296" w14:textId="7FD0895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33AC18D" w14:textId="7E31C18B"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0202EFE" w14:textId="55DAE3E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DB787FC" w14:textId="49664992"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4E8B3D9" w14:textId="74213D6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E487BD9" w14:textId="3A3D90AE"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DC422E0" w14:textId="66E42B37" w:rsidR="00617D3E" w:rsidRPr="001346EC" w:rsidRDefault="00617D3E"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1D94E809" w14:textId="77777777" w:rsidTr="00FC477E">
        <w:tc>
          <w:tcPr>
            <w:tcW w:w="2072" w:type="pct"/>
            <w:gridSpan w:val="4"/>
            <w:vMerge/>
            <w:vAlign w:val="center"/>
          </w:tcPr>
          <w:p w14:paraId="7F522A0F"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0E24803B" w14:textId="749671F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295817CC" w14:textId="4A9F029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395C813" w14:textId="51346B3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4294803" w14:textId="63014A6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0EBC5D08" w14:textId="4390718A"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6B49A963" w14:textId="17609B58"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3F41EA0" w14:textId="70343B2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74783B7" w14:textId="1ECD821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DBDBDB" w14:textId="77777777" w:rsidTr="00FC477E">
        <w:tc>
          <w:tcPr>
            <w:tcW w:w="2072" w:type="pct"/>
            <w:gridSpan w:val="4"/>
            <w:vMerge/>
            <w:vAlign w:val="center"/>
          </w:tcPr>
          <w:p w14:paraId="174340F8"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0A201D59" w14:textId="3A8E0F8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D129C1A" w14:textId="76F6F6B3"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DFB50D6" w14:textId="7B631B7F"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D58EED8" w14:textId="2422DBB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7CFAAC9" w14:textId="6852AED9"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4D7C474" w14:textId="470AB8B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4984B0B" w14:textId="015CFDF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6183A19D" w14:textId="6787395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17D7D36" w14:textId="77777777" w:rsidTr="00FC477E">
        <w:tc>
          <w:tcPr>
            <w:tcW w:w="2072" w:type="pct"/>
            <w:gridSpan w:val="4"/>
            <w:vMerge/>
            <w:vAlign w:val="center"/>
          </w:tcPr>
          <w:p w14:paraId="2012F5C9"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126BEB40" w14:textId="16393465"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12CB7D0" w14:textId="2B9BCDE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B947DEE" w14:textId="1335D34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4AAFE55B" w14:textId="12F740E2"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8FEC25A" w14:textId="3280DBC5"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72DEEC" w14:textId="147BDADA"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1DED09D" w14:textId="6E879F34"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BF5D873" w14:textId="63F38F11"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3F955FDD" w14:textId="77777777" w:rsidTr="00FC477E">
        <w:tc>
          <w:tcPr>
            <w:tcW w:w="2072" w:type="pct"/>
            <w:gridSpan w:val="4"/>
            <w:vMerge/>
            <w:vAlign w:val="center"/>
          </w:tcPr>
          <w:p w14:paraId="3264DC71" w14:textId="77777777" w:rsidR="00617D3E" w:rsidRPr="001346EC" w:rsidRDefault="00617D3E" w:rsidP="002048B8">
            <w:pPr>
              <w:spacing w:after="0" w:line="216" w:lineRule="auto"/>
              <w:jc w:val="center"/>
              <w:rPr>
                <w:rFonts w:ascii="Times New Roman" w:hAnsi="Times New Roman"/>
                <w:bCs/>
                <w:sz w:val="18"/>
                <w:szCs w:val="18"/>
              </w:rPr>
            </w:pPr>
          </w:p>
        </w:tc>
        <w:tc>
          <w:tcPr>
            <w:tcW w:w="570" w:type="pct"/>
            <w:vAlign w:val="center"/>
          </w:tcPr>
          <w:p w14:paraId="6269B650" w14:textId="608B853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0C83FE0C" w14:textId="63835AD6"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EB5C3D0" w14:textId="4140B03D"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E25D7E8" w14:textId="69B5EE9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CD8B4D9" w14:textId="038F46A4" w:rsidR="00617D3E" w:rsidRPr="001346EC" w:rsidRDefault="00617D3E"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09ED34E" w14:textId="2A95BA00"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81D3585" w14:textId="4D0D6339"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39B1586" w14:textId="15A457A7" w:rsidR="00617D3E" w:rsidRPr="001346EC" w:rsidRDefault="00617D3E"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7C2422" w:rsidRPr="001346EC" w14:paraId="23E87BCE" w14:textId="77777777" w:rsidTr="00FC477E">
        <w:tc>
          <w:tcPr>
            <w:tcW w:w="5000" w:type="pct"/>
            <w:gridSpan w:val="12"/>
            <w:vAlign w:val="center"/>
          </w:tcPr>
          <w:p w14:paraId="75038A95" w14:textId="4D9EBCAF" w:rsidR="007C2422" w:rsidRPr="001346EC" w:rsidRDefault="007C2422"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lastRenderedPageBreak/>
              <w:t xml:space="preserve">  Проєкт 4. “Позашкільна та виховна робота”</w:t>
            </w:r>
          </w:p>
        </w:tc>
      </w:tr>
      <w:tr w:rsidR="00FC477E" w:rsidRPr="001346EC" w14:paraId="11AA1764" w14:textId="77777777" w:rsidTr="00FC477E">
        <w:tc>
          <w:tcPr>
            <w:tcW w:w="588" w:type="pct"/>
            <w:vMerge w:val="restart"/>
          </w:tcPr>
          <w:p w14:paraId="21B3DDDB" w14:textId="3CB7CAF6"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586" w:type="pct"/>
            <w:vMerge w:val="restart"/>
          </w:tcPr>
          <w:p w14:paraId="0C52EB43" w14:textId="76D71103"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Збереження та розвиток мережі закладів позашкільної освіти, гуртків за напрямами позашкільної освіти, створення філій</w:t>
            </w:r>
          </w:p>
        </w:tc>
        <w:tc>
          <w:tcPr>
            <w:tcW w:w="584" w:type="pct"/>
            <w:vMerge w:val="restart"/>
          </w:tcPr>
          <w:p w14:paraId="64180E81" w14:textId="7E0A658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9F1484D" w14:textId="37B41B1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86F78DC" w14:textId="455004F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77C3CF4" w14:textId="29DB281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343B3CD9" w14:textId="579E174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544" w:type="pct"/>
          </w:tcPr>
          <w:p w14:paraId="5F9A335C" w14:textId="66EF001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66" w:type="pct"/>
          </w:tcPr>
          <w:p w14:paraId="39B14B28" w14:textId="79E34646"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0" w:type="pct"/>
          </w:tcPr>
          <w:p w14:paraId="619D053C" w14:textId="1F0BD60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7" w:type="pct"/>
          </w:tcPr>
          <w:p w14:paraId="5FDEC87B" w14:textId="241F9CD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77" w:type="pct"/>
          </w:tcPr>
          <w:p w14:paraId="00BDEFED" w14:textId="6BD0E86D"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20ABE7B6" w14:textId="77777777" w:rsidTr="00FC477E">
        <w:tc>
          <w:tcPr>
            <w:tcW w:w="588" w:type="pct"/>
            <w:vMerge/>
          </w:tcPr>
          <w:p w14:paraId="3E5CBBC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69C76D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88F79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090417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92D3121" w14:textId="7DE4E2C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5C274DD" w14:textId="50DD6FF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0A0CC4" w14:textId="5A1E52F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9883D0" w14:textId="5862AD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2057669" w14:textId="5CA4B9B7"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9C8EA9" w14:textId="3675906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19AE2E" w14:textId="573086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3BEAD0" w14:textId="7B96258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1A71C9" w14:textId="77777777" w:rsidTr="00FC477E">
        <w:tc>
          <w:tcPr>
            <w:tcW w:w="588" w:type="pct"/>
            <w:vMerge/>
          </w:tcPr>
          <w:p w14:paraId="7419E5B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08E6AE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2A72C0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24FFC4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18E086F" w14:textId="6A8C06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E65F99" w14:textId="18E2097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EE18D2" w14:textId="329316B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93AF885" w14:textId="4FDB528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5CEF8E" w14:textId="2BFAF6E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5EE5AB" w14:textId="55DE527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9D84C0" w14:textId="4D0F27B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FA7300" w14:textId="5973EBC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254E1B" w14:textId="77777777" w:rsidTr="00FC477E">
        <w:tc>
          <w:tcPr>
            <w:tcW w:w="588" w:type="pct"/>
            <w:vMerge/>
          </w:tcPr>
          <w:p w14:paraId="357DE844"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44541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A5BCD7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EE5AAB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BD30493" w14:textId="3B3224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96349ED" w14:textId="0DC028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17F0B9" w14:textId="1FD19B5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ACB11" w14:textId="474128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CD0731" w14:textId="29B7E26B"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99CF99" w14:textId="0E75E50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BDF089" w14:textId="5BE04CA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C163FA" w14:textId="46E9A0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762F9C" w14:textId="77777777" w:rsidTr="00FC477E">
        <w:tc>
          <w:tcPr>
            <w:tcW w:w="588" w:type="pct"/>
            <w:vMerge/>
          </w:tcPr>
          <w:p w14:paraId="23DB387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C1317C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3853876"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8D4060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8F7D118" w14:textId="1E0D35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1D7969" w14:textId="7BCE75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C77601" w14:textId="3A7F2C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06DB6E" w14:textId="3BDF26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1CE759" w14:textId="7AD9ACA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E419C0" w14:textId="0BC25F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BC9B1D" w14:textId="3AE639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97827F" w14:textId="2D2F0A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5BF7C1" w14:textId="77777777" w:rsidTr="00FC477E">
        <w:tc>
          <w:tcPr>
            <w:tcW w:w="588" w:type="pct"/>
            <w:vMerge/>
          </w:tcPr>
          <w:p w14:paraId="30C4B294"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5039EF4" w14:textId="036D2EC8"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Проведення урочистих заходів з нагоди Дня позашкілля</w:t>
            </w:r>
          </w:p>
        </w:tc>
        <w:tc>
          <w:tcPr>
            <w:tcW w:w="584" w:type="pct"/>
            <w:vMerge w:val="restart"/>
          </w:tcPr>
          <w:p w14:paraId="76F5992E" w14:textId="3159E22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47026FCC" w14:textId="62BA81F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387C924" w14:textId="533C79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B3C305C" w14:textId="52208E5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5F1821CC" w14:textId="4601789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D569EC" w14:textId="417D3D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54D6246" w14:textId="7CAD849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BFBB40" w14:textId="27C4389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7F32FB" w14:textId="2DBC11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D3B1E3" w14:textId="23031B7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8FE110" w14:textId="77777777" w:rsidTr="00FC477E">
        <w:tc>
          <w:tcPr>
            <w:tcW w:w="588" w:type="pct"/>
            <w:vMerge/>
          </w:tcPr>
          <w:p w14:paraId="250A1EDD"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04ED3A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19D56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91CAB4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BE4B5D7" w14:textId="1AB9E01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20BF29" w14:textId="67D7359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5281BA" w14:textId="46309EA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47A3BE" w14:textId="5243459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61B4CC" w14:textId="79D23C7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161CADB" w14:textId="1165EC4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AFF7BF" w14:textId="0E2569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C0191A" w14:textId="4C57F44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C53EEE" w14:textId="77777777" w:rsidTr="00FC477E">
        <w:tc>
          <w:tcPr>
            <w:tcW w:w="588" w:type="pct"/>
            <w:vMerge/>
          </w:tcPr>
          <w:p w14:paraId="7A7F2E19"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C185E5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DE8AAD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1EED59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284F9BD" w14:textId="140C1C9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26DB979" w14:textId="2FB15E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767153DC" w14:textId="427649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AB1754" w14:textId="4EEF72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AAEDD2" w14:textId="530748C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2727851" w14:textId="5980A6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7E8BE7" w14:textId="378D025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9D38A" w14:textId="37A05A1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4A33C0" w14:textId="77777777" w:rsidTr="00FC477E">
        <w:tc>
          <w:tcPr>
            <w:tcW w:w="588" w:type="pct"/>
            <w:vMerge/>
          </w:tcPr>
          <w:p w14:paraId="6AB5FAE4"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266F2E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281DF0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B5648E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8382161" w14:textId="33B01DF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C65877D" w14:textId="067AAF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0BACE9" w14:textId="2BA7C30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F55311" w14:textId="5DF0ED3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8086B8" w14:textId="7EC9D18A"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BD2EFD" w14:textId="1F78848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C07A5A" w14:textId="6D822B4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228B63" w14:textId="35C422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C7F85F" w14:textId="77777777" w:rsidTr="00FC477E">
        <w:tc>
          <w:tcPr>
            <w:tcW w:w="588" w:type="pct"/>
            <w:vMerge/>
          </w:tcPr>
          <w:p w14:paraId="7F9780F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23CB11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D61D1E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CBDBCEB"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60559D7" w14:textId="139046D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54581C" w14:textId="20FAFA3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CC4FD31" w14:textId="575E65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322489" w14:textId="5B69B9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B0462D" w14:textId="01FC163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812535" w14:textId="3EEE1B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7D3BA6" w14:textId="4FA0A75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65F72B" w14:textId="614139F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C1755D" w14:textId="77777777" w:rsidTr="00FC477E">
        <w:tc>
          <w:tcPr>
            <w:tcW w:w="588" w:type="pct"/>
            <w:vMerge/>
          </w:tcPr>
          <w:p w14:paraId="1902614A"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B5B0BC8" w14:textId="005DEAE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Сприяння розвитку та підтримка самоврядування здобувачів освіти. Залучення лідерів самоврядування здобувачів освіти до участі у відповідних обласних, всеукраїнських та міжнародних масових заходах</w:t>
            </w:r>
          </w:p>
        </w:tc>
        <w:tc>
          <w:tcPr>
            <w:tcW w:w="584" w:type="pct"/>
            <w:vMerge w:val="restart"/>
          </w:tcPr>
          <w:p w14:paraId="3EDFBE77" w14:textId="64D50D4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289AA7A9" w14:textId="26EAE06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01EBC5C" w14:textId="55C0691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62CF794" w14:textId="518D992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4622C0A8" w14:textId="40399E0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45C958" w14:textId="7D6F33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4A066B" w14:textId="2E0E02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0E4FB5B" w14:textId="6A82EA3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8BACA5" w14:textId="3B5F907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6B26F0" w14:textId="5C366C0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D72E0B" w14:textId="77777777" w:rsidTr="00FC477E">
        <w:tc>
          <w:tcPr>
            <w:tcW w:w="588" w:type="pct"/>
            <w:vMerge/>
          </w:tcPr>
          <w:p w14:paraId="75DAB7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2C7AB5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10444B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BCD688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2304F39" w14:textId="740E3C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25C166D" w14:textId="6136D8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1D50979" w14:textId="10270A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D93170" w14:textId="44B9AB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4A5E4B" w14:textId="21E3139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103D76" w14:textId="1F7479B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12A605" w14:textId="526DB80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F77D299" w14:textId="563A6D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0B7EB9" w14:textId="77777777" w:rsidTr="00FC477E">
        <w:tc>
          <w:tcPr>
            <w:tcW w:w="588" w:type="pct"/>
            <w:vMerge/>
          </w:tcPr>
          <w:p w14:paraId="54AE95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8B32F0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D1F0DCF"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B618CE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8663C92" w14:textId="060957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52EAD05" w14:textId="2F5C568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510,0</w:t>
            </w:r>
          </w:p>
        </w:tc>
        <w:tc>
          <w:tcPr>
            <w:tcW w:w="364" w:type="pct"/>
          </w:tcPr>
          <w:p w14:paraId="6AB05595" w14:textId="047028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D01AE3" w14:textId="5DC4E35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A41D35" w14:textId="65531E88"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012A36" w14:textId="40C726A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BD16B0" w14:textId="332236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1C12D7" w14:textId="4287F27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0680EE" w14:textId="77777777" w:rsidTr="00FC477E">
        <w:tc>
          <w:tcPr>
            <w:tcW w:w="588" w:type="pct"/>
            <w:vMerge/>
          </w:tcPr>
          <w:p w14:paraId="37036A17"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909CECC"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84F24C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F43AB41"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20DD432" w14:textId="2D8D17B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7927E78" w14:textId="18D34E4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0AA88B" w14:textId="7D6FA7C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F0CC5D" w14:textId="3F8371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CECE4" w14:textId="30A2519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78D040" w14:textId="5E21BBA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DA16E4" w14:textId="4F295B7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AD1B8B" w14:textId="00A70E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89A15E" w14:textId="77777777" w:rsidTr="00FC477E">
        <w:tc>
          <w:tcPr>
            <w:tcW w:w="588" w:type="pct"/>
            <w:vMerge/>
          </w:tcPr>
          <w:p w14:paraId="4AB3959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67E708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BB017D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D8EF49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04AE14A" w14:textId="62006DE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B1747A" w14:textId="4584760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CE46AF" w14:textId="05B0DF3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7A920C" w14:textId="6D6FC6F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41B478" w14:textId="74312CA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B53ED4" w14:textId="1D8BCA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381FAF" w14:textId="16D81EC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9246028" w14:textId="7C2095F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D8700C5" w14:textId="77777777" w:rsidTr="00FC477E">
        <w:tc>
          <w:tcPr>
            <w:tcW w:w="588" w:type="pct"/>
            <w:vMerge/>
          </w:tcPr>
          <w:p w14:paraId="6344E45E"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64F9CF73" w14:textId="5663F2CB"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1.4. Проведення відкритого міжнародного фестивалю дитячої кінотворчості </w:t>
            </w:r>
            <w:r w:rsidRPr="001346EC">
              <w:rPr>
                <w:rFonts w:ascii="Times New Roman" w:eastAsia="Times New Roman" w:hAnsi="Times New Roman"/>
                <w:sz w:val="18"/>
                <w:szCs w:val="18"/>
                <w:lang w:eastAsia="ru-RU"/>
              </w:rPr>
              <w:lastRenderedPageBreak/>
              <w:t>“Dnipro Infants Film Fest”</w:t>
            </w:r>
          </w:p>
        </w:tc>
        <w:tc>
          <w:tcPr>
            <w:tcW w:w="584" w:type="pct"/>
            <w:vMerge w:val="restart"/>
          </w:tcPr>
          <w:p w14:paraId="5E986A42" w14:textId="794D529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освіти і науки облдержадміністрації, райдержадміністра</w:t>
            </w:r>
            <w:r w:rsidRPr="001346EC">
              <w:rPr>
                <w:rFonts w:ascii="Times New Roman" w:eastAsia="Times New Roman" w:hAnsi="Times New Roman"/>
                <w:sz w:val="18"/>
                <w:szCs w:val="18"/>
                <w:lang w:eastAsia="ru-RU"/>
              </w:rPr>
              <w:lastRenderedPageBreak/>
              <w:t>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18314D01" w14:textId="027A585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3663EFD6" w14:textId="0F354E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2F4C1BB" w14:textId="0B1607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B8E65E" w14:textId="6727960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6A9045" w14:textId="74B32B3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52D851A" w14:textId="188D97F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580EB6" w14:textId="0B0B1D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3934E8" w14:textId="447096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AF8B7C" w14:textId="2E51340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BBEDCA" w14:textId="77777777" w:rsidTr="00FC477E">
        <w:tc>
          <w:tcPr>
            <w:tcW w:w="588" w:type="pct"/>
            <w:vMerge/>
          </w:tcPr>
          <w:p w14:paraId="04F80C4B"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FC402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A353C9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762E17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771A139" w14:textId="4B9E326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D42EA9D" w14:textId="0EFF7E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2F59E2" w14:textId="7AA3832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980C90" w14:textId="6DEB6CE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26EBDE" w14:textId="7BBD8599"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3391B8" w14:textId="30BB3AE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6A132A" w14:textId="19CEFD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6E0B7F" w14:textId="34DF9B3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667C76" w14:textId="77777777" w:rsidTr="00FC477E">
        <w:tc>
          <w:tcPr>
            <w:tcW w:w="588" w:type="pct"/>
            <w:vMerge/>
          </w:tcPr>
          <w:p w14:paraId="58ECCE3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FAFC6EF"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56F861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277A38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2C85777" w14:textId="66C17AA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AD054A4" w14:textId="278A626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4BCAFB" w14:textId="02EEFE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B6C9E4" w14:textId="259484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6BE6FB" w14:textId="4DAEC50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88D2AB" w14:textId="44CAB0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06DFC2" w14:textId="2ED3E0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C2F60E" w14:textId="1157267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D44A95" w14:textId="77777777" w:rsidTr="00FC477E">
        <w:tc>
          <w:tcPr>
            <w:tcW w:w="588" w:type="pct"/>
            <w:vMerge/>
          </w:tcPr>
          <w:p w14:paraId="3E273B6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21E816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7576C5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FE32AB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8EB2777" w14:textId="083E16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055F0C6" w14:textId="50F183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02AF07" w14:textId="5C4F2B1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E0163E1" w14:textId="64348D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617B65" w14:textId="4F15514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C77E32" w14:textId="7FDB9A7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414052" w14:textId="26C164E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4D62CD" w14:textId="6448C9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EBC29C" w14:textId="77777777" w:rsidTr="00FC477E">
        <w:tc>
          <w:tcPr>
            <w:tcW w:w="588" w:type="pct"/>
            <w:vMerge/>
          </w:tcPr>
          <w:p w14:paraId="348A983F"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3FF7F0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BBA119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C413E4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DFEBF4D" w14:textId="0A95BF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FDA58B" w14:textId="2DCD452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C4A4A8" w14:textId="36E2E76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D8EBB" w14:textId="39D4F68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8983A3" w14:textId="3A032A4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8BC6AE" w14:textId="267ADD3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51B91C" w14:textId="52842EA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372DFA" w14:textId="33FEFA6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723E3E" w14:textId="77777777" w:rsidTr="00FC477E">
        <w:tc>
          <w:tcPr>
            <w:tcW w:w="588" w:type="pct"/>
            <w:vMerge/>
          </w:tcPr>
          <w:p w14:paraId="2363557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34D3B39E" w14:textId="7FBEE01F"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Функціонування та підтримка інтерактивних освітніх порталів “NewTON” та “ТИ#ДЕНЬ”</w:t>
            </w:r>
          </w:p>
        </w:tc>
        <w:tc>
          <w:tcPr>
            <w:tcW w:w="584" w:type="pct"/>
            <w:vMerge w:val="restart"/>
          </w:tcPr>
          <w:p w14:paraId="389E7D01" w14:textId="32BFA79F"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332E6994" w14:textId="711595C5"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69520EB" w14:textId="4DCA9A8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21C9C27" w14:textId="7097FEB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450,0</w:t>
            </w:r>
          </w:p>
        </w:tc>
        <w:tc>
          <w:tcPr>
            <w:tcW w:w="364" w:type="pct"/>
          </w:tcPr>
          <w:p w14:paraId="4E9F7AA1" w14:textId="1214B1F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305312" w14:textId="3EFC1CC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EFB88C" w14:textId="68E90C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E87B8FC" w14:textId="4F91A7A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D08B91" w14:textId="21D87B2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87025C" w14:textId="08F9020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2802CF" w14:textId="77777777" w:rsidTr="00FC477E">
        <w:tc>
          <w:tcPr>
            <w:tcW w:w="588" w:type="pct"/>
            <w:vMerge/>
          </w:tcPr>
          <w:p w14:paraId="5C6FF91E"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EB4DFB8"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BF77E4C"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0B4E507"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26C318F5" w14:textId="3F00B58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5A1398F" w14:textId="194035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29F286" w14:textId="4F44462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49D4C6" w14:textId="094515D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C747E75" w14:textId="3A63F61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240FC4" w14:textId="27E44BB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7DB40F" w14:textId="7C3954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7185D4" w14:textId="3E7B80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4174BB" w14:textId="77777777" w:rsidTr="00FC477E">
        <w:tc>
          <w:tcPr>
            <w:tcW w:w="588" w:type="pct"/>
            <w:vMerge/>
          </w:tcPr>
          <w:p w14:paraId="0704D2F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F1E1848"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096781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78A06D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5342817" w14:textId="1227FA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CF2BB9F" w14:textId="22B5A52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450,0</w:t>
            </w:r>
          </w:p>
        </w:tc>
        <w:tc>
          <w:tcPr>
            <w:tcW w:w="364" w:type="pct"/>
          </w:tcPr>
          <w:p w14:paraId="57147E41" w14:textId="2D8DBF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83C65FE" w14:textId="31F1E48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021AE12" w14:textId="27D85E1E"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1FB87D" w14:textId="329F674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F565FB" w14:textId="284A32D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562E78" w14:textId="418C20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C766A4" w14:textId="77777777" w:rsidTr="00FC477E">
        <w:tc>
          <w:tcPr>
            <w:tcW w:w="588" w:type="pct"/>
            <w:vMerge/>
          </w:tcPr>
          <w:p w14:paraId="46B1707A"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034CCC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4A049E1"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43F0BF0"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1B9CFCD" w14:textId="40B95D2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065CE9B" w14:textId="22373DC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CB3CFC5" w14:textId="3C4A57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36B2FF" w14:textId="0AFAAAC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7DE795" w14:textId="4D763CFB"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2A1E36" w14:textId="4C0E34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D5EAB7" w14:textId="580EC7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9A33F0" w14:textId="4A006D4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8B5240C" w14:textId="77777777" w:rsidTr="00FC477E">
        <w:tc>
          <w:tcPr>
            <w:tcW w:w="588" w:type="pct"/>
            <w:vMerge/>
          </w:tcPr>
          <w:p w14:paraId="5B87402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EB4D681"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A9617DD"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B1E3CA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2096B19" w14:textId="1834B8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E5E59CD" w14:textId="3984ABF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A7DE64" w14:textId="31C567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0BA91F" w14:textId="7D10A0B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6401C6" w14:textId="01F271A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8A4D7E8" w14:textId="4CFE36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FBA3FD" w14:textId="4F6DA27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CF1068" w14:textId="3BFF849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EDD196" w14:textId="77777777" w:rsidTr="00FC477E">
        <w:tc>
          <w:tcPr>
            <w:tcW w:w="588" w:type="pct"/>
            <w:vMerge/>
          </w:tcPr>
          <w:p w14:paraId="3B6DEE8C"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36532A7" w14:textId="5F6B497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1.6. Проведення обласних літніх профільних шкіл</w:t>
            </w:r>
          </w:p>
        </w:tc>
        <w:tc>
          <w:tcPr>
            <w:tcW w:w="584" w:type="pct"/>
            <w:vMerge w:val="restart"/>
          </w:tcPr>
          <w:p w14:paraId="5C54D036" w14:textId="72B4C3A0"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комунальні заклади освіти Дніпропетровської обласної ради (за згодою)</w:t>
            </w:r>
          </w:p>
        </w:tc>
        <w:tc>
          <w:tcPr>
            <w:tcW w:w="314" w:type="pct"/>
            <w:vMerge w:val="restart"/>
          </w:tcPr>
          <w:p w14:paraId="3CC49384" w14:textId="58517F5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C5BF802" w14:textId="3E8E14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F464263" w14:textId="6BBBF8A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6DABC0" w14:textId="253E1E3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62D225" w14:textId="5B1AFD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24B6C6" w14:textId="3586792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84A1F9" w14:textId="02E3DB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469158" w14:textId="7A5F75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42A62C" w14:textId="3B25D9A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ACD8E6" w14:textId="77777777" w:rsidTr="00FC477E">
        <w:tc>
          <w:tcPr>
            <w:tcW w:w="588" w:type="pct"/>
            <w:vMerge/>
          </w:tcPr>
          <w:p w14:paraId="52E8720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A6A3E85"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8ED49F6"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623B2D7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34B4868" w14:textId="5909CD5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A257707" w14:textId="681852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5418B1" w14:textId="08222A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440D47" w14:textId="21C0AD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BE2180" w14:textId="77C5F3B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1181AFF" w14:textId="00236D8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4D066E8" w14:textId="6A2E8B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088395" w14:textId="16A58A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B2ADED" w14:textId="77777777" w:rsidTr="00FC477E">
        <w:tc>
          <w:tcPr>
            <w:tcW w:w="588" w:type="pct"/>
            <w:vMerge/>
          </w:tcPr>
          <w:p w14:paraId="721E17C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7820B3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2F567E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B9F7C08"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0660F74" w14:textId="0CC720D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66BB919" w14:textId="4E436D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DA8B38C" w14:textId="0BB9D99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FCD5EF" w14:textId="73DC627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A7DDA7" w14:textId="68BA8AC8"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EF59D6" w14:textId="576AF7C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563E7C" w14:textId="3DB0F81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A7E96C" w14:textId="492B7AC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052E915" w14:textId="77777777" w:rsidTr="00FC477E">
        <w:tc>
          <w:tcPr>
            <w:tcW w:w="588" w:type="pct"/>
            <w:vMerge/>
          </w:tcPr>
          <w:p w14:paraId="1D9E21C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6823152"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BAAFDD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49D80B66"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003A250B" w14:textId="67C4AA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1ABDA6E" w14:textId="7ED4F6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8E79A15" w14:textId="4B029C0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0F03F9" w14:textId="3E2832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185A52" w14:textId="2730B04C"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4DE72A" w14:textId="11E8095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A9F4F9" w14:textId="0DBAE4C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27CF92" w14:textId="55E7C3D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AA7326" w14:textId="77777777" w:rsidTr="00FC477E">
        <w:tc>
          <w:tcPr>
            <w:tcW w:w="588" w:type="pct"/>
            <w:vMerge/>
          </w:tcPr>
          <w:p w14:paraId="3E74CEF6"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234899D"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490022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3AEB1BD"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FE55BE7" w14:textId="3E106B4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D038842" w14:textId="16F10B1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8F0F8F" w14:textId="384257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54DB02" w14:textId="6421D38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462B184" w14:textId="00BCF2C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411455" w14:textId="6BBB9FF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B5D2A1" w14:textId="17F51D2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5E247C" w14:textId="316D27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8C472F" w14:textId="77777777" w:rsidTr="00FC477E">
        <w:tc>
          <w:tcPr>
            <w:tcW w:w="588" w:type="pct"/>
            <w:vMerge/>
          </w:tcPr>
          <w:p w14:paraId="7D525F95"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5C29E4F7" w14:textId="28A7FBB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1.7. Реалізація проєкту “Талановита дитина – талановита країна”</w:t>
            </w:r>
          </w:p>
        </w:tc>
        <w:tc>
          <w:tcPr>
            <w:tcW w:w="584" w:type="pct"/>
            <w:vMerge w:val="restart"/>
          </w:tcPr>
          <w:p w14:paraId="4E41D216" w14:textId="200A2FE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4E258795" w14:textId="27357D74"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0CF470F" w14:textId="25939F8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AE5BB73" w14:textId="2B5AF20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1 000,0</w:t>
            </w:r>
          </w:p>
        </w:tc>
        <w:tc>
          <w:tcPr>
            <w:tcW w:w="364" w:type="pct"/>
          </w:tcPr>
          <w:p w14:paraId="5A552309" w14:textId="5B02D78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2DFEA4" w14:textId="1713DEC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8EA268" w14:textId="7055D4E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F95EE6" w14:textId="27D66C2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BA85C8" w14:textId="67FEF4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B1689" w14:textId="3AF0C3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5FAF15" w14:textId="77777777" w:rsidTr="00FC477E">
        <w:tc>
          <w:tcPr>
            <w:tcW w:w="588" w:type="pct"/>
            <w:vMerge/>
          </w:tcPr>
          <w:p w14:paraId="33695051"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A3AFFD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4763285"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57D20D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C6189C8" w14:textId="24CC939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4EFA7FB" w14:textId="5746F5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90C185C" w14:textId="583E59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0F428A" w14:textId="6AFA8A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47855B0" w14:textId="28B2C93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77C2B8F" w14:textId="6DDD99D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A006A1" w14:textId="6963D80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2B4E18" w14:textId="36632F0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DD3AE2" w14:textId="77777777" w:rsidTr="00FC477E">
        <w:tc>
          <w:tcPr>
            <w:tcW w:w="588" w:type="pct"/>
            <w:vMerge/>
          </w:tcPr>
          <w:p w14:paraId="1588D022"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3CA575D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2A618D0"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912B264"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D525D1A" w14:textId="1128B39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CA7FD1" w14:textId="617F5AC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1 000,0</w:t>
            </w:r>
          </w:p>
        </w:tc>
        <w:tc>
          <w:tcPr>
            <w:tcW w:w="364" w:type="pct"/>
          </w:tcPr>
          <w:p w14:paraId="529658CE" w14:textId="6DC9C4A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D9B59E" w14:textId="708B18E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1965FB" w14:textId="23466FA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46A4A7E" w14:textId="6035C2D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B88470" w14:textId="097F966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BD8D28" w14:textId="7EB9DC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690452" w14:textId="77777777" w:rsidTr="00FC477E">
        <w:tc>
          <w:tcPr>
            <w:tcW w:w="588" w:type="pct"/>
            <w:vMerge/>
          </w:tcPr>
          <w:p w14:paraId="5DB3C38E"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546200B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EC350EA"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603FD5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521A043C" w14:textId="68D7A2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B215CA5" w14:textId="33705B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EC0087" w14:textId="7866F61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DDD2C09" w14:textId="20FB85E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EF2BD0" w14:textId="6C4DD08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709C89" w14:textId="0044C4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3202AB" w14:textId="6943667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9D3E39" w14:textId="59BF40D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C1E175" w14:textId="77777777" w:rsidTr="00FC477E">
        <w:tc>
          <w:tcPr>
            <w:tcW w:w="588" w:type="pct"/>
            <w:vMerge/>
          </w:tcPr>
          <w:p w14:paraId="6431E9A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9DDBBAE"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7A75E06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72E68E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A7AE9BD" w14:textId="53F314D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865DB9E" w14:textId="2F73D6B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A6FBB6" w14:textId="0A0238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13619E" w14:textId="1235BBE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949E78" w14:textId="327785E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1906B03" w14:textId="2E58029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663105" w14:textId="0167823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739256" w14:textId="7AFB566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03C736" w14:textId="77777777" w:rsidTr="00FC477E">
        <w:tc>
          <w:tcPr>
            <w:tcW w:w="588" w:type="pct"/>
            <w:vMerge/>
          </w:tcPr>
          <w:p w14:paraId="5553A9C0"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05A3FB74" w14:textId="77F4EB91"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1.8 Організаційно-методичний супровід та участь у всеукраїнських та міжнародних </w:t>
            </w:r>
            <w:r w:rsidRPr="001346EC">
              <w:rPr>
                <w:rFonts w:ascii="Times New Roman" w:eastAsia="Times New Roman" w:hAnsi="Times New Roman"/>
                <w:sz w:val="18"/>
                <w:szCs w:val="18"/>
                <w:lang w:eastAsia="ru-RU"/>
              </w:rPr>
              <w:lastRenderedPageBreak/>
              <w:t>заходах учасників освітнього процесу, вихованців закладів освіти</w:t>
            </w:r>
          </w:p>
        </w:tc>
        <w:tc>
          <w:tcPr>
            <w:tcW w:w="584" w:type="pct"/>
            <w:vMerge w:val="restart"/>
          </w:tcPr>
          <w:p w14:paraId="7EF2364D" w14:textId="57A274F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освіти і науки облдержадміністрації, райдержадміністра</w:t>
            </w:r>
            <w:r w:rsidRPr="001346EC">
              <w:rPr>
                <w:rFonts w:ascii="Times New Roman" w:eastAsia="Times New Roman" w:hAnsi="Times New Roman"/>
                <w:sz w:val="18"/>
                <w:szCs w:val="18"/>
                <w:lang w:eastAsia="ru-RU"/>
              </w:rPr>
              <w:lastRenderedPageBreak/>
              <w:t>ції, виконавчі органи міських, сільських та селищних рад (за згодою), комунальні заклади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D1A2BC6" w14:textId="2871511C"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2023 – 2024</w:t>
            </w:r>
          </w:p>
        </w:tc>
        <w:tc>
          <w:tcPr>
            <w:tcW w:w="570" w:type="pct"/>
          </w:tcPr>
          <w:p w14:paraId="600E11E3" w14:textId="21FE42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6D10BD5" w14:textId="32567B2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4 500,0</w:t>
            </w:r>
          </w:p>
        </w:tc>
        <w:tc>
          <w:tcPr>
            <w:tcW w:w="364" w:type="pct"/>
          </w:tcPr>
          <w:p w14:paraId="6CBFA01A" w14:textId="3AC08E7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6DE85B" w14:textId="0825732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77958B" w14:textId="1FBE3F96"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B0CEF5" w14:textId="609A10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00888F" w14:textId="1172CCC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483C405" w14:textId="7C27A87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187321" w14:textId="77777777" w:rsidTr="00FC477E">
        <w:tc>
          <w:tcPr>
            <w:tcW w:w="588" w:type="pct"/>
            <w:vMerge/>
            <w:vAlign w:val="center"/>
          </w:tcPr>
          <w:p w14:paraId="2A9524A9"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36AC2570"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0524FC74"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76F59B8B"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75D268C" w14:textId="6C059B2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B9C96DC" w14:textId="2E1DB2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545323" w14:textId="444F43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0617B1" w14:textId="2FD460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C7C10E" w14:textId="017845A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463B88" w14:textId="7E13E61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66BD95" w14:textId="5C6EC77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83A332" w14:textId="20E6EDC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5F0D67" w14:textId="77777777" w:rsidTr="00FC477E">
        <w:tc>
          <w:tcPr>
            <w:tcW w:w="588" w:type="pct"/>
            <w:vMerge/>
            <w:vAlign w:val="center"/>
          </w:tcPr>
          <w:p w14:paraId="2FC36D03"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7739C6E8"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7E90A2AC"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0DBD8C0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BB0F561" w14:textId="1E91F12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EC25D1D" w14:textId="5FDE0D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4 500,0</w:t>
            </w:r>
          </w:p>
        </w:tc>
        <w:tc>
          <w:tcPr>
            <w:tcW w:w="364" w:type="pct"/>
          </w:tcPr>
          <w:p w14:paraId="517AD0F7" w14:textId="64AABD9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AF6CBE" w14:textId="053968A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EBAD22" w14:textId="0670E47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5DD1C8" w14:textId="33F8ED7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45DD18" w14:textId="6FB9BD7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3FA9BA" w14:textId="43A6B85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954BF9" w14:textId="77777777" w:rsidTr="00FC477E">
        <w:tc>
          <w:tcPr>
            <w:tcW w:w="588" w:type="pct"/>
            <w:vMerge/>
            <w:vAlign w:val="center"/>
          </w:tcPr>
          <w:p w14:paraId="4BB49B89"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6ABFB999"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584012D3"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2D1F063D"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A3F26FB" w14:textId="02904CD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3C73657" w14:textId="74E00B6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7C6234" w14:textId="5223271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AD01A04" w14:textId="299FB40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82DCFA" w14:textId="6ECAA1D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642E47" w14:textId="6EAEEC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55009E6" w14:textId="47AE044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98878E" w14:textId="79E7BC1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265EA6" w14:textId="77777777" w:rsidTr="00FC477E">
        <w:tc>
          <w:tcPr>
            <w:tcW w:w="588" w:type="pct"/>
            <w:vMerge/>
            <w:vAlign w:val="center"/>
          </w:tcPr>
          <w:p w14:paraId="3E3F6E90" w14:textId="77777777" w:rsidR="00444776" w:rsidRPr="001346EC" w:rsidRDefault="00444776" w:rsidP="002048B8">
            <w:pPr>
              <w:spacing w:after="0" w:line="216" w:lineRule="auto"/>
              <w:rPr>
                <w:rFonts w:ascii="Times New Roman" w:hAnsi="Times New Roman"/>
                <w:bCs/>
                <w:sz w:val="18"/>
                <w:szCs w:val="18"/>
              </w:rPr>
            </w:pPr>
          </w:p>
        </w:tc>
        <w:tc>
          <w:tcPr>
            <w:tcW w:w="586" w:type="pct"/>
            <w:vMerge/>
            <w:vAlign w:val="center"/>
          </w:tcPr>
          <w:p w14:paraId="22815ADD" w14:textId="77777777" w:rsidR="00444776" w:rsidRPr="001346EC" w:rsidRDefault="00444776" w:rsidP="002048B8">
            <w:pPr>
              <w:spacing w:after="0" w:line="216" w:lineRule="auto"/>
              <w:rPr>
                <w:rFonts w:ascii="Times New Roman" w:hAnsi="Times New Roman"/>
                <w:bCs/>
                <w:sz w:val="18"/>
                <w:szCs w:val="18"/>
              </w:rPr>
            </w:pPr>
          </w:p>
        </w:tc>
        <w:tc>
          <w:tcPr>
            <w:tcW w:w="584" w:type="pct"/>
            <w:vMerge/>
            <w:vAlign w:val="center"/>
          </w:tcPr>
          <w:p w14:paraId="57878DE0" w14:textId="77777777" w:rsidR="00444776" w:rsidRPr="001346EC" w:rsidRDefault="00444776" w:rsidP="002048B8">
            <w:pPr>
              <w:spacing w:after="0" w:line="216" w:lineRule="auto"/>
              <w:rPr>
                <w:rFonts w:ascii="Times New Roman" w:hAnsi="Times New Roman"/>
                <w:bCs/>
                <w:sz w:val="18"/>
                <w:szCs w:val="18"/>
              </w:rPr>
            </w:pPr>
          </w:p>
        </w:tc>
        <w:tc>
          <w:tcPr>
            <w:tcW w:w="314" w:type="pct"/>
            <w:vMerge/>
            <w:vAlign w:val="center"/>
          </w:tcPr>
          <w:p w14:paraId="065AB00E"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020CF38" w14:textId="0509C95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5BA71C8" w14:textId="637EE4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ABE8B6" w14:textId="160E1C2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0B6CE7" w14:textId="365B46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5DAB25" w14:textId="66B36FBA"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B7B5A06" w14:textId="0CD22FB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3958C5" w14:textId="767CCCE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10F4713" w14:textId="2CCDA2D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6E1430" w14:textId="77777777" w:rsidTr="00FC477E">
        <w:tc>
          <w:tcPr>
            <w:tcW w:w="2072" w:type="pct"/>
            <w:gridSpan w:val="4"/>
            <w:vMerge w:val="restart"/>
          </w:tcPr>
          <w:p w14:paraId="5C777FA4" w14:textId="71D1C01D" w:rsidR="00444776" w:rsidRPr="001346EC" w:rsidRDefault="00444776"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6F68A698" w14:textId="0E09279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1CCC0444" w14:textId="103FAD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6 970,0</w:t>
            </w:r>
          </w:p>
        </w:tc>
        <w:tc>
          <w:tcPr>
            <w:tcW w:w="364" w:type="pct"/>
            <w:vAlign w:val="center"/>
          </w:tcPr>
          <w:p w14:paraId="59CC5FAC" w14:textId="75DCFC9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107F2174" w14:textId="39D234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78331C0E" w14:textId="5035B73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5BC838C6" w14:textId="37C3B91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2B36EF27" w14:textId="6A9F78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7581823B" w14:textId="02CF366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012C1357" w14:textId="77777777" w:rsidTr="00FC477E">
        <w:tc>
          <w:tcPr>
            <w:tcW w:w="2072" w:type="pct"/>
            <w:gridSpan w:val="4"/>
            <w:vMerge/>
            <w:vAlign w:val="center"/>
          </w:tcPr>
          <w:p w14:paraId="4AD2F1B1"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98EE3C7" w14:textId="12EEA7D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9C4FFEB" w14:textId="68A944D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359A9DCF" w14:textId="40C29C6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7A4D3F6" w14:textId="04F6BE5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9643BF6" w14:textId="08F0B573"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55D4406" w14:textId="156DA5D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6079D75" w14:textId="2A7FF14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3D304DF9" w14:textId="09576E1C"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EDCAC99" w14:textId="77777777" w:rsidTr="00FC477E">
        <w:tc>
          <w:tcPr>
            <w:tcW w:w="2072" w:type="pct"/>
            <w:gridSpan w:val="4"/>
            <w:vMerge/>
            <w:vAlign w:val="center"/>
          </w:tcPr>
          <w:p w14:paraId="7078A241"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5EF59784" w14:textId="52D6419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0EC27F31" w14:textId="00A05B0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6 970,0</w:t>
            </w:r>
          </w:p>
        </w:tc>
        <w:tc>
          <w:tcPr>
            <w:tcW w:w="364" w:type="pct"/>
            <w:vAlign w:val="center"/>
          </w:tcPr>
          <w:p w14:paraId="56964547" w14:textId="22D04B4C"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DECA3C3" w14:textId="2BE567D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A534A0D" w14:textId="1ACDA885"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84CC93C" w14:textId="5EC6A662"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4D0EDF2" w14:textId="05E9D84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E452D04" w14:textId="771BEA4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36D3036" w14:textId="77777777" w:rsidTr="00FC477E">
        <w:tc>
          <w:tcPr>
            <w:tcW w:w="2072" w:type="pct"/>
            <w:gridSpan w:val="4"/>
            <w:vMerge/>
            <w:vAlign w:val="center"/>
          </w:tcPr>
          <w:p w14:paraId="65F915EF"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FCB6B96" w14:textId="6EDF793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59EB1356" w14:textId="0E39CE2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A51ACC6" w14:textId="5AA79227"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A5DFC4D" w14:textId="699EBB08"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2A4DDAE" w14:textId="097A0C15"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9D92F88" w14:textId="2A2E43D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0C014DA6" w14:textId="4BEE650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90C9998" w14:textId="13A5AA89"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57D45592" w14:textId="77777777" w:rsidTr="00FC477E">
        <w:tc>
          <w:tcPr>
            <w:tcW w:w="2072" w:type="pct"/>
            <w:gridSpan w:val="4"/>
            <w:vMerge/>
            <w:vAlign w:val="center"/>
          </w:tcPr>
          <w:p w14:paraId="3788D4A0" w14:textId="77777777" w:rsidR="00444776" w:rsidRPr="001346EC" w:rsidRDefault="00444776" w:rsidP="002048B8">
            <w:pPr>
              <w:spacing w:after="0" w:line="216" w:lineRule="auto"/>
              <w:jc w:val="center"/>
              <w:rPr>
                <w:rFonts w:ascii="Times New Roman" w:hAnsi="Times New Roman"/>
                <w:bCs/>
                <w:sz w:val="18"/>
                <w:szCs w:val="18"/>
              </w:rPr>
            </w:pPr>
          </w:p>
        </w:tc>
        <w:tc>
          <w:tcPr>
            <w:tcW w:w="570" w:type="pct"/>
            <w:vAlign w:val="center"/>
          </w:tcPr>
          <w:p w14:paraId="1751C47C" w14:textId="07E3ABF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36EB9207" w14:textId="4449DC9B"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64DED3D" w14:textId="60A0FC06"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692F6B4" w14:textId="1AF16A98"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F0F4468" w14:textId="3A92F8B9"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7C05514" w14:textId="335CB13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788C8726" w14:textId="0606726E"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229C76C" w14:textId="4060A05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7C2422" w:rsidRPr="001346EC" w14:paraId="1BA951ED" w14:textId="77777777" w:rsidTr="00FC477E">
        <w:tc>
          <w:tcPr>
            <w:tcW w:w="5000" w:type="pct"/>
            <w:gridSpan w:val="12"/>
            <w:vAlign w:val="center"/>
          </w:tcPr>
          <w:p w14:paraId="7CB73641" w14:textId="01559531" w:rsidR="007C2422" w:rsidRPr="001346EC" w:rsidRDefault="007C2422"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5. “Розвиток професійної та фахової передвищої освіти”</w:t>
            </w:r>
          </w:p>
        </w:tc>
      </w:tr>
      <w:tr w:rsidR="00FC477E" w:rsidRPr="001346EC" w14:paraId="724716F3" w14:textId="77777777" w:rsidTr="00FC477E">
        <w:tc>
          <w:tcPr>
            <w:tcW w:w="588" w:type="pct"/>
            <w:vMerge w:val="restart"/>
          </w:tcPr>
          <w:p w14:paraId="6000D6FB" w14:textId="7C9F149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Підвищення престижності професійної освіти</w:t>
            </w:r>
          </w:p>
        </w:tc>
        <w:tc>
          <w:tcPr>
            <w:tcW w:w="586" w:type="pct"/>
            <w:vMerge w:val="restart"/>
          </w:tcPr>
          <w:p w14:paraId="1B443540" w14:textId="6EBB248A" w:rsidR="00444776" w:rsidRPr="001346EC" w:rsidRDefault="00444776"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1.1. Популяризація серед населення престижності затребуваних на ринку 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p>
        </w:tc>
        <w:tc>
          <w:tcPr>
            <w:tcW w:w="584" w:type="pct"/>
            <w:vMerge w:val="restart"/>
          </w:tcPr>
          <w:p w14:paraId="22BB9877" w14:textId="551165FE"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w:t>
            </w:r>
            <w:r w:rsidRPr="001346EC">
              <w:rPr>
                <w:rFonts w:ascii="Times New Roman" w:eastAsia="Times New Roman" w:hAnsi="Times New Roman"/>
                <w:sz w:val="18"/>
                <w:szCs w:val="18"/>
                <w:lang w:eastAsia="ru-RU"/>
              </w:rPr>
              <w:lastRenderedPageBreak/>
              <w:t>обласної ради (за згодою)</w:t>
            </w:r>
          </w:p>
        </w:tc>
        <w:tc>
          <w:tcPr>
            <w:tcW w:w="314" w:type="pct"/>
            <w:vMerge w:val="restart"/>
          </w:tcPr>
          <w:p w14:paraId="11D4DA43" w14:textId="056EA3B6"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2DC5E554" w14:textId="2C48539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BFB88B5" w14:textId="6DBB0C6F"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1BB83C48" w14:textId="3BD8FCF4"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544" w:type="pct"/>
          </w:tcPr>
          <w:p w14:paraId="05ED564C" w14:textId="0E6CF595"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66" w:type="pct"/>
          </w:tcPr>
          <w:p w14:paraId="7D1467AA" w14:textId="05161FE9" w:rsidR="00444776" w:rsidRPr="001346EC" w:rsidRDefault="00444776"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0" w:type="pct"/>
          </w:tcPr>
          <w:p w14:paraId="12D9DE98" w14:textId="3CD2EBC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47" w:type="pct"/>
          </w:tcPr>
          <w:p w14:paraId="4B3D2E2E" w14:textId="02AB6193"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277" w:type="pct"/>
          </w:tcPr>
          <w:p w14:paraId="05218710" w14:textId="03CAEDB1" w:rsidR="00444776" w:rsidRPr="001346EC" w:rsidRDefault="0044477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r>
      <w:tr w:rsidR="00FC477E" w:rsidRPr="001346EC" w14:paraId="70397BF6" w14:textId="77777777" w:rsidTr="00FC477E">
        <w:tc>
          <w:tcPr>
            <w:tcW w:w="588" w:type="pct"/>
            <w:vMerge/>
          </w:tcPr>
          <w:p w14:paraId="5BC4426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333FCD4"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C770637"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D364479"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5ED9D49" w14:textId="68556E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7B7F6BA" w14:textId="307DE2B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810521" w14:textId="686F97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AE8860" w14:textId="1C043C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B285FF" w14:textId="69A2155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CB472E" w14:textId="0A19316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766462" w14:textId="0389EA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DF5F80A" w14:textId="5CF165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D4584F" w14:textId="77777777" w:rsidTr="00FC477E">
        <w:tc>
          <w:tcPr>
            <w:tcW w:w="588" w:type="pct"/>
            <w:vMerge/>
          </w:tcPr>
          <w:p w14:paraId="2329C8B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15068AD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709634D"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7E334AD9"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0CB6AC9" w14:textId="024C806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6CC4F8C" w14:textId="4BE5CD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714A658" w14:textId="49FB0DD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3E5ACD" w14:textId="3F4E809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2E6CB3" w14:textId="41A8F7E1"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0CDD2D" w14:textId="0A3A3B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8DF27F" w14:textId="7703792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9CC23B" w14:textId="5B4CCE3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6FCD95" w14:textId="77777777" w:rsidTr="00FC477E">
        <w:tc>
          <w:tcPr>
            <w:tcW w:w="588" w:type="pct"/>
            <w:vMerge/>
          </w:tcPr>
          <w:p w14:paraId="781C36B8"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D6C2AD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69B3D5C3"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331C967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AC46FE0" w14:textId="452EBE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D04C3C3" w14:textId="2D49217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AD6CC29" w14:textId="6996AB5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62FCD6" w14:textId="5438679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8A8393" w14:textId="12EB3280"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E64C30" w14:textId="63FD0AC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05803E" w14:textId="7D93498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D1583D8" w14:textId="1679E7E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64B725" w14:textId="77777777" w:rsidTr="00FC477E">
        <w:tc>
          <w:tcPr>
            <w:tcW w:w="588" w:type="pct"/>
            <w:vMerge/>
          </w:tcPr>
          <w:p w14:paraId="34E7246B"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226CF716"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94FD524"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6B0B13A"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38BCE2C" w14:textId="1DD303C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5712820" w14:textId="43457E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1D5208" w14:textId="5C13DD9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E0C0DE" w14:textId="01285D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53D4D2" w14:textId="0489266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1863C4" w14:textId="1C92595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B82A20" w14:textId="357943F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34D1E2" w14:textId="0832070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F584D6" w14:textId="77777777" w:rsidTr="00FC477E">
        <w:tc>
          <w:tcPr>
            <w:tcW w:w="588" w:type="pct"/>
            <w:vMerge/>
          </w:tcPr>
          <w:p w14:paraId="3F87B0B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539468C6" w14:textId="5E8A6282"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Зовнішня реклама популяризації робітничих професій та спеціальностей, за якими здійснюють підготовку заклади професійної (професійно-технічної) та  фахової передвищої освіти Дніпропетровської області</w:t>
            </w:r>
          </w:p>
        </w:tc>
        <w:tc>
          <w:tcPr>
            <w:tcW w:w="584" w:type="pct"/>
            <w:vMerge w:val="restart"/>
          </w:tcPr>
          <w:p w14:paraId="7F846884" w14:textId="0A4320D4"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5AA8212" w14:textId="54F64D4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94CB897" w14:textId="36F5A9E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F5260B5" w14:textId="0985056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54D027" w14:textId="4F2CF02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EC23E2F" w14:textId="0A05B05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CD87EFF" w14:textId="174A6E25"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8CC219" w14:textId="1D703CF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AFEFB2C" w14:textId="75DE7F3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F68267" w14:textId="73C2DAA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C1245A" w14:textId="77777777" w:rsidTr="00FC477E">
        <w:tc>
          <w:tcPr>
            <w:tcW w:w="588" w:type="pct"/>
            <w:vMerge/>
          </w:tcPr>
          <w:p w14:paraId="6B1A312A"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6DD089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489ED40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10390E9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77F0E4CE" w14:textId="479C986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F86B702" w14:textId="5D8F0C5E"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27B174" w14:textId="53DA5C6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CF6E01" w14:textId="7B177E4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BC0569" w14:textId="4F53959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288077" w14:textId="549DFB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D4F753" w14:textId="4BD761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20F76E" w14:textId="20B356B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523E60" w14:textId="77777777" w:rsidTr="00FC477E">
        <w:tc>
          <w:tcPr>
            <w:tcW w:w="588" w:type="pct"/>
            <w:vMerge/>
          </w:tcPr>
          <w:p w14:paraId="29ABEF0C"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43FE650B"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11772DF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42C1855"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AAE2B0D" w14:textId="5B2FD23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6B67814" w14:textId="54A0BD6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1294F62" w14:textId="358E28E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D764AD" w14:textId="29C4DB2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A3E2746" w14:textId="00180C7D"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758DE3" w14:textId="35A3B60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1D0EEB1" w14:textId="648C1C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61E31B" w14:textId="6E1E802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855D0D" w14:textId="77777777" w:rsidTr="00FC477E">
        <w:tc>
          <w:tcPr>
            <w:tcW w:w="588" w:type="pct"/>
            <w:vMerge/>
          </w:tcPr>
          <w:p w14:paraId="4C344F73"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DD8D489"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525E328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2C47B8C"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6C466ED" w14:textId="6E4F93E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7AD6D5C" w14:textId="7DEA49D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495C67" w14:textId="201F315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6AD088" w14:textId="67B4C30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CEC793" w14:textId="1CAAB704"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CB27E6" w14:textId="5C3BD5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3C65FB3" w14:textId="7E71701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5211E6" w14:textId="60E6DD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8D7B47" w14:textId="77777777" w:rsidTr="00FC477E">
        <w:tc>
          <w:tcPr>
            <w:tcW w:w="588" w:type="pct"/>
            <w:vMerge/>
          </w:tcPr>
          <w:p w14:paraId="50F5F0F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629C9FD"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C36A05E"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6B2E521"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380CF88F" w14:textId="76BF211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4A84A0F" w14:textId="1D65687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2DFF90" w14:textId="56647EE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B1F02F" w14:textId="68656B8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580FBF" w14:textId="15DB5E2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60CF9A" w14:textId="1BB6FF6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093026" w14:textId="56706C4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88D62F" w14:textId="31F6CE8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6B7BA6" w14:textId="77777777" w:rsidTr="00FC477E">
        <w:tc>
          <w:tcPr>
            <w:tcW w:w="588" w:type="pct"/>
            <w:vMerge/>
          </w:tcPr>
          <w:p w14:paraId="3845DD4F" w14:textId="77777777" w:rsidR="00444776" w:rsidRPr="001346EC" w:rsidRDefault="00444776" w:rsidP="002048B8">
            <w:pPr>
              <w:spacing w:after="0" w:line="216" w:lineRule="auto"/>
              <w:rPr>
                <w:rFonts w:ascii="Times New Roman" w:hAnsi="Times New Roman"/>
                <w:bCs/>
                <w:sz w:val="18"/>
                <w:szCs w:val="18"/>
              </w:rPr>
            </w:pPr>
          </w:p>
        </w:tc>
        <w:tc>
          <w:tcPr>
            <w:tcW w:w="586" w:type="pct"/>
            <w:vMerge w:val="restart"/>
          </w:tcPr>
          <w:p w14:paraId="6B47FE42" w14:textId="41B0EB6E" w:rsidR="00444776" w:rsidRPr="001346EC" w:rsidRDefault="00444776"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1.3. Запровадження телеефірів на регіональних телеканалах, спрямованих на підвищення престижності закладів професійної (професійно-технічної), фахової передвищої освіти</w:t>
            </w:r>
          </w:p>
        </w:tc>
        <w:tc>
          <w:tcPr>
            <w:tcW w:w="584" w:type="pct"/>
            <w:vMerge w:val="restart"/>
          </w:tcPr>
          <w:p w14:paraId="43F20CA8" w14:textId="02414DED"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Навчально-методичний центр професійно-технічної освіти у Дніпропетровській області  (за згодою), КЗВО „Дніпровська академія неперервної освіти” ДОР” (за згодою), заклади професійної (професійно-технічної),фахової передвищої освіти (за згодою), Комунальна установа “Центр з обслуговування закладів освіти” </w:t>
            </w:r>
            <w:r w:rsidRPr="001346EC">
              <w:rPr>
                <w:rFonts w:ascii="Times New Roman" w:eastAsia="Times New Roman" w:hAnsi="Times New Roman"/>
                <w:sz w:val="18"/>
                <w:szCs w:val="18"/>
                <w:lang w:eastAsia="ru-RU"/>
              </w:rPr>
              <w:lastRenderedPageBreak/>
              <w:t>Дніпропетровської обласної ради (за згодою)</w:t>
            </w:r>
          </w:p>
        </w:tc>
        <w:tc>
          <w:tcPr>
            <w:tcW w:w="314" w:type="pct"/>
            <w:vMerge w:val="restart"/>
          </w:tcPr>
          <w:p w14:paraId="37DC6B6A" w14:textId="2E031F29" w:rsidR="00444776" w:rsidRPr="001346EC" w:rsidRDefault="0044477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1E1187F1" w14:textId="0D73783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198F880" w14:textId="21D7481F"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821913" w14:textId="5AF68F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08A7D3" w14:textId="3FFD2A1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1B0CC9" w14:textId="6E442212"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1C671A2" w14:textId="46DC007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021C03" w14:textId="010A3BF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F94F7E" w14:textId="00ABDD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929773" w14:textId="77777777" w:rsidTr="00FC477E">
        <w:tc>
          <w:tcPr>
            <w:tcW w:w="588" w:type="pct"/>
            <w:vMerge/>
          </w:tcPr>
          <w:p w14:paraId="756CA710"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64521655"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3C2FAF18"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0C5CFAF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615C2DB" w14:textId="24C8E9A6"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BE12A91" w14:textId="4AB85B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2AE2CE" w14:textId="1D8BA71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4BC27D" w14:textId="11963BD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712474" w14:textId="4B82145F"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905752" w14:textId="585470F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2D52E" w14:textId="3A7F19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69313D" w14:textId="38FADA8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241FAC" w14:textId="77777777" w:rsidTr="00FC477E">
        <w:tc>
          <w:tcPr>
            <w:tcW w:w="588" w:type="pct"/>
            <w:vMerge/>
          </w:tcPr>
          <w:p w14:paraId="0275C0D2"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A72DD9A"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3AC4852"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235F476F"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19443868" w14:textId="3EDFAA87"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934A168" w14:textId="259DDAD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20F264" w14:textId="33E1DDEC"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FFB77A" w14:textId="7B0B82D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2E924C" w14:textId="03A69533"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AF3252" w14:textId="28B6700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2A3CEB" w14:textId="79F3FC8D"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6FE801" w14:textId="202CA8C8"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BDCF08" w14:textId="77777777" w:rsidTr="00FC477E">
        <w:tc>
          <w:tcPr>
            <w:tcW w:w="588" w:type="pct"/>
            <w:vMerge/>
          </w:tcPr>
          <w:p w14:paraId="68366F53"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0B59BD10"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0CB6D699"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D535F82"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6283D358" w14:textId="1ABC5E5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64FBDFE" w14:textId="477B1F4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38B01B" w14:textId="596C603A"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C8FF4F" w14:textId="2DB4851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AF74B26" w14:textId="01617130"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0AB54B" w14:textId="123FDEA9"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1D9B278" w14:textId="374DB0EB"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A09695" w14:textId="3A88FD3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E00A3C" w14:textId="77777777" w:rsidTr="00FC477E">
        <w:tc>
          <w:tcPr>
            <w:tcW w:w="588" w:type="pct"/>
            <w:vMerge/>
          </w:tcPr>
          <w:p w14:paraId="1D343CB5" w14:textId="77777777" w:rsidR="00444776" w:rsidRPr="001346EC" w:rsidRDefault="00444776" w:rsidP="002048B8">
            <w:pPr>
              <w:spacing w:after="0" w:line="216" w:lineRule="auto"/>
              <w:rPr>
                <w:rFonts w:ascii="Times New Roman" w:hAnsi="Times New Roman"/>
                <w:bCs/>
                <w:sz w:val="18"/>
                <w:szCs w:val="18"/>
              </w:rPr>
            </w:pPr>
          </w:p>
        </w:tc>
        <w:tc>
          <w:tcPr>
            <w:tcW w:w="586" w:type="pct"/>
            <w:vMerge/>
          </w:tcPr>
          <w:p w14:paraId="7809AE23" w14:textId="77777777" w:rsidR="00444776" w:rsidRPr="001346EC" w:rsidRDefault="00444776" w:rsidP="002048B8">
            <w:pPr>
              <w:spacing w:after="0" w:line="216" w:lineRule="auto"/>
              <w:rPr>
                <w:rFonts w:ascii="Times New Roman" w:hAnsi="Times New Roman"/>
                <w:bCs/>
                <w:sz w:val="18"/>
                <w:szCs w:val="18"/>
              </w:rPr>
            </w:pPr>
          </w:p>
        </w:tc>
        <w:tc>
          <w:tcPr>
            <w:tcW w:w="584" w:type="pct"/>
            <w:vMerge/>
          </w:tcPr>
          <w:p w14:paraId="266A725F" w14:textId="77777777" w:rsidR="00444776" w:rsidRPr="001346EC" w:rsidRDefault="00444776" w:rsidP="002048B8">
            <w:pPr>
              <w:spacing w:after="0" w:line="216" w:lineRule="auto"/>
              <w:rPr>
                <w:rFonts w:ascii="Times New Roman" w:hAnsi="Times New Roman"/>
                <w:bCs/>
                <w:sz w:val="18"/>
                <w:szCs w:val="18"/>
              </w:rPr>
            </w:pPr>
          </w:p>
        </w:tc>
        <w:tc>
          <w:tcPr>
            <w:tcW w:w="314" w:type="pct"/>
            <w:vMerge/>
          </w:tcPr>
          <w:p w14:paraId="5CB27183" w14:textId="77777777" w:rsidR="00444776" w:rsidRPr="001346EC" w:rsidRDefault="00444776" w:rsidP="002048B8">
            <w:pPr>
              <w:spacing w:after="0" w:line="216" w:lineRule="auto"/>
              <w:rPr>
                <w:rFonts w:ascii="Times New Roman" w:hAnsi="Times New Roman"/>
                <w:bCs/>
                <w:sz w:val="18"/>
                <w:szCs w:val="18"/>
              </w:rPr>
            </w:pPr>
          </w:p>
        </w:tc>
        <w:tc>
          <w:tcPr>
            <w:tcW w:w="570" w:type="pct"/>
          </w:tcPr>
          <w:p w14:paraId="44B9A7F9" w14:textId="67F55A5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16DDF30" w14:textId="4A96A9F2"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180537" w14:textId="11029590"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8CBB1D" w14:textId="2B307753"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F320D9" w14:textId="7D5E85F6" w:rsidR="00444776" w:rsidRPr="001346EC" w:rsidRDefault="0044477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6401273" w14:textId="2E463444"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10BC04" w14:textId="564FDEF5"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09B136" w14:textId="51293711" w:rsidR="00444776" w:rsidRPr="001346EC" w:rsidRDefault="0044477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2116AF" w14:textId="77777777" w:rsidTr="00FC477E">
        <w:tc>
          <w:tcPr>
            <w:tcW w:w="588" w:type="pct"/>
            <w:vMerge w:val="restart"/>
          </w:tcPr>
          <w:p w14:paraId="4C7422F5" w14:textId="1498F972"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 Оптимізація мережі та покращення  якості надання освітніх послуг</w:t>
            </w:r>
          </w:p>
        </w:tc>
        <w:tc>
          <w:tcPr>
            <w:tcW w:w="586" w:type="pct"/>
            <w:vMerge w:val="restart"/>
          </w:tcPr>
          <w:p w14:paraId="1E6DFEDA" w14:textId="5C24F490"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Підготовка фахівців відповідно до потреб роботодавців і регіонального ринку праці та запровадження елементів дуальної форми навчання здобувачів освіти у закладах професійної (професійно-технічної), фахової передвищої освіти</w:t>
            </w:r>
          </w:p>
        </w:tc>
        <w:tc>
          <w:tcPr>
            <w:tcW w:w="584" w:type="pct"/>
            <w:vMerge w:val="restart"/>
          </w:tcPr>
          <w:p w14:paraId="7CD6AF9B" w14:textId="12D944A3"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531BD946" w14:textId="1784206D"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6E6B37F4" w14:textId="2C7005F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224E9091" w14:textId="60A114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B0CC725" w14:textId="1EAE31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40A051" w14:textId="1BBA73A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53475F" w14:textId="5AF374C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BE602C6" w14:textId="48D3EF7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0511C4" w14:textId="059603F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78749A4" w14:textId="6722F7D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A72A2F" w14:textId="77777777" w:rsidTr="00FC477E">
        <w:tc>
          <w:tcPr>
            <w:tcW w:w="588" w:type="pct"/>
            <w:vMerge/>
          </w:tcPr>
          <w:p w14:paraId="0102523A"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51191C90"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B69A192"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2E683A81"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F991FE2" w14:textId="3309F45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06903B5" w14:textId="1FEF67F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C01218" w14:textId="3E74A86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E82E64D" w14:textId="1C6D554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ECA1207" w14:textId="296E5BA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92292A1" w14:textId="09BF69C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E5FD62D" w14:textId="0F4A4CD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DA82BDB" w14:textId="3072A18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2B72F4" w14:textId="77777777" w:rsidTr="00FC477E">
        <w:tc>
          <w:tcPr>
            <w:tcW w:w="588" w:type="pct"/>
            <w:vMerge/>
          </w:tcPr>
          <w:p w14:paraId="0B7B9424"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EEEDDC1"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CBE033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08D2C9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32F57D9E" w14:textId="7AE5B9C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EE0F689" w14:textId="5A15F26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5E9AF7" w14:textId="1700FAE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6BF496" w14:textId="1BA69DE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F92E5D3" w14:textId="620477EA"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187A67E" w14:textId="6079336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0B1D9E" w14:textId="24B6101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17C1B2E" w14:textId="7794577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84E9B6" w14:textId="77777777" w:rsidTr="00FC477E">
        <w:tc>
          <w:tcPr>
            <w:tcW w:w="588" w:type="pct"/>
            <w:vMerge/>
          </w:tcPr>
          <w:p w14:paraId="2064BDCC"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53D1F1F5"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383C1C58"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5183BB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3DB82DA8" w14:textId="0906C5A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5DBC4CD6" w14:textId="63D89B8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DCA089" w14:textId="07D2CB4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0765BB" w14:textId="3CCC4E3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8D6BF75" w14:textId="04E1400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7B9D2F" w14:textId="506291F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E49D7F5" w14:textId="7087158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EEC193" w14:textId="095304D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7F2CBE" w14:textId="77777777" w:rsidTr="00FC477E">
        <w:tc>
          <w:tcPr>
            <w:tcW w:w="588" w:type="pct"/>
            <w:vMerge/>
          </w:tcPr>
          <w:p w14:paraId="5F89AD87"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3FD2FB12"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1BF6B204"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6217FA13"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CE194B3" w14:textId="08E466E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5128327" w14:textId="3D4D07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3E26C4" w14:textId="4F38146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561FE81" w14:textId="3572B22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B6D5169" w14:textId="0C29E8CD"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BD90BF9" w14:textId="3ED4B76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0AD3FC7" w14:textId="018C7D0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174737D" w14:textId="05A444A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4453A3" w14:textId="77777777" w:rsidTr="00FC477E">
        <w:tc>
          <w:tcPr>
            <w:tcW w:w="588" w:type="pct"/>
            <w:vMerge/>
          </w:tcPr>
          <w:p w14:paraId="58BE5797"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193313E6" w14:textId="1E746DDB"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Створення на базі закладів професійної (професійно-технічної) освіти, фахової передвищої освіти навчально-практичних центрів за галузевим спрямуванням</w:t>
            </w:r>
          </w:p>
        </w:tc>
        <w:tc>
          <w:tcPr>
            <w:tcW w:w="584" w:type="pct"/>
            <w:vMerge w:val="restart"/>
          </w:tcPr>
          <w:p w14:paraId="578F2270" w14:textId="6F255BF9"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291242" w14:textId="74321A4C"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27AE3336" w14:textId="344941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60EF7229" w14:textId="7975ACC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CFB7D0A" w14:textId="3273142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6F8C2EC" w14:textId="03D91AB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5AACDB" w14:textId="3AE2FD0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A60E39" w14:textId="3111DCD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A7C712E" w14:textId="15531C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30EDD16" w14:textId="308C2F2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DD8244" w14:textId="77777777" w:rsidTr="00FC477E">
        <w:tc>
          <w:tcPr>
            <w:tcW w:w="588" w:type="pct"/>
            <w:vMerge/>
          </w:tcPr>
          <w:p w14:paraId="3EDF7284"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D3910E4"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3149B3A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37CCED3"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6175C5B" w14:textId="03DB3C2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93ED186" w14:textId="0C9F68A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9F8B994" w14:textId="5A7EA94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5F42992" w14:textId="4830139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2EBB8D5" w14:textId="776CF7D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81E8159" w14:textId="2A6D382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554EF1F" w14:textId="3B1098A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6667685" w14:textId="06BDCA2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58C793" w14:textId="77777777" w:rsidTr="00FC477E">
        <w:tc>
          <w:tcPr>
            <w:tcW w:w="588" w:type="pct"/>
            <w:vMerge/>
          </w:tcPr>
          <w:p w14:paraId="1B51E0B7"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F269949"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76D33FF6"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2149B44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239607FF" w14:textId="47ED449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DBD934F" w14:textId="746D4E2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CC91716" w14:textId="205C7E0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9879B95" w14:textId="175B5AD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2686EE1" w14:textId="26B989FB"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B72A015" w14:textId="36EF36C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774004C" w14:textId="12154CE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83C4610" w14:textId="5634273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F625D" w14:textId="77777777" w:rsidTr="00FC477E">
        <w:tc>
          <w:tcPr>
            <w:tcW w:w="588" w:type="pct"/>
            <w:vMerge/>
          </w:tcPr>
          <w:p w14:paraId="6119B5AB"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325B5436"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74BA7574"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038DB2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03D26E4" w14:textId="020D70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509AEA1" w14:textId="589C6C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F7D1A00" w14:textId="040736E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5B3EB9" w14:textId="23D2873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0823F68" w14:textId="5E99815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FC770E3" w14:textId="42041AA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142BB30" w14:textId="327F8B6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813EAB2" w14:textId="6212D4B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F4EEEC" w14:textId="77777777" w:rsidTr="00FC477E">
        <w:tc>
          <w:tcPr>
            <w:tcW w:w="588" w:type="pct"/>
            <w:vMerge/>
          </w:tcPr>
          <w:p w14:paraId="3892AB49"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6DC1DF64"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41A3F14B"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496CAEBA"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77DF4C" w14:textId="7F7ED8B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6BE5C9F" w14:textId="404D67A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FF41CD3" w14:textId="748E7D4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302950F" w14:textId="1968360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51D2216" w14:textId="4DED777E"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9B18454" w14:textId="2A0E0B8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A2E584B" w14:textId="77DCB29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EFDFD8C" w14:textId="68BD7EA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E2BE2C" w14:textId="77777777" w:rsidTr="00FC477E">
        <w:tc>
          <w:tcPr>
            <w:tcW w:w="588" w:type="pct"/>
            <w:vMerge/>
          </w:tcPr>
          <w:p w14:paraId="71613177"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38B393F9" w14:textId="136C0DF4"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Оптимізація закладів професійної (професійно-технічної) та фахової передвищої освіти</w:t>
            </w:r>
          </w:p>
        </w:tc>
        <w:tc>
          <w:tcPr>
            <w:tcW w:w="584" w:type="pct"/>
            <w:vMerge w:val="restart"/>
          </w:tcPr>
          <w:p w14:paraId="5C40871B" w14:textId="2FEB844A"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заклади професійної (професійно-технічної), фахової </w:t>
            </w:r>
            <w:r w:rsidRPr="001346EC">
              <w:rPr>
                <w:rFonts w:ascii="Times New Roman" w:eastAsia="Times New Roman" w:hAnsi="Times New Roman"/>
                <w:sz w:val="18"/>
                <w:szCs w:val="18"/>
                <w:lang w:eastAsia="ru-RU"/>
              </w:rPr>
              <w:lastRenderedPageBreak/>
              <w:t>передвищої освіти (за згодою)</w:t>
            </w:r>
          </w:p>
        </w:tc>
        <w:tc>
          <w:tcPr>
            <w:tcW w:w="314" w:type="pct"/>
            <w:vMerge w:val="restart"/>
          </w:tcPr>
          <w:p w14:paraId="328BF3DF" w14:textId="5280E25C"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vAlign w:val="center"/>
          </w:tcPr>
          <w:p w14:paraId="3E177C6A" w14:textId="0FA6843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260CD683" w14:textId="0229F5F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8E178F" w14:textId="1ECEA88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2ABD17" w14:textId="79231C2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DA4E3A9" w14:textId="52FCEDD9"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9BEAF19" w14:textId="4C3D6F4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35030B8" w14:textId="6BE2E1A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669C622" w14:textId="79F72B2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71394" w14:textId="77777777" w:rsidTr="00FC477E">
        <w:tc>
          <w:tcPr>
            <w:tcW w:w="588" w:type="pct"/>
            <w:vMerge/>
          </w:tcPr>
          <w:p w14:paraId="14A88BEE"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10CD5BF"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0470C147"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74B37FC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253AF8D3" w14:textId="0277051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2687B36" w14:textId="2B0ADB2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D4BA82C" w14:textId="5A876AC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A7F8CDB" w14:textId="1818107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A4B847A" w14:textId="6E3C533C"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260AC5" w14:textId="1B5212D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78083A" w14:textId="36AAA20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BE058B0" w14:textId="4B17603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11D725" w14:textId="77777777" w:rsidTr="00FC477E">
        <w:tc>
          <w:tcPr>
            <w:tcW w:w="588" w:type="pct"/>
            <w:vMerge/>
          </w:tcPr>
          <w:p w14:paraId="2C23A93F"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6F20A5E8"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5289B52F"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07F8A851"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5DCF8A" w14:textId="5677960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EFD01A" w14:textId="44C2B65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0F4FA8" w14:textId="7CD961B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36FD48C" w14:textId="3A85D7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39C3A6" w14:textId="3BB4FAA3"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713610B" w14:textId="2900224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D7E9D25" w14:textId="052F8FD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D5F461E" w14:textId="0CAE6F6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FBA182" w14:textId="77777777" w:rsidTr="00FC477E">
        <w:tc>
          <w:tcPr>
            <w:tcW w:w="588" w:type="pct"/>
            <w:vMerge/>
          </w:tcPr>
          <w:p w14:paraId="4C8517F6"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28F51DE6"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5E88B8C0"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3E24806E"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95FDE45" w14:textId="7B6FB37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DEBC89" w14:textId="0745DC9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4F3817A" w14:textId="1E2D45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BAF783" w14:textId="49E28AF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B666C2" w14:textId="12F93AD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F90F839" w14:textId="7E51E95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78F4AB8" w14:textId="2770CBA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F324E88" w14:textId="2D40951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4A328E" w14:textId="77777777" w:rsidTr="00FC477E">
        <w:tc>
          <w:tcPr>
            <w:tcW w:w="588" w:type="pct"/>
            <w:vMerge/>
          </w:tcPr>
          <w:p w14:paraId="117A3A89" w14:textId="77777777" w:rsidR="00AA7A21" w:rsidRPr="001346EC" w:rsidRDefault="00AA7A21" w:rsidP="002048B8">
            <w:pPr>
              <w:spacing w:after="0" w:line="216" w:lineRule="auto"/>
              <w:rPr>
                <w:rFonts w:ascii="Times New Roman" w:hAnsi="Times New Roman"/>
                <w:bCs/>
                <w:sz w:val="18"/>
                <w:szCs w:val="18"/>
              </w:rPr>
            </w:pPr>
          </w:p>
        </w:tc>
        <w:tc>
          <w:tcPr>
            <w:tcW w:w="586" w:type="pct"/>
            <w:vMerge/>
          </w:tcPr>
          <w:p w14:paraId="19246321" w14:textId="77777777" w:rsidR="00AA7A21" w:rsidRPr="001346EC" w:rsidRDefault="00AA7A21" w:rsidP="002048B8">
            <w:pPr>
              <w:spacing w:after="0" w:line="216" w:lineRule="auto"/>
              <w:rPr>
                <w:rFonts w:ascii="Times New Roman" w:hAnsi="Times New Roman"/>
                <w:bCs/>
                <w:sz w:val="18"/>
                <w:szCs w:val="18"/>
              </w:rPr>
            </w:pPr>
          </w:p>
        </w:tc>
        <w:tc>
          <w:tcPr>
            <w:tcW w:w="584" w:type="pct"/>
            <w:vMerge/>
          </w:tcPr>
          <w:p w14:paraId="23FB95CC" w14:textId="77777777" w:rsidR="00AA7A21" w:rsidRPr="001346EC" w:rsidRDefault="00AA7A21" w:rsidP="002048B8">
            <w:pPr>
              <w:spacing w:after="0" w:line="216" w:lineRule="auto"/>
              <w:rPr>
                <w:rFonts w:ascii="Times New Roman" w:hAnsi="Times New Roman"/>
                <w:bCs/>
                <w:sz w:val="18"/>
                <w:szCs w:val="18"/>
              </w:rPr>
            </w:pPr>
          </w:p>
        </w:tc>
        <w:tc>
          <w:tcPr>
            <w:tcW w:w="314" w:type="pct"/>
            <w:vMerge/>
          </w:tcPr>
          <w:p w14:paraId="05AE7E6B"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234710B" w14:textId="56824CF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0E15FE2" w14:textId="5FD0C38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280D02" w14:textId="66EAEE2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887F080" w14:textId="5DBF70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2223D95" w14:textId="145E687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A16A3A" w14:textId="04D951F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974F888" w14:textId="2029B92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76F3B7E" w14:textId="7BB02FB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480002" w14:textId="77777777" w:rsidTr="00FC477E">
        <w:tc>
          <w:tcPr>
            <w:tcW w:w="588" w:type="pct"/>
            <w:vMerge/>
          </w:tcPr>
          <w:p w14:paraId="3EDCA9E3" w14:textId="77777777" w:rsidR="00AA7A21" w:rsidRPr="001346EC" w:rsidRDefault="00AA7A21" w:rsidP="002048B8">
            <w:pPr>
              <w:spacing w:after="0" w:line="216" w:lineRule="auto"/>
              <w:rPr>
                <w:rFonts w:ascii="Times New Roman" w:hAnsi="Times New Roman"/>
                <w:bCs/>
                <w:sz w:val="18"/>
                <w:szCs w:val="18"/>
              </w:rPr>
            </w:pPr>
          </w:p>
        </w:tc>
        <w:tc>
          <w:tcPr>
            <w:tcW w:w="586" w:type="pct"/>
            <w:vMerge w:val="restart"/>
          </w:tcPr>
          <w:p w14:paraId="326E3EE2" w14:textId="4A6245B1" w:rsidR="00AA7A21" w:rsidRPr="001346EC" w:rsidRDefault="00AA7A21" w:rsidP="00CA005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2.4. Оплата освітніх послуг із провадження та завершення навчання здобувачів освіти, що навчаються за регіональним замовленням у закладах професійної (професійно-технічної), фахової передвищої та вищої освіти у разі їх реорганізації, оптимізації, перепрофілювання, у тому числі виплат академічних та соціальних стипендій, здійснення інших соціальних виплат здобувачам освіти пільгових категорій.</w:t>
            </w:r>
          </w:p>
        </w:tc>
        <w:tc>
          <w:tcPr>
            <w:tcW w:w="584" w:type="pct"/>
            <w:vMerge w:val="restart"/>
          </w:tcPr>
          <w:p w14:paraId="4A6F40A3" w14:textId="1C19A7A6"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професійної (професійно-технічної), фахової передвищої та вищої освіти (за згодою)</w:t>
            </w:r>
          </w:p>
        </w:tc>
        <w:tc>
          <w:tcPr>
            <w:tcW w:w="314" w:type="pct"/>
            <w:vMerge w:val="restart"/>
          </w:tcPr>
          <w:p w14:paraId="290F9392" w14:textId="53B4A927" w:rsidR="00AA7A21" w:rsidRPr="001346EC" w:rsidRDefault="00AA7A21"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59D0029" w14:textId="6534F98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31C009C" w14:textId="3C55C81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45020BC" w14:textId="41E957D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7104B1C0" w14:textId="2FDAE1B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5C240158" w14:textId="7B12F050"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6C546AB4" w14:textId="209A3968"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7D8E5E25" w14:textId="5799067F" w:rsidR="00AA7A21" w:rsidRPr="001346EC" w:rsidRDefault="00AA7A21" w:rsidP="009C6723">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460,288</w:t>
            </w:r>
          </w:p>
        </w:tc>
        <w:tc>
          <w:tcPr>
            <w:tcW w:w="277" w:type="pct"/>
            <w:vAlign w:val="center"/>
          </w:tcPr>
          <w:p w14:paraId="59BE9ADD" w14:textId="249B2D6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D4BA7B" w14:textId="77777777" w:rsidTr="00FC477E">
        <w:tc>
          <w:tcPr>
            <w:tcW w:w="588" w:type="pct"/>
            <w:vMerge/>
            <w:vAlign w:val="center"/>
          </w:tcPr>
          <w:p w14:paraId="3AC4EF4F"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301D81BE"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770719E8"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6679C8D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91B1880" w14:textId="7902CFE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F87E760" w14:textId="7BEDEAB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BC437E6" w14:textId="7152519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1A14D38" w14:textId="7E11B37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41C2EF1" w14:textId="082009A6"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841A5FA" w14:textId="501ED82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98913CD" w14:textId="4A58435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C99136" w14:textId="371D1AC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CAE69D" w14:textId="77777777" w:rsidTr="00FC477E">
        <w:tc>
          <w:tcPr>
            <w:tcW w:w="588" w:type="pct"/>
            <w:vMerge/>
            <w:vAlign w:val="center"/>
          </w:tcPr>
          <w:p w14:paraId="70FA3E76"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4B3B384B"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39EB5FCD"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15C70B0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0FFFA175" w14:textId="24FDCF1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CE1ADAA" w14:textId="37FF0FE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8D03A62" w14:textId="4F11191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475CA375" w14:textId="5DFD100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47F7A1E2" w14:textId="505BBF1E"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020A47E7" w14:textId="6ABFCA0C"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5F751280" w14:textId="5AB71AA1" w:rsidR="00AA7A21" w:rsidRPr="001346EC" w:rsidRDefault="00AA7A21" w:rsidP="009C6723">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460,288</w:t>
            </w:r>
          </w:p>
        </w:tc>
        <w:tc>
          <w:tcPr>
            <w:tcW w:w="277" w:type="pct"/>
            <w:vAlign w:val="center"/>
          </w:tcPr>
          <w:p w14:paraId="2953B170" w14:textId="3D857E6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B92373" w14:textId="77777777" w:rsidTr="00FC477E">
        <w:tc>
          <w:tcPr>
            <w:tcW w:w="588" w:type="pct"/>
            <w:vMerge/>
            <w:vAlign w:val="center"/>
          </w:tcPr>
          <w:p w14:paraId="17F47CA7"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195EC433"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63998E79"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14FBAFC5"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1692DD0E" w14:textId="6891CD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B371650" w14:textId="3C9758B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B5FC5B1" w14:textId="15344C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42FEDD9" w14:textId="12794E5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C44972" w14:textId="52BF1255"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242F3" w14:textId="072F1F9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F0F4863" w14:textId="35DBE67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858A4DA" w14:textId="5024E0F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9A6A0C" w14:textId="77777777" w:rsidTr="00FC477E">
        <w:tc>
          <w:tcPr>
            <w:tcW w:w="588" w:type="pct"/>
            <w:vMerge/>
            <w:vAlign w:val="center"/>
          </w:tcPr>
          <w:p w14:paraId="4DAD905F" w14:textId="77777777" w:rsidR="00AA7A21" w:rsidRPr="001346EC" w:rsidRDefault="00AA7A21" w:rsidP="002048B8">
            <w:pPr>
              <w:spacing w:after="0" w:line="216" w:lineRule="auto"/>
              <w:rPr>
                <w:rFonts w:ascii="Times New Roman" w:hAnsi="Times New Roman"/>
                <w:bCs/>
                <w:sz w:val="18"/>
                <w:szCs w:val="18"/>
              </w:rPr>
            </w:pPr>
          </w:p>
        </w:tc>
        <w:tc>
          <w:tcPr>
            <w:tcW w:w="586" w:type="pct"/>
            <w:vMerge/>
            <w:vAlign w:val="center"/>
          </w:tcPr>
          <w:p w14:paraId="16887125" w14:textId="77777777" w:rsidR="00AA7A21" w:rsidRPr="001346EC" w:rsidRDefault="00AA7A21" w:rsidP="002048B8">
            <w:pPr>
              <w:spacing w:after="0" w:line="216" w:lineRule="auto"/>
              <w:rPr>
                <w:rFonts w:ascii="Times New Roman" w:hAnsi="Times New Roman"/>
                <w:bCs/>
                <w:sz w:val="18"/>
                <w:szCs w:val="18"/>
              </w:rPr>
            </w:pPr>
          </w:p>
        </w:tc>
        <w:tc>
          <w:tcPr>
            <w:tcW w:w="584" w:type="pct"/>
            <w:vMerge/>
            <w:vAlign w:val="center"/>
          </w:tcPr>
          <w:p w14:paraId="0B6949BF" w14:textId="77777777" w:rsidR="00AA7A21" w:rsidRPr="001346EC" w:rsidRDefault="00AA7A21" w:rsidP="002048B8">
            <w:pPr>
              <w:spacing w:after="0" w:line="216" w:lineRule="auto"/>
              <w:rPr>
                <w:rFonts w:ascii="Times New Roman" w:hAnsi="Times New Roman"/>
                <w:bCs/>
                <w:sz w:val="18"/>
                <w:szCs w:val="18"/>
              </w:rPr>
            </w:pPr>
          </w:p>
        </w:tc>
        <w:tc>
          <w:tcPr>
            <w:tcW w:w="314" w:type="pct"/>
            <w:vMerge/>
            <w:vAlign w:val="center"/>
          </w:tcPr>
          <w:p w14:paraId="613EEBCB"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5E8A88E" w14:textId="47E3171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9973950" w14:textId="6DFA9BA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97E70DB" w14:textId="423374D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2BC3D47" w14:textId="4B166E71"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A879DB8" w14:textId="3697B513"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FBA55E9" w14:textId="750A737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A7EC315" w14:textId="2CFB923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0EC4A3" w14:textId="4A250BA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44FBC4" w14:textId="77777777" w:rsidTr="00FC477E">
        <w:tc>
          <w:tcPr>
            <w:tcW w:w="2072" w:type="pct"/>
            <w:gridSpan w:val="4"/>
            <w:vMerge w:val="restart"/>
          </w:tcPr>
          <w:p w14:paraId="64FA09A4" w14:textId="1EADB589" w:rsidR="00AA7A21" w:rsidRPr="001346EC" w:rsidRDefault="00AA7A21"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6750BCAE" w14:textId="657B3B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F6352D4" w14:textId="43B34BF8"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06D4CE8" w14:textId="5076510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3C2C3B78" w14:textId="660F042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07F2469C" w14:textId="692050F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748B843E" w14:textId="17CF2864"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275D39DB" w14:textId="014D463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460,3</w:t>
            </w:r>
          </w:p>
        </w:tc>
        <w:tc>
          <w:tcPr>
            <w:tcW w:w="277" w:type="pct"/>
            <w:vAlign w:val="center"/>
          </w:tcPr>
          <w:p w14:paraId="3E815FCC" w14:textId="0C8A92A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E2F1CB" w14:textId="77777777" w:rsidTr="00FC477E">
        <w:tc>
          <w:tcPr>
            <w:tcW w:w="2072" w:type="pct"/>
            <w:gridSpan w:val="4"/>
            <w:vMerge/>
            <w:vAlign w:val="center"/>
          </w:tcPr>
          <w:p w14:paraId="17D525ED"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671CB875" w14:textId="2B62E1A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3DD45A8" w14:textId="0B775C2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AC6201C" w14:textId="7D17C6A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CAC975" w14:textId="142D814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79F6DEF" w14:textId="30C5AE6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496143" w14:textId="2AC079F0"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C250F7F" w14:textId="3512C1D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4D051E8" w14:textId="2BA2D37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270D25" w14:textId="77777777" w:rsidTr="00FC477E">
        <w:tc>
          <w:tcPr>
            <w:tcW w:w="2072" w:type="pct"/>
            <w:gridSpan w:val="4"/>
            <w:vMerge/>
            <w:vAlign w:val="center"/>
          </w:tcPr>
          <w:p w14:paraId="007CC369"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4D613D1B" w14:textId="0A2FF406"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26721ADB" w14:textId="6CB14AC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27D196E" w14:textId="688E311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544" w:type="pct"/>
            <w:vAlign w:val="center"/>
          </w:tcPr>
          <w:p w14:paraId="14454A95" w14:textId="31FD60B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vAlign w:val="center"/>
          </w:tcPr>
          <w:p w14:paraId="414B03C2" w14:textId="6074633C"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4 528,6</w:t>
            </w:r>
          </w:p>
        </w:tc>
        <w:tc>
          <w:tcPr>
            <w:tcW w:w="240" w:type="pct"/>
            <w:vAlign w:val="center"/>
          </w:tcPr>
          <w:p w14:paraId="75DBFAD9" w14:textId="6C0FE051" w:rsidR="00AA7A21" w:rsidRPr="001346EC" w:rsidRDefault="00AA7A21" w:rsidP="009C6723">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4 068,3</w:t>
            </w:r>
          </w:p>
        </w:tc>
        <w:tc>
          <w:tcPr>
            <w:tcW w:w="247" w:type="pct"/>
            <w:vAlign w:val="center"/>
          </w:tcPr>
          <w:p w14:paraId="13333AB7" w14:textId="381D76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460,3</w:t>
            </w:r>
          </w:p>
        </w:tc>
        <w:tc>
          <w:tcPr>
            <w:tcW w:w="277" w:type="pct"/>
            <w:vAlign w:val="center"/>
          </w:tcPr>
          <w:p w14:paraId="2F6036E7" w14:textId="5D52C033"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C91964" w14:textId="77777777" w:rsidTr="00FC477E">
        <w:tc>
          <w:tcPr>
            <w:tcW w:w="2072" w:type="pct"/>
            <w:gridSpan w:val="4"/>
            <w:vMerge/>
            <w:vAlign w:val="center"/>
          </w:tcPr>
          <w:p w14:paraId="6D4503FA"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0BB67BAB" w14:textId="14DFF00A"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2B30DAF" w14:textId="6E0879E2"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A20E61D" w14:textId="5638D38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28C3F9" w14:textId="5D17C8C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F2EE57" w14:textId="747E0887"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AE52FF" w14:textId="221A1084"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B30736" w14:textId="5CF859F7"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285EC9" w14:textId="3EA0338B"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C95E24" w14:textId="77777777" w:rsidTr="00FC477E">
        <w:tc>
          <w:tcPr>
            <w:tcW w:w="2072" w:type="pct"/>
            <w:gridSpan w:val="4"/>
            <w:vMerge/>
            <w:vAlign w:val="center"/>
          </w:tcPr>
          <w:p w14:paraId="2A7E7898" w14:textId="77777777" w:rsidR="00AA7A21" w:rsidRPr="001346EC" w:rsidRDefault="00AA7A21" w:rsidP="002048B8">
            <w:pPr>
              <w:spacing w:after="0" w:line="216" w:lineRule="auto"/>
              <w:rPr>
                <w:rFonts w:ascii="Times New Roman" w:hAnsi="Times New Roman"/>
                <w:bCs/>
                <w:sz w:val="18"/>
                <w:szCs w:val="18"/>
              </w:rPr>
            </w:pPr>
          </w:p>
        </w:tc>
        <w:tc>
          <w:tcPr>
            <w:tcW w:w="570" w:type="pct"/>
            <w:vAlign w:val="center"/>
          </w:tcPr>
          <w:p w14:paraId="50E5335D" w14:textId="2D2D54CF"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3F05B75" w14:textId="3F1B58D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6F13913" w14:textId="172C59E5"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F274FC3" w14:textId="1B817099"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22BDF15" w14:textId="4FC95F38" w:rsidR="00AA7A21" w:rsidRPr="001346EC" w:rsidRDefault="00AA7A21"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819EA0A" w14:textId="7B56C5AD"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534716E" w14:textId="4AEA71FC"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7F053BE" w14:textId="1F23BF5E" w:rsidR="00AA7A21" w:rsidRPr="001346EC" w:rsidRDefault="00AA7A21"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51889A83" w14:textId="77777777" w:rsidTr="00FC477E">
        <w:tc>
          <w:tcPr>
            <w:tcW w:w="5000" w:type="pct"/>
            <w:gridSpan w:val="12"/>
            <w:vAlign w:val="center"/>
          </w:tcPr>
          <w:p w14:paraId="178E84C8" w14:textId="4C4A8882" w:rsidR="007C2422" w:rsidRPr="001346EC" w:rsidRDefault="007C2422"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6. “Безпечне середовище”</w:t>
            </w:r>
          </w:p>
        </w:tc>
      </w:tr>
      <w:tr w:rsidR="00FC477E" w:rsidRPr="001346EC" w14:paraId="0F5AEF35" w14:textId="77777777" w:rsidTr="00FC477E">
        <w:tc>
          <w:tcPr>
            <w:tcW w:w="588" w:type="pct"/>
            <w:vMerge w:val="restart"/>
          </w:tcPr>
          <w:p w14:paraId="047CF98E" w14:textId="43E84068"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Здійснення заходів з охорони праці, пожежної та техногенної безпеки в закладах освіти області</w:t>
            </w:r>
          </w:p>
        </w:tc>
        <w:tc>
          <w:tcPr>
            <w:tcW w:w="586" w:type="pct"/>
            <w:vMerge w:val="restart"/>
          </w:tcPr>
          <w:p w14:paraId="497E620D" w14:textId="2B531E36"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постійно діючих курсів з навчання та перевірки знань з охорони праці, безпеки життєдіяльності, цивільного захисту для органів управління освітою, закладів освіти з наданням кваліфікаційних посвідчень</w:t>
            </w:r>
          </w:p>
        </w:tc>
        <w:tc>
          <w:tcPr>
            <w:tcW w:w="584" w:type="pct"/>
            <w:vMerge w:val="restart"/>
          </w:tcPr>
          <w:p w14:paraId="10845FAC" w14:textId="050F3831"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w:t>
            </w:r>
            <w:r w:rsidRPr="001346EC">
              <w:rPr>
                <w:rFonts w:ascii="Times New Roman" w:eastAsia="Times New Roman" w:hAnsi="Times New Roman"/>
                <w:sz w:val="18"/>
                <w:szCs w:val="18"/>
                <w:lang w:eastAsia="ru-RU"/>
              </w:rPr>
              <w:lastRenderedPageBreak/>
              <w:t>згодою), заклади професійної (професійно-технічної), фахової передвищої та вищої освіти (за згодою)</w:t>
            </w:r>
          </w:p>
        </w:tc>
        <w:tc>
          <w:tcPr>
            <w:tcW w:w="314" w:type="pct"/>
            <w:vMerge w:val="restart"/>
          </w:tcPr>
          <w:p w14:paraId="4156FFE2" w14:textId="33F332D4"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vAlign w:val="center"/>
          </w:tcPr>
          <w:p w14:paraId="41A355FF" w14:textId="2E9786DE" w:rsidR="00686129" w:rsidRPr="001346EC" w:rsidRDefault="00686129"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226E9C2" w14:textId="061DB87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270,0</w:t>
            </w:r>
          </w:p>
        </w:tc>
        <w:tc>
          <w:tcPr>
            <w:tcW w:w="364" w:type="pct"/>
            <w:vAlign w:val="center"/>
          </w:tcPr>
          <w:p w14:paraId="19E29451" w14:textId="3D3B2B9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4609CED" w14:textId="2204F33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70FE1A" w14:textId="32F33BE7"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D0E24A" w14:textId="384DEC3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E862F96" w14:textId="206C48B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CDC6D53" w14:textId="752E273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5D90B9" w14:textId="77777777" w:rsidTr="00FC477E">
        <w:tc>
          <w:tcPr>
            <w:tcW w:w="588" w:type="pct"/>
            <w:vMerge/>
          </w:tcPr>
          <w:p w14:paraId="17E09DFE"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F19D19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C8B8B04"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060F284"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2449888" w14:textId="4985E79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C9C6670" w14:textId="31136D2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127FAC" w14:textId="514EE8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B8D109" w14:textId="5B3F27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C382129" w14:textId="20CFD101"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05CE208" w14:textId="5F91E86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6583953" w14:textId="7B8DBDD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9C1EFC" w14:textId="07B8B5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AB23916" w14:textId="77777777" w:rsidTr="00FC477E">
        <w:tc>
          <w:tcPr>
            <w:tcW w:w="588" w:type="pct"/>
            <w:vMerge/>
          </w:tcPr>
          <w:p w14:paraId="38C7CB1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3C7F12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87B21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6D1B39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65E301DD" w14:textId="2244EB8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0CB780A" w14:textId="490CF25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270,0</w:t>
            </w:r>
          </w:p>
        </w:tc>
        <w:tc>
          <w:tcPr>
            <w:tcW w:w="364" w:type="pct"/>
            <w:vAlign w:val="center"/>
          </w:tcPr>
          <w:p w14:paraId="28C90208" w14:textId="10BA9C7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5FC40C" w14:textId="62119A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F0E3B6" w14:textId="586AE548"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A5CB7C7" w14:textId="17EAEF1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2030E1B" w14:textId="2AE25F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A410039" w14:textId="496EFE0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883D25" w14:textId="77777777" w:rsidTr="00FC477E">
        <w:tc>
          <w:tcPr>
            <w:tcW w:w="588" w:type="pct"/>
            <w:vMerge/>
          </w:tcPr>
          <w:p w14:paraId="12302EB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D7DC593"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D118C18"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538399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905B9D5" w14:textId="429EA0D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BB6FCC4" w14:textId="5A8E11C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60BC39F" w14:textId="174C00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C5C6B20" w14:textId="59B3F5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0868596" w14:textId="67D612FD"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BFB8F6" w14:textId="1AA35E7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D279DBF" w14:textId="086B939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3DB5CEA" w14:textId="2209963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1BDEA8" w14:textId="77777777" w:rsidTr="00FC477E">
        <w:tc>
          <w:tcPr>
            <w:tcW w:w="588" w:type="pct"/>
            <w:vMerge/>
          </w:tcPr>
          <w:p w14:paraId="736ACD64"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3565C21"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3193FE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AB603B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3B99286" w14:textId="6239C3A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7136DFA4" w14:textId="5D1391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12E82EC" w14:textId="52BCA9B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0618AC0" w14:textId="2AC8119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914BA9F" w14:textId="5857E9E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B483B8E" w14:textId="3FB6370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D218F99" w14:textId="4C6948F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8ED8B1" w14:textId="7E21855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9B9A57" w14:textId="77777777" w:rsidTr="00FC477E">
        <w:tc>
          <w:tcPr>
            <w:tcW w:w="588" w:type="pct"/>
            <w:vMerge/>
          </w:tcPr>
          <w:p w14:paraId="7F59A07F"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2C6F378D" w14:textId="02EC5A90"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1.2. Створення навчального кабінету охорони праці, безпеки життєдіяльності, цивільного захисту у </w:t>
            </w:r>
            <w:r w:rsidRPr="001346EC">
              <w:rPr>
                <w:rFonts w:ascii="Times New Roman" w:eastAsia="Times New Roman" w:hAnsi="Times New Roman"/>
                <w:sz w:val="18"/>
                <w:szCs w:val="18"/>
                <w:lang w:eastAsia="ru-RU"/>
              </w:rPr>
              <w:br/>
              <w:t>КЗВО “Дніпровська академія неперервної освіти” ДОР”</w:t>
            </w:r>
          </w:p>
        </w:tc>
        <w:tc>
          <w:tcPr>
            <w:tcW w:w="584" w:type="pct"/>
            <w:vMerge w:val="restart"/>
          </w:tcPr>
          <w:p w14:paraId="41B2E92D" w14:textId="0EB4C616"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КЗВО “Дніпровська академія неперервної освіти” ДОР” (за згодою)</w:t>
            </w:r>
          </w:p>
        </w:tc>
        <w:tc>
          <w:tcPr>
            <w:tcW w:w="314" w:type="pct"/>
            <w:vMerge w:val="restart"/>
          </w:tcPr>
          <w:p w14:paraId="07A82BBB" w14:textId="465CCB3A"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9A26A3E" w14:textId="297CF11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6D2A709" w14:textId="3939F8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700,0</w:t>
            </w:r>
          </w:p>
        </w:tc>
        <w:tc>
          <w:tcPr>
            <w:tcW w:w="364" w:type="pct"/>
            <w:vAlign w:val="center"/>
          </w:tcPr>
          <w:p w14:paraId="1A5EEE4C" w14:textId="7FF9EF0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6E88DE9" w14:textId="325411A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298F53D" w14:textId="5E35DE0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1051DF2" w14:textId="539297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5A9F42" w14:textId="39D9E34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B9C98B8" w14:textId="76F06E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C1BA4A" w14:textId="77777777" w:rsidTr="00FC477E">
        <w:tc>
          <w:tcPr>
            <w:tcW w:w="588" w:type="pct"/>
            <w:vMerge/>
          </w:tcPr>
          <w:p w14:paraId="172C876D"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25420AA"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075D8D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40CD46D"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B3E1A09" w14:textId="1B147D7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879AD34" w14:textId="7C1E8DE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EF666E0" w14:textId="3B37D0C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DD5880D" w14:textId="6751631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3D12B0B" w14:textId="385372C6"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6D3A69" w14:textId="7466F4B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B6699E7" w14:textId="2CC6E1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2AD887" w14:textId="64CD8C5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B67A56" w14:textId="77777777" w:rsidTr="00FC477E">
        <w:tc>
          <w:tcPr>
            <w:tcW w:w="588" w:type="pct"/>
            <w:vMerge/>
          </w:tcPr>
          <w:p w14:paraId="528B49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493315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5DD9EB97"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C2FF72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7290083" w14:textId="707FEE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B0572A9" w14:textId="76EA22A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700,0</w:t>
            </w:r>
          </w:p>
        </w:tc>
        <w:tc>
          <w:tcPr>
            <w:tcW w:w="364" w:type="pct"/>
            <w:vAlign w:val="center"/>
          </w:tcPr>
          <w:p w14:paraId="4B0CABC3" w14:textId="0F418D3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026471C" w14:textId="60D2166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782CCE6" w14:textId="76B2F89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FFB5139" w14:textId="4AF86E8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767BDFE" w14:textId="37B54CF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F07B4A" w14:textId="41569FB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501518" w14:textId="77777777" w:rsidTr="00FC477E">
        <w:tc>
          <w:tcPr>
            <w:tcW w:w="588" w:type="pct"/>
            <w:vMerge/>
          </w:tcPr>
          <w:p w14:paraId="6ED595C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2DFDD7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14006E8"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055C29C"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7517835B" w14:textId="2545FA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2172C1A" w14:textId="0897D29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E03B4D7" w14:textId="4376D85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3D7C51" w14:textId="4155D07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D6EB99" w14:textId="142AC5FD"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418FA97" w14:textId="47FA38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D523A90" w14:textId="654AECB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69D79A1" w14:textId="06673F4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7FA1B7" w14:textId="77777777" w:rsidTr="00FC477E">
        <w:tc>
          <w:tcPr>
            <w:tcW w:w="588" w:type="pct"/>
            <w:vMerge/>
          </w:tcPr>
          <w:p w14:paraId="563B2BEA"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710A20D"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42591B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05497F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855A655" w14:textId="6B6BE3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8DAE40C" w14:textId="24F3BB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6B6811" w14:textId="3574B3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84277F" w14:textId="59243BE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FEC0C61" w14:textId="5E1C313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DA3A586" w14:textId="7A97F7D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A12000A" w14:textId="330B170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F984AEF" w14:textId="4B7EEBA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D2D4352" w14:textId="77777777" w:rsidTr="00FC477E">
        <w:tc>
          <w:tcPr>
            <w:tcW w:w="588" w:type="pct"/>
            <w:vMerge/>
          </w:tcPr>
          <w:p w14:paraId="6DC10900"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218337A4" w14:textId="70C5EF0F"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1.3. Проведення конкурсу кабінетів охорони праці серед закладів загальної середньої, фахової передвищої, професійної (професійно-технічної) освіти </w:t>
            </w:r>
            <w:r w:rsidRPr="001346EC">
              <w:rPr>
                <w:rFonts w:ascii="Times New Roman" w:eastAsia="Times New Roman" w:hAnsi="Times New Roman"/>
                <w:sz w:val="18"/>
                <w:szCs w:val="18"/>
                <w:lang w:eastAsia="ru-RU"/>
              </w:rPr>
              <w:br/>
              <w:t>(один раз на рік)</w:t>
            </w:r>
          </w:p>
        </w:tc>
        <w:tc>
          <w:tcPr>
            <w:tcW w:w="584" w:type="pct"/>
            <w:vMerge w:val="restart"/>
          </w:tcPr>
          <w:p w14:paraId="41FA651F" w14:textId="2C3E2535"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E06283C" w14:textId="5135A8B0"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0D4254B3" w14:textId="2C7C9BB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4B814C5" w14:textId="436FCB0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600,0</w:t>
            </w:r>
          </w:p>
        </w:tc>
        <w:tc>
          <w:tcPr>
            <w:tcW w:w="364" w:type="pct"/>
            <w:vAlign w:val="center"/>
          </w:tcPr>
          <w:p w14:paraId="650196D1" w14:textId="32CB85F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903B42F" w14:textId="44DEE2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2423E5" w14:textId="359F0C3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B820A90" w14:textId="31A53CB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6DC389D" w14:textId="2B16963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974B415" w14:textId="1C8E7BA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E52F94" w14:textId="77777777" w:rsidTr="00FC477E">
        <w:tc>
          <w:tcPr>
            <w:tcW w:w="588" w:type="pct"/>
            <w:vMerge/>
          </w:tcPr>
          <w:p w14:paraId="1C358A8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D1015FD"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D28668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1F2E852"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EC75527" w14:textId="0C5F21F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01A77F6" w14:textId="38A6316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278D417" w14:textId="5AC148B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06D20EA" w14:textId="440FF66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949172" w14:textId="336C269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F9C8420" w14:textId="5711DEB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285A4EE" w14:textId="6399636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C15081E" w14:textId="0E8823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DC6BBC" w14:textId="77777777" w:rsidTr="00FC477E">
        <w:tc>
          <w:tcPr>
            <w:tcW w:w="588" w:type="pct"/>
            <w:vMerge/>
          </w:tcPr>
          <w:p w14:paraId="714B2FC9"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C75299A"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65C9F54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FD27F4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9699745" w14:textId="7F1DC28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2DCE8B1" w14:textId="33BC3D2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600,0</w:t>
            </w:r>
          </w:p>
        </w:tc>
        <w:tc>
          <w:tcPr>
            <w:tcW w:w="364" w:type="pct"/>
            <w:vAlign w:val="center"/>
          </w:tcPr>
          <w:p w14:paraId="6FD791BC" w14:textId="578232D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FEC56C" w14:textId="38E64F9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7E88ED6" w14:textId="7688C8C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FBC6FF8" w14:textId="788C0BA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B208132" w14:textId="2FA711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90917A2" w14:textId="374FB3E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8C87CE" w14:textId="77777777" w:rsidTr="00FC477E">
        <w:tc>
          <w:tcPr>
            <w:tcW w:w="588" w:type="pct"/>
            <w:vMerge/>
          </w:tcPr>
          <w:p w14:paraId="249D1A0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9FC570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0A3BB9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4460D9CA"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28FE1DD" w14:textId="0042BC3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4D8C010" w14:textId="1B3A227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A4D0B6A" w14:textId="20488B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8BBC709" w14:textId="1A21F01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6CF82D5" w14:textId="23047035"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1DAE1B3" w14:textId="7C51708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114BF9" w14:textId="5B56CB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39C4EEB" w14:textId="2BCE983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0D94C3" w14:textId="77777777" w:rsidTr="00FC477E">
        <w:tc>
          <w:tcPr>
            <w:tcW w:w="588" w:type="pct"/>
            <w:vMerge/>
          </w:tcPr>
          <w:p w14:paraId="7AB1FF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9A75871"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3F8A205"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346C71C9"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F55E8F0" w14:textId="5610DEC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DD60C83" w14:textId="603F14E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7AAE8CF" w14:textId="6F123DA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2B24AA0" w14:textId="29D532E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E5DF06" w14:textId="730E709A"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A9CF9B" w14:textId="0C02B5F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28E52C2" w14:textId="5F0C701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909DA6F" w14:textId="7B342F1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2C2DB1" w14:textId="77777777" w:rsidTr="00FC477E">
        <w:tc>
          <w:tcPr>
            <w:tcW w:w="588" w:type="pct"/>
            <w:vMerge/>
          </w:tcPr>
          <w:p w14:paraId="35DC18A0"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57A974E3" w14:textId="31374F3C"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1.4. Проведення постійно діючих семінарів-практикумів для керівників органів управління освітою </w:t>
            </w:r>
            <w:r w:rsidRPr="001346EC">
              <w:rPr>
                <w:rFonts w:ascii="Times New Roman" w:eastAsia="Times New Roman" w:hAnsi="Times New Roman"/>
                <w:sz w:val="18"/>
                <w:szCs w:val="18"/>
                <w:lang w:eastAsia="ru-RU"/>
              </w:rPr>
              <w:lastRenderedPageBreak/>
              <w:t>райдержадміністрацій, міських, сільських та селищних територіальних громад з організації охорони праці, безпеки життєдіяльності у закладі освіти (сім раз</w:t>
            </w:r>
            <w:r w:rsidR="00B373C9">
              <w:rPr>
                <w:rFonts w:ascii="Times New Roman" w:eastAsia="Times New Roman" w:hAnsi="Times New Roman"/>
                <w:sz w:val="18"/>
                <w:szCs w:val="18"/>
                <w:lang w:eastAsia="ru-RU"/>
              </w:rPr>
              <w:t>ів</w:t>
            </w:r>
            <w:r w:rsidRPr="001346EC">
              <w:rPr>
                <w:rFonts w:ascii="Times New Roman" w:eastAsia="Times New Roman" w:hAnsi="Times New Roman"/>
                <w:sz w:val="18"/>
                <w:szCs w:val="18"/>
                <w:lang w:eastAsia="ru-RU"/>
              </w:rPr>
              <w:t xml:space="preserve"> на рік)</w:t>
            </w:r>
          </w:p>
        </w:tc>
        <w:tc>
          <w:tcPr>
            <w:tcW w:w="584" w:type="pct"/>
            <w:vMerge w:val="restart"/>
          </w:tcPr>
          <w:p w14:paraId="1AF5FC3D" w14:textId="07E546CD"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облдержадміністрації, райдержадміністрації, виконавчі </w:t>
            </w:r>
            <w:r w:rsidRPr="001346EC">
              <w:rPr>
                <w:rFonts w:ascii="Times New Roman" w:eastAsia="Times New Roman" w:hAnsi="Times New Roman"/>
                <w:sz w:val="18"/>
                <w:szCs w:val="18"/>
                <w:lang w:eastAsia="ru-RU"/>
              </w:rPr>
              <w:lastRenderedPageBreak/>
              <w:t>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r w:rsidRPr="001346EC">
              <w:rPr>
                <w:rFonts w:ascii="Times New Roman" w:hAnsi="Times New Roman"/>
                <w:sz w:val="18"/>
                <w:szCs w:val="18"/>
              </w:rPr>
              <w:t>)</w:t>
            </w:r>
          </w:p>
        </w:tc>
        <w:tc>
          <w:tcPr>
            <w:tcW w:w="314" w:type="pct"/>
            <w:vMerge w:val="restart"/>
          </w:tcPr>
          <w:p w14:paraId="69DA667B" w14:textId="78B2BB2D"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vAlign w:val="center"/>
          </w:tcPr>
          <w:p w14:paraId="7A9A70F8" w14:textId="64E19C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1ECD6B4" w14:textId="3E389D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630,0</w:t>
            </w:r>
          </w:p>
        </w:tc>
        <w:tc>
          <w:tcPr>
            <w:tcW w:w="364" w:type="pct"/>
            <w:vAlign w:val="center"/>
          </w:tcPr>
          <w:p w14:paraId="45F56D90" w14:textId="1CFBA82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37913A9" w14:textId="7D6DAB7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6F43F3F" w14:textId="7356E36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32B094F" w14:textId="675E6F5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5110919" w14:textId="2CE2016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996BF0C" w14:textId="755C60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E43EFD" w14:textId="77777777" w:rsidTr="00FC477E">
        <w:tc>
          <w:tcPr>
            <w:tcW w:w="588" w:type="pct"/>
            <w:vMerge/>
          </w:tcPr>
          <w:p w14:paraId="63E8D70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768D401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3DFAB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6D3CF0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6BB471F" w14:textId="4B5147E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9A42D7B" w14:textId="083F3FA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A718A86" w14:textId="7D79DD5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0DBEB0F" w14:textId="472DD74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FD550A6" w14:textId="44A8BC4C"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583E4F9" w14:textId="184C92F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FF3D0D0" w14:textId="4CAEE20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79EA9C8" w14:textId="6C21E7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776871" w14:textId="77777777" w:rsidTr="00FC477E">
        <w:tc>
          <w:tcPr>
            <w:tcW w:w="588" w:type="pct"/>
            <w:vMerge/>
          </w:tcPr>
          <w:p w14:paraId="31BE3B9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A01045E"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411754C"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CCDB4B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A9A6443" w14:textId="7BEE77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0053663" w14:textId="0670981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630,0</w:t>
            </w:r>
          </w:p>
        </w:tc>
        <w:tc>
          <w:tcPr>
            <w:tcW w:w="364" w:type="pct"/>
            <w:vAlign w:val="center"/>
          </w:tcPr>
          <w:p w14:paraId="6304117C" w14:textId="28873ED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E1FB19E" w14:textId="67817B9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0EDCD7F" w14:textId="6D6F3B6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DF1457A" w14:textId="5F45C4D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C02FF9B" w14:textId="129C51F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A14D68C" w14:textId="1201CBA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B89D38" w14:textId="77777777" w:rsidTr="00FC477E">
        <w:tc>
          <w:tcPr>
            <w:tcW w:w="588" w:type="pct"/>
            <w:vMerge/>
          </w:tcPr>
          <w:p w14:paraId="343EB15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425329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2128D3F"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CC15AD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0C5CEDB" w14:textId="1B745ED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F9D8A9C" w14:textId="5A67FEE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DB87D1" w14:textId="62A9D93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5F65496" w14:textId="28FF579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17DB67" w14:textId="66D02DA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C48E140" w14:textId="5B74F5F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2F61E21" w14:textId="310C5CA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6EEB593" w14:textId="424AF8F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3B979" w14:textId="77777777" w:rsidTr="00FC477E">
        <w:tc>
          <w:tcPr>
            <w:tcW w:w="588" w:type="pct"/>
            <w:vMerge/>
          </w:tcPr>
          <w:p w14:paraId="63A8CB12"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D834E0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1543563"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690D33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D037397" w14:textId="42BF43E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687651CD" w14:textId="3E9CD2C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E2D1F89" w14:textId="214FF32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41F7A20" w14:textId="133073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69CEFAD" w14:textId="44C3C057"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DA36F5A" w14:textId="24B6970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F3AFAE" w14:textId="0BCBF38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A773D6" w14:textId="2A4B618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4E1586" w14:textId="77777777" w:rsidTr="00FC477E">
        <w:tc>
          <w:tcPr>
            <w:tcW w:w="588" w:type="pct"/>
            <w:vMerge/>
          </w:tcPr>
          <w:p w14:paraId="52F8F177"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33544404" w14:textId="6C9CE581"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Проведення майстер-класів з охорони праці для закладів фахової передвищої, професійної (професійно-технічної) освіти (два рази на рік)</w:t>
            </w:r>
          </w:p>
        </w:tc>
        <w:tc>
          <w:tcPr>
            <w:tcW w:w="584" w:type="pct"/>
            <w:vMerge w:val="restart"/>
          </w:tcPr>
          <w:p w14:paraId="42C20DF7" w14:textId="6C3D8F4B"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9EA5A2" w14:textId="56FE035E" w:rsidR="00686129" w:rsidRPr="001346EC" w:rsidRDefault="0068612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4644F6B7" w14:textId="039C84F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EB9B387" w14:textId="26A5653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180,0</w:t>
            </w:r>
          </w:p>
        </w:tc>
        <w:tc>
          <w:tcPr>
            <w:tcW w:w="364" w:type="pct"/>
            <w:vAlign w:val="center"/>
          </w:tcPr>
          <w:p w14:paraId="15293536" w14:textId="32291AB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EB130F" w14:textId="6DF2C49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D471A5E" w14:textId="156D5E41"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BCB3B8D" w14:textId="1FC5A57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EB85AED" w14:textId="7C6A063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185139C" w14:textId="0A7C93F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60FD12" w14:textId="77777777" w:rsidTr="00FC477E">
        <w:tc>
          <w:tcPr>
            <w:tcW w:w="588" w:type="pct"/>
            <w:vMerge/>
          </w:tcPr>
          <w:p w14:paraId="4647E470"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4F1380CB"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A40B8FF"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005F2E4"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F43F004" w14:textId="72D94C8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C5BA577" w14:textId="155A426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2E7A22A" w14:textId="42B1E4B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B452097" w14:textId="3D9F6FD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001A18" w14:textId="289313A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CF5F15F" w14:textId="2D66BC0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2399D81" w14:textId="594711E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75C4F75" w14:textId="1686DD2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B8971F" w14:textId="77777777" w:rsidTr="00FC477E">
        <w:tc>
          <w:tcPr>
            <w:tcW w:w="588" w:type="pct"/>
            <w:vMerge/>
          </w:tcPr>
          <w:p w14:paraId="77339F74"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2791A42"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AF105D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1B7A7F06"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4567C233" w14:textId="088A4DF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8920122" w14:textId="3CDDBE1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180,0</w:t>
            </w:r>
          </w:p>
        </w:tc>
        <w:tc>
          <w:tcPr>
            <w:tcW w:w="364" w:type="pct"/>
            <w:vAlign w:val="center"/>
          </w:tcPr>
          <w:p w14:paraId="544250B0" w14:textId="21D17B0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F1E59E4" w14:textId="7C688D4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A6B2D2A" w14:textId="52000A25"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CB0539D" w14:textId="6692204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3848015" w14:textId="0EEE3B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D327B7E" w14:textId="647293E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3B5FC1" w14:textId="77777777" w:rsidTr="00FC477E">
        <w:tc>
          <w:tcPr>
            <w:tcW w:w="588" w:type="pct"/>
            <w:vMerge/>
          </w:tcPr>
          <w:p w14:paraId="5E152DE2"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6D8E160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EF0366D"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064E7C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1A1DE5EA" w14:textId="1CD552B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80A0333" w14:textId="3ED2398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329700E" w14:textId="21F4BE3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7BC8939" w14:textId="453302B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6E93C21" w14:textId="50FC67D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CB4A875" w14:textId="7E29A8B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9AF94FA" w14:textId="1F3AFC2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FF31A0E" w14:textId="34E8458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59930D" w14:textId="77777777" w:rsidTr="00FC477E">
        <w:tc>
          <w:tcPr>
            <w:tcW w:w="588" w:type="pct"/>
            <w:vMerge/>
          </w:tcPr>
          <w:p w14:paraId="2A584328"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7151A1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F96C5EA"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6336883"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D3D66DF" w14:textId="5C6B3E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7A04777" w14:textId="193E1A9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E25A86" w14:textId="7E90156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B7ACA8" w14:textId="78923A3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9678B09" w14:textId="1CCFCDC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44DC896" w14:textId="6B174D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715070B" w14:textId="78125A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CBC280E" w14:textId="7335CD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DF1A25" w14:textId="77777777" w:rsidTr="00FC477E">
        <w:tc>
          <w:tcPr>
            <w:tcW w:w="588" w:type="pct"/>
            <w:vMerge/>
          </w:tcPr>
          <w:p w14:paraId="2A1D253C"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3B2A46B0" w14:textId="19077288" w:rsidR="00686129" w:rsidRPr="001346EC" w:rsidRDefault="00686129" w:rsidP="00CA0059">
            <w:pPr>
              <w:spacing w:after="0" w:line="216" w:lineRule="auto"/>
              <w:rPr>
                <w:rFonts w:ascii="Times New Roman" w:hAnsi="Times New Roman"/>
                <w:bCs/>
                <w:sz w:val="18"/>
                <w:szCs w:val="18"/>
              </w:rPr>
            </w:pPr>
            <w:r w:rsidRPr="001346EC">
              <w:rPr>
                <w:rFonts w:ascii="Times New Roman" w:hAnsi="Times New Roman"/>
                <w:bCs/>
                <w:sz w:val="18"/>
                <w:szCs w:val="18"/>
              </w:rPr>
              <w:t>1.6. Створення у закладах дошкільної, загальної сер</w:t>
            </w:r>
            <w:r w:rsidR="00CA0059">
              <w:rPr>
                <w:rFonts w:ascii="Times New Roman" w:hAnsi="Times New Roman"/>
                <w:bCs/>
                <w:sz w:val="18"/>
                <w:szCs w:val="18"/>
              </w:rPr>
              <w:t>едньої освіти навчальних майдан</w:t>
            </w:r>
            <w:r w:rsidRPr="001346EC">
              <w:rPr>
                <w:rFonts w:ascii="Times New Roman" w:hAnsi="Times New Roman"/>
                <w:bCs/>
                <w:sz w:val="18"/>
                <w:szCs w:val="18"/>
              </w:rPr>
              <w:t>чиків з безпеки дорожнього руху</w:t>
            </w:r>
          </w:p>
        </w:tc>
        <w:tc>
          <w:tcPr>
            <w:tcW w:w="584" w:type="pct"/>
            <w:vMerge w:val="restart"/>
          </w:tcPr>
          <w:p w14:paraId="3976ECA1" w14:textId="248CAF38" w:rsidR="00686129" w:rsidRPr="001346EC" w:rsidRDefault="00CA005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686129" w:rsidRPr="001346EC">
              <w:rPr>
                <w:rFonts w:ascii="Times New Roman" w:hAnsi="Times New Roman"/>
                <w:bCs/>
                <w:sz w:val="18"/>
                <w:szCs w:val="18"/>
              </w:rPr>
              <w:t>т</w:t>
            </w:r>
            <w:r>
              <w:rPr>
                <w:rFonts w:ascii="Times New Roman" w:hAnsi="Times New Roman"/>
                <w:bCs/>
                <w:sz w:val="18"/>
                <w:szCs w:val="18"/>
              </w:rPr>
              <w:t>и і науки облдержадміністрації, райдержад</w:t>
            </w:r>
            <w:r w:rsidR="00686129" w:rsidRPr="001346EC">
              <w:rPr>
                <w:rFonts w:ascii="Times New Roman" w:hAnsi="Times New Roman"/>
                <w:bCs/>
                <w:sz w:val="18"/>
                <w:szCs w:val="18"/>
              </w:rPr>
              <w:t xml:space="preserve">міністрації, </w:t>
            </w:r>
          </w:p>
          <w:p w14:paraId="5FE6AA3F" w14:textId="42B8F23C"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виконавчі органи міських, сільських та</w:t>
            </w:r>
            <w:r w:rsidR="00C618E7">
              <w:rPr>
                <w:rFonts w:ascii="Times New Roman" w:hAnsi="Times New Roman"/>
                <w:bCs/>
                <w:sz w:val="18"/>
                <w:szCs w:val="18"/>
              </w:rPr>
              <w:t xml:space="preserve"> селищних рад (за згодою), </w:t>
            </w:r>
            <w:r w:rsidR="00C618E7">
              <w:rPr>
                <w:rFonts w:ascii="Times New Roman" w:hAnsi="Times New Roman"/>
                <w:bCs/>
                <w:sz w:val="18"/>
                <w:szCs w:val="18"/>
              </w:rPr>
              <w:lastRenderedPageBreak/>
              <w:t>кому</w:t>
            </w:r>
            <w:r w:rsidR="00CA0059">
              <w:rPr>
                <w:rFonts w:ascii="Times New Roman" w:hAnsi="Times New Roman"/>
                <w:bCs/>
                <w:sz w:val="18"/>
                <w:szCs w:val="18"/>
              </w:rPr>
              <w:t>нальні заклади освіти Дніпропет</w:t>
            </w:r>
            <w:r w:rsidRPr="001346EC">
              <w:rPr>
                <w:rFonts w:ascii="Times New Roman" w:hAnsi="Times New Roman"/>
                <w:bCs/>
                <w:sz w:val="18"/>
                <w:szCs w:val="18"/>
              </w:rPr>
              <w:t>ровської обласної ради (за згодою)</w:t>
            </w:r>
          </w:p>
        </w:tc>
        <w:tc>
          <w:tcPr>
            <w:tcW w:w="314" w:type="pct"/>
            <w:vMerge w:val="restart"/>
          </w:tcPr>
          <w:p w14:paraId="2F1E2AB3" w14:textId="2B507DF4"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vAlign w:val="center"/>
          </w:tcPr>
          <w:p w14:paraId="3358D983" w14:textId="07FAB23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29D512D" w14:textId="3792D6D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8401C58" w14:textId="1748FC8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E8C0C25" w14:textId="660C9B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BADFC8" w14:textId="0CBB98D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527A457" w14:textId="13E2C3F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CD88FA5" w14:textId="7D8501D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0B9850" w14:textId="72A3B16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25711F" w14:textId="77777777" w:rsidTr="00FC477E">
        <w:tc>
          <w:tcPr>
            <w:tcW w:w="588" w:type="pct"/>
            <w:vMerge/>
          </w:tcPr>
          <w:p w14:paraId="747E7AD7"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33B8BC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0E6F47DD"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E249D95"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DBE5517" w14:textId="627182E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49D325C7" w14:textId="37B7030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45D15A4" w14:textId="02FBDEB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13FFF5" w14:textId="139CBF2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44F2981" w14:textId="7F5EAB89"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BF808FD" w14:textId="6DE7B2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7DA48F" w14:textId="6CBAFC3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01EC2D7" w14:textId="5C6B583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DCAB22" w14:textId="77777777" w:rsidTr="00FC477E">
        <w:tc>
          <w:tcPr>
            <w:tcW w:w="588" w:type="pct"/>
            <w:vMerge/>
          </w:tcPr>
          <w:p w14:paraId="4E468F61"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03F75B40"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43746604"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637A7108"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6B4F27FB" w14:textId="199E114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6BDAD7C" w14:textId="6009365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5B55E11" w14:textId="5C76A33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9E67ADB" w14:textId="4E6129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A0404BD" w14:textId="008BE613"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736B70E" w14:textId="12061E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919593E" w14:textId="0FC44631"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819277" w14:textId="77C56DD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973474" w14:textId="77777777" w:rsidTr="00FC477E">
        <w:tc>
          <w:tcPr>
            <w:tcW w:w="588" w:type="pct"/>
            <w:vMerge/>
          </w:tcPr>
          <w:p w14:paraId="3EAA59AE"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83F3996"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C90ED03"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7EE1446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230B46F2" w14:textId="68C425A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2AD65B2" w14:textId="47E6280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122FE7B" w14:textId="639A67A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689A3F4" w14:textId="3586C2E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63AE5E" w14:textId="0DF057AA"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025271C" w14:textId="585FC14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5A4AA4" w14:textId="6C86237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EEE5DF5" w14:textId="710C9826"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74C9817" w14:textId="77777777" w:rsidTr="00FC477E">
        <w:tc>
          <w:tcPr>
            <w:tcW w:w="588" w:type="pct"/>
            <w:vMerge/>
          </w:tcPr>
          <w:p w14:paraId="175E94A3"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2278EC2F"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14099F0B"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02725EA"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8E64F56" w14:textId="107384C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67E5B1B" w14:textId="3ABA42C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879CB83" w14:textId="16A1914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813CFA" w14:textId="4F4E62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0D1B3D" w14:textId="0D1A1479"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1DAB387" w14:textId="3C90268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E25F6A6" w14:textId="012392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73ECB4" w14:textId="4CB2DAE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BA3C79" w14:textId="77777777" w:rsidTr="00FC477E">
        <w:tc>
          <w:tcPr>
            <w:tcW w:w="588" w:type="pct"/>
            <w:vMerge/>
          </w:tcPr>
          <w:p w14:paraId="0743BDC3" w14:textId="77777777" w:rsidR="00686129" w:rsidRPr="001346EC" w:rsidRDefault="00686129" w:rsidP="002048B8">
            <w:pPr>
              <w:spacing w:after="0" w:line="216" w:lineRule="auto"/>
              <w:rPr>
                <w:rFonts w:ascii="Times New Roman" w:hAnsi="Times New Roman"/>
                <w:bCs/>
                <w:sz w:val="18"/>
                <w:szCs w:val="18"/>
              </w:rPr>
            </w:pPr>
          </w:p>
        </w:tc>
        <w:tc>
          <w:tcPr>
            <w:tcW w:w="586" w:type="pct"/>
            <w:vMerge w:val="restart"/>
          </w:tcPr>
          <w:p w14:paraId="4CD39949" w14:textId="1DDA96BF"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1.7. Відновлення у зак</w:t>
            </w:r>
            <w:r w:rsidR="00C7346D">
              <w:rPr>
                <w:rFonts w:ascii="Times New Roman" w:hAnsi="Times New Roman"/>
                <w:bCs/>
                <w:sz w:val="18"/>
                <w:szCs w:val="18"/>
              </w:rPr>
              <w:t>ладах фахової передвищої, профе</w:t>
            </w:r>
            <w:r w:rsidRPr="001346EC">
              <w:rPr>
                <w:rFonts w:ascii="Times New Roman" w:hAnsi="Times New Roman"/>
                <w:bCs/>
                <w:sz w:val="18"/>
                <w:szCs w:val="18"/>
              </w:rPr>
              <w:t>сійної (професійно-технічної), загальної середньої освіти кабінетів “Захисту України”</w:t>
            </w:r>
          </w:p>
        </w:tc>
        <w:tc>
          <w:tcPr>
            <w:tcW w:w="584" w:type="pct"/>
            <w:vMerge w:val="restart"/>
          </w:tcPr>
          <w:p w14:paraId="6CAC6F3E" w14:textId="3E1DA97D" w:rsidR="00686129"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CA0059">
              <w:rPr>
                <w:rFonts w:ascii="Times New Roman" w:hAnsi="Times New Roman"/>
                <w:bCs/>
                <w:sz w:val="18"/>
                <w:szCs w:val="18"/>
              </w:rPr>
              <w:t>ти і науки облдержадміністрації, райдержадмініст</w:t>
            </w:r>
            <w:r w:rsidR="00686129" w:rsidRPr="001346EC">
              <w:rPr>
                <w:rFonts w:ascii="Times New Roman" w:hAnsi="Times New Roman"/>
                <w:bCs/>
                <w:sz w:val="18"/>
                <w:szCs w:val="18"/>
              </w:rPr>
              <w:t>рації, виконавчі ор</w:t>
            </w:r>
            <w:r w:rsidR="00CA0059">
              <w:rPr>
                <w:rFonts w:ascii="Times New Roman" w:hAnsi="Times New Roman"/>
                <w:bCs/>
                <w:sz w:val="18"/>
                <w:szCs w:val="18"/>
              </w:rPr>
              <w:t>гани міських, сільських та селищних рад (за згодою), комуна</w:t>
            </w:r>
            <w:r w:rsidR="00686129" w:rsidRPr="001346EC">
              <w:rPr>
                <w:rFonts w:ascii="Times New Roman" w:hAnsi="Times New Roman"/>
                <w:bCs/>
                <w:sz w:val="18"/>
                <w:szCs w:val="18"/>
              </w:rPr>
              <w:t>льні заклади освіти Дніпропетровської обласної ради (за зг</w:t>
            </w:r>
            <w:r w:rsidR="00CA0059">
              <w:rPr>
                <w:rFonts w:ascii="Times New Roman" w:hAnsi="Times New Roman"/>
                <w:bCs/>
                <w:sz w:val="18"/>
                <w:szCs w:val="18"/>
              </w:rPr>
              <w:t>одою), заклади професійної (про</w:t>
            </w:r>
            <w:r w:rsidR="00686129" w:rsidRPr="001346EC">
              <w:rPr>
                <w:rFonts w:ascii="Times New Roman" w:hAnsi="Times New Roman"/>
                <w:bCs/>
                <w:sz w:val="18"/>
                <w:szCs w:val="18"/>
              </w:rPr>
              <w:t>фесійно-технічної), фахової передвищої та</w:t>
            </w:r>
            <w:r w:rsidR="00CA0059">
              <w:rPr>
                <w:rFonts w:ascii="Times New Roman" w:hAnsi="Times New Roman"/>
                <w:bCs/>
                <w:sz w:val="18"/>
                <w:szCs w:val="18"/>
              </w:rPr>
              <w:t xml:space="preserve"> вищої освіти (за згодою), Кому</w:t>
            </w:r>
            <w:r w:rsidR="00686129" w:rsidRPr="001346EC">
              <w:rPr>
                <w:rFonts w:ascii="Times New Roman" w:hAnsi="Times New Roman"/>
                <w:bCs/>
                <w:sz w:val="18"/>
                <w:szCs w:val="18"/>
              </w:rPr>
              <w:t>нальна установа “Центр з обслуго-вув</w:t>
            </w:r>
            <w:r>
              <w:rPr>
                <w:rFonts w:ascii="Times New Roman" w:hAnsi="Times New Roman"/>
                <w:bCs/>
                <w:sz w:val="18"/>
                <w:szCs w:val="18"/>
              </w:rPr>
              <w:t>ання закладів освіти” Дніпропет</w:t>
            </w:r>
            <w:r w:rsidR="00686129" w:rsidRPr="001346EC">
              <w:rPr>
                <w:rFonts w:ascii="Times New Roman" w:hAnsi="Times New Roman"/>
                <w:bCs/>
                <w:sz w:val="18"/>
                <w:szCs w:val="18"/>
              </w:rPr>
              <w:t>ровської обласної ради (за згодою)</w:t>
            </w:r>
          </w:p>
        </w:tc>
        <w:tc>
          <w:tcPr>
            <w:tcW w:w="314" w:type="pct"/>
            <w:vMerge w:val="restart"/>
          </w:tcPr>
          <w:p w14:paraId="2E3482AE" w14:textId="626D63A8" w:rsidR="00686129" w:rsidRPr="001346EC" w:rsidRDefault="0068612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2F860914" w14:textId="5EAE9FE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4172320" w14:textId="6C3A7395"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7 776,0</w:t>
            </w:r>
          </w:p>
        </w:tc>
        <w:tc>
          <w:tcPr>
            <w:tcW w:w="364" w:type="pct"/>
            <w:vAlign w:val="center"/>
          </w:tcPr>
          <w:p w14:paraId="46AB5AD1" w14:textId="1970FA3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6C7D5C0" w14:textId="1E3BD6C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5FE7B7" w14:textId="78ABCFCE"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9491D77" w14:textId="72501C8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FC2ABC" w14:textId="0663494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900333A" w14:textId="29FEE15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820C3A" w14:textId="77777777" w:rsidTr="00FC477E">
        <w:tc>
          <w:tcPr>
            <w:tcW w:w="588" w:type="pct"/>
            <w:vMerge/>
          </w:tcPr>
          <w:p w14:paraId="5518C8EC"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32E0D70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76A62AD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FC576C1"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3569BA6F" w14:textId="581BE17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421F284" w14:textId="40A473C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56182A7" w14:textId="7FF9ACC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8DE0C32" w14:textId="2866E75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986B799" w14:textId="0EC62810"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03E55D4" w14:textId="62FBA26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6F796A" w14:textId="6A92839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991915A" w14:textId="11D0065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D78A81" w14:textId="77777777" w:rsidTr="00FC477E">
        <w:tc>
          <w:tcPr>
            <w:tcW w:w="588" w:type="pct"/>
            <w:vMerge/>
          </w:tcPr>
          <w:p w14:paraId="7EB21336"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09803D8"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2D82772"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296E202D"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0D51713" w14:textId="2CE9301C"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9E2D446" w14:textId="08E7735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7 776,0</w:t>
            </w:r>
          </w:p>
        </w:tc>
        <w:tc>
          <w:tcPr>
            <w:tcW w:w="364" w:type="pct"/>
            <w:vAlign w:val="center"/>
          </w:tcPr>
          <w:p w14:paraId="5DF646E3" w14:textId="323FDFC4"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C0A666A" w14:textId="577826E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607E0E6" w14:textId="3779A824"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4BC314" w14:textId="51342B58"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087A2D7" w14:textId="596FA6A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E7F0460" w14:textId="2B5882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4BFF30A" w14:textId="77777777" w:rsidTr="00FC477E">
        <w:tc>
          <w:tcPr>
            <w:tcW w:w="588" w:type="pct"/>
            <w:vMerge/>
          </w:tcPr>
          <w:p w14:paraId="4196E423"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54BAF1B9"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22D82C56"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5A29A8D2"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0B3E685E" w14:textId="62DBB42D"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74369D16" w14:textId="219C119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E354502" w14:textId="7B5CAA1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A54CD9" w14:textId="2CF74B4B"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81E2B2" w14:textId="2610429B"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DE2938A" w14:textId="58D7FD4A"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842FCE8" w14:textId="711CD69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CED4014" w14:textId="7A60A54F"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395D1B" w14:textId="77777777" w:rsidTr="00FC477E">
        <w:tc>
          <w:tcPr>
            <w:tcW w:w="588" w:type="pct"/>
            <w:vMerge/>
          </w:tcPr>
          <w:p w14:paraId="16280C9A" w14:textId="77777777" w:rsidR="00686129" w:rsidRPr="001346EC" w:rsidRDefault="00686129" w:rsidP="002048B8">
            <w:pPr>
              <w:spacing w:after="0" w:line="216" w:lineRule="auto"/>
              <w:rPr>
                <w:rFonts w:ascii="Times New Roman" w:hAnsi="Times New Roman"/>
                <w:bCs/>
                <w:sz w:val="18"/>
                <w:szCs w:val="18"/>
              </w:rPr>
            </w:pPr>
          </w:p>
        </w:tc>
        <w:tc>
          <w:tcPr>
            <w:tcW w:w="586" w:type="pct"/>
            <w:vMerge/>
          </w:tcPr>
          <w:p w14:paraId="19783435" w14:textId="77777777" w:rsidR="00686129" w:rsidRPr="001346EC" w:rsidRDefault="00686129" w:rsidP="002048B8">
            <w:pPr>
              <w:spacing w:after="0" w:line="216" w:lineRule="auto"/>
              <w:rPr>
                <w:rFonts w:ascii="Times New Roman" w:hAnsi="Times New Roman"/>
                <w:bCs/>
                <w:sz w:val="18"/>
                <w:szCs w:val="18"/>
              </w:rPr>
            </w:pPr>
          </w:p>
        </w:tc>
        <w:tc>
          <w:tcPr>
            <w:tcW w:w="584" w:type="pct"/>
            <w:vMerge/>
          </w:tcPr>
          <w:p w14:paraId="33779AF0" w14:textId="77777777" w:rsidR="00686129" w:rsidRPr="001346EC" w:rsidRDefault="00686129" w:rsidP="002048B8">
            <w:pPr>
              <w:spacing w:after="0" w:line="216" w:lineRule="auto"/>
              <w:rPr>
                <w:rFonts w:ascii="Times New Roman" w:hAnsi="Times New Roman"/>
                <w:bCs/>
                <w:sz w:val="18"/>
                <w:szCs w:val="18"/>
              </w:rPr>
            </w:pPr>
          </w:p>
        </w:tc>
        <w:tc>
          <w:tcPr>
            <w:tcW w:w="314" w:type="pct"/>
            <w:vMerge/>
          </w:tcPr>
          <w:p w14:paraId="0E7FC02F" w14:textId="77777777" w:rsidR="00686129" w:rsidRPr="001346EC" w:rsidRDefault="00686129" w:rsidP="002048B8">
            <w:pPr>
              <w:spacing w:after="0" w:line="216" w:lineRule="auto"/>
              <w:rPr>
                <w:rFonts w:ascii="Times New Roman" w:hAnsi="Times New Roman"/>
                <w:bCs/>
                <w:sz w:val="18"/>
                <w:szCs w:val="18"/>
              </w:rPr>
            </w:pPr>
          </w:p>
        </w:tc>
        <w:tc>
          <w:tcPr>
            <w:tcW w:w="570" w:type="pct"/>
            <w:vAlign w:val="center"/>
          </w:tcPr>
          <w:p w14:paraId="55FC7A21" w14:textId="10B59759"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1E62086" w14:textId="217BF033"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47A9B09" w14:textId="2ABAA2B7"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E9A6063" w14:textId="550121E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370B80B" w14:textId="277F88AF" w:rsidR="00686129" w:rsidRPr="001346EC" w:rsidRDefault="0068612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6513E10" w14:textId="62AB5BDE"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5C6AAE6" w14:textId="62F039A0"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973782" w14:textId="34DF9122" w:rsidR="00686129" w:rsidRPr="001346EC" w:rsidRDefault="0068612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9B7B5D" w14:textId="77777777" w:rsidTr="00FC477E">
        <w:tc>
          <w:tcPr>
            <w:tcW w:w="588" w:type="pct"/>
            <w:vMerge w:val="restart"/>
          </w:tcPr>
          <w:p w14:paraId="2436503D" w14:textId="1B33AF10" w:rsidR="00C34BED" w:rsidRPr="001346EC" w:rsidRDefault="00C34BED" w:rsidP="001675A1">
            <w:pPr>
              <w:spacing w:after="0" w:line="216" w:lineRule="auto"/>
              <w:rPr>
                <w:rFonts w:ascii="Times New Roman" w:hAnsi="Times New Roman"/>
                <w:bCs/>
                <w:sz w:val="18"/>
                <w:szCs w:val="18"/>
              </w:rPr>
            </w:pPr>
            <w:r w:rsidRPr="001346EC">
              <w:rPr>
                <w:rFonts w:ascii="Times New Roman" w:hAnsi="Times New Roman"/>
                <w:bCs/>
                <w:sz w:val="18"/>
                <w:szCs w:val="18"/>
              </w:rPr>
              <w:t>2. Ство</w:t>
            </w:r>
            <w:r w:rsidR="001675A1">
              <w:rPr>
                <w:rFonts w:ascii="Times New Roman" w:hAnsi="Times New Roman"/>
                <w:bCs/>
                <w:sz w:val="18"/>
                <w:szCs w:val="18"/>
              </w:rPr>
              <w:t>рення безпе</w:t>
            </w:r>
            <w:r w:rsidRPr="001346EC">
              <w:rPr>
                <w:rFonts w:ascii="Times New Roman" w:hAnsi="Times New Roman"/>
                <w:bCs/>
                <w:sz w:val="18"/>
                <w:szCs w:val="18"/>
              </w:rPr>
              <w:t>чного освітнього середовища, вільного від насильства та булінгу (цькування)</w:t>
            </w:r>
          </w:p>
        </w:tc>
        <w:tc>
          <w:tcPr>
            <w:tcW w:w="586" w:type="pct"/>
            <w:vMerge w:val="restart"/>
          </w:tcPr>
          <w:p w14:paraId="02E9739E" w14:textId="77777777"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2.1. Поширення</w:t>
            </w:r>
          </w:p>
          <w:p w14:paraId="52B0FA11" w14:textId="510519A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в закладах освіти практики функціонування служб порозуміння (шкільна медіація)</w:t>
            </w:r>
          </w:p>
        </w:tc>
        <w:tc>
          <w:tcPr>
            <w:tcW w:w="584" w:type="pct"/>
            <w:vMerge w:val="restart"/>
          </w:tcPr>
          <w:p w14:paraId="0EC75EEE" w14:textId="438CD37C" w:rsidR="00C34BED"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C34BED" w:rsidRPr="001346EC">
              <w:rPr>
                <w:rFonts w:ascii="Times New Roman" w:hAnsi="Times New Roman"/>
                <w:bCs/>
                <w:sz w:val="18"/>
                <w:szCs w:val="18"/>
              </w:rPr>
              <w:t xml:space="preserve">ти і науки облдержадміністрації, райдержадміністрації, виконавчі </w:t>
            </w:r>
          </w:p>
          <w:p w14:paraId="11918B48" w14:textId="0C9A0E8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органи міських, сільських та селищних рад </w:t>
            </w:r>
          </w:p>
          <w:p w14:paraId="17991330" w14:textId="4C31C05D"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p w14:paraId="6681DD98" w14:textId="2BAD7E16" w:rsidR="00C34BED" w:rsidRPr="001346EC" w:rsidRDefault="00C7346D" w:rsidP="002048B8">
            <w:pPr>
              <w:spacing w:after="0" w:line="216" w:lineRule="auto"/>
              <w:rPr>
                <w:rFonts w:ascii="Times New Roman" w:hAnsi="Times New Roman"/>
                <w:bCs/>
                <w:sz w:val="18"/>
                <w:szCs w:val="18"/>
              </w:rPr>
            </w:pPr>
            <w:r>
              <w:rPr>
                <w:rFonts w:ascii="Times New Roman" w:hAnsi="Times New Roman"/>
                <w:bCs/>
                <w:sz w:val="18"/>
                <w:szCs w:val="18"/>
              </w:rPr>
              <w:t>КЗВО “Дніпровська академія неперервної осві</w:t>
            </w:r>
            <w:r w:rsidR="00C34BED" w:rsidRPr="001346EC">
              <w:rPr>
                <w:rFonts w:ascii="Times New Roman" w:hAnsi="Times New Roman"/>
                <w:bCs/>
                <w:sz w:val="18"/>
                <w:szCs w:val="18"/>
              </w:rPr>
              <w:t xml:space="preserve">ти” ДОР” (за згодою), комунальні заклади Дніпропетровської обласної ради </w:t>
            </w:r>
          </w:p>
          <w:p w14:paraId="6A764A12" w14:textId="1F1F0329"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570483F5" w14:textId="6FA4554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vAlign w:val="center"/>
          </w:tcPr>
          <w:p w14:paraId="63472BAA" w14:textId="49D874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C62F48C" w14:textId="0FEBEB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B4C65E4" w14:textId="68B8910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EDBD28" w14:textId="0BA1CA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7EA5DC" w14:textId="58E4AF2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0ADCC5A" w14:textId="582172B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68573F6" w14:textId="163BC69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8BE60FC" w14:textId="0E3EEB2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A701EC" w14:textId="77777777" w:rsidTr="00FC477E">
        <w:tc>
          <w:tcPr>
            <w:tcW w:w="588" w:type="pct"/>
            <w:vMerge/>
          </w:tcPr>
          <w:p w14:paraId="64473334"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A844EC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0CFBA1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C228688"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38FCD25" w14:textId="49019E3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EBDF80E" w14:textId="5E206C6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8E2156B" w14:textId="1CEB173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45C65BD" w14:textId="01E564A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B7E285" w14:textId="5852464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479E081" w14:textId="67602C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A6AD0D" w14:textId="6F85E58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F498CAF" w14:textId="7EC355D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8DEEA7" w14:textId="77777777" w:rsidTr="00FC477E">
        <w:tc>
          <w:tcPr>
            <w:tcW w:w="588" w:type="pct"/>
            <w:vMerge/>
          </w:tcPr>
          <w:p w14:paraId="51156089"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3C253E76"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BDA14C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85BDCF2"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7383B34" w14:textId="3C0943E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3442D81" w14:textId="4A7FAAF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9929232" w14:textId="1ECEDE1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6FF43F4" w14:textId="0129C9D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9DEE5E5" w14:textId="3B319952"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265E94" w14:textId="78D3B2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072C2E" w14:textId="6C76001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C36C76F" w14:textId="05EEAB8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39CD29" w14:textId="77777777" w:rsidTr="00FC477E">
        <w:tc>
          <w:tcPr>
            <w:tcW w:w="588" w:type="pct"/>
            <w:vMerge/>
          </w:tcPr>
          <w:p w14:paraId="13E3FE5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CA00CF1"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31D572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67A4AE88"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33C888EC" w14:textId="11806EA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F39A6B1" w14:textId="0722689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1BCAFCA" w14:textId="4E144EB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EB0A9E7" w14:textId="7C1C89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A72F4BB" w14:textId="6DDCE78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723A6C3" w14:textId="4EAB3E8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DC17836" w14:textId="1A8A66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22D5C46" w14:textId="4A93FBC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46E4DD" w14:textId="77777777" w:rsidTr="00FC477E">
        <w:tc>
          <w:tcPr>
            <w:tcW w:w="588" w:type="pct"/>
            <w:vMerge/>
          </w:tcPr>
          <w:p w14:paraId="775BD0F2"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86BDCA9"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CFD05E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1D845D7"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30FBF131" w14:textId="63C6B9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C60C575" w14:textId="59BA7A0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83FF7B" w14:textId="61E7CB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DECF3B0" w14:textId="147CF4E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64D9741" w14:textId="18CCFC7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9B07D2B" w14:textId="0AFE4F4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BEAB52" w14:textId="5935104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7BF3451" w14:textId="63BEE67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00974E" w14:textId="77777777" w:rsidTr="00FC477E">
        <w:tc>
          <w:tcPr>
            <w:tcW w:w="588" w:type="pct"/>
            <w:vMerge/>
          </w:tcPr>
          <w:p w14:paraId="78B2BC18"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7E3EA7E7" w14:textId="77777777"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2.2. Проведення </w:t>
            </w:r>
          </w:p>
          <w:p w14:paraId="7BE6CCF1" w14:textId="3DA50C47" w:rsidR="00C34BED" w:rsidRPr="001346EC" w:rsidRDefault="00C34BED" w:rsidP="001675A1">
            <w:pPr>
              <w:spacing w:after="0" w:line="216" w:lineRule="auto"/>
              <w:rPr>
                <w:rFonts w:ascii="Times New Roman" w:hAnsi="Times New Roman"/>
                <w:bCs/>
                <w:sz w:val="18"/>
                <w:szCs w:val="18"/>
              </w:rPr>
            </w:pPr>
            <w:r w:rsidRPr="001346EC">
              <w:rPr>
                <w:rFonts w:ascii="Times New Roman" w:hAnsi="Times New Roman"/>
                <w:bCs/>
                <w:sz w:val="18"/>
                <w:szCs w:val="18"/>
              </w:rPr>
              <w:t>інформаційно-просвітницьких заходів (тренінги, презентації та інші заходи), здійснення у закладах освіти моніторингу динаміки булінгу (цькування) шляхом проведення психологічних тестувань, анонімних опитувань, вивчення стану виконання плану заходів, спрямованих на запобігання та протидію булінгу (цькуванню) учасників освітнього процесу</w:t>
            </w:r>
          </w:p>
        </w:tc>
        <w:tc>
          <w:tcPr>
            <w:tcW w:w="584" w:type="pct"/>
            <w:vMerge w:val="restart"/>
          </w:tcPr>
          <w:p w14:paraId="52A02E03" w14:textId="2033B05F"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w:t>
            </w:r>
            <w:r w:rsidR="001675A1">
              <w:rPr>
                <w:rFonts w:ascii="Times New Roman" w:hAnsi="Times New Roman"/>
                <w:bCs/>
                <w:sz w:val="18"/>
                <w:szCs w:val="18"/>
              </w:rPr>
              <w:t>ою), Південно-Східне міжрегіона</w:t>
            </w:r>
            <w:r w:rsidRPr="001346EC">
              <w:rPr>
                <w:rFonts w:ascii="Times New Roman" w:hAnsi="Times New Roman"/>
                <w:bCs/>
                <w:sz w:val="18"/>
                <w:szCs w:val="18"/>
              </w:rPr>
              <w:t xml:space="preserve">льне управління Міністерства </w:t>
            </w:r>
          </w:p>
          <w:p w14:paraId="66121270" w14:textId="7A01DF9C"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юстиції  </w:t>
            </w:r>
            <w:r w:rsidR="001675A1">
              <w:rPr>
                <w:rFonts w:ascii="Times New Roman" w:hAnsi="Times New Roman"/>
                <w:bCs/>
                <w:sz w:val="18"/>
                <w:szCs w:val="18"/>
              </w:rPr>
              <w:br/>
            </w:r>
            <w:r w:rsidRPr="001346EC">
              <w:rPr>
                <w:rFonts w:ascii="Times New Roman" w:hAnsi="Times New Roman"/>
                <w:bCs/>
                <w:sz w:val="18"/>
                <w:szCs w:val="18"/>
              </w:rPr>
              <w:t xml:space="preserve">(м. Дніпро) </w:t>
            </w:r>
          </w:p>
          <w:p w14:paraId="5E5A3B5C" w14:textId="6B0E222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підрозділи ювенальної превенції Головного управління Національної поліції </w:t>
            </w:r>
          </w:p>
          <w:p w14:paraId="23B01439" w14:textId="37B50856"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в Дніпропетровській області (за згодою),</w:t>
            </w:r>
            <w:r w:rsidR="00C618E7">
              <w:rPr>
                <w:rFonts w:ascii="Times New Roman" w:hAnsi="Times New Roman"/>
                <w:bCs/>
                <w:sz w:val="18"/>
                <w:szCs w:val="18"/>
              </w:rPr>
              <w:t xml:space="preserve"> </w:t>
            </w:r>
            <w:r w:rsidRPr="001346EC">
              <w:rPr>
                <w:rFonts w:ascii="Times New Roman" w:hAnsi="Times New Roman"/>
                <w:bCs/>
                <w:sz w:val="18"/>
                <w:szCs w:val="18"/>
              </w:rPr>
              <w:t xml:space="preserve">КЗВО “Дніпровська академія неперервної освіти” ДОР” (за згодою), комунальні заклади Дніпропетровської обласної ради </w:t>
            </w:r>
          </w:p>
          <w:p w14:paraId="60512CDD" w14:textId="35049A63" w:rsidR="00C34BED" w:rsidRPr="001346EC" w:rsidRDefault="00C34BED"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2533091B" w14:textId="38C158AE"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31F11D16" w14:textId="32B975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9F5AB63" w14:textId="0FEC445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0BCB900" w14:textId="760633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120C24" w14:textId="66F50E7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668A46E" w14:textId="62393F3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7790A9F" w14:textId="493A826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9993693" w14:textId="64A9CBC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5CF83D0" w14:textId="60FBCF7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BF235A" w14:textId="77777777" w:rsidTr="00FC477E">
        <w:tc>
          <w:tcPr>
            <w:tcW w:w="588" w:type="pct"/>
            <w:vMerge/>
          </w:tcPr>
          <w:p w14:paraId="7072982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743EA87"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3893FA6"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35B677F"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49E42B6" w14:textId="10BBED9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6721635" w14:textId="1497898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CAE424" w14:textId="14841D0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9F20B5" w14:textId="2B5A10E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6B67B3F" w14:textId="3947175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1A30245" w14:textId="7757C2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9AD780" w14:textId="7CD4E8D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4A1974" w14:textId="0EF4CF7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AFC0DA3" w14:textId="77777777" w:rsidTr="00FC477E">
        <w:tc>
          <w:tcPr>
            <w:tcW w:w="588" w:type="pct"/>
            <w:vMerge/>
          </w:tcPr>
          <w:p w14:paraId="7A0AAA91"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63E6D4D"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3F3C75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A322592"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0D84641" w14:textId="22A3EAC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40BFAE4" w14:textId="05728F7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AA4B70D" w14:textId="16F774E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0F265F" w14:textId="2E4D324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C3FCA47" w14:textId="628F0F5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63FCF5F" w14:textId="254C108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9035797" w14:textId="72233D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43FADE" w14:textId="4D04AA6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68AD81" w14:textId="77777777" w:rsidTr="00FC477E">
        <w:tc>
          <w:tcPr>
            <w:tcW w:w="588" w:type="pct"/>
            <w:vMerge/>
          </w:tcPr>
          <w:p w14:paraId="44DA81A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DABBDC8"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09C4F4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79A951C"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60573B19" w14:textId="33D517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830574" w14:textId="11023A3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674DEAC" w14:textId="1D7FB57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8F5AC7" w14:textId="476117C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29A6C85" w14:textId="72DB0C8E"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941F745" w14:textId="587D91C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2B7DA73" w14:textId="644F6D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2443316" w14:textId="561BE29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EF1B61A" w14:textId="77777777" w:rsidTr="00FC477E">
        <w:tc>
          <w:tcPr>
            <w:tcW w:w="588" w:type="pct"/>
            <w:vMerge/>
          </w:tcPr>
          <w:p w14:paraId="62F3162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2A5A79E"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81C1CE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98CE4B0"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D2E24EE" w14:textId="19E405C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E4B9500" w14:textId="5BBD45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4A01956" w14:textId="071D6D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CF8C724" w14:textId="0EEC2D6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EFC942F" w14:textId="1596F1C2"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ACD9C53" w14:textId="5AC5666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CF30068" w14:textId="61F78A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16370F9" w14:textId="70905E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E197ABC" w14:textId="77777777" w:rsidTr="00FC477E">
        <w:tc>
          <w:tcPr>
            <w:tcW w:w="588" w:type="pct"/>
            <w:vMerge/>
          </w:tcPr>
          <w:p w14:paraId="501D8412"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17607B10" w14:textId="2C1156E2"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Впровадження концепції “Безпечна і дружня до дитини школа”</w:t>
            </w:r>
          </w:p>
        </w:tc>
        <w:tc>
          <w:tcPr>
            <w:tcW w:w="584" w:type="pct"/>
            <w:vMerge w:val="restart"/>
          </w:tcPr>
          <w:p w14:paraId="6B5DC417" w14:textId="0A37DD6D"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КЗВО “Дніпровська академія неперервної освіти” ДОР” (за згодою), органи управління освітою райдержадміністрацій, органи управління освітою сільських, селищних, міських рад (за згодою), </w:t>
            </w:r>
            <w:r w:rsidRPr="001346EC">
              <w:rPr>
                <w:rFonts w:ascii="Times New Roman" w:eastAsia="Times New Roman" w:hAnsi="Times New Roman"/>
                <w:sz w:val="18"/>
                <w:szCs w:val="18"/>
                <w:lang w:eastAsia="ru-RU"/>
              </w:rPr>
              <w:lastRenderedPageBreak/>
              <w:t>заклади позашкільної освіти Дніпропетровської обласної ради (за згодою)</w:t>
            </w:r>
          </w:p>
        </w:tc>
        <w:tc>
          <w:tcPr>
            <w:tcW w:w="314" w:type="pct"/>
            <w:vMerge w:val="restart"/>
          </w:tcPr>
          <w:p w14:paraId="073897CD" w14:textId="08D9F22C"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vAlign w:val="center"/>
          </w:tcPr>
          <w:p w14:paraId="21244740" w14:textId="12866FA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7CE2970" w14:textId="4A769FC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B18503C" w14:textId="43DC790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ECAB728" w14:textId="7C1BABF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1E15D91" w14:textId="4CA0822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CF2398" w14:textId="44AD521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E956698" w14:textId="4833A40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48DC709" w14:textId="0028B9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516BAF" w14:textId="77777777" w:rsidTr="00FC477E">
        <w:tc>
          <w:tcPr>
            <w:tcW w:w="588" w:type="pct"/>
            <w:vMerge/>
          </w:tcPr>
          <w:p w14:paraId="7E52C454"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4842C52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4931029"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8DFD34E"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DBA2C15" w14:textId="249D089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A39E5D1" w14:textId="375F77E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A3241A3" w14:textId="648793B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0D0BB1" w14:textId="403B83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0865A59" w14:textId="4637E27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44C207" w14:textId="68F7957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D45B24" w14:textId="7D2D025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AB935CB" w14:textId="42BEB75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1C50DB" w14:textId="77777777" w:rsidTr="00FC477E">
        <w:tc>
          <w:tcPr>
            <w:tcW w:w="588" w:type="pct"/>
            <w:vMerge/>
          </w:tcPr>
          <w:p w14:paraId="20EB3AE2"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B3EAF90"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EE221BF"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4356EBC"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00E5EDAE" w14:textId="1E56857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FDBD55A" w14:textId="784A66D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F948674" w14:textId="59582CA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FF714A6" w14:textId="26B702A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4E01A51" w14:textId="55EE7D2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45E728F" w14:textId="394497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65DCFB0" w14:textId="177C16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7F55075" w14:textId="0E6C858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6EFD99" w14:textId="77777777" w:rsidTr="00FC477E">
        <w:tc>
          <w:tcPr>
            <w:tcW w:w="588" w:type="pct"/>
            <w:vMerge/>
          </w:tcPr>
          <w:p w14:paraId="1ABA49CE"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7AE16EF"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CB2CA6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220AD94F"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53F7F19" w14:textId="5803C8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FFB9BED" w14:textId="242327E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99B5A1" w14:textId="73BEED0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D9B5DB" w14:textId="7E975DF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42280A1" w14:textId="0FFD7AE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AAD73CF" w14:textId="0A61524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B40A570" w14:textId="529E3D8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A17A057" w14:textId="1BAAD4F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538A29" w14:textId="77777777" w:rsidTr="00FC477E">
        <w:tc>
          <w:tcPr>
            <w:tcW w:w="588" w:type="pct"/>
            <w:vMerge/>
          </w:tcPr>
          <w:p w14:paraId="65F11D9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E080FBA"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6503A6C"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0EDE11C9"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85D099C" w14:textId="3FE7FEC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4468B5A" w14:textId="4226788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5CC1E7" w14:textId="58EBAC0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E879C54" w14:textId="6432D36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84FB16" w14:textId="0CE5920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A15A27" w14:textId="5E1FEE6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0C57DE" w14:textId="0A0AF4A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93C759" w14:textId="6157E2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9AAE14" w14:textId="77777777" w:rsidTr="00FC477E">
        <w:tc>
          <w:tcPr>
            <w:tcW w:w="588" w:type="pct"/>
            <w:vMerge/>
          </w:tcPr>
          <w:p w14:paraId="4272B10A"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44FEACB1" w14:textId="18F703AF"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2.4. Включення до програми підвищення кваліфікації педагогічних працівників навчальних модулей з питань компетентності навчання та створення безпечного дружнього середовища (“Базові навички медіатора/медіаторки в закладах освіти”, “Вчимося жити разом” та інші)</w:t>
            </w:r>
          </w:p>
        </w:tc>
        <w:tc>
          <w:tcPr>
            <w:tcW w:w="584" w:type="pct"/>
            <w:vMerge w:val="restart"/>
          </w:tcPr>
          <w:p w14:paraId="7933D6E4" w14:textId="5A98D791"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w:t>
            </w:r>
            <w:r w:rsidRPr="001346EC">
              <w:rPr>
                <w:rFonts w:ascii="Times New Roman" w:eastAsia="Times New Roman" w:hAnsi="Times New Roman"/>
                <w:sz w:val="18"/>
                <w:szCs w:val="18"/>
                <w:lang w:eastAsia="ru-RU"/>
              </w:rPr>
              <w:br/>
              <w:t>міських, сільських та селищних рад (за згодою),</w:t>
            </w:r>
            <w:r w:rsidRPr="001346EC">
              <w:rPr>
                <w:rFonts w:ascii="Times New Roman" w:eastAsia="Times New Roman" w:hAnsi="Times New Roman"/>
                <w:sz w:val="18"/>
                <w:szCs w:val="18"/>
                <w:lang w:eastAsia="ru-RU"/>
              </w:rPr>
              <w:br/>
              <w:t xml:space="preserve">КЗВО “Дніпровська академія неперервної освіти” </w:t>
            </w:r>
            <w:r w:rsidRPr="001346EC">
              <w:rPr>
                <w:rFonts w:ascii="Times New Roman" w:eastAsia="Times New Roman" w:hAnsi="Times New Roman"/>
                <w:sz w:val="18"/>
                <w:szCs w:val="18"/>
                <w:lang w:eastAsia="ru-RU"/>
              </w:rPr>
              <w:br/>
              <w:t xml:space="preserve">ДОР” (за згодою), </w:t>
            </w:r>
            <w:r w:rsidRPr="001346EC">
              <w:rPr>
                <w:rFonts w:ascii="Times New Roman" w:eastAsia="Times New Roman" w:hAnsi="Times New Roman"/>
                <w:sz w:val="18"/>
                <w:szCs w:val="18"/>
                <w:lang w:eastAsia="ru-RU"/>
              </w:rPr>
              <w:br/>
              <w:t>комунальні заклади освіти Дніпропетровської обласної ради (за згодою)</w:t>
            </w:r>
          </w:p>
        </w:tc>
        <w:tc>
          <w:tcPr>
            <w:tcW w:w="314" w:type="pct"/>
            <w:vMerge w:val="restart"/>
          </w:tcPr>
          <w:p w14:paraId="54C7EBCD" w14:textId="351043E4"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14AE04CC" w14:textId="1F1514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2FABA1B" w14:textId="06C047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7C2A043" w14:textId="197720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08AE6F6" w14:textId="0A1B2DB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BCB1CD3" w14:textId="4FB6134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A1D79A3" w14:textId="170F964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D0116C" w14:textId="4C047D0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4392057" w14:textId="633C621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0B78C6" w14:textId="77777777" w:rsidTr="00FC477E">
        <w:tc>
          <w:tcPr>
            <w:tcW w:w="588" w:type="pct"/>
            <w:vMerge/>
          </w:tcPr>
          <w:p w14:paraId="3281821F"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D69AFF6"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A903BE5"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A569DA1"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07E9F060" w14:textId="2D25035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4B73FE8" w14:textId="7FFD2D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51B877C" w14:textId="2ED65A2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C29A8F1" w14:textId="704D20D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542F9FF" w14:textId="59F2E64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57D7A50" w14:textId="5678EE8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9CA1E44" w14:textId="7864C9B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9F7C9F5" w14:textId="4D9ACB7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1C35BE" w14:textId="77777777" w:rsidTr="00FC477E">
        <w:tc>
          <w:tcPr>
            <w:tcW w:w="588" w:type="pct"/>
            <w:vMerge/>
          </w:tcPr>
          <w:p w14:paraId="286CB7FD"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DDB2F50"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CB2F811"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8E35C26"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552EB94" w14:textId="2A469FD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9247B6F" w14:textId="726F42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A03607" w14:textId="314DFCE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845892E" w14:textId="17EBE77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EAC6CFF" w14:textId="501A6C0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DE50D2" w14:textId="20AF5F8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6CF6E7E" w14:textId="02F071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ECEA851" w14:textId="5D486C9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3F8E62" w14:textId="77777777" w:rsidTr="00FC477E">
        <w:tc>
          <w:tcPr>
            <w:tcW w:w="588" w:type="pct"/>
            <w:vMerge/>
          </w:tcPr>
          <w:p w14:paraId="7DADDC3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1E50B5C"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1AF18DE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FDCD930"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1684E839" w14:textId="23462F8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3CD87C3" w14:textId="569B07E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EDDE807" w14:textId="148B981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21B4A7B" w14:textId="4A567C6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C0526EE" w14:textId="72EF5148"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CB32E8F" w14:textId="620E3D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10E0355" w14:textId="575A4B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A2B67C" w14:textId="3E11BB0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29AEAC" w14:textId="77777777" w:rsidTr="00FC477E">
        <w:tc>
          <w:tcPr>
            <w:tcW w:w="588" w:type="pct"/>
            <w:vMerge/>
          </w:tcPr>
          <w:p w14:paraId="7D4F776E"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6CA5AF4B"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2B42C5A9"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BA5B026"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E636DC8" w14:textId="351EC82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777728A" w14:textId="78F1B8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C71ECA7" w14:textId="6C36EDB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909850" w14:textId="124A0CE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300024" w14:textId="3DDDACCB"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B823F11" w14:textId="7C3ACE6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EBA4EC8" w14:textId="770CF30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6D462B" w14:textId="46D505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6AC5AF" w14:textId="77777777" w:rsidTr="00FC477E">
        <w:tc>
          <w:tcPr>
            <w:tcW w:w="588" w:type="pct"/>
            <w:vMerge/>
          </w:tcPr>
          <w:p w14:paraId="396059B1" w14:textId="77777777" w:rsidR="00C34BED" w:rsidRPr="001346EC" w:rsidRDefault="00C34BED" w:rsidP="002048B8">
            <w:pPr>
              <w:spacing w:after="0" w:line="216" w:lineRule="auto"/>
              <w:rPr>
                <w:rFonts w:ascii="Times New Roman" w:hAnsi="Times New Roman"/>
                <w:bCs/>
                <w:sz w:val="18"/>
                <w:szCs w:val="18"/>
              </w:rPr>
            </w:pPr>
          </w:p>
        </w:tc>
        <w:tc>
          <w:tcPr>
            <w:tcW w:w="586" w:type="pct"/>
            <w:vMerge w:val="restart"/>
          </w:tcPr>
          <w:p w14:paraId="405DAE52" w14:textId="37A27A5A"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2.5. Висвітлення інформації щодо правил поведінки здобувачів освіти в закладах освіти, плану заходів, спрямованих на запобігання та протидію булінгу (цькуванню); порядку подання та розгляду (з дотриманням конфіденційності) заяв, порядку реагування на доведені випадки булінгу (цькування) тощо</w:t>
            </w:r>
          </w:p>
        </w:tc>
        <w:tc>
          <w:tcPr>
            <w:tcW w:w="584" w:type="pct"/>
            <w:vMerge w:val="restart"/>
          </w:tcPr>
          <w:p w14:paraId="64F56384" w14:textId="36D21000"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w:t>
            </w:r>
            <w:r w:rsidRPr="001346EC">
              <w:rPr>
                <w:rFonts w:ascii="Times New Roman" w:eastAsia="Times New Roman" w:hAnsi="Times New Roman"/>
                <w:sz w:val="18"/>
                <w:szCs w:val="18"/>
                <w:lang w:eastAsia="ru-RU"/>
              </w:rPr>
              <w:br/>
              <w:t>райдержадміністрації, виконавчі органи міських, сільських та селищних рад (за згодою), КЗВО “Дніпровська академія неперервної освіти” ДОР” (за згодою), комунальні заклади освіти Дніпропетровської обласної ради (за згодою)</w:t>
            </w:r>
          </w:p>
        </w:tc>
        <w:tc>
          <w:tcPr>
            <w:tcW w:w="314" w:type="pct"/>
            <w:vMerge w:val="restart"/>
          </w:tcPr>
          <w:p w14:paraId="34F7B617" w14:textId="255230E1"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1E1162DB" w14:textId="512E98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C0A1E83" w14:textId="039D3CB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B414ED9" w14:textId="4230217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37AAAB5" w14:textId="4B8171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3F3AD5C" w14:textId="3FE96B9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4E6077" w14:textId="78D0750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D777FE" w14:textId="7025DE0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231F0C" w14:textId="77C3F97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0675BF" w14:textId="77777777" w:rsidTr="00FC477E">
        <w:tc>
          <w:tcPr>
            <w:tcW w:w="588" w:type="pct"/>
            <w:vMerge/>
          </w:tcPr>
          <w:p w14:paraId="5D3DDAE1"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902C8D3"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6ADF0D62"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0A11546D"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55E09BC2" w14:textId="7DE00C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4C44A3A" w14:textId="173E55D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9606A5D" w14:textId="4D6FB25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2DD3CB7" w14:textId="511A2F1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C6F0489" w14:textId="748C692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A0DBD41" w14:textId="49A9FB8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C225D60" w14:textId="1923D45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D6501E5" w14:textId="0E960D7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6B49EA" w14:textId="77777777" w:rsidTr="00FC477E">
        <w:tc>
          <w:tcPr>
            <w:tcW w:w="588" w:type="pct"/>
            <w:vMerge/>
          </w:tcPr>
          <w:p w14:paraId="467427C6"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7126B377"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74BFC294"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7B98ACC3"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2B289E91" w14:textId="01FF8A3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057DF8A" w14:textId="43667C0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6279A2E" w14:textId="4DB20CA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852C9E0" w14:textId="429BBB1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B17772F" w14:textId="6B65D83E"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413A0" w14:textId="3D25AFC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4B1BAE3" w14:textId="69D4EC1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15B8788" w14:textId="2872DC5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C934DC" w14:textId="77777777" w:rsidTr="00FC477E">
        <w:tc>
          <w:tcPr>
            <w:tcW w:w="588" w:type="pct"/>
            <w:vMerge/>
          </w:tcPr>
          <w:p w14:paraId="1CB64C2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89317F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5E0ACB8C"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F2FA6E1"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4221EA98" w14:textId="6AFDA9B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2A318F6E" w14:textId="2064005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582A01" w14:textId="376DA1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50474C" w14:textId="03DF8FA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CC0DC5" w14:textId="32961F6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14390C45" w14:textId="443EAAC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B987467" w14:textId="332B36C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2B67C3E" w14:textId="1BE1C5B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702964" w14:textId="77777777" w:rsidTr="00FC477E">
        <w:tc>
          <w:tcPr>
            <w:tcW w:w="588" w:type="pct"/>
            <w:vMerge/>
          </w:tcPr>
          <w:p w14:paraId="619153C3"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F475D92"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0FDD7BF0"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3EE86E1E" w14:textId="77777777" w:rsidR="00C34BED" w:rsidRPr="001346EC" w:rsidRDefault="00C34BED" w:rsidP="002048B8">
            <w:pPr>
              <w:spacing w:after="0" w:line="216" w:lineRule="auto"/>
              <w:rPr>
                <w:rFonts w:ascii="Times New Roman" w:hAnsi="Times New Roman"/>
                <w:bCs/>
                <w:sz w:val="18"/>
                <w:szCs w:val="18"/>
              </w:rPr>
            </w:pPr>
          </w:p>
        </w:tc>
        <w:tc>
          <w:tcPr>
            <w:tcW w:w="570" w:type="pct"/>
            <w:vAlign w:val="center"/>
          </w:tcPr>
          <w:p w14:paraId="75D55D1F" w14:textId="5CF0A3C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5626181" w14:textId="16C85AA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A43536C" w14:textId="1F4A32C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3E453F8" w14:textId="7C89BC2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975FCC6" w14:textId="4B04EEAD"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6F3429" w14:textId="1745451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B30E8E1" w14:textId="5777EF2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E62CD70" w14:textId="2F1D76D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86CE72" w14:textId="77777777" w:rsidTr="00FC477E">
        <w:tc>
          <w:tcPr>
            <w:tcW w:w="2072" w:type="pct"/>
            <w:gridSpan w:val="4"/>
            <w:vMerge w:val="restart"/>
          </w:tcPr>
          <w:p w14:paraId="1F5B325F" w14:textId="19E7A5E2"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проєктом</w:t>
            </w:r>
          </w:p>
        </w:tc>
        <w:tc>
          <w:tcPr>
            <w:tcW w:w="570" w:type="pct"/>
            <w:vAlign w:val="center"/>
          </w:tcPr>
          <w:p w14:paraId="08A81665" w14:textId="75AABDC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36FD6CA" w14:textId="323EAD3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10 156,0</w:t>
            </w:r>
          </w:p>
        </w:tc>
        <w:tc>
          <w:tcPr>
            <w:tcW w:w="364" w:type="pct"/>
            <w:vAlign w:val="center"/>
          </w:tcPr>
          <w:p w14:paraId="648FE2C4" w14:textId="29880CF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EFB5BCE" w14:textId="6367495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BFDEF8A" w14:textId="0C7532A6"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7DB44CB" w14:textId="0724CBF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1EAFA69" w14:textId="29B0BAE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E955FBE" w14:textId="7BFE643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66B508" w14:textId="77777777" w:rsidTr="00FC477E">
        <w:tc>
          <w:tcPr>
            <w:tcW w:w="2072" w:type="pct"/>
            <w:gridSpan w:val="4"/>
            <w:vMerge/>
            <w:vAlign w:val="center"/>
          </w:tcPr>
          <w:p w14:paraId="1B098C72"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585DA018" w14:textId="023BD0D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AD398C8" w14:textId="4BC6C4C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298DEE3" w14:textId="2377105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DAB8713" w14:textId="29BB67A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869D139" w14:textId="1584170F"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8C5225" w14:textId="0775666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38387E" w14:textId="3DE7447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FDC3EEC" w14:textId="6C3AF73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EF3489" w14:textId="77777777" w:rsidTr="00FC477E">
        <w:tc>
          <w:tcPr>
            <w:tcW w:w="2072" w:type="pct"/>
            <w:gridSpan w:val="4"/>
            <w:vMerge/>
            <w:vAlign w:val="center"/>
          </w:tcPr>
          <w:p w14:paraId="143A1821"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13BC5C58" w14:textId="61BF517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C2F51D8" w14:textId="03A47A6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10 156,0</w:t>
            </w:r>
          </w:p>
        </w:tc>
        <w:tc>
          <w:tcPr>
            <w:tcW w:w="364" w:type="pct"/>
            <w:vAlign w:val="center"/>
          </w:tcPr>
          <w:p w14:paraId="7E6395F2" w14:textId="57F7874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D7C53E2" w14:textId="4E0E40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5AADF64" w14:textId="13DEC26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48D472" w14:textId="63D3F91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00B0071" w14:textId="5608299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11CBF9A" w14:textId="122F98B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5BF118" w14:textId="77777777" w:rsidTr="00FC477E">
        <w:tc>
          <w:tcPr>
            <w:tcW w:w="2072" w:type="pct"/>
            <w:gridSpan w:val="4"/>
            <w:vMerge/>
            <w:vAlign w:val="center"/>
          </w:tcPr>
          <w:p w14:paraId="229AB073"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236FFB21" w14:textId="053D104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A01E22E" w14:textId="12A5E5E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4EB33C" w14:textId="0172C48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3EEB4C" w14:textId="2AE9A26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D5AF08" w14:textId="6007B723"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7A89960" w14:textId="230992C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A10DF0E" w14:textId="415051A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449D421" w14:textId="4159557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5C780C" w14:textId="77777777" w:rsidTr="00FC477E">
        <w:tc>
          <w:tcPr>
            <w:tcW w:w="2072" w:type="pct"/>
            <w:gridSpan w:val="4"/>
            <w:vMerge/>
            <w:vAlign w:val="center"/>
          </w:tcPr>
          <w:p w14:paraId="0D750C3B" w14:textId="77777777" w:rsidR="00C34BED" w:rsidRPr="001346EC" w:rsidRDefault="00C34BED" w:rsidP="002048B8">
            <w:pPr>
              <w:spacing w:after="0" w:line="216" w:lineRule="auto"/>
              <w:jc w:val="center"/>
              <w:rPr>
                <w:rFonts w:ascii="Times New Roman" w:hAnsi="Times New Roman"/>
                <w:bCs/>
                <w:sz w:val="18"/>
                <w:szCs w:val="18"/>
              </w:rPr>
            </w:pPr>
          </w:p>
        </w:tc>
        <w:tc>
          <w:tcPr>
            <w:tcW w:w="570" w:type="pct"/>
            <w:vAlign w:val="center"/>
          </w:tcPr>
          <w:p w14:paraId="5E62DBE5" w14:textId="2A76457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19ABD55" w14:textId="1653CFA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85E10E2" w14:textId="2852295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BAB858" w14:textId="7307AE4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53EE6C1" w14:textId="08B53621"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9274B55" w14:textId="2AEA5825"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381F830" w14:textId="7B445A3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C1B0A06" w14:textId="08458A2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39F0E8FC" w14:textId="77777777" w:rsidTr="00FC477E">
        <w:tc>
          <w:tcPr>
            <w:tcW w:w="5000" w:type="pct"/>
            <w:gridSpan w:val="12"/>
            <w:vAlign w:val="center"/>
          </w:tcPr>
          <w:p w14:paraId="50D9431F" w14:textId="2E0F3BC7" w:rsidR="007C2422" w:rsidRPr="001346EC" w:rsidRDefault="007C2422" w:rsidP="001675A1">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7. “Комфортний заклад освіти: матеріально-технічне забезпечення закладів освіти Дніпропетровської області”</w:t>
            </w:r>
          </w:p>
        </w:tc>
      </w:tr>
      <w:tr w:rsidR="00FC477E" w:rsidRPr="001346EC" w14:paraId="07D63C33" w14:textId="77777777" w:rsidTr="00FC477E">
        <w:tc>
          <w:tcPr>
            <w:tcW w:w="588" w:type="pct"/>
            <w:vMerge w:val="restart"/>
          </w:tcPr>
          <w:p w14:paraId="1CB35F1C" w14:textId="52A5B0AF"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 Здійснення технічних заходів з охорони, </w:t>
            </w:r>
            <w:r w:rsidRPr="001346EC">
              <w:rPr>
                <w:rFonts w:ascii="Times New Roman" w:eastAsia="Times New Roman" w:hAnsi="Times New Roman"/>
                <w:sz w:val="18"/>
                <w:szCs w:val="18"/>
                <w:lang w:eastAsia="ru-RU"/>
              </w:rPr>
              <w:br/>
              <w:t>пожежної та техногенної безпеки в закладах освіти області</w:t>
            </w:r>
          </w:p>
        </w:tc>
        <w:tc>
          <w:tcPr>
            <w:tcW w:w="586" w:type="pct"/>
            <w:vMerge w:val="restart"/>
          </w:tcPr>
          <w:p w14:paraId="2854819A" w14:textId="1E8DF4C0" w:rsidR="00C34BED" w:rsidRPr="001346EC" w:rsidRDefault="00C34BED" w:rsidP="006F0042">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1.1. Влаштування локальних мереж, зокрема систем відеоспостережен</w:t>
            </w:r>
            <w:r w:rsidR="006F004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ня, охоронної 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w:t>
            </w:r>
            <w:r w:rsidR="006F004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ЗСЦЗ – сховищ та протирадіаційних укриттів, споруд подвійного призначення, найпростіших укриттів).</w:t>
            </w:r>
          </w:p>
        </w:tc>
        <w:tc>
          <w:tcPr>
            <w:tcW w:w="584" w:type="pct"/>
            <w:vMerge w:val="restart"/>
          </w:tcPr>
          <w:p w14:paraId="4CFCAEE9" w14:textId="3CB72440"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4CF02CE" w14:textId="2439037A" w:rsidR="00C34BED" w:rsidRPr="001346EC" w:rsidRDefault="00C34BED"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4AB4A5D" w14:textId="40D02ABF" w:rsidR="00C34BED" w:rsidRPr="001346EC" w:rsidRDefault="00C34BED"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A50AE19" w14:textId="0D04C06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2433C688" w14:textId="0A55C8D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10 410,5</w:t>
            </w:r>
          </w:p>
        </w:tc>
        <w:tc>
          <w:tcPr>
            <w:tcW w:w="544" w:type="pct"/>
          </w:tcPr>
          <w:p w14:paraId="715413E3" w14:textId="1805E9D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86,1</w:t>
            </w:r>
          </w:p>
        </w:tc>
        <w:tc>
          <w:tcPr>
            <w:tcW w:w="266" w:type="pct"/>
          </w:tcPr>
          <w:p w14:paraId="418BEC6B" w14:textId="35E9D1B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w:t>
            </w:r>
          </w:p>
        </w:tc>
        <w:tc>
          <w:tcPr>
            <w:tcW w:w="240" w:type="pct"/>
          </w:tcPr>
          <w:p w14:paraId="2FF98F93" w14:textId="661F8B82"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05D7EA" w14:textId="6337EA3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38F9DC" w14:textId="73223B9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w:t>
            </w:r>
          </w:p>
        </w:tc>
      </w:tr>
      <w:tr w:rsidR="00FC477E" w:rsidRPr="001346EC" w14:paraId="4907D922" w14:textId="77777777" w:rsidTr="00FC477E">
        <w:tc>
          <w:tcPr>
            <w:tcW w:w="588" w:type="pct"/>
            <w:vMerge/>
          </w:tcPr>
          <w:p w14:paraId="4F66D8DC"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379A456A"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3465D703"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41F67052"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263FD8A6" w14:textId="4D21C64A"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67307E" w14:textId="23C0F607"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BC49F5" w14:textId="3CAB28A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6E2354" w14:textId="0D43A521"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4E39DD" w14:textId="77228C4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0E9FC9" w14:textId="036C367F"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914CD51" w14:textId="69734A5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157A75" w14:textId="06F7481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9BDF1D" w14:textId="77777777" w:rsidTr="00FC477E">
        <w:tc>
          <w:tcPr>
            <w:tcW w:w="588" w:type="pct"/>
            <w:vMerge/>
          </w:tcPr>
          <w:p w14:paraId="14196627"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2D70A6D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55BD09D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502FCD2E"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54DF4782" w14:textId="6FCB2DA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4C7325A" w14:textId="60A379D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8E35E4B" w14:textId="7A8732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10 410,49</w:t>
            </w:r>
          </w:p>
        </w:tc>
        <w:tc>
          <w:tcPr>
            <w:tcW w:w="544" w:type="pct"/>
          </w:tcPr>
          <w:p w14:paraId="05A5348C" w14:textId="2FBABDC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86,1</w:t>
            </w:r>
          </w:p>
        </w:tc>
        <w:tc>
          <w:tcPr>
            <w:tcW w:w="266" w:type="pct"/>
          </w:tcPr>
          <w:p w14:paraId="2DDD9569" w14:textId="2A0EDD40"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8 960,24</w:t>
            </w:r>
          </w:p>
        </w:tc>
        <w:tc>
          <w:tcPr>
            <w:tcW w:w="240" w:type="pct"/>
          </w:tcPr>
          <w:p w14:paraId="28B9999D" w14:textId="174A99F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46E5E9" w14:textId="2400AD83"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EF1F99" w14:textId="490D30D6"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8 960,24</w:t>
            </w:r>
          </w:p>
        </w:tc>
      </w:tr>
      <w:tr w:rsidR="00FC477E" w:rsidRPr="001346EC" w14:paraId="0478018D" w14:textId="77777777" w:rsidTr="00FC477E">
        <w:tc>
          <w:tcPr>
            <w:tcW w:w="588" w:type="pct"/>
            <w:vMerge/>
          </w:tcPr>
          <w:p w14:paraId="0330FF40"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09BCF8E5"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31A516FA"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256F3E9E"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37C1FAC5" w14:textId="0AE0421C"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7BE1EB6" w14:textId="5854F56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3AD04AF" w14:textId="4E564F79"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997BDF" w14:textId="6033A88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321319" w14:textId="38D424A5"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136DF1" w14:textId="3D8EA83B"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6D7172" w14:textId="24D8B48E"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5F36B" w14:textId="28936C4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62CC1" w14:textId="77777777" w:rsidTr="00FC477E">
        <w:tc>
          <w:tcPr>
            <w:tcW w:w="588" w:type="pct"/>
            <w:vMerge/>
          </w:tcPr>
          <w:p w14:paraId="741D0268" w14:textId="77777777" w:rsidR="00C34BED" w:rsidRPr="001346EC" w:rsidRDefault="00C34BED" w:rsidP="002048B8">
            <w:pPr>
              <w:spacing w:after="0" w:line="216" w:lineRule="auto"/>
              <w:rPr>
                <w:rFonts w:ascii="Times New Roman" w:hAnsi="Times New Roman"/>
                <w:bCs/>
                <w:sz w:val="18"/>
                <w:szCs w:val="18"/>
              </w:rPr>
            </w:pPr>
          </w:p>
        </w:tc>
        <w:tc>
          <w:tcPr>
            <w:tcW w:w="586" w:type="pct"/>
            <w:vMerge/>
          </w:tcPr>
          <w:p w14:paraId="17F251A2" w14:textId="77777777" w:rsidR="00C34BED" w:rsidRPr="001346EC" w:rsidRDefault="00C34BED" w:rsidP="002048B8">
            <w:pPr>
              <w:spacing w:after="0" w:line="216" w:lineRule="auto"/>
              <w:rPr>
                <w:rFonts w:ascii="Times New Roman" w:hAnsi="Times New Roman"/>
                <w:bCs/>
                <w:sz w:val="18"/>
                <w:szCs w:val="18"/>
              </w:rPr>
            </w:pPr>
          </w:p>
        </w:tc>
        <w:tc>
          <w:tcPr>
            <w:tcW w:w="584" w:type="pct"/>
            <w:vMerge/>
          </w:tcPr>
          <w:p w14:paraId="46328573" w14:textId="77777777" w:rsidR="00C34BED" w:rsidRPr="001346EC" w:rsidRDefault="00C34BED" w:rsidP="002048B8">
            <w:pPr>
              <w:spacing w:after="0" w:line="216" w:lineRule="auto"/>
              <w:rPr>
                <w:rFonts w:ascii="Times New Roman" w:hAnsi="Times New Roman"/>
                <w:bCs/>
                <w:sz w:val="18"/>
                <w:szCs w:val="18"/>
              </w:rPr>
            </w:pPr>
          </w:p>
        </w:tc>
        <w:tc>
          <w:tcPr>
            <w:tcW w:w="314" w:type="pct"/>
            <w:vMerge/>
          </w:tcPr>
          <w:p w14:paraId="1B365F33" w14:textId="77777777" w:rsidR="00C34BED" w:rsidRPr="001346EC" w:rsidRDefault="00C34BED" w:rsidP="002048B8">
            <w:pPr>
              <w:spacing w:after="0" w:line="216" w:lineRule="auto"/>
              <w:rPr>
                <w:rFonts w:ascii="Times New Roman" w:hAnsi="Times New Roman"/>
                <w:bCs/>
                <w:sz w:val="18"/>
                <w:szCs w:val="18"/>
              </w:rPr>
            </w:pPr>
          </w:p>
        </w:tc>
        <w:tc>
          <w:tcPr>
            <w:tcW w:w="570" w:type="pct"/>
          </w:tcPr>
          <w:p w14:paraId="0FEEF9E0" w14:textId="604FF00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DF4D1C0" w14:textId="75B84FE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1FA89D" w14:textId="3ADF1BF4"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945E29" w14:textId="1C40260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ED1D8A" w14:textId="63FE96FA" w:rsidR="00C34BED" w:rsidRPr="001346EC" w:rsidRDefault="00C34BED"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931E63" w14:textId="38F2F1E0"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017AFA" w14:textId="5B35FE48"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D7BFCE" w14:textId="4168FD2D" w:rsidR="00C34BED" w:rsidRPr="001346EC" w:rsidRDefault="00C34BED"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900155" w14:textId="77777777" w:rsidTr="00FC477E">
        <w:tc>
          <w:tcPr>
            <w:tcW w:w="588" w:type="pct"/>
            <w:vMerge w:val="restart"/>
          </w:tcPr>
          <w:p w14:paraId="2887CB7A" w14:textId="632AB7DF"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Будівництво, реконструкція, капітальні ремонти в закладах освіти області (в тому числі виготовлення проєктної документації)</w:t>
            </w:r>
          </w:p>
        </w:tc>
        <w:tc>
          <w:tcPr>
            <w:tcW w:w="586" w:type="pct"/>
            <w:vMerge w:val="restart"/>
          </w:tcPr>
          <w:p w14:paraId="7C95E19B" w14:textId="66CDEB73"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Будівництво, добудова, проведення модернізації,</w:t>
            </w:r>
            <w:r w:rsidRPr="001346EC">
              <w:rPr>
                <w:rFonts w:ascii="Times New Roman" w:eastAsia="Times New Roman" w:hAnsi="Times New Roman"/>
                <w:sz w:val="18"/>
                <w:szCs w:val="18"/>
                <w:lang w:eastAsia="ru-RU"/>
              </w:rPr>
              <w:br/>
              <w:t xml:space="preserve">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Створення фонду </w:t>
            </w:r>
            <w:r w:rsidRPr="001346EC">
              <w:rPr>
                <w:rFonts w:ascii="Times New Roman" w:eastAsia="Times New Roman" w:hAnsi="Times New Roman"/>
                <w:sz w:val="18"/>
                <w:szCs w:val="18"/>
                <w:lang w:eastAsia="ru-RU"/>
              </w:rPr>
              <w:lastRenderedPageBreak/>
              <w:t>захисних споруд у закладах освіти шляхом проектування та будівництва захисних споруд та споруд подвійного призначення, яке здійснюється під час будівництва закладів освіти (нового будівництва, проведення  реконструкції або капітального ремонту)</w:t>
            </w:r>
          </w:p>
        </w:tc>
        <w:tc>
          <w:tcPr>
            <w:tcW w:w="584" w:type="pct"/>
            <w:vMerge w:val="restart"/>
          </w:tcPr>
          <w:p w14:paraId="1CFCF2CB" w14:textId="5694404B"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w:t>
            </w:r>
            <w:r w:rsidRPr="001346EC">
              <w:rPr>
                <w:rFonts w:ascii="Times New Roman" w:eastAsia="Times New Roman" w:hAnsi="Times New Roman"/>
                <w:sz w:val="18"/>
                <w:szCs w:val="18"/>
                <w:lang w:eastAsia="ru-RU"/>
              </w:rPr>
              <w:lastRenderedPageBreak/>
              <w:t>Комунальна установа “Центр з обслуговування закладів освіти” Дніпропетровської обласної ради (за згодою)</w:t>
            </w:r>
          </w:p>
        </w:tc>
        <w:tc>
          <w:tcPr>
            <w:tcW w:w="314" w:type="pct"/>
            <w:vMerge w:val="restart"/>
          </w:tcPr>
          <w:p w14:paraId="2EFB1669" w14:textId="0DA944B1" w:rsidR="00CE0502" w:rsidRPr="001346EC" w:rsidRDefault="00CE0502"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71978A9D" w14:textId="62900C4B"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DADAC62" w14:textId="4B34811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BB1579" w14:textId="38496C7B"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3 780,0</w:t>
            </w:r>
          </w:p>
        </w:tc>
        <w:tc>
          <w:tcPr>
            <w:tcW w:w="544" w:type="pct"/>
          </w:tcPr>
          <w:p w14:paraId="2633B60C" w14:textId="73D380B3"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99,6</w:t>
            </w:r>
          </w:p>
        </w:tc>
        <w:tc>
          <w:tcPr>
            <w:tcW w:w="266" w:type="pct"/>
          </w:tcPr>
          <w:p w14:paraId="28DBC433" w14:textId="13FD40F3"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c>
          <w:tcPr>
            <w:tcW w:w="240" w:type="pct"/>
          </w:tcPr>
          <w:p w14:paraId="1202AA34" w14:textId="75B16FBC"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483FEC" w14:textId="331867B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8E898" w14:textId="4A50EC51"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r>
      <w:tr w:rsidR="00FC477E" w:rsidRPr="001346EC" w14:paraId="782AD282" w14:textId="77777777" w:rsidTr="00FC477E">
        <w:tc>
          <w:tcPr>
            <w:tcW w:w="588" w:type="pct"/>
            <w:vMerge/>
          </w:tcPr>
          <w:p w14:paraId="7B39B893"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706AE0E0"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4F41ECC8"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2F2594CA"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4FC9E4F2" w14:textId="1DDACEA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F60F068" w14:textId="6E366EE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F38D1E" w14:textId="3948668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796860" w14:textId="2992639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A618B8" w14:textId="70049A09"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0F2F9F" w14:textId="7B962BD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A2CC71" w14:textId="4B1D294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89D12F" w14:textId="38C575F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1BE373" w14:textId="77777777" w:rsidTr="00FC477E">
        <w:tc>
          <w:tcPr>
            <w:tcW w:w="588" w:type="pct"/>
            <w:vMerge/>
          </w:tcPr>
          <w:p w14:paraId="3E43F550"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5026CF0F"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7BE259D9"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359DCD26"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01D3F344" w14:textId="7BF1923C"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B281D9E" w14:textId="7D83F15E"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050CCC" w14:textId="49CFA0CE"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3 780,0</w:t>
            </w:r>
          </w:p>
        </w:tc>
        <w:tc>
          <w:tcPr>
            <w:tcW w:w="544" w:type="pct"/>
          </w:tcPr>
          <w:p w14:paraId="15C8A2C9" w14:textId="3D58C9D7"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99,6</w:t>
            </w:r>
          </w:p>
        </w:tc>
        <w:tc>
          <w:tcPr>
            <w:tcW w:w="266" w:type="pct"/>
          </w:tcPr>
          <w:p w14:paraId="4D19C718" w14:textId="12441021"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c>
          <w:tcPr>
            <w:tcW w:w="240" w:type="pct"/>
          </w:tcPr>
          <w:p w14:paraId="70F7C7E5" w14:textId="582B7F5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BC96C6" w14:textId="17C196D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F10A11" w14:textId="78C43BDF"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3 765,0</w:t>
            </w:r>
          </w:p>
        </w:tc>
      </w:tr>
      <w:tr w:rsidR="00FC477E" w:rsidRPr="001346EC" w14:paraId="16B80C62" w14:textId="77777777" w:rsidTr="00FC477E">
        <w:tc>
          <w:tcPr>
            <w:tcW w:w="588" w:type="pct"/>
            <w:vMerge/>
          </w:tcPr>
          <w:p w14:paraId="099EE708"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3011C159"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343349F3"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2EA8C838"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1C15D720" w14:textId="2DBFD02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CEAA4BE" w14:textId="32A19674"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BED6C1" w14:textId="7C15A6A5"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44179C3" w14:textId="65A70538"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E90AE6" w14:textId="53802A28"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D540A51" w14:textId="76DE213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1CD3DE" w14:textId="42AC146A"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F8AAAA" w14:textId="5E980896"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8532F2" w14:textId="77777777" w:rsidTr="00FC477E">
        <w:tc>
          <w:tcPr>
            <w:tcW w:w="588" w:type="pct"/>
            <w:vMerge/>
          </w:tcPr>
          <w:p w14:paraId="05419378" w14:textId="77777777" w:rsidR="00CE0502" w:rsidRPr="001346EC" w:rsidRDefault="00CE0502" w:rsidP="002048B8">
            <w:pPr>
              <w:spacing w:after="0" w:line="216" w:lineRule="auto"/>
              <w:rPr>
                <w:rFonts w:ascii="Times New Roman" w:hAnsi="Times New Roman"/>
                <w:bCs/>
                <w:sz w:val="18"/>
                <w:szCs w:val="18"/>
              </w:rPr>
            </w:pPr>
          </w:p>
        </w:tc>
        <w:tc>
          <w:tcPr>
            <w:tcW w:w="586" w:type="pct"/>
            <w:vMerge/>
          </w:tcPr>
          <w:p w14:paraId="3FC30DD4" w14:textId="77777777" w:rsidR="00CE0502" w:rsidRPr="001346EC" w:rsidRDefault="00CE0502" w:rsidP="002048B8">
            <w:pPr>
              <w:spacing w:after="0" w:line="216" w:lineRule="auto"/>
              <w:rPr>
                <w:rFonts w:ascii="Times New Roman" w:hAnsi="Times New Roman"/>
                <w:bCs/>
                <w:sz w:val="18"/>
                <w:szCs w:val="18"/>
              </w:rPr>
            </w:pPr>
          </w:p>
        </w:tc>
        <w:tc>
          <w:tcPr>
            <w:tcW w:w="584" w:type="pct"/>
            <w:vMerge/>
          </w:tcPr>
          <w:p w14:paraId="38F65070" w14:textId="77777777" w:rsidR="00CE0502" w:rsidRPr="001346EC" w:rsidRDefault="00CE0502" w:rsidP="002048B8">
            <w:pPr>
              <w:spacing w:after="0" w:line="216" w:lineRule="auto"/>
              <w:rPr>
                <w:rFonts w:ascii="Times New Roman" w:hAnsi="Times New Roman"/>
                <w:bCs/>
                <w:sz w:val="18"/>
                <w:szCs w:val="18"/>
              </w:rPr>
            </w:pPr>
          </w:p>
        </w:tc>
        <w:tc>
          <w:tcPr>
            <w:tcW w:w="314" w:type="pct"/>
            <w:vMerge/>
          </w:tcPr>
          <w:p w14:paraId="5C78AB08" w14:textId="77777777" w:rsidR="00CE0502" w:rsidRPr="001346EC" w:rsidRDefault="00CE0502" w:rsidP="002048B8">
            <w:pPr>
              <w:spacing w:after="0" w:line="216" w:lineRule="auto"/>
              <w:rPr>
                <w:rFonts w:ascii="Times New Roman" w:hAnsi="Times New Roman"/>
                <w:bCs/>
                <w:sz w:val="18"/>
                <w:szCs w:val="18"/>
              </w:rPr>
            </w:pPr>
          </w:p>
        </w:tc>
        <w:tc>
          <w:tcPr>
            <w:tcW w:w="570" w:type="pct"/>
          </w:tcPr>
          <w:p w14:paraId="1C4643A6" w14:textId="100034CD"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E9E06CE" w14:textId="72F64980"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77DBF6" w14:textId="6D6EBA12"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43E3F03" w14:textId="4BE52712"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043D57" w14:textId="3118B1FC" w:rsidR="00CE0502" w:rsidRPr="001346EC" w:rsidRDefault="00CE0502"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B217FD" w14:textId="1B70DF39"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4EEF3F" w14:textId="54305CE8"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3D0F6A" w14:textId="5E6909E5" w:rsidR="00CE0502" w:rsidRPr="001346EC" w:rsidRDefault="00CE0502"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6FE9601" w14:textId="77777777" w:rsidTr="00FC477E">
        <w:tc>
          <w:tcPr>
            <w:tcW w:w="588" w:type="pct"/>
            <w:vMerge w:val="restart"/>
          </w:tcPr>
          <w:p w14:paraId="4FCD011B" w14:textId="59A77E1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3. Упровадження енергозберігаючих заходів та технологій у закладах освіти області</w:t>
            </w:r>
          </w:p>
        </w:tc>
        <w:tc>
          <w:tcPr>
            <w:tcW w:w="586" w:type="pct"/>
            <w:vMerge w:val="restart"/>
          </w:tcPr>
          <w:p w14:paraId="06B055AF" w14:textId="51A7089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3.1. Проведення реконструкції, капітального ремонту котелень, </w:t>
            </w:r>
            <w:r w:rsidRPr="001346EC">
              <w:rPr>
                <w:rFonts w:ascii="Times New Roman" w:eastAsia="Times New Roman" w:hAnsi="Times New Roman"/>
                <w:sz w:val="18"/>
                <w:szCs w:val="18"/>
                <w:lang w:eastAsia="ru-RU"/>
              </w:rPr>
              <w:br/>
              <w:t>переведення на альтернативні види палива</w:t>
            </w:r>
          </w:p>
        </w:tc>
        <w:tc>
          <w:tcPr>
            <w:tcW w:w="584" w:type="pct"/>
            <w:vMerge w:val="restart"/>
          </w:tcPr>
          <w:p w14:paraId="35D3CB21" w14:textId="3872F93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9247F71" w14:textId="7F96F9C5"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839CC59" w14:textId="0FCD7EB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C6131F2" w14:textId="598381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18 000,0</w:t>
            </w:r>
          </w:p>
        </w:tc>
        <w:tc>
          <w:tcPr>
            <w:tcW w:w="364" w:type="pct"/>
          </w:tcPr>
          <w:p w14:paraId="47C5F2EC" w14:textId="2511EC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0511B1" w14:textId="3BBB84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84717E" w14:textId="23C526B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02BF79" w14:textId="5D6BCF7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78507B" w14:textId="0C03DC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4827C" w14:textId="0B2B4E2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9BD302" w14:textId="77777777" w:rsidTr="00FC477E">
        <w:tc>
          <w:tcPr>
            <w:tcW w:w="588" w:type="pct"/>
            <w:vMerge/>
          </w:tcPr>
          <w:p w14:paraId="4C15A6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759E8D2B"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E9AA83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3396D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C2EF95E" w14:textId="52FAEA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12172C6" w14:textId="7EFCD3C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3CF7C9" w14:textId="4454B69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FABC67" w14:textId="00EE3F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1A81DA" w14:textId="4F0096B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5F45825" w14:textId="64A2C77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E65604" w14:textId="53CB15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7E9160" w14:textId="310466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09E755" w14:textId="77777777" w:rsidTr="00FC477E">
        <w:tc>
          <w:tcPr>
            <w:tcW w:w="588" w:type="pct"/>
            <w:vMerge/>
          </w:tcPr>
          <w:p w14:paraId="624A69A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BC420E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E302E9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9773DE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E8F915B" w14:textId="3AFC9D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4C804E3" w14:textId="083F31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18 000,0</w:t>
            </w:r>
          </w:p>
        </w:tc>
        <w:tc>
          <w:tcPr>
            <w:tcW w:w="364" w:type="pct"/>
          </w:tcPr>
          <w:p w14:paraId="08702E1E" w14:textId="7B4E1B1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2A5EA79" w14:textId="7E71D4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20F8ED" w14:textId="6FDF59C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5FA7531" w14:textId="6683BCF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46E8B26" w14:textId="66F47CC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FDD3367" w14:textId="4C6401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361369" w14:textId="77777777" w:rsidTr="00FC477E">
        <w:tc>
          <w:tcPr>
            <w:tcW w:w="588" w:type="pct"/>
            <w:vMerge/>
          </w:tcPr>
          <w:p w14:paraId="40A62F2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26BC16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AE7B59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62EDAB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E889AE8" w14:textId="479383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9AB919E" w14:textId="0137155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FE4459" w14:textId="3939C8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90DE08" w14:textId="78D45F2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A28843" w14:textId="06542DD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524463" w14:textId="666F91E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165FD6" w14:textId="613D54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674E5C" w14:textId="08D9460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2356E5" w14:textId="77777777" w:rsidTr="00FC477E">
        <w:tc>
          <w:tcPr>
            <w:tcW w:w="588" w:type="pct"/>
            <w:vMerge/>
          </w:tcPr>
          <w:p w14:paraId="1BE1893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658AD1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2F4024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607170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90A85B1" w14:textId="37C932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3B7993C" w14:textId="3CA5731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7E8D02" w14:textId="323D43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2F44305" w14:textId="735FC2E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BBE09F" w14:textId="3BC4FC2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A50A61" w14:textId="0F0AFF5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8C042D" w14:textId="33F1D6B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89237E" w14:textId="5FC7E4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9A89BC" w14:textId="77777777" w:rsidTr="00FC477E">
        <w:tc>
          <w:tcPr>
            <w:tcW w:w="588" w:type="pct"/>
            <w:vMerge/>
          </w:tcPr>
          <w:p w14:paraId="08149D59"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9E512E3" w14:textId="3A5ACB6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3.2. Здійснення заходів з термомодернізації: санація будівель – утеплення огороджувальних конструкцій (стін, дахів, перекриттів); </w:t>
            </w:r>
            <w:r w:rsidRPr="001346EC">
              <w:rPr>
                <w:rFonts w:ascii="Times New Roman" w:eastAsia="Times New Roman" w:hAnsi="Times New Roman"/>
                <w:sz w:val="18"/>
                <w:szCs w:val="18"/>
                <w:lang w:eastAsia="ru-RU"/>
              </w:rPr>
              <w:lastRenderedPageBreak/>
              <w:t>заміна вікон на енергозбережні (МПВ); встановлення індивідуальних теплових пунктів (ІТП)</w:t>
            </w:r>
          </w:p>
        </w:tc>
        <w:tc>
          <w:tcPr>
            <w:tcW w:w="584" w:type="pct"/>
            <w:vMerge w:val="restart"/>
          </w:tcPr>
          <w:p w14:paraId="041240BF" w14:textId="508AA21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облдержадміністрації, райдержадміністрації, виконавчі органи міських, сільських та </w:t>
            </w:r>
            <w:r w:rsidRPr="001346EC">
              <w:rPr>
                <w:rFonts w:ascii="Times New Roman" w:eastAsia="Times New Roman" w:hAnsi="Times New Roman"/>
                <w:sz w:val="18"/>
                <w:szCs w:val="18"/>
                <w:lang w:eastAsia="ru-RU"/>
              </w:rPr>
              <w:lastRenderedPageBreak/>
              <w:t>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77963381" w14:textId="7777777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p w14:paraId="4B4A8E4B" w14:textId="5F077592" w:rsidR="00AE59F9" w:rsidRPr="001346EC" w:rsidRDefault="00AE59F9" w:rsidP="002048B8">
            <w:pPr>
              <w:spacing w:after="0" w:line="216" w:lineRule="auto"/>
              <w:rPr>
                <w:rFonts w:ascii="Times New Roman" w:hAnsi="Times New Roman"/>
                <w:bCs/>
                <w:sz w:val="18"/>
                <w:szCs w:val="18"/>
              </w:rPr>
            </w:pPr>
          </w:p>
        </w:tc>
        <w:tc>
          <w:tcPr>
            <w:tcW w:w="570" w:type="pct"/>
          </w:tcPr>
          <w:p w14:paraId="0641A1DA" w14:textId="5EA2D8D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EEACA11" w14:textId="2865D7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056A58D" w14:textId="661194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19CE9E" w14:textId="4B74E06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184650" w14:textId="5DD12FC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24E2668" w14:textId="3D238C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243839" w14:textId="17C9AA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8DD7BF" w14:textId="2EAF413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8076C7" w14:textId="77777777" w:rsidTr="00FC477E">
        <w:tc>
          <w:tcPr>
            <w:tcW w:w="588" w:type="pct"/>
            <w:vMerge/>
          </w:tcPr>
          <w:p w14:paraId="0291DDD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0F90F13" w14:textId="25B876D3" w:rsidR="00AE59F9" w:rsidRPr="001346EC" w:rsidRDefault="00AE59F9" w:rsidP="002048B8">
            <w:pPr>
              <w:spacing w:after="0" w:line="216" w:lineRule="auto"/>
              <w:rPr>
                <w:rFonts w:ascii="Times New Roman" w:hAnsi="Times New Roman"/>
                <w:bCs/>
                <w:sz w:val="18"/>
                <w:szCs w:val="18"/>
              </w:rPr>
            </w:pPr>
          </w:p>
        </w:tc>
        <w:tc>
          <w:tcPr>
            <w:tcW w:w="584" w:type="pct"/>
            <w:vMerge/>
          </w:tcPr>
          <w:p w14:paraId="5DC410B0" w14:textId="00B931E1" w:rsidR="00AE59F9" w:rsidRPr="001346EC" w:rsidRDefault="00AE59F9" w:rsidP="002048B8">
            <w:pPr>
              <w:spacing w:after="0" w:line="216" w:lineRule="auto"/>
              <w:rPr>
                <w:rFonts w:ascii="Times New Roman" w:hAnsi="Times New Roman"/>
                <w:bCs/>
                <w:sz w:val="18"/>
                <w:szCs w:val="18"/>
              </w:rPr>
            </w:pPr>
          </w:p>
        </w:tc>
        <w:tc>
          <w:tcPr>
            <w:tcW w:w="314" w:type="pct"/>
            <w:vMerge/>
          </w:tcPr>
          <w:p w14:paraId="45C1170A" w14:textId="1D163259" w:rsidR="00AE59F9" w:rsidRPr="001346EC" w:rsidRDefault="00AE59F9" w:rsidP="002048B8">
            <w:pPr>
              <w:spacing w:after="0" w:line="216" w:lineRule="auto"/>
              <w:rPr>
                <w:rFonts w:ascii="Times New Roman" w:hAnsi="Times New Roman"/>
                <w:bCs/>
                <w:sz w:val="18"/>
                <w:szCs w:val="18"/>
              </w:rPr>
            </w:pPr>
          </w:p>
        </w:tc>
        <w:tc>
          <w:tcPr>
            <w:tcW w:w="570" w:type="pct"/>
          </w:tcPr>
          <w:p w14:paraId="1B9DB214" w14:textId="65595C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BC55BC5" w14:textId="304FBA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5E5861" w14:textId="7D9FAF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71437A" w14:textId="721C93F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3668AC" w14:textId="4D66770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5A8805" w14:textId="6EF115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20F345" w14:textId="31DFD2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21748A" w14:textId="728F69A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D4C430" w14:textId="77777777" w:rsidTr="00FC477E">
        <w:tc>
          <w:tcPr>
            <w:tcW w:w="588" w:type="pct"/>
            <w:vMerge/>
          </w:tcPr>
          <w:p w14:paraId="2842F97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682C3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374C40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190DAB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D22A133" w14:textId="5E7755E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48F06C1" w14:textId="232771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120 000,0</w:t>
            </w:r>
          </w:p>
        </w:tc>
        <w:tc>
          <w:tcPr>
            <w:tcW w:w="364" w:type="pct"/>
          </w:tcPr>
          <w:p w14:paraId="3E03032A" w14:textId="3B36919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9D2F10" w14:textId="377C8D3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233341" w14:textId="40429A1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A723886" w14:textId="561E9B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EF6CE3" w14:textId="6F3F94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30EBDA" w14:textId="753D46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5ADABC" w14:textId="77777777" w:rsidTr="00FC477E">
        <w:tc>
          <w:tcPr>
            <w:tcW w:w="588" w:type="pct"/>
            <w:vMerge/>
          </w:tcPr>
          <w:p w14:paraId="4085146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C6D2117"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19B4F7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E4549F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333ADF3" w14:textId="1486164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0A50A9C" w14:textId="771122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94D984" w14:textId="677280C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69646F" w14:textId="2EC310B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EDB1A" w14:textId="0C64D55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685A0C" w14:textId="1359E99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5363E4" w14:textId="7B62FE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2BDA19" w14:textId="1FB91B6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C667CC" w14:textId="77777777" w:rsidTr="00FC477E">
        <w:tc>
          <w:tcPr>
            <w:tcW w:w="588" w:type="pct"/>
            <w:vMerge/>
          </w:tcPr>
          <w:p w14:paraId="58236C9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62090856"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F91A94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217E10F"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921D53D" w14:textId="6B88B8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1FE685E" w14:textId="770D8F1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F6A483" w14:textId="5E37B7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11D836" w14:textId="1A8E62F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3A03FF1" w14:textId="63771530"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C206D2" w14:textId="6A74B7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F8C934F" w14:textId="1AB11E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FC228E" w14:textId="17DB473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A1B073" w14:textId="77777777" w:rsidTr="00FC477E">
        <w:tc>
          <w:tcPr>
            <w:tcW w:w="588" w:type="pct"/>
            <w:vMerge/>
          </w:tcPr>
          <w:p w14:paraId="00082112"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52E96ACE" w14:textId="30B347E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3.3. Проведення ремонту інженерних мереж, систем </w:t>
            </w:r>
            <w:r w:rsidRPr="001346EC">
              <w:rPr>
                <w:rFonts w:ascii="Times New Roman" w:eastAsia="Times New Roman" w:hAnsi="Times New Roman"/>
                <w:sz w:val="18"/>
                <w:szCs w:val="18"/>
                <w:lang w:eastAsia="ru-RU"/>
              </w:rPr>
              <w:br/>
              <w:t>освітлення, обладнання тощо</w:t>
            </w:r>
          </w:p>
        </w:tc>
        <w:tc>
          <w:tcPr>
            <w:tcW w:w="584" w:type="pct"/>
            <w:vMerge w:val="restart"/>
          </w:tcPr>
          <w:p w14:paraId="5FB354AD" w14:textId="5BBB2BA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7DC45147" w14:textId="714D65A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F6F083A" w14:textId="62FB0E1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19B8798" w14:textId="545821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33 000,0</w:t>
            </w:r>
          </w:p>
        </w:tc>
        <w:tc>
          <w:tcPr>
            <w:tcW w:w="364" w:type="pct"/>
          </w:tcPr>
          <w:p w14:paraId="16AD82B3" w14:textId="5408599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97BD483" w14:textId="5F612E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E946401" w14:textId="2E45876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CD5FF7" w14:textId="3C67B8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E76C43" w14:textId="7225C62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30FE8A" w14:textId="2E2EB9A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904AB3" w14:textId="77777777" w:rsidTr="00FC477E">
        <w:tc>
          <w:tcPr>
            <w:tcW w:w="588" w:type="pct"/>
            <w:vMerge/>
          </w:tcPr>
          <w:p w14:paraId="25C9630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9E95C0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87BAFB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C10C40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A3D9531" w14:textId="378E85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7913F4E" w14:textId="71B2BBD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A36909E" w14:textId="70DCFC4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56CBDA" w14:textId="68C7DD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D7247D" w14:textId="56902F9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E9FB562" w14:textId="747F2D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FE78F8" w14:textId="4E02037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73B269" w14:textId="3E4C80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49A386" w14:textId="77777777" w:rsidTr="00FC477E">
        <w:tc>
          <w:tcPr>
            <w:tcW w:w="588" w:type="pct"/>
            <w:vMerge/>
          </w:tcPr>
          <w:p w14:paraId="316B9E6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8A90C3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8478827"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B3F340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2BB0386" w14:textId="1C1340F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82FA80" w14:textId="29AF41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33 000,0</w:t>
            </w:r>
          </w:p>
        </w:tc>
        <w:tc>
          <w:tcPr>
            <w:tcW w:w="364" w:type="pct"/>
          </w:tcPr>
          <w:p w14:paraId="1AD10400" w14:textId="437697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934572" w14:textId="379689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FDC1143" w14:textId="25225C56"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88F11EE" w14:textId="323D04E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AFA218" w14:textId="69F17A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EA22E6" w14:textId="6FFF862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EC3DB" w14:textId="77777777" w:rsidTr="00FC477E">
        <w:tc>
          <w:tcPr>
            <w:tcW w:w="588" w:type="pct"/>
            <w:vMerge/>
          </w:tcPr>
          <w:p w14:paraId="54C5D55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497710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0D9143C"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2E9F5B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4848F55" w14:textId="326C96C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C7B55AE" w14:textId="0AE131A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292D355" w14:textId="7C399F1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C24150" w14:textId="499918A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50874E" w14:textId="1152F29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63B517" w14:textId="363263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2739EE" w14:textId="46157B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E61BA0" w14:textId="411D25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2FF2D2" w14:textId="77777777" w:rsidTr="00FC477E">
        <w:tc>
          <w:tcPr>
            <w:tcW w:w="588" w:type="pct"/>
            <w:vMerge/>
          </w:tcPr>
          <w:p w14:paraId="4AE7BFB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B20BE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47F302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E67FBF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63A6030" w14:textId="128361E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888FE63" w14:textId="554F4E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93D37C" w14:textId="5E8298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252CBC" w14:textId="532816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22FB1" w14:textId="43F1AE9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5C7BD6" w14:textId="29C4946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076EC0" w14:textId="757E055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8308375" w14:textId="7E9EBC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0FCDC1" w14:textId="77777777" w:rsidTr="00FC477E">
        <w:tc>
          <w:tcPr>
            <w:tcW w:w="588" w:type="pct"/>
            <w:vMerge/>
          </w:tcPr>
          <w:p w14:paraId="5029FDCC" w14:textId="5FFED1DC"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75FA632F" w14:textId="65D9F008" w:rsidR="00AE59F9" w:rsidRPr="001346EC" w:rsidRDefault="00AE59F9" w:rsidP="00123794">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 xml:space="preserve">3.4. Запровадження </w:t>
            </w:r>
            <w:r w:rsidRPr="001346EC">
              <w:rPr>
                <w:rFonts w:ascii="Times New Roman" w:eastAsia="Times New Roman" w:hAnsi="Times New Roman"/>
                <w:sz w:val="18"/>
                <w:szCs w:val="18"/>
                <w:lang w:eastAsia="ru-RU"/>
              </w:rPr>
              <w:br/>
              <w:t xml:space="preserve">обов’язкового 100% комерційного обліку спожитих енергоресурсів: </w:t>
            </w:r>
            <w:r w:rsidRPr="001346EC">
              <w:rPr>
                <w:rFonts w:ascii="Times New Roman" w:eastAsia="Times New Roman" w:hAnsi="Times New Roman"/>
                <w:sz w:val="18"/>
                <w:szCs w:val="18"/>
                <w:lang w:eastAsia="ru-RU"/>
              </w:rPr>
              <w:lastRenderedPageBreak/>
              <w:t>установлення (реконструкція) вузлів, приладів обліку, коректорів обліку газу, модемів тощо</w:t>
            </w:r>
          </w:p>
        </w:tc>
        <w:tc>
          <w:tcPr>
            <w:tcW w:w="584" w:type="pct"/>
            <w:vMerge w:val="restart"/>
          </w:tcPr>
          <w:p w14:paraId="21BBE761" w14:textId="14D7AB4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освіти і науки облдержадміністрації, райдержадміністра</w:t>
            </w:r>
            <w:r w:rsidRPr="001346EC">
              <w:rPr>
                <w:rFonts w:ascii="Times New Roman" w:eastAsia="Times New Roman" w:hAnsi="Times New Roman"/>
                <w:sz w:val="18"/>
                <w:szCs w:val="18"/>
                <w:lang w:eastAsia="ru-RU"/>
              </w:rPr>
              <w:lastRenderedPageBreak/>
              <w:t>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40A83DE5" w14:textId="6F61E4F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115B42E0" w14:textId="38553F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214631" w14:textId="3966F7E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3 000,0</w:t>
            </w:r>
          </w:p>
        </w:tc>
        <w:tc>
          <w:tcPr>
            <w:tcW w:w="364" w:type="pct"/>
          </w:tcPr>
          <w:p w14:paraId="188EB632" w14:textId="3E4101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5F06153" w14:textId="5ED0640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279BA" w14:textId="7B99F9C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94C6D6" w14:textId="5D10C2C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9CD9A9" w14:textId="670C30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56DAAD" w14:textId="599CE0B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9BD5CB" w14:textId="77777777" w:rsidTr="00FC477E">
        <w:tc>
          <w:tcPr>
            <w:tcW w:w="588" w:type="pct"/>
            <w:vMerge/>
          </w:tcPr>
          <w:p w14:paraId="74AD4D3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7910A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A7FA08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D3DD25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7BB9DD6" w14:textId="3565AE9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3A2FE19" w14:textId="18E82C5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FAD961" w14:textId="1DF958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721EF9" w14:textId="01D6323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1B3442" w14:textId="1151ADA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B0C735" w14:textId="057F4C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D70036" w14:textId="7FB494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300E28" w14:textId="4DAEE0C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6940B8" w14:textId="77777777" w:rsidTr="00FC477E">
        <w:tc>
          <w:tcPr>
            <w:tcW w:w="588" w:type="pct"/>
            <w:vMerge/>
          </w:tcPr>
          <w:p w14:paraId="5153D797"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882907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3EC686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F6D8B4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88549E3" w14:textId="71E4A1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C703F57" w14:textId="6B20B9F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3 000,0</w:t>
            </w:r>
          </w:p>
        </w:tc>
        <w:tc>
          <w:tcPr>
            <w:tcW w:w="364" w:type="pct"/>
          </w:tcPr>
          <w:p w14:paraId="193AB716" w14:textId="618C5B3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8E8F98" w14:textId="6093C59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27BACD" w14:textId="200EFFD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35F243" w14:textId="7A792BA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9BB920" w14:textId="158D66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19D0BA" w14:textId="6CA281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C22AFF" w14:textId="77777777" w:rsidTr="00FC477E">
        <w:tc>
          <w:tcPr>
            <w:tcW w:w="588" w:type="pct"/>
            <w:vMerge/>
          </w:tcPr>
          <w:p w14:paraId="28ECAD2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ABAB52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7C4CE8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432A77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6505FF2" w14:textId="0DF82AF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47D9238" w14:textId="049608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5F36E0" w14:textId="0AC364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FC9029F" w14:textId="04EB0D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766008" w14:textId="48635ED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4EFDAD" w14:textId="273A2C4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66CFE7" w14:textId="7DC0A4C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42CD13" w14:textId="627D9C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D9B0FF" w14:textId="77777777" w:rsidTr="00FC477E">
        <w:tc>
          <w:tcPr>
            <w:tcW w:w="588" w:type="pct"/>
            <w:vMerge/>
          </w:tcPr>
          <w:p w14:paraId="2C3AD3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67CDBE2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B05024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A34963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E746A16" w14:textId="4567CF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16DC94" w14:textId="3A920E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190D15" w14:textId="1040E41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17A702" w14:textId="2479F9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96EE365" w14:textId="76686C5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169AA5" w14:textId="1F1154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3776A5" w14:textId="76D20F5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CF7574" w14:textId="73A4A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B7B251D" w14:textId="77777777" w:rsidTr="00FC477E">
        <w:tc>
          <w:tcPr>
            <w:tcW w:w="588" w:type="pct"/>
            <w:vMerge w:val="restart"/>
          </w:tcPr>
          <w:p w14:paraId="4285EF7B" w14:textId="4DC5DFBB"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4. Здійснення заходів щодо забезпечення дотримання вимог чинних нормативно-правових актів стосовно енергозбереження</w:t>
            </w:r>
          </w:p>
        </w:tc>
        <w:tc>
          <w:tcPr>
            <w:tcW w:w="586" w:type="pct"/>
            <w:vMerge w:val="restart"/>
          </w:tcPr>
          <w:p w14:paraId="27412484" w14:textId="74DA3F97"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1346EC">
              <w:rPr>
                <w:rFonts w:ascii="Times New Roman" w:eastAsia="Times New Roman" w:hAnsi="Times New Roman"/>
                <w:sz w:val="18"/>
                <w:szCs w:val="18"/>
                <w:lang w:eastAsia="ru-RU"/>
              </w:rPr>
              <w:br/>
              <w:t xml:space="preserve">енергосервісних </w:t>
            </w:r>
            <w:r w:rsidRPr="001346EC">
              <w:rPr>
                <w:rFonts w:ascii="Times New Roman" w:eastAsia="Times New Roman" w:hAnsi="Times New Roman"/>
                <w:sz w:val="18"/>
                <w:szCs w:val="18"/>
                <w:lang w:eastAsia="ru-RU"/>
              </w:rPr>
              <w:br/>
              <w:t>компаній)</w:t>
            </w:r>
          </w:p>
        </w:tc>
        <w:tc>
          <w:tcPr>
            <w:tcW w:w="584" w:type="pct"/>
            <w:vMerge w:val="restart"/>
          </w:tcPr>
          <w:p w14:paraId="0922A5D6" w14:textId="7D36A686" w:rsidR="003F294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1140B9F8" w14:textId="1C67AD44" w:rsidR="003F2949" w:rsidRPr="001346EC" w:rsidRDefault="003F294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B2B0D8C" w14:textId="3E4BB86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DB3A560" w14:textId="79EE6F5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21 000,0</w:t>
            </w:r>
          </w:p>
        </w:tc>
        <w:tc>
          <w:tcPr>
            <w:tcW w:w="364" w:type="pct"/>
          </w:tcPr>
          <w:p w14:paraId="2FDC34E9" w14:textId="4B31EBE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DE68ABD" w14:textId="553365C4"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654211" w14:textId="2FD3E52C"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7A42BA4" w14:textId="6F0BA21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2B0588" w14:textId="2C558B9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7FD0D5" w14:textId="68DA08A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DCFE2A" w14:textId="77777777" w:rsidTr="00FC477E">
        <w:tc>
          <w:tcPr>
            <w:tcW w:w="588" w:type="pct"/>
            <w:vMerge/>
          </w:tcPr>
          <w:p w14:paraId="3CE42653"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179F1A2B"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4DBB9932"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30F0E822"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25063971" w14:textId="170F9A0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D67CC3" w14:textId="4C93DEDF"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7D4771" w14:textId="5FD9E7ED"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2A849C" w14:textId="45A363E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02DFDE3" w14:textId="283CC24E"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F719D32" w14:textId="3DF6E9F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A855B0" w14:textId="4479F14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EC2890" w14:textId="152A477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37DCF5" w14:textId="77777777" w:rsidTr="00FC477E">
        <w:tc>
          <w:tcPr>
            <w:tcW w:w="588" w:type="pct"/>
            <w:vMerge/>
          </w:tcPr>
          <w:p w14:paraId="73E5F48A"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57E34C7D"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45FA4914"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2DD24CCC"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77D9015A" w14:textId="3A247E0B"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B15D254" w14:textId="25043A1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21 000,0</w:t>
            </w:r>
          </w:p>
        </w:tc>
        <w:tc>
          <w:tcPr>
            <w:tcW w:w="364" w:type="pct"/>
          </w:tcPr>
          <w:p w14:paraId="6F32CB70" w14:textId="2E34A8B8"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B3693F" w14:textId="35396F10"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D95C8C" w14:textId="776698F1"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C02559" w14:textId="3606577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65B3E8" w14:textId="2C56BBF6"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B38666" w14:textId="1675A1A3"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939E3FA" w14:textId="77777777" w:rsidTr="00FC477E">
        <w:tc>
          <w:tcPr>
            <w:tcW w:w="588" w:type="pct"/>
            <w:vMerge/>
          </w:tcPr>
          <w:p w14:paraId="696E24FD"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418DF678"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7E353D65"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5B8149CB"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09F8E590" w14:textId="3CEBDB1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C8B7F9C" w14:textId="3F3FEEB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EAB4348" w14:textId="12B5F6F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412987" w14:textId="69D1223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E2E9FF" w14:textId="1719D3A6"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37C030" w14:textId="54D947F8"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6D4E880" w14:textId="2EAAC59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E84207" w14:textId="686A28A9"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09F239" w14:textId="77777777" w:rsidTr="00FC477E">
        <w:tc>
          <w:tcPr>
            <w:tcW w:w="588" w:type="pct"/>
            <w:vMerge/>
          </w:tcPr>
          <w:p w14:paraId="7FE4F530" w14:textId="77777777" w:rsidR="003F2949" w:rsidRPr="001346EC" w:rsidRDefault="003F2949" w:rsidP="002048B8">
            <w:pPr>
              <w:spacing w:after="0" w:line="216" w:lineRule="auto"/>
              <w:rPr>
                <w:rFonts w:ascii="Times New Roman" w:hAnsi="Times New Roman"/>
                <w:bCs/>
                <w:sz w:val="18"/>
                <w:szCs w:val="18"/>
              </w:rPr>
            </w:pPr>
          </w:p>
        </w:tc>
        <w:tc>
          <w:tcPr>
            <w:tcW w:w="586" w:type="pct"/>
            <w:vMerge/>
          </w:tcPr>
          <w:p w14:paraId="0D9F2A53" w14:textId="77777777" w:rsidR="003F2949" w:rsidRPr="001346EC" w:rsidRDefault="003F2949" w:rsidP="002048B8">
            <w:pPr>
              <w:spacing w:after="0" w:line="216" w:lineRule="auto"/>
              <w:rPr>
                <w:rFonts w:ascii="Times New Roman" w:hAnsi="Times New Roman"/>
                <w:bCs/>
                <w:sz w:val="18"/>
                <w:szCs w:val="18"/>
              </w:rPr>
            </w:pPr>
          </w:p>
        </w:tc>
        <w:tc>
          <w:tcPr>
            <w:tcW w:w="584" w:type="pct"/>
            <w:vMerge/>
          </w:tcPr>
          <w:p w14:paraId="2E277D9B" w14:textId="77777777" w:rsidR="003F2949" w:rsidRPr="001346EC" w:rsidRDefault="003F2949" w:rsidP="002048B8">
            <w:pPr>
              <w:spacing w:after="0" w:line="216" w:lineRule="auto"/>
              <w:rPr>
                <w:rFonts w:ascii="Times New Roman" w:hAnsi="Times New Roman"/>
                <w:bCs/>
                <w:sz w:val="18"/>
                <w:szCs w:val="18"/>
              </w:rPr>
            </w:pPr>
          </w:p>
        </w:tc>
        <w:tc>
          <w:tcPr>
            <w:tcW w:w="314" w:type="pct"/>
            <w:vMerge/>
          </w:tcPr>
          <w:p w14:paraId="3C0A79C7" w14:textId="77777777" w:rsidR="003F2949" w:rsidRPr="001346EC" w:rsidRDefault="003F2949" w:rsidP="002048B8">
            <w:pPr>
              <w:spacing w:after="0" w:line="216" w:lineRule="auto"/>
              <w:rPr>
                <w:rFonts w:ascii="Times New Roman" w:hAnsi="Times New Roman"/>
                <w:bCs/>
                <w:sz w:val="18"/>
                <w:szCs w:val="18"/>
              </w:rPr>
            </w:pPr>
          </w:p>
        </w:tc>
        <w:tc>
          <w:tcPr>
            <w:tcW w:w="570" w:type="pct"/>
          </w:tcPr>
          <w:p w14:paraId="78EE924B" w14:textId="0E9E5AEA"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36F40A1" w14:textId="6C126D3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E0F4439" w14:textId="19F3D4C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AB8E930" w14:textId="3A35D5F1"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D6D644" w14:textId="3E5D529F" w:rsidR="003F2949" w:rsidRPr="001346EC" w:rsidRDefault="003F294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E6C40C" w14:textId="1D376FF6"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FBD5ED" w14:textId="72CEEDCE"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14ACF92" w14:textId="0785F5F2" w:rsidR="003F2949" w:rsidRPr="001346EC" w:rsidRDefault="003F294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E6EA4E" w14:textId="77777777" w:rsidTr="00FC477E">
        <w:tc>
          <w:tcPr>
            <w:tcW w:w="588" w:type="pct"/>
            <w:vMerge w:val="restart"/>
          </w:tcPr>
          <w:p w14:paraId="3B66663F" w14:textId="38D19D5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5. Оновлення матеріально-</w:t>
            </w:r>
            <w:r w:rsidRPr="001346EC">
              <w:rPr>
                <w:rFonts w:ascii="Times New Roman" w:eastAsia="Times New Roman" w:hAnsi="Times New Roman"/>
                <w:sz w:val="18"/>
                <w:szCs w:val="18"/>
                <w:lang w:eastAsia="ru-RU"/>
              </w:rPr>
              <w:lastRenderedPageBreak/>
              <w:t>технічної бази закладів освіти області</w:t>
            </w:r>
          </w:p>
        </w:tc>
        <w:tc>
          <w:tcPr>
            <w:tcW w:w="586" w:type="pct"/>
            <w:vMerge w:val="restart"/>
          </w:tcPr>
          <w:p w14:paraId="626D4997" w14:textId="1FFBF9B0"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5.1. Придбання предметів </w:t>
            </w:r>
            <w:r w:rsidRPr="001346EC">
              <w:rPr>
                <w:rFonts w:ascii="Times New Roman" w:eastAsia="Times New Roman" w:hAnsi="Times New Roman"/>
                <w:sz w:val="18"/>
                <w:szCs w:val="18"/>
                <w:lang w:eastAsia="ru-RU"/>
              </w:rPr>
              <w:lastRenderedPageBreak/>
              <w:t>довгострокового використання, а саме: обладнання для їдалень (харчоблоків) закладів освіти, майстерень, методичних, навчальних та медичних кабінетів, лабораторій,  систем доочищ</w:t>
            </w:r>
            <w:r w:rsidR="00123794">
              <w:rPr>
                <w:rFonts w:ascii="Times New Roman" w:eastAsia="Times New Roman" w:hAnsi="Times New Roman"/>
                <w:sz w:val="18"/>
                <w:szCs w:val="18"/>
                <w:lang w:eastAsia="ru-RU"/>
              </w:rPr>
              <w:t>ення питної води, меблів, спорт</w:t>
            </w:r>
            <w:r w:rsidRPr="001346EC">
              <w:rPr>
                <w:rFonts w:ascii="Times New Roman" w:eastAsia="Times New Roman" w:hAnsi="Times New Roman"/>
                <w:sz w:val="18"/>
                <w:szCs w:val="18"/>
                <w:lang w:eastAsia="ru-RU"/>
              </w:rPr>
              <w:t>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та навчально-реабілітаційних центрів, в яких навчаються особи з особливими освітніми потребами, також придбання  об’єднаних цифрових вимірювальних комп’ютерних комплексів (лабораторій) з фізики, хімії, біології та технологічної студії IT-xab “Art-</w:t>
            </w:r>
            <w:r w:rsidRPr="001346EC">
              <w:rPr>
                <w:rFonts w:ascii="Times New Roman" w:eastAsia="Times New Roman" w:hAnsi="Times New Roman"/>
                <w:sz w:val="18"/>
                <w:szCs w:val="18"/>
                <w:lang w:eastAsia="ru-RU"/>
              </w:rPr>
              <w:lastRenderedPageBreak/>
              <w:t>Tech Studio</w:t>
            </w:r>
          </w:p>
        </w:tc>
        <w:tc>
          <w:tcPr>
            <w:tcW w:w="584" w:type="pct"/>
            <w:vMerge w:val="restart"/>
          </w:tcPr>
          <w:p w14:paraId="15AD035E" w14:textId="4F8AEAE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w:t>
            </w:r>
            <w:r w:rsidRPr="001346EC">
              <w:rPr>
                <w:rFonts w:ascii="Times New Roman" w:eastAsia="Times New Roman" w:hAnsi="Times New Roman"/>
                <w:sz w:val="18"/>
                <w:szCs w:val="18"/>
                <w:lang w:eastAsia="ru-RU"/>
              </w:rPr>
              <w:lastRenderedPageBreak/>
              <w:t>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966FB00" w14:textId="0501ACF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6EB7FE46" w14:textId="6FB75B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3A2A404" w14:textId="683FDFF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7AE62D" w14:textId="757F792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130 117,7</w:t>
            </w:r>
          </w:p>
        </w:tc>
        <w:tc>
          <w:tcPr>
            <w:tcW w:w="544" w:type="pct"/>
          </w:tcPr>
          <w:p w14:paraId="52DD1314" w14:textId="365845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31D217" w14:textId="7362D88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557E71" w14:textId="321A166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E096D5" w14:textId="2DD93E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0744CC" w14:textId="0243C9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6396F2" w14:textId="77777777" w:rsidTr="00FC477E">
        <w:tc>
          <w:tcPr>
            <w:tcW w:w="588" w:type="pct"/>
            <w:vMerge/>
          </w:tcPr>
          <w:p w14:paraId="43AB451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C85453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FBC1C2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E8FE1B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0D357D6" w14:textId="23A29C0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6DDA095" w14:textId="30498C4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6646ED" w14:textId="1096FBF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BBC0EC" w14:textId="0B4D4F2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AE4FAE0" w14:textId="2FE37BB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790E63" w14:textId="450EEE4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829A97A" w14:textId="68D90E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157B264" w14:textId="6A1636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B6D6D8" w14:textId="77777777" w:rsidTr="00FC477E">
        <w:tc>
          <w:tcPr>
            <w:tcW w:w="588" w:type="pct"/>
            <w:vMerge/>
          </w:tcPr>
          <w:p w14:paraId="354B976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FFCFF9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7E56F1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7E474AA"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25C8262" w14:textId="155CF0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02E7A1" w14:textId="298A70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47CF969" w14:textId="3EFA3E1A" w:rsidR="00AE59F9" w:rsidRPr="001346EC" w:rsidRDefault="00AE59F9" w:rsidP="00234E12">
            <w:pPr>
              <w:spacing w:after="0" w:line="216" w:lineRule="auto"/>
              <w:ind w:right="-104"/>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130 117,664</w:t>
            </w:r>
          </w:p>
        </w:tc>
        <w:tc>
          <w:tcPr>
            <w:tcW w:w="544" w:type="pct"/>
          </w:tcPr>
          <w:p w14:paraId="6978F687" w14:textId="212D43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967A86" w14:textId="6094158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E74C96" w14:textId="2C0A66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71CB2B" w14:textId="25FDFA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8BFEB2" w14:textId="1B7B19A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9B2D4A" w14:textId="77777777" w:rsidTr="00FC477E">
        <w:tc>
          <w:tcPr>
            <w:tcW w:w="588" w:type="pct"/>
            <w:vMerge/>
          </w:tcPr>
          <w:p w14:paraId="3BF00BB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2FDCCE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DAADC4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ED1CDF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1D7475C" w14:textId="382525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AD96AF7" w14:textId="041ACE7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E957B5" w14:textId="136FD10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D6634A" w14:textId="43B3921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ABF1FD" w14:textId="5AF7BF2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6F4429" w14:textId="6D6C92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96BD26" w14:textId="793F408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E335FE" w14:textId="0A9C61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3098EC" w14:textId="77777777" w:rsidTr="00FC477E">
        <w:tc>
          <w:tcPr>
            <w:tcW w:w="588" w:type="pct"/>
            <w:vMerge/>
          </w:tcPr>
          <w:p w14:paraId="5A02343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1995C3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373CC6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C7643A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00DE6CF" w14:textId="0067632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05C732E" w14:textId="195301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BB9FB4" w14:textId="206F04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EA76C3" w14:textId="5E0A4E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DADD6D" w14:textId="4C6612A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16D561F" w14:textId="02E75A2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A8DAD98" w14:textId="0079715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495AE3" w14:textId="4DFCF5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BC26C5" w14:textId="77777777" w:rsidTr="00FC477E">
        <w:tc>
          <w:tcPr>
            <w:tcW w:w="588" w:type="pct"/>
            <w:vMerge/>
          </w:tcPr>
          <w:p w14:paraId="7485D72E" w14:textId="3E9C79A9"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4D9CFB0B" w14:textId="30BDDF3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5.2. Створення інтерактивного наукового простору “Музей науки” в системі реалізації наукової освіти</w:t>
            </w:r>
          </w:p>
        </w:tc>
        <w:tc>
          <w:tcPr>
            <w:tcW w:w="584" w:type="pct"/>
            <w:vMerge w:val="restart"/>
          </w:tcPr>
          <w:p w14:paraId="1A57AE3D" w14:textId="64812E83" w:rsidR="00AE59F9" w:rsidRPr="001346EC" w:rsidRDefault="00793DC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w:t>
            </w:r>
            <w:r w:rsidR="00AE59F9" w:rsidRPr="001346EC">
              <w:rPr>
                <w:rFonts w:ascii="Times New Roman" w:hAnsi="Times New Roman"/>
                <w:bCs/>
                <w:sz w:val="18"/>
                <w:szCs w:val="18"/>
              </w:rPr>
              <w:t>рації, комунальні заклади освіти Дніпропетровської обласної ради (за згодою)</w:t>
            </w:r>
          </w:p>
        </w:tc>
        <w:tc>
          <w:tcPr>
            <w:tcW w:w="314" w:type="pct"/>
            <w:vMerge w:val="restart"/>
          </w:tcPr>
          <w:p w14:paraId="30C41A73" w14:textId="1EA6819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E3781C5" w14:textId="2B2859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27A5428" w14:textId="45EBB5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9FB6A76" w14:textId="7E9597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D2FE1E0" w14:textId="4BEC1E8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F8F9EA" w14:textId="3C5C29A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982793" w14:textId="36B6311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331AA0" w14:textId="06857E1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916AD4" w14:textId="4A43308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CA404C" w14:textId="77777777" w:rsidTr="00FC477E">
        <w:tc>
          <w:tcPr>
            <w:tcW w:w="588" w:type="pct"/>
            <w:vMerge/>
          </w:tcPr>
          <w:p w14:paraId="5064228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8D153B"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B74508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42FC1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CCD505A" w14:textId="691156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B905275" w14:textId="5938594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B80A19" w14:textId="61C719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16858BE" w14:textId="2E318E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214DEE" w14:textId="3E220CD0"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7B7ACA8" w14:textId="3B526D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6772FC" w14:textId="644CA89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B31219" w14:textId="6BEDBB9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A00AD86" w14:textId="77777777" w:rsidTr="00FC477E">
        <w:tc>
          <w:tcPr>
            <w:tcW w:w="588" w:type="pct"/>
            <w:vMerge/>
          </w:tcPr>
          <w:p w14:paraId="2832CB6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FB29DA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2575BC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C688CA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1E9A935" w14:textId="770DC1F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C0D205C" w14:textId="65D754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9F358C" w14:textId="10D3C9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D62AAE" w14:textId="27E1DA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30217D" w14:textId="1E7C73F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818ECD" w14:textId="277A00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5038E0" w14:textId="0E6108C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A29A27" w14:textId="3B9B9A0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0FCC71" w14:textId="77777777" w:rsidTr="00FC477E">
        <w:tc>
          <w:tcPr>
            <w:tcW w:w="588" w:type="pct"/>
            <w:vMerge/>
          </w:tcPr>
          <w:p w14:paraId="6D16B7B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B9304D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22D23F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8C88FB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13F590B" w14:textId="6922D22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647DFDA" w14:textId="77E530D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E637468" w14:textId="2E8F2F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87574D4" w14:textId="461381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0FA196" w14:textId="7559767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BB6D6A8" w14:textId="04225F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0559286" w14:textId="35B14C2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E2C797" w14:textId="6DC4289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80D518" w14:textId="77777777" w:rsidTr="00FC477E">
        <w:tc>
          <w:tcPr>
            <w:tcW w:w="588" w:type="pct"/>
            <w:vMerge/>
          </w:tcPr>
          <w:p w14:paraId="2CCBF18C"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6FE51B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5929D4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4A74EB4"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18340E9" w14:textId="0C7BFAF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35DE53E" w14:textId="0B57E2A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43030A6" w14:textId="459FAD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C72D54" w14:textId="19D049F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22C995" w14:textId="66B163B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9C1958" w14:textId="3E4C248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8511FF" w14:textId="0A22F5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31032FC" w14:textId="7A2BB6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3D9CCD" w14:textId="77777777" w:rsidTr="00FC477E">
        <w:tc>
          <w:tcPr>
            <w:tcW w:w="588" w:type="pct"/>
            <w:vMerge w:val="restart"/>
          </w:tcPr>
          <w:p w14:paraId="7E6EB1CC" w14:textId="13F42D6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 Здійснення заходів щодо модернізації автопарку закладів освіти, шкільних автобусів, сільсько-господарської техніки</w:t>
            </w:r>
          </w:p>
        </w:tc>
        <w:tc>
          <w:tcPr>
            <w:tcW w:w="586" w:type="pct"/>
            <w:vMerge w:val="restart"/>
          </w:tcPr>
          <w:p w14:paraId="77A7E215" w14:textId="7D52F9A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p>
        </w:tc>
        <w:tc>
          <w:tcPr>
            <w:tcW w:w="584" w:type="pct"/>
            <w:vMerge w:val="restart"/>
          </w:tcPr>
          <w:p w14:paraId="7E992CF2" w14:textId="6647DF5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555E40B7" w14:textId="689E6B21"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BE58F9D" w14:textId="26B50F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0C3396C" w14:textId="0B22A5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7ED7B2" w14:textId="4B316D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326 486,8</w:t>
            </w:r>
          </w:p>
        </w:tc>
        <w:tc>
          <w:tcPr>
            <w:tcW w:w="544" w:type="pct"/>
          </w:tcPr>
          <w:p w14:paraId="5925C458" w14:textId="425274A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99,8</w:t>
            </w:r>
          </w:p>
        </w:tc>
        <w:tc>
          <w:tcPr>
            <w:tcW w:w="266" w:type="pct"/>
          </w:tcPr>
          <w:p w14:paraId="18EA4767" w14:textId="705167C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325 877,5</w:t>
            </w:r>
          </w:p>
        </w:tc>
        <w:tc>
          <w:tcPr>
            <w:tcW w:w="240" w:type="pct"/>
          </w:tcPr>
          <w:p w14:paraId="6EC1EF51" w14:textId="7E064F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tcPr>
          <w:p w14:paraId="2106D969" w14:textId="5322BDD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tcPr>
          <w:p w14:paraId="1ECF42AD" w14:textId="76D939C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134 364,0</w:t>
            </w:r>
          </w:p>
        </w:tc>
      </w:tr>
      <w:tr w:rsidR="00FC477E" w:rsidRPr="001346EC" w14:paraId="5C3129CD" w14:textId="77777777" w:rsidTr="00FC477E">
        <w:tc>
          <w:tcPr>
            <w:tcW w:w="588" w:type="pct"/>
            <w:vMerge/>
          </w:tcPr>
          <w:p w14:paraId="1FF61A6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F5FD662"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AB035D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50E0A1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6A6DD4A" w14:textId="651D813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844927" w14:textId="37F278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FF76550" w14:textId="6C0BE44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F6898E" w14:textId="1F406A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07B7BE" w14:textId="0552F3B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20E5D8" w14:textId="5A5CA9B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1E3F92" w14:textId="2FE7C37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79B568" w14:textId="6941D0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AE428B" w14:textId="77777777" w:rsidTr="00FC477E">
        <w:tc>
          <w:tcPr>
            <w:tcW w:w="588" w:type="pct"/>
            <w:vMerge/>
          </w:tcPr>
          <w:p w14:paraId="196880F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927681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7D1A36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075BCB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5FD4C730" w14:textId="1D3B8ED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EA6411" w14:textId="10E468E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0D9BAB" w14:textId="2598939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326 486,8</w:t>
            </w:r>
          </w:p>
        </w:tc>
        <w:tc>
          <w:tcPr>
            <w:tcW w:w="544" w:type="pct"/>
          </w:tcPr>
          <w:p w14:paraId="1419D182" w14:textId="696230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99,8</w:t>
            </w:r>
          </w:p>
        </w:tc>
        <w:tc>
          <w:tcPr>
            <w:tcW w:w="266" w:type="pct"/>
          </w:tcPr>
          <w:p w14:paraId="3D8713C3" w14:textId="76E54D7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325 877,5</w:t>
            </w:r>
          </w:p>
        </w:tc>
        <w:tc>
          <w:tcPr>
            <w:tcW w:w="240" w:type="pct"/>
          </w:tcPr>
          <w:p w14:paraId="020DE7C6" w14:textId="55D918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tcPr>
          <w:p w14:paraId="6A8158CA" w14:textId="048B24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tcPr>
          <w:p w14:paraId="7F38309F" w14:textId="68FB9C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134 364,0</w:t>
            </w:r>
          </w:p>
        </w:tc>
      </w:tr>
      <w:tr w:rsidR="00FC477E" w:rsidRPr="001346EC" w14:paraId="06D46226" w14:textId="77777777" w:rsidTr="00FC477E">
        <w:tc>
          <w:tcPr>
            <w:tcW w:w="588" w:type="pct"/>
            <w:vMerge/>
          </w:tcPr>
          <w:p w14:paraId="62C8958D"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41E2C7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49CE72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25CFB7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428E451" w14:textId="1CC6036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FCBE593" w14:textId="737D57B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32EC55" w14:textId="2A9AE4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A127A2" w14:textId="1338B3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7A58E2" w14:textId="013DF5C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B08036" w14:textId="410A8A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33749A" w14:textId="4C70BEC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0D21BF" w14:textId="1C53888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C08113" w14:textId="77777777" w:rsidTr="00FC477E">
        <w:tc>
          <w:tcPr>
            <w:tcW w:w="588" w:type="pct"/>
            <w:vMerge/>
          </w:tcPr>
          <w:p w14:paraId="16A0F226"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7765606"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1CF033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DBA2E9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A993A42" w14:textId="562495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35CB7B1" w14:textId="5477548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FFC03E" w14:textId="00F20D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7ED42E" w14:textId="60F4B8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9EB163" w14:textId="275ED604"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082A82" w14:textId="7C4529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53ADB3" w14:textId="045E88F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3B51DE" w14:textId="39B9D8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5095AF7" w14:textId="77777777" w:rsidTr="00FC477E">
        <w:tc>
          <w:tcPr>
            <w:tcW w:w="588" w:type="pct"/>
            <w:vMerge/>
          </w:tcPr>
          <w:p w14:paraId="4B47A7F7"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7038221" w14:textId="1F5EA4D9"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6.2. Створення </w:t>
            </w:r>
            <w:r w:rsidRPr="001346EC">
              <w:rPr>
                <w:rFonts w:ascii="Times New Roman" w:eastAsia="Times New Roman" w:hAnsi="Times New Roman"/>
                <w:sz w:val="18"/>
                <w:szCs w:val="18"/>
                <w:lang w:eastAsia="ru-RU"/>
              </w:rPr>
              <w:br/>
              <w:t xml:space="preserve">спеціалізованих </w:t>
            </w:r>
            <w:r w:rsidRPr="001346EC">
              <w:rPr>
                <w:rFonts w:ascii="Times New Roman" w:eastAsia="Times New Roman" w:hAnsi="Times New Roman"/>
                <w:sz w:val="18"/>
                <w:szCs w:val="18"/>
                <w:lang w:eastAsia="ru-RU"/>
              </w:rPr>
              <w:br/>
              <w:t>автотранспортних підприємств для</w:t>
            </w:r>
            <w:r w:rsidRPr="001346EC">
              <w:rPr>
                <w:rFonts w:ascii="Times New Roman" w:eastAsia="Times New Roman" w:hAnsi="Times New Roman"/>
                <w:sz w:val="18"/>
                <w:szCs w:val="18"/>
                <w:lang w:eastAsia="ru-RU"/>
              </w:rPr>
              <w:br/>
              <w:t xml:space="preserve">обслуговування </w:t>
            </w:r>
            <w:r w:rsidRPr="001346EC">
              <w:rPr>
                <w:rFonts w:ascii="Times New Roman" w:eastAsia="Times New Roman" w:hAnsi="Times New Roman"/>
                <w:sz w:val="18"/>
                <w:szCs w:val="18"/>
                <w:lang w:eastAsia="ru-RU"/>
              </w:rPr>
              <w:br/>
              <w:t xml:space="preserve">існуючого парку </w:t>
            </w:r>
            <w:r w:rsidRPr="001346EC">
              <w:rPr>
                <w:rFonts w:ascii="Times New Roman" w:eastAsia="Times New Roman" w:hAnsi="Times New Roman"/>
                <w:sz w:val="18"/>
                <w:szCs w:val="18"/>
                <w:lang w:eastAsia="ru-RU"/>
              </w:rPr>
              <w:br/>
              <w:t>шкільних автобусів</w:t>
            </w:r>
          </w:p>
        </w:tc>
        <w:tc>
          <w:tcPr>
            <w:tcW w:w="584" w:type="pct"/>
            <w:vMerge w:val="restart"/>
          </w:tcPr>
          <w:p w14:paraId="7CA3E5D4" w14:textId="652BD75C"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36B4FEE9" w14:textId="669B7C4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8A40516" w14:textId="32F390F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7641208" w14:textId="450E43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148C1B" w14:textId="4F36EC6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4FC16C" w14:textId="09190D4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BC2F5D" w14:textId="21203EE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471E88A" w14:textId="6D1A0E6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F2C33C" w14:textId="1BA6F0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C38AB1D" w14:textId="6E62D7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722536" w14:textId="77777777" w:rsidTr="00FC477E">
        <w:tc>
          <w:tcPr>
            <w:tcW w:w="588" w:type="pct"/>
            <w:vMerge/>
          </w:tcPr>
          <w:p w14:paraId="3003F754"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3341A0C"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0D8119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C28399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E35CD8A" w14:textId="7A0A3B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11AFAC2" w14:textId="759937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128CDE" w14:textId="11F024B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B2D073" w14:textId="44BE66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F3D322" w14:textId="5765FE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3F79A8A" w14:textId="7EF42A4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F07C25" w14:textId="780664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D77360" w14:textId="284279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6EF812" w14:textId="77777777" w:rsidTr="00FC477E">
        <w:tc>
          <w:tcPr>
            <w:tcW w:w="588" w:type="pct"/>
            <w:vMerge/>
          </w:tcPr>
          <w:p w14:paraId="003D41B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90F2F8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69EEEF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A414B7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5F84196" w14:textId="462F7A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FF8E3FF" w14:textId="268976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4F7292" w14:textId="029612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EB2913" w14:textId="5254A92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93962B" w14:textId="14EA767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F4C86A" w14:textId="01CFABA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B9475A" w14:textId="16F8887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F30E0F" w14:textId="57975D6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51F634" w14:textId="77777777" w:rsidTr="00FC477E">
        <w:tc>
          <w:tcPr>
            <w:tcW w:w="588" w:type="pct"/>
            <w:vMerge/>
          </w:tcPr>
          <w:p w14:paraId="7593FF7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9BC86B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08A137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C18CFE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EEBF847" w14:textId="365F28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DA09A34" w14:textId="7B9B90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4891A3" w14:textId="1A0D45A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07DE66" w14:textId="0A3710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EBD423" w14:textId="7D9169C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35F78A" w14:textId="4E94DA8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664525" w14:textId="3F904D0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1777861" w14:textId="1DE7D32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B9F0D1" w14:textId="77777777" w:rsidTr="00FC477E">
        <w:tc>
          <w:tcPr>
            <w:tcW w:w="588" w:type="pct"/>
            <w:vMerge/>
          </w:tcPr>
          <w:p w14:paraId="59197BC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1AD73E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6445F2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02324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74FBDF7" w14:textId="2B5859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9375D10" w14:textId="7769440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F9E85B" w14:textId="1C63114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53D814" w14:textId="1F9A20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955C31" w14:textId="76CB09C6"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FEB758" w14:textId="6642E6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CC61E4" w14:textId="2F8B89B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D44724" w14:textId="172F4A3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DB9316" w14:textId="77777777" w:rsidTr="00FC477E">
        <w:tc>
          <w:tcPr>
            <w:tcW w:w="588" w:type="pct"/>
            <w:vMerge/>
          </w:tcPr>
          <w:p w14:paraId="0F2526F8" w14:textId="257CBE56"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1F54BB9B" w14:textId="4AE234BA"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6.3. Придбання та оновлення сільськогосподар</w:t>
            </w:r>
            <w:r w:rsidR="00793DC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ської техніки, пасажирського, легкового автотранспорту для закладів освіти</w:t>
            </w:r>
          </w:p>
        </w:tc>
        <w:tc>
          <w:tcPr>
            <w:tcW w:w="584" w:type="pct"/>
            <w:vMerge w:val="restart"/>
          </w:tcPr>
          <w:p w14:paraId="10ADF60A" w14:textId="6A0D57C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w:t>
            </w:r>
            <w:r w:rsidRPr="001346EC">
              <w:rPr>
                <w:rFonts w:ascii="Times New Roman" w:eastAsia="Times New Roman" w:hAnsi="Times New Roman"/>
                <w:sz w:val="18"/>
                <w:szCs w:val="18"/>
                <w:lang w:eastAsia="ru-RU"/>
              </w:rPr>
              <w:lastRenderedPageBreak/>
              <w:t xml:space="preserve">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7CC4911B" w14:textId="07E6F10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1BFFB0D9" w14:textId="7FA67F1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B302802" w14:textId="316790B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17BB0E3" w14:textId="6D27AF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3DDE57" w14:textId="2678EE8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877C54" w14:textId="0863711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B9A2B8" w14:textId="69F6FE4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A43E97" w14:textId="438527E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020737" w14:textId="6659BC4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1F4059" w14:textId="77777777" w:rsidTr="00FC477E">
        <w:tc>
          <w:tcPr>
            <w:tcW w:w="588" w:type="pct"/>
            <w:vMerge/>
          </w:tcPr>
          <w:p w14:paraId="2980D58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E8D9408"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874E2E1"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730A1C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FBA8F62" w14:textId="1EF485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1B5867" w14:textId="25BBF46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1B2AEE" w14:textId="369C3BE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4AB930" w14:textId="22B406D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AF5748" w14:textId="6F77E0E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B42DEA" w14:textId="64FB62C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22BCB" w14:textId="1B09E92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66F705" w14:textId="66433E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EDB406" w14:textId="77777777" w:rsidTr="00FC477E">
        <w:tc>
          <w:tcPr>
            <w:tcW w:w="588" w:type="pct"/>
            <w:vMerge/>
          </w:tcPr>
          <w:p w14:paraId="6F81747A"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45E676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44B2AB3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55F6F6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9412653" w14:textId="37200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367ED36" w14:textId="62A618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03E6CA" w14:textId="19048CE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1B9B9BC" w14:textId="5E9D67C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173FC8" w14:textId="57A4426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F6B75E" w14:textId="539400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E57793" w14:textId="6FE3DFE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C2927EF" w14:textId="1410891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53D8DE" w14:textId="77777777" w:rsidTr="00FC477E">
        <w:tc>
          <w:tcPr>
            <w:tcW w:w="588" w:type="pct"/>
            <w:vMerge/>
          </w:tcPr>
          <w:p w14:paraId="4ACF537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EC113C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020B18E"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1485C85"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0121C2D" w14:textId="0FB38A3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1CFDD97" w14:textId="75C9A0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74AB6C" w14:textId="531727F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E0FF3D" w14:textId="3A6472D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ACB00F" w14:textId="3A975D1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EB14AE" w14:textId="5BDB9FF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8519E5" w14:textId="1394815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3F595B" w14:textId="433228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60DF14" w14:textId="77777777" w:rsidTr="00FC477E">
        <w:tc>
          <w:tcPr>
            <w:tcW w:w="588" w:type="pct"/>
            <w:vMerge/>
          </w:tcPr>
          <w:p w14:paraId="428DFBBB"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BFF0AC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24E3A7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25682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C189AB9" w14:textId="365AC4B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6F471DD" w14:textId="5339F1D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C11024" w14:textId="70FF3F2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94FB49" w14:textId="0B27E0D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7900EE" w14:textId="13EA629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256309" w14:textId="21D603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550911" w14:textId="2A4546B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499EE0" w14:textId="3EB5D0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6629A1" w14:textId="77777777" w:rsidTr="00FC477E">
        <w:tc>
          <w:tcPr>
            <w:tcW w:w="588" w:type="pct"/>
            <w:vMerge w:val="restart"/>
          </w:tcPr>
          <w:p w14:paraId="601073F0" w14:textId="3D9E9D7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7. Інформаційне забезпечення бібліотек закладів освіти</w:t>
            </w:r>
          </w:p>
        </w:tc>
        <w:tc>
          <w:tcPr>
            <w:tcW w:w="586" w:type="pct"/>
            <w:vMerge w:val="restart"/>
          </w:tcPr>
          <w:p w14:paraId="723CB5FF" w14:textId="5E8862C4"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7.1. Забезпечення бібліотек закладів освіти області сучасною комп’ютерною технікою</w:t>
            </w:r>
          </w:p>
        </w:tc>
        <w:tc>
          <w:tcPr>
            <w:tcW w:w="584" w:type="pct"/>
            <w:vMerge w:val="restart"/>
          </w:tcPr>
          <w:p w14:paraId="1E1EE27D" w14:textId="307D29F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21E389CA" w14:textId="3894D7D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129BC96" w14:textId="2D57C3C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93494CB" w14:textId="1AFD9AC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3D0277" w14:textId="0E27B2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947D72" w14:textId="23E6EDA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9D8608" w14:textId="6D36D67C"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2BD86B" w14:textId="6BCF383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1A4FD9" w14:textId="07ABDEC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75FC8A" w14:textId="678D976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C8C1BD5" w14:textId="77777777" w:rsidTr="00FC477E">
        <w:tc>
          <w:tcPr>
            <w:tcW w:w="588" w:type="pct"/>
            <w:vMerge/>
          </w:tcPr>
          <w:p w14:paraId="7E666D5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A7D0C8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A55745F"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B5E539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CBA14C9" w14:textId="0614987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9BC34C5" w14:textId="5F2AD2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4412390" w14:textId="08DFD8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FE156B" w14:textId="0E85BC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B8875FF" w14:textId="3B93CC73"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23A675" w14:textId="3017328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B5A2C7" w14:textId="04F9CA8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232A90D" w14:textId="7DDB1E9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813ABA" w14:textId="77777777" w:rsidTr="00FC477E">
        <w:tc>
          <w:tcPr>
            <w:tcW w:w="588" w:type="pct"/>
            <w:vMerge/>
          </w:tcPr>
          <w:p w14:paraId="0AA649F8"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8705B1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962D9A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0445E70"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9E7E440" w14:textId="7FB6C60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02C44DE" w14:textId="21D756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5AB56B" w14:textId="5D0FFF5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E8942" w14:textId="49C36DC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149C71" w14:textId="6957DFA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C27171" w14:textId="6B2B305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86E673" w14:textId="72EAD91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43A0EB" w14:textId="369827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72891A" w14:textId="77777777" w:rsidTr="00FC477E">
        <w:tc>
          <w:tcPr>
            <w:tcW w:w="588" w:type="pct"/>
            <w:vMerge/>
          </w:tcPr>
          <w:p w14:paraId="486A939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BAC133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3691FC2"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2F430F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D074540" w14:textId="3D029B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AF89A11" w14:textId="281A8DD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3B6BA5" w14:textId="1DC05D1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9D813F" w14:textId="77BF984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D73FB5F" w14:textId="0C42286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57F28CF" w14:textId="6115937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A4D30A3" w14:textId="13C7537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4FDA31" w14:textId="60D8B84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C92CFF8" w14:textId="77777777" w:rsidTr="00FC477E">
        <w:tc>
          <w:tcPr>
            <w:tcW w:w="588" w:type="pct"/>
            <w:vMerge/>
          </w:tcPr>
          <w:p w14:paraId="589741EE"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DC91FF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7DB9AF8"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6ED5194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0386675" w14:textId="5741431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EBF5513" w14:textId="7DB6EB9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2F60B7" w14:textId="6D7A03A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9E3821" w14:textId="7CEC31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DC52BC" w14:textId="0C20EAE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5EBCCE" w14:textId="65DF626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7E01C1" w14:textId="45CFBB4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161790" w14:textId="4D5057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CE935EB" w14:textId="77777777" w:rsidTr="00FC477E">
        <w:tc>
          <w:tcPr>
            <w:tcW w:w="588" w:type="pct"/>
            <w:vMerge/>
          </w:tcPr>
          <w:p w14:paraId="662CD8DE"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6188B7E7" w14:textId="07EAAAE9"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7.2. Підключення бібліотек до швидкісного інтернету</w:t>
            </w:r>
          </w:p>
        </w:tc>
        <w:tc>
          <w:tcPr>
            <w:tcW w:w="584" w:type="pct"/>
            <w:vMerge w:val="restart"/>
          </w:tcPr>
          <w:p w14:paraId="55041167" w14:textId="26458F58"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181C7942" w14:textId="797005E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7648E7A" w14:textId="49C65A2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7BAAC53" w14:textId="597D65A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71A301" w14:textId="3AB1AF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870F57" w14:textId="4DA8A60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645C5E" w14:textId="59F6A41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383ADE" w14:textId="6602447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3743BF" w14:textId="0008C2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2EBBD9" w14:textId="6B25EFD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69BF6E4" w14:textId="77777777" w:rsidTr="00FC477E">
        <w:tc>
          <w:tcPr>
            <w:tcW w:w="588" w:type="pct"/>
            <w:vMerge/>
          </w:tcPr>
          <w:p w14:paraId="6966ED6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CAE1DD9"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EBBE5B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968C684"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394ADC3" w14:textId="185B4A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9DAFCC3" w14:textId="014775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1FA666" w14:textId="2D7113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3F5D90" w14:textId="65FFDFA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7F5343A" w14:textId="2433CFF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E189E1" w14:textId="72BEF59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7383C3" w14:textId="22E1D7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9928F9A" w14:textId="4D0FD5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600819" w14:textId="77777777" w:rsidTr="00FC477E">
        <w:tc>
          <w:tcPr>
            <w:tcW w:w="588" w:type="pct"/>
            <w:vMerge/>
          </w:tcPr>
          <w:p w14:paraId="154D95E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C7B71C3"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6C8394F"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A4B3BA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33C5919" w14:textId="3C23A45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D32EF57" w14:textId="3E6552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14E5F3" w14:textId="5010A87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C6732C" w14:textId="2A1B501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3D14EE" w14:textId="74DD70E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58E646" w14:textId="6E413E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86CFFE" w14:textId="57FD686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E5FE78" w14:textId="2F9BF55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E61A0A" w14:textId="77777777" w:rsidTr="00FC477E">
        <w:tc>
          <w:tcPr>
            <w:tcW w:w="588" w:type="pct"/>
            <w:vMerge/>
          </w:tcPr>
          <w:p w14:paraId="2BB7346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E615D2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684095C9"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0BF2553"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007AACF" w14:textId="3381C3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1308FE2" w14:textId="143140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0C8BEC" w14:textId="4087F7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60A6C3" w14:textId="3B35E7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9EA725C" w14:textId="1DEE3FA2"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32266F" w14:textId="580BF62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F9698F" w14:textId="5DEE266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5368BE" w14:textId="144341A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7546A8" w14:textId="77777777" w:rsidTr="00FC477E">
        <w:tc>
          <w:tcPr>
            <w:tcW w:w="588" w:type="pct"/>
            <w:vMerge/>
          </w:tcPr>
          <w:p w14:paraId="0187AB4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CC3AA4C"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969131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F0DDA08"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17230BB" w14:textId="4A246FB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4C46F3E" w14:textId="72DE099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EC7A5C" w14:textId="4B23688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1EF74A" w14:textId="286D1DF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017984" w14:textId="7D23654B"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F9FC088" w14:textId="51F1E2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A9D361" w14:textId="479AD77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1F365C" w14:textId="1A47D8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E43673" w14:textId="77777777" w:rsidTr="00FC477E">
        <w:tc>
          <w:tcPr>
            <w:tcW w:w="588" w:type="pct"/>
            <w:vMerge/>
          </w:tcPr>
          <w:p w14:paraId="29216539" w14:textId="3AC8C90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01350BA9" w14:textId="38AF0C2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7.3. Забезпечення  навчальних закладів бібліотечними інформаційно-пошуковими системами/програмним забезпеченням</w:t>
            </w:r>
          </w:p>
        </w:tc>
        <w:tc>
          <w:tcPr>
            <w:tcW w:w="584" w:type="pct"/>
            <w:vMerge w:val="restart"/>
          </w:tcPr>
          <w:p w14:paraId="6B0CFE9A" w14:textId="13307D13"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w:t>
            </w:r>
            <w:r w:rsidRPr="001346EC">
              <w:rPr>
                <w:rFonts w:ascii="Times New Roman" w:eastAsia="Times New Roman" w:hAnsi="Times New Roman"/>
                <w:sz w:val="18"/>
                <w:szCs w:val="18"/>
                <w:lang w:eastAsia="ru-RU"/>
              </w:rPr>
              <w:lastRenderedPageBreak/>
              <w:t>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p>
        </w:tc>
        <w:tc>
          <w:tcPr>
            <w:tcW w:w="314" w:type="pct"/>
            <w:vMerge w:val="restart"/>
          </w:tcPr>
          <w:p w14:paraId="6C903A3A" w14:textId="50794DAF"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7416B82E" w14:textId="78099A3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6A4B952" w14:textId="236E11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6634F7" w14:textId="50B201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0AA7B9" w14:textId="57DFD8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7D11C54" w14:textId="418DBC7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389E3A" w14:textId="7584FD3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1AFD7F" w14:textId="09F255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7BD698" w14:textId="30CDF16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FBCC19" w14:textId="77777777" w:rsidTr="00FC477E">
        <w:tc>
          <w:tcPr>
            <w:tcW w:w="588" w:type="pct"/>
            <w:vMerge/>
          </w:tcPr>
          <w:p w14:paraId="38DDBD2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DAD908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68F4AD5"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236D6DF"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CDE0ED7" w14:textId="06D1DAF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DEC2240" w14:textId="3BCAD1C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6EACA6A" w14:textId="6EDED6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642432" w14:textId="75D7B51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CD43EC" w14:textId="6F4BA71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B35939" w14:textId="44563F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872CB27" w14:textId="3BC64E8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E88324" w14:textId="41BE57D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0849F8" w14:textId="77777777" w:rsidTr="00FC477E">
        <w:tc>
          <w:tcPr>
            <w:tcW w:w="588" w:type="pct"/>
            <w:vMerge/>
          </w:tcPr>
          <w:p w14:paraId="26BD0B8C"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D70C47D"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2A2EC5F4"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5F6CF39C"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1CA9CEF" w14:textId="1D0A6F62"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4F360EF" w14:textId="345FD69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DA57B7" w14:textId="5BB876C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63C55F" w14:textId="4EB2CB2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97A8B3" w14:textId="3C2761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2FB70A" w14:textId="4DE71F2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8DD691" w14:textId="36A3A2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A6D7402" w14:textId="3EADD3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D9323F" w14:textId="77777777" w:rsidTr="00FC477E">
        <w:tc>
          <w:tcPr>
            <w:tcW w:w="588" w:type="pct"/>
            <w:vMerge/>
          </w:tcPr>
          <w:p w14:paraId="0A2C0EC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573F414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0B74277"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017D9FA2"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4B61B981" w14:textId="74695CB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F1677C8" w14:textId="0917FEA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FE2ADF" w14:textId="7890280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BF6031" w14:textId="4D5D521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8D9ED99" w14:textId="10230E6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7CF074" w14:textId="2BEC5B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2190B2" w14:textId="2576DF8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9B8CE90" w14:textId="5C69257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42F492" w14:textId="77777777" w:rsidTr="00FC477E">
        <w:tc>
          <w:tcPr>
            <w:tcW w:w="588" w:type="pct"/>
            <w:vMerge/>
          </w:tcPr>
          <w:p w14:paraId="3CAC7B82"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400AFE85"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0D31B6C"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DCFAF50"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638568ED" w14:textId="23AD275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01741BD" w14:textId="44CBAF3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741A9E1" w14:textId="550EB5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1EFBBF" w14:textId="30669EE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ACB485" w14:textId="6BEB51F8"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95F588" w14:textId="3DB4849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F94A7B" w14:textId="514E70B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1AB35FC" w14:textId="4945EAC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0CB428" w14:textId="77777777" w:rsidTr="00FC477E">
        <w:tc>
          <w:tcPr>
            <w:tcW w:w="588" w:type="pct"/>
            <w:vMerge w:val="restart"/>
          </w:tcPr>
          <w:p w14:paraId="483BD27A" w14:textId="43D4F1A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8. Забезпечення літературою</w:t>
            </w:r>
          </w:p>
        </w:tc>
        <w:tc>
          <w:tcPr>
            <w:tcW w:w="586" w:type="pct"/>
            <w:vMerge w:val="restart"/>
          </w:tcPr>
          <w:p w14:paraId="3A067E5E" w14:textId="0A87A4D7"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8.1.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електронні підручники</w:t>
            </w:r>
          </w:p>
        </w:tc>
        <w:tc>
          <w:tcPr>
            <w:tcW w:w="584" w:type="pct"/>
            <w:vMerge w:val="restart"/>
          </w:tcPr>
          <w:p w14:paraId="262AB324" w14:textId="5882676B" w:rsidR="00AE59F9" w:rsidRPr="001346EC" w:rsidRDefault="00AE59F9" w:rsidP="0025118F">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та вищої освіти (за згодою)</w:t>
            </w:r>
          </w:p>
        </w:tc>
        <w:tc>
          <w:tcPr>
            <w:tcW w:w="314" w:type="pct"/>
            <w:vMerge w:val="restart"/>
          </w:tcPr>
          <w:p w14:paraId="4F27417F" w14:textId="4D870936"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00881AD" w14:textId="1968265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16389D6" w14:textId="4B93C03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ABB539" w14:textId="7E41919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544DC8" w14:textId="347BFE2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38D814" w14:textId="13D1774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C68316" w14:textId="65D9D4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9F945F" w14:textId="70BD20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0BCEE2" w14:textId="228C67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B2A57A" w14:textId="77777777" w:rsidTr="00FC477E">
        <w:tc>
          <w:tcPr>
            <w:tcW w:w="588" w:type="pct"/>
            <w:vMerge/>
          </w:tcPr>
          <w:p w14:paraId="0E2EA353"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2E3C5FBA"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D311B5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3FF3B2D9"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03211689" w14:textId="0282E4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76A483C" w14:textId="7272CE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61DDB2" w14:textId="3978AF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C82D379" w14:textId="65FEAAF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F7B2AE" w14:textId="75F09F3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68EA25E" w14:textId="2B19D02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F7ABDE" w14:textId="185294A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893492" w14:textId="331C83A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4C7688" w14:textId="77777777" w:rsidTr="00FC477E">
        <w:tc>
          <w:tcPr>
            <w:tcW w:w="588" w:type="pct"/>
            <w:vMerge/>
          </w:tcPr>
          <w:p w14:paraId="2B59FA21"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5DD9EF4"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227BDC0"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19A730B1"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E03A3C8" w14:textId="646C1D3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AF1350" w14:textId="22A9B0B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84ADDE" w14:textId="62ECCE8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0EF444" w14:textId="31BC8C9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BDADA4" w14:textId="2969DAB1"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BB5DB8" w14:textId="5CF772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07407A" w14:textId="1BEB779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F41399F" w14:textId="33577D8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37FD77" w14:textId="77777777" w:rsidTr="00FC477E">
        <w:tc>
          <w:tcPr>
            <w:tcW w:w="588" w:type="pct"/>
            <w:vMerge/>
          </w:tcPr>
          <w:p w14:paraId="46D6015E"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AFF5AA1"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144800B"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BF1109E"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7A176971" w14:textId="16037DD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F351167" w14:textId="1EFFA97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E99846" w14:textId="51158E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839902" w14:textId="4300154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91CAED" w14:textId="753D3CA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22C0D5" w14:textId="494DAAA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4CAA4E" w14:textId="4399124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2E6727" w14:textId="625FE5F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D90AE0" w14:textId="77777777" w:rsidTr="00FC477E">
        <w:tc>
          <w:tcPr>
            <w:tcW w:w="588" w:type="pct"/>
            <w:vMerge/>
          </w:tcPr>
          <w:p w14:paraId="5181ABF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76B0274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5EE0DB16"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341CFA7"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EC832C1" w14:textId="74831D6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14FDDF9" w14:textId="650BACC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003545B" w14:textId="0BF0C06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C7D1B1" w14:textId="2E116B3C"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C45AB5" w14:textId="6D4BAB65"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D87858" w14:textId="0AFB304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8D905A" w14:textId="61783E4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E79202" w14:textId="5CF926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72ECD6" w14:textId="77777777" w:rsidTr="00FC477E">
        <w:tc>
          <w:tcPr>
            <w:tcW w:w="588" w:type="pct"/>
            <w:vMerge/>
          </w:tcPr>
          <w:p w14:paraId="1446AFB1" w14:textId="77777777" w:rsidR="00AE59F9" w:rsidRPr="001346EC" w:rsidRDefault="00AE59F9" w:rsidP="002048B8">
            <w:pPr>
              <w:spacing w:after="0" w:line="216" w:lineRule="auto"/>
              <w:rPr>
                <w:rFonts w:ascii="Times New Roman" w:hAnsi="Times New Roman"/>
                <w:bCs/>
                <w:sz w:val="18"/>
                <w:szCs w:val="18"/>
              </w:rPr>
            </w:pPr>
          </w:p>
        </w:tc>
        <w:tc>
          <w:tcPr>
            <w:tcW w:w="586" w:type="pct"/>
            <w:vMerge w:val="restart"/>
          </w:tcPr>
          <w:p w14:paraId="76CECA60" w14:textId="32BCDB12"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8.2. Забезпечення зберігання та доставки підручників та придбаної літератури, які надходять за рахунок коштів державного та обласного бюджетів</w:t>
            </w:r>
          </w:p>
        </w:tc>
        <w:tc>
          <w:tcPr>
            <w:tcW w:w="584" w:type="pct"/>
            <w:vMerge w:val="restart"/>
          </w:tcPr>
          <w:p w14:paraId="7636C41A" w14:textId="26596A5D"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w:t>
            </w:r>
            <w:r w:rsidRPr="001346EC">
              <w:rPr>
                <w:rFonts w:ascii="Times New Roman" w:eastAsia="Times New Roman" w:hAnsi="Times New Roman"/>
                <w:sz w:val="18"/>
                <w:szCs w:val="18"/>
                <w:lang w:eastAsia="ru-RU"/>
              </w:rPr>
              <w:lastRenderedPageBreak/>
              <w:t>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2E0E03C5" w14:textId="426017FB" w:rsidR="00AE59F9" w:rsidRPr="001346EC" w:rsidRDefault="00AE59F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6AB36CD0" w14:textId="47F48DE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0625603" w14:textId="0BF3DD2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8A5A86" w14:textId="2578415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1 140,1</w:t>
            </w:r>
          </w:p>
        </w:tc>
        <w:tc>
          <w:tcPr>
            <w:tcW w:w="544" w:type="pct"/>
          </w:tcPr>
          <w:p w14:paraId="71BFB1AD" w14:textId="117073F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1030C2" w14:textId="221D82C7"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2B6682" w14:textId="612EE10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084F82" w14:textId="5E7C00D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DF169A" w14:textId="5638370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6A15323" w14:textId="77777777" w:rsidTr="00FC477E">
        <w:tc>
          <w:tcPr>
            <w:tcW w:w="588" w:type="pct"/>
            <w:vMerge/>
          </w:tcPr>
          <w:p w14:paraId="50F92800"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01807480"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38020693"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0C3187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178E2AC1" w14:textId="05FF57E9"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40AF751" w14:textId="2FDC323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BECA05" w14:textId="2D7FB7D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591BB9" w14:textId="17BC3B4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A89766D" w14:textId="2B3ABE8D"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9114EE" w14:textId="07AD041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DCC66C" w14:textId="13818F50"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B526E2" w14:textId="6C63BE0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714A5E5" w14:textId="77777777" w:rsidTr="00FC477E">
        <w:tc>
          <w:tcPr>
            <w:tcW w:w="588" w:type="pct"/>
            <w:vMerge/>
          </w:tcPr>
          <w:p w14:paraId="014381CF"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15D78412"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07F25DEA"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7809A1E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494EC7B" w14:textId="7E2D1BC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40E68E" w14:textId="239090F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4D98E15" w14:textId="7C16398E"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1 140,118</w:t>
            </w:r>
          </w:p>
        </w:tc>
        <w:tc>
          <w:tcPr>
            <w:tcW w:w="544" w:type="pct"/>
          </w:tcPr>
          <w:p w14:paraId="392C93D2" w14:textId="7BAAF704"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2FBF7E" w14:textId="68D34D29"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D24DAC" w14:textId="0D440FB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FA6D92" w14:textId="071B8F9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4A225A" w14:textId="4760387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78B678" w14:textId="77777777" w:rsidTr="00FC477E">
        <w:tc>
          <w:tcPr>
            <w:tcW w:w="588" w:type="pct"/>
            <w:vMerge/>
          </w:tcPr>
          <w:p w14:paraId="6A9D96A9"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AA9D21F"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1FEECB5A"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26FBF83D"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2B6F0D02" w14:textId="01FCDA0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52DF30" w14:textId="5C455DD7"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492FFF" w14:textId="6C2DE163"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C31146" w14:textId="372C9378"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7A506A" w14:textId="442229DA"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6BF63C" w14:textId="6DAC601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D21BDC" w14:textId="08EE5E2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83AC61" w14:textId="3B9E6F8F"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924AE5A" w14:textId="77777777" w:rsidTr="00FC477E">
        <w:tc>
          <w:tcPr>
            <w:tcW w:w="588" w:type="pct"/>
            <w:vMerge/>
          </w:tcPr>
          <w:p w14:paraId="2651F415" w14:textId="77777777" w:rsidR="00AE59F9" w:rsidRPr="001346EC" w:rsidRDefault="00AE59F9" w:rsidP="002048B8">
            <w:pPr>
              <w:spacing w:after="0" w:line="216" w:lineRule="auto"/>
              <w:rPr>
                <w:rFonts w:ascii="Times New Roman" w:hAnsi="Times New Roman"/>
                <w:bCs/>
                <w:sz w:val="18"/>
                <w:szCs w:val="18"/>
              </w:rPr>
            </w:pPr>
          </w:p>
        </w:tc>
        <w:tc>
          <w:tcPr>
            <w:tcW w:w="586" w:type="pct"/>
            <w:vMerge/>
          </w:tcPr>
          <w:p w14:paraId="310D9A2E" w14:textId="77777777" w:rsidR="00AE59F9" w:rsidRPr="001346EC" w:rsidRDefault="00AE59F9" w:rsidP="002048B8">
            <w:pPr>
              <w:spacing w:after="0" w:line="216" w:lineRule="auto"/>
              <w:rPr>
                <w:rFonts w:ascii="Times New Roman" w:hAnsi="Times New Roman"/>
                <w:bCs/>
                <w:sz w:val="18"/>
                <w:szCs w:val="18"/>
              </w:rPr>
            </w:pPr>
          </w:p>
        </w:tc>
        <w:tc>
          <w:tcPr>
            <w:tcW w:w="584" w:type="pct"/>
            <w:vMerge/>
          </w:tcPr>
          <w:p w14:paraId="71E0944D" w14:textId="77777777" w:rsidR="00AE59F9" w:rsidRPr="001346EC" w:rsidRDefault="00AE59F9" w:rsidP="002048B8">
            <w:pPr>
              <w:spacing w:after="0" w:line="216" w:lineRule="auto"/>
              <w:rPr>
                <w:rFonts w:ascii="Times New Roman" w:hAnsi="Times New Roman"/>
                <w:bCs/>
                <w:sz w:val="18"/>
                <w:szCs w:val="18"/>
              </w:rPr>
            </w:pPr>
          </w:p>
        </w:tc>
        <w:tc>
          <w:tcPr>
            <w:tcW w:w="314" w:type="pct"/>
            <w:vMerge/>
          </w:tcPr>
          <w:p w14:paraId="4FA633A6" w14:textId="77777777" w:rsidR="00AE59F9" w:rsidRPr="001346EC" w:rsidRDefault="00AE59F9" w:rsidP="002048B8">
            <w:pPr>
              <w:spacing w:after="0" w:line="216" w:lineRule="auto"/>
              <w:rPr>
                <w:rFonts w:ascii="Times New Roman" w:hAnsi="Times New Roman"/>
                <w:bCs/>
                <w:sz w:val="18"/>
                <w:szCs w:val="18"/>
              </w:rPr>
            </w:pPr>
          </w:p>
        </w:tc>
        <w:tc>
          <w:tcPr>
            <w:tcW w:w="570" w:type="pct"/>
          </w:tcPr>
          <w:p w14:paraId="361853E0" w14:textId="6F41A1F6"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E5699C8" w14:textId="43EF5BEB"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566C97" w14:textId="50A62275"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90BC03" w14:textId="1084C56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89B328" w14:textId="50961DFE" w:rsidR="00AE59F9" w:rsidRPr="001346EC" w:rsidRDefault="00AE59F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AAC6F2" w14:textId="2A0972BD"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9EFB58" w14:textId="478391DA"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1D391D" w14:textId="1D7F4631" w:rsidR="00AE59F9" w:rsidRPr="001346EC" w:rsidRDefault="00AE59F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38AECE" w14:textId="77777777" w:rsidTr="00FC477E">
        <w:tc>
          <w:tcPr>
            <w:tcW w:w="588" w:type="pct"/>
            <w:vMerge w:val="restart"/>
          </w:tcPr>
          <w:p w14:paraId="539320A1" w14:textId="04A05CAE"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9. Оснащення навчальних кабінетів ліцеїв академічного та наукового спрямування  та закладів спеціалізованої освіти відповідно до профілю сучасним обладнанням</w:t>
            </w:r>
          </w:p>
        </w:tc>
        <w:tc>
          <w:tcPr>
            <w:tcW w:w="586" w:type="pct"/>
            <w:vMerge w:val="restart"/>
          </w:tcPr>
          <w:p w14:paraId="4E579A67" w14:textId="6B96612A"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9.1. Придбання сучасних кабінетів, STEM-лабораторій, комп’ютерної техніки, мультимедійних комплексів для закладів освіти</w:t>
            </w:r>
          </w:p>
        </w:tc>
        <w:tc>
          <w:tcPr>
            <w:tcW w:w="584" w:type="pct"/>
            <w:vMerge w:val="restart"/>
          </w:tcPr>
          <w:p w14:paraId="11CB3A10" w14:textId="60E52EB0"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3C7F26B8" w14:textId="0DD837A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4FD2F71" w14:textId="259714E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011F0A5" w14:textId="300932A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25 487,0</w:t>
            </w:r>
          </w:p>
        </w:tc>
        <w:tc>
          <w:tcPr>
            <w:tcW w:w="364" w:type="pct"/>
          </w:tcPr>
          <w:p w14:paraId="3B49C7AD" w14:textId="6BE87FD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87E1A9B" w14:textId="517C3E4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CF6F38" w14:textId="266E236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EA990E" w14:textId="6A50F8B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FE5C2B" w14:textId="3F6162B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B22AC4B" w14:textId="1614B3B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9FB917" w14:textId="77777777" w:rsidTr="00FC477E">
        <w:tc>
          <w:tcPr>
            <w:tcW w:w="588" w:type="pct"/>
            <w:vMerge/>
          </w:tcPr>
          <w:p w14:paraId="33D22C19"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20F28F3B"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46D7D3D"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476A467B"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531EB4CC" w14:textId="368C78F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C0AE753" w14:textId="4608FB1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959469A" w14:textId="6194672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F6478D" w14:textId="15465B4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323E29C" w14:textId="47285BEE"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B95435" w14:textId="725B889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E077C7" w14:textId="3C93B52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5FF752" w14:textId="0998E70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889A01C" w14:textId="77777777" w:rsidTr="00FC477E">
        <w:tc>
          <w:tcPr>
            <w:tcW w:w="588" w:type="pct"/>
            <w:vMerge/>
          </w:tcPr>
          <w:p w14:paraId="0FC46EA3"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DD529CB"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5B154FE"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F16850B"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0DFAB8B6" w14:textId="12D02C1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68CDD0E" w14:textId="573820A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25 487,0</w:t>
            </w:r>
          </w:p>
        </w:tc>
        <w:tc>
          <w:tcPr>
            <w:tcW w:w="364" w:type="pct"/>
          </w:tcPr>
          <w:p w14:paraId="4509521B" w14:textId="1F48BC1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9F9E7E" w14:textId="4465BFD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3900298" w14:textId="0E7E498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C04B40" w14:textId="1DD72AB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139B6A" w14:textId="628D84B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3DD7B9" w14:textId="6A28639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226251" w14:textId="77777777" w:rsidTr="00FC477E">
        <w:tc>
          <w:tcPr>
            <w:tcW w:w="588" w:type="pct"/>
            <w:vMerge/>
          </w:tcPr>
          <w:p w14:paraId="1A8359AF"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3C145BAD"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40DD22A"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14478B0"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4AD6D346" w14:textId="412284C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E740E61" w14:textId="644BDD5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5872EF" w14:textId="4D765A4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3E108B" w14:textId="5071EDD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0D768A" w14:textId="3DBE5D12"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C89885E" w14:textId="4B05611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4137EB" w14:textId="2869A7B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80B0DEE" w14:textId="7854B9F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78926A" w14:textId="77777777" w:rsidTr="00FC477E">
        <w:tc>
          <w:tcPr>
            <w:tcW w:w="588" w:type="pct"/>
            <w:vMerge/>
          </w:tcPr>
          <w:p w14:paraId="166D1986"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278DB2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217B7CB2"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196B8E4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4E3F37C7" w14:textId="4E959F6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4BA748" w14:textId="5D10594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5D54C3" w14:textId="573CE69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89B459" w14:textId="5667B9E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3D8AFBE" w14:textId="6453947A"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ADAFE11" w14:textId="75740A0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519730" w14:textId="7FB2669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21CB13" w14:textId="7A17A9C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980DDA" w14:textId="77777777" w:rsidTr="00FC477E">
        <w:tc>
          <w:tcPr>
            <w:tcW w:w="588" w:type="pct"/>
            <w:vMerge w:val="restart"/>
          </w:tcPr>
          <w:p w14:paraId="249673FF" w14:textId="32FECF1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10. Оснащення пансіонів ліцеїв академічного та наукового спрямування та закладів спеціалізованої освіти меблями та побутовою технікою</w:t>
            </w:r>
          </w:p>
        </w:tc>
        <w:tc>
          <w:tcPr>
            <w:tcW w:w="586" w:type="pct"/>
            <w:vMerge w:val="restart"/>
          </w:tcPr>
          <w:p w14:paraId="3AECCCD6" w14:textId="40A295C3"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10.1. Придбання меблів та побутової техніки для пансіонів ліцеїв</w:t>
            </w:r>
          </w:p>
        </w:tc>
        <w:tc>
          <w:tcPr>
            <w:tcW w:w="584" w:type="pct"/>
            <w:vMerge w:val="restart"/>
          </w:tcPr>
          <w:p w14:paraId="297B075C" w14:textId="33FA6479"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FD61130" w14:textId="761280EB"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25E4432" w14:textId="4558424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6AD90D" w14:textId="65F4899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F15ABFB" w14:textId="714E7AB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738817" w14:textId="6AC6555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388DE7" w14:textId="55C4872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A8D5EC" w14:textId="6F81C4F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239414" w14:textId="606D79B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F498D6" w14:textId="62E245D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934C22" w14:textId="77777777" w:rsidTr="00FC477E">
        <w:tc>
          <w:tcPr>
            <w:tcW w:w="588" w:type="pct"/>
            <w:vMerge/>
          </w:tcPr>
          <w:p w14:paraId="067A57BB"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1E844FC4"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4F4D9D5"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055B318"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02C47D15" w14:textId="1ADC914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6FF4E8B" w14:textId="1ABD9A2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750204" w14:textId="76D053D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DB23ED" w14:textId="312E22D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BFE1816" w14:textId="51FC99E8"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EEC76E" w14:textId="62A92B6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658CB8" w14:textId="0EF2EB4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D44CCE" w14:textId="1837F87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C34ABC" w14:textId="77777777" w:rsidTr="00FC477E">
        <w:tc>
          <w:tcPr>
            <w:tcW w:w="588" w:type="pct"/>
            <w:vMerge/>
          </w:tcPr>
          <w:p w14:paraId="5C02E87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69D8667"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43A27D0"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16161CEC"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696052B6" w14:textId="5216C76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F520D2D" w14:textId="4EEC30E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9D030E4" w14:textId="561CE52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F087D9" w14:textId="2D8F33A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9874C3" w14:textId="69BE440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3C42A05" w14:textId="43445B4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8CB8BD" w14:textId="306F202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C9809F9" w14:textId="3231D5E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458010" w14:textId="77777777" w:rsidTr="00FC477E">
        <w:tc>
          <w:tcPr>
            <w:tcW w:w="588" w:type="pct"/>
            <w:vMerge/>
          </w:tcPr>
          <w:p w14:paraId="0877D21C"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77C43EA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3EA3AB1D"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7E83E7E"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3B24224" w14:textId="514EBA6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8A014CD" w14:textId="5452046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4ADF60" w14:textId="697F5DA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685D17" w14:textId="563883A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C7EE88" w14:textId="5120133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16B391" w14:textId="568DBB2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3AB8C" w14:textId="1651E4B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090D05" w14:textId="5EC1267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B7B925" w14:textId="77777777" w:rsidTr="00FC477E">
        <w:tc>
          <w:tcPr>
            <w:tcW w:w="588" w:type="pct"/>
            <w:vMerge/>
          </w:tcPr>
          <w:p w14:paraId="4A988939"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58D53AB4"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0739F3E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554F40C2"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5C7429C4" w14:textId="3246A85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F73357E" w14:textId="5BB5F58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D81531" w14:textId="6E989AD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B1BA5D" w14:textId="6F79652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475927" w14:textId="1F2964DA"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33FF11" w14:textId="120ECC2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CCF71B" w14:textId="5CBA962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30AF08" w14:textId="7D2074B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C7198F1" w14:textId="77777777" w:rsidTr="00FC477E">
        <w:tc>
          <w:tcPr>
            <w:tcW w:w="588" w:type="pct"/>
            <w:vMerge w:val="restart"/>
          </w:tcPr>
          <w:p w14:paraId="4787B28A" w14:textId="01FFF785"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11. Забезпечення ліцеїв наукового та академічного спрямування,  закладів спеціалізованої освіти транспортними засобами з метою організації </w:t>
            </w:r>
            <w:r w:rsidRPr="001346EC">
              <w:rPr>
                <w:rFonts w:ascii="Times New Roman" w:eastAsia="Times New Roman" w:hAnsi="Times New Roman"/>
                <w:sz w:val="18"/>
                <w:szCs w:val="18"/>
                <w:lang w:eastAsia="ru-RU"/>
              </w:rPr>
              <w:lastRenderedPageBreak/>
              <w:t>підвезення учнів та працівників до місця навчання та у зворотному напрямку</w:t>
            </w:r>
          </w:p>
        </w:tc>
        <w:tc>
          <w:tcPr>
            <w:tcW w:w="586" w:type="pct"/>
            <w:vMerge w:val="restart"/>
          </w:tcPr>
          <w:p w14:paraId="3BD93352" w14:textId="5795F57D"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11.1. Придбання транспортних засобів, у тому числі шкільних автобусів, з метою підвезення учнів та педагогічних працівників на навчання та в зворотному </w:t>
            </w:r>
            <w:r w:rsidRPr="001346EC">
              <w:rPr>
                <w:rFonts w:ascii="Times New Roman" w:eastAsia="Times New Roman" w:hAnsi="Times New Roman"/>
                <w:sz w:val="18"/>
                <w:szCs w:val="18"/>
                <w:lang w:eastAsia="ru-RU"/>
              </w:rPr>
              <w:lastRenderedPageBreak/>
              <w:t>напрямку</w:t>
            </w:r>
          </w:p>
        </w:tc>
        <w:tc>
          <w:tcPr>
            <w:tcW w:w="584" w:type="pct"/>
            <w:vMerge w:val="restart"/>
          </w:tcPr>
          <w:p w14:paraId="1692ACCE" w14:textId="2275C76A"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13FC106A" w14:textId="4965CEFD" w:rsidR="00282A00" w:rsidRPr="001346EC" w:rsidRDefault="00282A00"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80E611D" w14:textId="4D05261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AB06E9F" w14:textId="5993710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D90C8D8" w14:textId="08644BF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75BC59" w14:textId="0AC26F6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C74672" w14:textId="6038E99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E67263" w14:textId="0265DC30"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BEF3E3" w14:textId="18BCD5DC"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9F46F1" w14:textId="1F652A2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E8C8AE" w14:textId="77777777" w:rsidTr="00FC477E">
        <w:tc>
          <w:tcPr>
            <w:tcW w:w="588" w:type="pct"/>
            <w:vMerge/>
          </w:tcPr>
          <w:p w14:paraId="5ED6C11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6FBAE892"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707918F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70C03D68"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A00B219" w14:textId="6067999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7BD318A" w14:textId="017D3D8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224769" w14:textId="3CAD686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1A5D89" w14:textId="638B693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833B2B" w14:textId="76509648"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81B7C4" w14:textId="0CA23B8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39731" w14:textId="46D3393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7C2D76" w14:textId="30468DC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8B52C0" w14:textId="77777777" w:rsidTr="00FC477E">
        <w:tc>
          <w:tcPr>
            <w:tcW w:w="588" w:type="pct"/>
            <w:vMerge/>
          </w:tcPr>
          <w:p w14:paraId="4DC148BE"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0B106F67"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108E75BF"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4447E41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15075AE5" w14:textId="0CF269D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636D0AB" w14:textId="4AD23724"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FF002EC" w14:textId="7D9A2D1A"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5ACC033" w14:textId="1EC13429"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561B4D" w14:textId="74FACA27"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622A59" w14:textId="542A426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1FF55DA" w14:textId="7441B27E"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8D448B" w14:textId="1769868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BD148B" w14:textId="77777777" w:rsidTr="00FC477E">
        <w:tc>
          <w:tcPr>
            <w:tcW w:w="588" w:type="pct"/>
            <w:vMerge/>
          </w:tcPr>
          <w:p w14:paraId="6E1DBB1A"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059FC631"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D82EF16"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031AFC0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3D446F7D" w14:textId="57C9DBD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575F66B" w14:textId="760445B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97B0F7C" w14:textId="1CF3393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10DCCC2" w14:textId="39E62A87"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74F79C" w14:textId="4DFA3E15"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4BD9F1" w14:textId="142C789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F4A3DC" w14:textId="091AB483"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3ECFF7" w14:textId="608BCAE6"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62DCC" w14:textId="77777777" w:rsidTr="00FC477E">
        <w:tc>
          <w:tcPr>
            <w:tcW w:w="588" w:type="pct"/>
            <w:vMerge/>
          </w:tcPr>
          <w:p w14:paraId="5590B634" w14:textId="77777777" w:rsidR="00282A00" w:rsidRPr="001346EC" w:rsidRDefault="00282A00" w:rsidP="002048B8">
            <w:pPr>
              <w:spacing w:after="0" w:line="216" w:lineRule="auto"/>
              <w:rPr>
                <w:rFonts w:ascii="Times New Roman" w:hAnsi="Times New Roman"/>
                <w:bCs/>
                <w:sz w:val="18"/>
                <w:szCs w:val="18"/>
              </w:rPr>
            </w:pPr>
          </w:p>
        </w:tc>
        <w:tc>
          <w:tcPr>
            <w:tcW w:w="586" w:type="pct"/>
            <w:vMerge/>
          </w:tcPr>
          <w:p w14:paraId="2BAAC08F" w14:textId="77777777" w:rsidR="00282A00" w:rsidRPr="001346EC" w:rsidRDefault="00282A00" w:rsidP="002048B8">
            <w:pPr>
              <w:spacing w:after="0" w:line="216" w:lineRule="auto"/>
              <w:rPr>
                <w:rFonts w:ascii="Times New Roman" w:hAnsi="Times New Roman"/>
                <w:bCs/>
                <w:sz w:val="18"/>
                <w:szCs w:val="18"/>
              </w:rPr>
            </w:pPr>
          </w:p>
        </w:tc>
        <w:tc>
          <w:tcPr>
            <w:tcW w:w="584" w:type="pct"/>
            <w:vMerge/>
          </w:tcPr>
          <w:p w14:paraId="50A9F55B" w14:textId="77777777" w:rsidR="00282A00" w:rsidRPr="001346EC" w:rsidRDefault="00282A00" w:rsidP="002048B8">
            <w:pPr>
              <w:spacing w:after="0" w:line="216" w:lineRule="auto"/>
              <w:rPr>
                <w:rFonts w:ascii="Times New Roman" w:hAnsi="Times New Roman"/>
                <w:bCs/>
                <w:sz w:val="18"/>
                <w:szCs w:val="18"/>
              </w:rPr>
            </w:pPr>
          </w:p>
        </w:tc>
        <w:tc>
          <w:tcPr>
            <w:tcW w:w="314" w:type="pct"/>
            <w:vMerge/>
          </w:tcPr>
          <w:p w14:paraId="233681DF" w14:textId="77777777" w:rsidR="00282A00" w:rsidRPr="001346EC" w:rsidRDefault="00282A00" w:rsidP="002048B8">
            <w:pPr>
              <w:spacing w:after="0" w:line="216" w:lineRule="auto"/>
              <w:rPr>
                <w:rFonts w:ascii="Times New Roman" w:hAnsi="Times New Roman"/>
                <w:bCs/>
                <w:sz w:val="18"/>
                <w:szCs w:val="18"/>
              </w:rPr>
            </w:pPr>
          </w:p>
        </w:tc>
        <w:tc>
          <w:tcPr>
            <w:tcW w:w="570" w:type="pct"/>
          </w:tcPr>
          <w:p w14:paraId="7D210B5E" w14:textId="7197EE88"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7BE20A9" w14:textId="6CA6C852"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F7FBFD" w14:textId="555FE7CD"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8AF7D8" w14:textId="5B4C809B"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D52F8A1" w14:textId="20EEB20C" w:rsidR="00282A00" w:rsidRPr="001346EC" w:rsidRDefault="00282A00"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190658" w14:textId="003133E1"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1506E0" w14:textId="7A9FF715"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B5C653" w14:textId="65D6D13F" w:rsidR="00282A00" w:rsidRPr="001346EC" w:rsidRDefault="00282A00"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ADD8AA" w14:textId="77777777" w:rsidTr="00FC477E">
        <w:tc>
          <w:tcPr>
            <w:tcW w:w="588" w:type="pct"/>
            <w:vMerge w:val="restart"/>
          </w:tcPr>
          <w:p w14:paraId="3FB0A24C" w14:textId="3FA0EA1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12. Створення профільних кабінетів загальноосвітньої підготовки (за профільністю закладів)</w:t>
            </w:r>
          </w:p>
        </w:tc>
        <w:tc>
          <w:tcPr>
            <w:tcW w:w="586" w:type="pct"/>
            <w:vMerge w:val="restart"/>
          </w:tcPr>
          <w:p w14:paraId="764F24B5" w14:textId="58C82CCE"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12.1. Створення у закладах професійної (професійно-технічної) та фахової передвищої освіти, які забезпечують здобуття профільної середньої освіти, профільних кабінетів загальноосвітньої підготовки (за профільністю закладів)</w:t>
            </w:r>
          </w:p>
        </w:tc>
        <w:tc>
          <w:tcPr>
            <w:tcW w:w="584" w:type="pct"/>
            <w:vMerge w:val="restart"/>
          </w:tcPr>
          <w:p w14:paraId="5540318F" w14:textId="6EAC185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w:t>
            </w:r>
            <w:r w:rsidRPr="001346EC">
              <w:rPr>
                <w:rFonts w:ascii="Times New Roman" w:eastAsia="Times New Roman" w:hAnsi="Times New Roman"/>
                <w:sz w:val="18"/>
                <w:szCs w:val="18"/>
                <w:lang w:eastAsia="ru-RU"/>
              </w:rPr>
              <w:br/>
              <w:t xml:space="preserve">КЗВО “Дніпровська академія неперервної освіти” ДОР” (за згодою), райдержадміністрації, виконавчі органи міських, сільських та селищних рад (за згодою),  заклади професійної (професійно-технічної), фахової передвищої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1ABA13E4" w14:textId="5B03E775"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F99DC9B" w14:textId="225DD0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CB10AC9" w14:textId="041BF57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F7B130" w14:textId="3FA47D9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555521" w14:textId="24720B6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AFB2E6" w14:textId="462B4AB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6EE836" w14:textId="05DD934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CF4479" w14:textId="206844B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829C2B" w14:textId="5B2006B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05F9F2" w14:textId="77777777" w:rsidTr="00FC477E">
        <w:tc>
          <w:tcPr>
            <w:tcW w:w="588" w:type="pct"/>
            <w:vMerge/>
          </w:tcPr>
          <w:p w14:paraId="7DB2DB2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18F372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7E437E19"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E49885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600EDE3" w14:textId="0C52B1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CB30DC8" w14:textId="5B63D3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249637" w14:textId="1FB012E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A36650" w14:textId="40D17D9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98FCF5" w14:textId="3FCBA54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2CFA13" w14:textId="029081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829827" w14:textId="7CB42EB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13C8A9" w14:textId="2770C5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BF9438" w14:textId="77777777" w:rsidTr="00FC477E">
        <w:tc>
          <w:tcPr>
            <w:tcW w:w="588" w:type="pct"/>
            <w:vMerge/>
          </w:tcPr>
          <w:p w14:paraId="6421557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DD8782A"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486DD7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4EB01F5"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6B70B24" w14:textId="29A605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7333693" w14:textId="611BD1D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2C17EB7" w14:textId="034DAEA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27201A" w14:textId="5630E63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75551" w14:textId="2CFCF81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60F665" w14:textId="7FC683F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D93EBB" w14:textId="7DC16D0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48750F" w14:textId="007F83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629B65" w14:textId="77777777" w:rsidTr="00FC477E">
        <w:tc>
          <w:tcPr>
            <w:tcW w:w="588" w:type="pct"/>
            <w:vMerge/>
          </w:tcPr>
          <w:p w14:paraId="15DA88D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BC16E0F"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6A8253E"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BA995A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3DF61F0" w14:textId="52F02C3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BBD2374" w14:textId="62DCE82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060F4F" w14:textId="4FC25C5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85E7F9" w14:textId="6E5E00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20FD9F" w14:textId="2746087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AE9626" w14:textId="44C0831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C32464" w14:textId="287207D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2580272" w14:textId="39A3679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524CFDE" w14:textId="77777777" w:rsidTr="00FC477E">
        <w:tc>
          <w:tcPr>
            <w:tcW w:w="588" w:type="pct"/>
            <w:vMerge/>
          </w:tcPr>
          <w:p w14:paraId="73EB364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18F6338"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4DE323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B3822EC"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3A07627" w14:textId="50475B7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DE17568" w14:textId="5C8C48E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61FC4F" w14:textId="0CD4D47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194143" w14:textId="5BE826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AE963A9" w14:textId="740704D2"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A10657" w14:textId="4C50F4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7CF711" w14:textId="58B862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F419C" w14:textId="3497264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49009F" w14:textId="77777777" w:rsidTr="00FC477E">
        <w:tc>
          <w:tcPr>
            <w:tcW w:w="588" w:type="pct"/>
            <w:vMerge w:val="restart"/>
          </w:tcPr>
          <w:p w14:paraId="66063D6D" w14:textId="1BC83C0A"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13. Забезпечення вільного доступу до мережі </w:t>
            </w:r>
            <w:r w:rsidR="00BB757C">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Інтернет</w:t>
            </w:r>
            <w:r w:rsidR="00BB757C">
              <w:rPr>
                <w:rFonts w:ascii="Times New Roman" w:eastAsia="Times New Roman" w:hAnsi="Times New Roman"/>
                <w:sz w:val="18"/>
                <w:szCs w:val="18"/>
                <w:lang w:eastAsia="ru-RU"/>
              </w:rPr>
              <w:t>ˮ</w:t>
            </w:r>
          </w:p>
        </w:tc>
        <w:tc>
          <w:tcPr>
            <w:tcW w:w="586" w:type="pct"/>
            <w:vMerge w:val="restart"/>
          </w:tcPr>
          <w:p w14:paraId="186F622E" w14:textId="429AD3FB" w:rsidR="00A51EE5" w:rsidRPr="001346EC" w:rsidRDefault="00A51EE5" w:rsidP="00EC28E4">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 xml:space="preserve">13.1. Облаштування та забезпечення роботи у приміщеннях закладів освіти, навчальних корпусів та гуртожитках закладів освіти вільних точок доступу до мережі </w:t>
            </w:r>
            <w:r w:rsidR="00EC28E4">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Інтернет</w:t>
            </w:r>
            <w:r w:rsidR="00EC28E4">
              <w:rPr>
                <w:rFonts w:ascii="Times New Roman" w:eastAsia="Times New Roman" w:hAnsi="Times New Roman"/>
                <w:sz w:val="18"/>
                <w:szCs w:val="18"/>
                <w:lang w:eastAsia="ru-RU"/>
              </w:rPr>
              <w:t>ˮ</w:t>
            </w:r>
            <w:r w:rsidRPr="001346EC">
              <w:rPr>
                <w:rFonts w:ascii="Times New Roman" w:eastAsia="Times New Roman" w:hAnsi="Times New Roman"/>
                <w:sz w:val="18"/>
                <w:szCs w:val="18"/>
                <w:lang w:eastAsia="ru-RU"/>
              </w:rPr>
              <w:t xml:space="preserve"> із застосуванням засобів бездротового зв’язку</w:t>
            </w:r>
          </w:p>
        </w:tc>
        <w:tc>
          <w:tcPr>
            <w:tcW w:w="584" w:type="pct"/>
            <w:vMerge w:val="restart"/>
          </w:tcPr>
          <w:p w14:paraId="0416418D" w14:textId="703EBB61"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64DD7298" w14:textId="7BE7D7DE"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E823026" w14:textId="2DA99C4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37DF01C" w14:textId="5EDDBC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1710E88" w14:textId="7B95000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473F43" w14:textId="1E2F90C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52CE98" w14:textId="21D1A94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CC9494" w14:textId="0357451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6CD93D" w14:textId="460122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D6F385" w14:textId="349538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1981D5" w14:textId="77777777" w:rsidTr="00FC477E">
        <w:tc>
          <w:tcPr>
            <w:tcW w:w="588" w:type="pct"/>
            <w:vMerge/>
          </w:tcPr>
          <w:p w14:paraId="1E905380"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1E015D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B39A4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131505C"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BE49B5B" w14:textId="47969EE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C28EC44" w14:textId="785B95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8FCDBD2" w14:textId="6C8B0FA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89EF84" w14:textId="2DE45DD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B667E8" w14:textId="2CF1222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BCF7A9" w14:textId="39B70CB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75FA12" w14:textId="3E70130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0738C4" w14:textId="6C9632F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7B122F" w14:textId="77777777" w:rsidTr="00FC477E">
        <w:tc>
          <w:tcPr>
            <w:tcW w:w="588" w:type="pct"/>
            <w:vMerge/>
          </w:tcPr>
          <w:p w14:paraId="16D1990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1E99A10"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79C8017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8ED588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468F34E" w14:textId="3075965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94AB1C8" w14:textId="2A14D4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931335" w14:textId="7C31D6F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54B204" w14:textId="1F106AB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63E3485" w14:textId="53DAD61B"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71AFD3" w14:textId="0D54ABA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7325DE" w14:textId="044A7B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808500" w14:textId="3862DA8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9047DA" w14:textId="77777777" w:rsidTr="00FC477E">
        <w:tc>
          <w:tcPr>
            <w:tcW w:w="588" w:type="pct"/>
            <w:vMerge/>
          </w:tcPr>
          <w:p w14:paraId="0A9A098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26B8EFA"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358E2FE"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408D968"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28927EC" w14:textId="7721543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2CD6AF7" w14:textId="54A933B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8D6497" w14:textId="7A3132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58CD0D" w14:textId="4C7D1E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BF172F" w14:textId="771635A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E9270A" w14:textId="2A14AC3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8B709F" w14:textId="7620B47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6C29E6" w14:textId="5FB73EC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926331" w14:textId="77777777" w:rsidTr="00FC477E">
        <w:tc>
          <w:tcPr>
            <w:tcW w:w="588" w:type="pct"/>
            <w:vMerge/>
          </w:tcPr>
          <w:p w14:paraId="1637BAF0"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30B5889"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550675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8988FD4"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FD28618" w14:textId="3CF42CE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6F0488" w14:textId="7E6BC5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00DCFFD" w14:textId="07931D6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F0FD0A" w14:textId="31DC028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286A8E" w14:textId="60592C5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8CC897" w14:textId="5807BE4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F81E33" w14:textId="3C1BA9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AB6018" w14:textId="0C414E3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3841E3" w14:textId="77777777" w:rsidTr="00FC477E">
        <w:tc>
          <w:tcPr>
            <w:tcW w:w="2072" w:type="pct"/>
            <w:gridSpan w:val="4"/>
            <w:vMerge w:val="restart"/>
          </w:tcPr>
          <w:p w14:paraId="0DA25C9F" w14:textId="026BAAB8" w:rsidR="00A51EE5" w:rsidRPr="001346EC" w:rsidRDefault="00A51EE5"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28C7FC9B" w14:textId="11446B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B328CAB" w14:textId="08EB0BA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340 487,0</w:t>
            </w:r>
          </w:p>
        </w:tc>
        <w:tc>
          <w:tcPr>
            <w:tcW w:w="364" w:type="pct"/>
            <w:vAlign w:val="center"/>
          </w:tcPr>
          <w:p w14:paraId="7D4B4519" w14:textId="3C2ABDA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471 935,1</w:t>
            </w:r>
          </w:p>
        </w:tc>
        <w:tc>
          <w:tcPr>
            <w:tcW w:w="544" w:type="pct"/>
            <w:vAlign w:val="center"/>
          </w:tcPr>
          <w:p w14:paraId="4BA6CD23" w14:textId="4EBA0A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w:t>
            </w:r>
          </w:p>
        </w:tc>
        <w:tc>
          <w:tcPr>
            <w:tcW w:w="266" w:type="pct"/>
            <w:vAlign w:val="center"/>
          </w:tcPr>
          <w:p w14:paraId="591897B2" w14:textId="522C0D5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338 602,8</w:t>
            </w:r>
          </w:p>
        </w:tc>
        <w:tc>
          <w:tcPr>
            <w:tcW w:w="240" w:type="pct"/>
            <w:vAlign w:val="center"/>
          </w:tcPr>
          <w:p w14:paraId="1F807BA8" w14:textId="7F098D7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vAlign w:val="center"/>
          </w:tcPr>
          <w:p w14:paraId="1F149667" w14:textId="2C85D3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vAlign w:val="center"/>
          </w:tcPr>
          <w:p w14:paraId="73DAB3FF" w14:textId="24FE36B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147 089,2</w:t>
            </w:r>
          </w:p>
        </w:tc>
      </w:tr>
      <w:tr w:rsidR="00FC477E" w:rsidRPr="001346EC" w14:paraId="2A3C2F28" w14:textId="77777777" w:rsidTr="00FC477E">
        <w:tc>
          <w:tcPr>
            <w:tcW w:w="2072" w:type="pct"/>
            <w:gridSpan w:val="4"/>
            <w:vMerge/>
            <w:vAlign w:val="center"/>
          </w:tcPr>
          <w:p w14:paraId="7FAE2BBA"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57D07196" w14:textId="61E9EE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72A25A6F" w14:textId="665EE8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745773" w14:textId="620B61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F4BABD2" w14:textId="69A953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50B7758" w14:textId="1FFEF98B"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3EE65ED" w14:textId="13B8089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BC911C8" w14:textId="162E3A1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BC19F1" w14:textId="06771E6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4E412B" w14:textId="77777777" w:rsidTr="00FC477E">
        <w:tc>
          <w:tcPr>
            <w:tcW w:w="2072" w:type="pct"/>
            <w:gridSpan w:val="4"/>
            <w:vMerge/>
            <w:vAlign w:val="center"/>
          </w:tcPr>
          <w:p w14:paraId="1BE0BA98"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176311F1" w14:textId="6326EF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B41148" w14:textId="67D03B9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340 487,0</w:t>
            </w:r>
          </w:p>
        </w:tc>
        <w:tc>
          <w:tcPr>
            <w:tcW w:w="364" w:type="pct"/>
            <w:vAlign w:val="center"/>
          </w:tcPr>
          <w:p w14:paraId="6D07E2FA" w14:textId="3A8B8C9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471 935,1</w:t>
            </w:r>
          </w:p>
        </w:tc>
        <w:tc>
          <w:tcPr>
            <w:tcW w:w="544" w:type="pct"/>
            <w:vAlign w:val="center"/>
          </w:tcPr>
          <w:p w14:paraId="629B7945" w14:textId="169D4A2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w:t>
            </w:r>
          </w:p>
        </w:tc>
        <w:tc>
          <w:tcPr>
            <w:tcW w:w="266" w:type="pct"/>
            <w:vAlign w:val="center"/>
          </w:tcPr>
          <w:p w14:paraId="01882E00" w14:textId="2B33B1E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338 602,8</w:t>
            </w:r>
          </w:p>
        </w:tc>
        <w:tc>
          <w:tcPr>
            <w:tcW w:w="240" w:type="pct"/>
            <w:vAlign w:val="center"/>
          </w:tcPr>
          <w:p w14:paraId="605978FC" w14:textId="793DF4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114 943,5</w:t>
            </w:r>
          </w:p>
        </w:tc>
        <w:tc>
          <w:tcPr>
            <w:tcW w:w="247" w:type="pct"/>
            <w:vAlign w:val="center"/>
          </w:tcPr>
          <w:p w14:paraId="63834439" w14:textId="58E8AB3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76 570,0</w:t>
            </w:r>
          </w:p>
        </w:tc>
        <w:tc>
          <w:tcPr>
            <w:tcW w:w="277" w:type="pct"/>
            <w:vAlign w:val="center"/>
          </w:tcPr>
          <w:p w14:paraId="3DDD1A7F" w14:textId="70FD35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147 089,2</w:t>
            </w:r>
          </w:p>
        </w:tc>
      </w:tr>
      <w:tr w:rsidR="00FC477E" w:rsidRPr="001346EC" w14:paraId="3E593004" w14:textId="77777777" w:rsidTr="00FC477E">
        <w:tc>
          <w:tcPr>
            <w:tcW w:w="2072" w:type="pct"/>
            <w:gridSpan w:val="4"/>
            <w:vMerge/>
            <w:vAlign w:val="center"/>
          </w:tcPr>
          <w:p w14:paraId="3337136C"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62F0DA0B" w14:textId="7E93D9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CE9C098" w14:textId="090DD6B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E8E76F0" w14:textId="72F39B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75A85B" w14:textId="06B389B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EC89CBA" w14:textId="30B6AE1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131542D" w14:textId="6B423B5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C771C90" w14:textId="66EB6A4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08F8E77" w14:textId="7058C8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60CE06" w14:textId="77777777" w:rsidTr="00FC477E">
        <w:tc>
          <w:tcPr>
            <w:tcW w:w="2072" w:type="pct"/>
            <w:gridSpan w:val="4"/>
            <w:vMerge/>
            <w:vAlign w:val="center"/>
          </w:tcPr>
          <w:p w14:paraId="6C4F11C2" w14:textId="77777777" w:rsidR="00A51EE5" w:rsidRPr="001346EC" w:rsidRDefault="00A51EE5" w:rsidP="002048B8">
            <w:pPr>
              <w:spacing w:after="0" w:line="216" w:lineRule="auto"/>
              <w:jc w:val="center"/>
              <w:rPr>
                <w:rFonts w:ascii="Times New Roman" w:hAnsi="Times New Roman"/>
                <w:bCs/>
                <w:sz w:val="18"/>
                <w:szCs w:val="18"/>
              </w:rPr>
            </w:pPr>
          </w:p>
        </w:tc>
        <w:tc>
          <w:tcPr>
            <w:tcW w:w="570" w:type="pct"/>
            <w:vAlign w:val="center"/>
          </w:tcPr>
          <w:p w14:paraId="3069295A" w14:textId="66CC9CC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D642E7F" w14:textId="52A6C3D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7589EF2" w14:textId="62B441F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DD67777" w14:textId="385343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7B1E9FE" w14:textId="6D6282F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6AA657" w14:textId="7748093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97C351E" w14:textId="21964CA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D0E8DC0" w14:textId="1E06D1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7C2422" w:rsidRPr="001346EC" w14:paraId="246865F6" w14:textId="77777777" w:rsidTr="00FC477E">
        <w:tc>
          <w:tcPr>
            <w:tcW w:w="5000" w:type="pct"/>
            <w:gridSpan w:val="12"/>
            <w:vAlign w:val="center"/>
          </w:tcPr>
          <w:p w14:paraId="11D1459D" w14:textId="188473BC" w:rsidR="007C2422" w:rsidRPr="001346EC" w:rsidRDefault="007C2422"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8. “Єдиний інформаційно-освітній простір Дніпропетровщини”</w:t>
            </w:r>
          </w:p>
        </w:tc>
      </w:tr>
      <w:tr w:rsidR="00FC477E" w:rsidRPr="001346EC" w14:paraId="1C4AFCE5" w14:textId="77777777" w:rsidTr="00FC477E">
        <w:tc>
          <w:tcPr>
            <w:tcW w:w="588" w:type="pct"/>
            <w:vMerge w:val="restart"/>
          </w:tcPr>
          <w:p w14:paraId="32F24FB6" w14:textId="4FF8136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p>
        </w:tc>
        <w:tc>
          <w:tcPr>
            <w:tcW w:w="586" w:type="pct"/>
            <w:vMerge w:val="restart"/>
          </w:tcPr>
          <w:p w14:paraId="14E8BA02" w14:textId="7B6B8216"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проектор)</w:t>
            </w:r>
          </w:p>
        </w:tc>
        <w:tc>
          <w:tcPr>
            <w:tcW w:w="584" w:type="pct"/>
            <w:vMerge w:val="restart"/>
          </w:tcPr>
          <w:p w14:paraId="3F349DBE" w14:textId="200CB539"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освіти (за згодою)</w:t>
            </w:r>
          </w:p>
        </w:tc>
        <w:tc>
          <w:tcPr>
            <w:tcW w:w="314" w:type="pct"/>
            <w:vMerge w:val="restart"/>
          </w:tcPr>
          <w:p w14:paraId="609452A5" w14:textId="30933240"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5336EDD" w14:textId="03D49C23" w:rsidR="00A51EE5" w:rsidRPr="001346EC" w:rsidRDefault="00A51EE5"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130F5D8" w14:textId="0E768E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5425FB" w14:textId="7532AB6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41BEBD" w14:textId="33E695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3F271B" w14:textId="3013EED6"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CC3DD4" w14:textId="07BE53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6CD424" w14:textId="2BA45A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35905" w14:textId="5B2F79D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B30241" w14:textId="77777777" w:rsidTr="00FC477E">
        <w:tc>
          <w:tcPr>
            <w:tcW w:w="588" w:type="pct"/>
            <w:vMerge/>
          </w:tcPr>
          <w:p w14:paraId="6C95934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1400D51"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14BC67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3090470"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BFC34A5" w14:textId="576A6B1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7C96BA" w14:textId="289AB4A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AF2FEA" w14:textId="52117B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6CE15BF" w14:textId="03B9021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25363F" w14:textId="6B9282C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9F0473" w14:textId="6EB0C6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7A8965" w14:textId="0EC6346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F5A476" w14:textId="64D44BB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A61F36" w14:textId="77777777" w:rsidTr="00FC477E">
        <w:tc>
          <w:tcPr>
            <w:tcW w:w="588" w:type="pct"/>
            <w:vMerge/>
          </w:tcPr>
          <w:p w14:paraId="7D04A0F4"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59FAA6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958EB5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3492BB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91FE845" w14:textId="54084E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81E8D96" w14:textId="5DB9912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2A8A43" w14:textId="33030F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06ECDB" w14:textId="177DB07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2B95018" w14:textId="4BE6F9A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428DF3" w14:textId="770364C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4C65F6" w14:textId="583D6D6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BF08188" w14:textId="479BA75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992202" w14:textId="77777777" w:rsidTr="00FC477E">
        <w:tc>
          <w:tcPr>
            <w:tcW w:w="588" w:type="pct"/>
            <w:vMerge/>
          </w:tcPr>
          <w:p w14:paraId="3B54C00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D57478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85FB30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A62E03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E416ACF" w14:textId="1CBA7C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AB818E" w14:textId="3959128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961640" w14:textId="2929B0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E08425" w14:textId="3F76FCB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3A52B1" w14:textId="52C93A5D"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82FC36" w14:textId="0CD0EBB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0126807" w14:textId="45F05E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2DA829" w14:textId="31790B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816BAB" w14:textId="77777777" w:rsidTr="00FC477E">
        <w:tc>
          <w:tcPr>
            <w:tcW w:w="588" w:type="pct"/>
            <w:vMerge/>
          </w:tcPr>
          <w:p w14:paraId="6BBEA40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BA7436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AD0F24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CEB41F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84DA493" w14:textId="700C3B3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AF7611" w14:textId="204891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513BC6" w14:textId="1AFE45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6EED59" w14:textId="27C5C45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94680B" w14:textId="690A1A4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683972" w14:textId="439F7D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70C73E" w14:textId="5891D73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98870B" w14:textId="6DFAA8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FB74D3" w14:textId="77777777" w:rsidTr="00FC477E">
        <w:tc>
          <w:tcPr>
            <w:tcW w:w="588" w:type="pct"/>
            <w:vMerge/>
          </w:tcPr>
          <w:p w14:paraId="5003AAD3"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7BD3CD1" w14:textId="493DCE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Створення обласної відеостудії для забезпечення наповнення контентом обласних електронних</w:t>
            </w:r>
            <w:r w:rsidRPr="001346EC">
              <w:rPr>
                <w:rFonts w:ascii="Times New Roman" w:eastAsia="Times New Roman" w:hAnsi="Times New Roman"/>
                <w:sz w:val="18"/>
                <w:szCs w:val="18"/>
                <w:lang w:eastAsia="ru-RU"/>
              </w:rPr>
              <w:br/>
              <w:t>ресурсів, створення центру дистанційної освіти</w:t>
            </w:r>
          </w:p>
        </w:tc>
        <w:tc>
          <w:tcPr>
            <w:tcW w:w="584" w:type="pct"/>
            <w:vMerge w:val="restart"/>
          </w:tcPr>
          <w:p w14:paraId="71D2E16F" w14:textId="48C32E35" w:rsidR="00A51EE5" w:rsidRPr="001346EC" w:rsidRDefault="00A51EE5"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w:t>
            </w:r>
          </w:p>
        </w:tc>
        <w:tc>
          <w:tcPr>
            <w:tcW w:w="314" w:type="pct"/>
            <w:vMerge w:val="restart"/>
          </w:tcPr>
          <w:p w14:paraId="421F526A" w14:textId="1AD9681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6A98659" w14:textId="73BD890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93D600" w14:textId="493E011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85BDC0" w14:textId="6ABBE66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CD636B" w14:textId="4582051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6BAC4D" w14:textId="2809DB69"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EBDFB2A" w14:textId="1D330A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593107" w14:textId="4A22372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BAD147" w14:textId="1DA9CB8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E6A1C1" w14:textId="77777777" w:rsidTr="00FC477E">
        <w:tc>
          <w:tcPr>
            <w:tcW w:w="588" w:type="pct"/>
            <w:vMerge/>
          </w:tcPr>
          <w:p w14:paraId="48B9131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F1F1A6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74587BC"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17523B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5E81D51" w14:textId="17D83D1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4B96D64" w14:textId="5DAD266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8A65B4F" w14:textId="56A6FEF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109D891" w14:textId="5F90BA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C5F7B0" w14:textId="4E51851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BBD993" w14:textId="286CBE3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B96D6E9" w14:textId="6EC9460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BF81E2" w14:textId="3A90476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901655" w14:textId="77777777" w:rsidTr="00FC477E">
        <w:tc>
          <w:tcPr>
            <w:tcW w:w="588" w:type="pct"/>
            <w:vMerge/>
          </w:tcPr>
          <w:p w14:paraId="65AEC5FC"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CEE3DA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AC0C341"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00F7173"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B8024A3" w14:textId="59B59CC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E0A7594" w14:textId="274D9A8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24D8BFA" w14:textId="672ED5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FFCE2A" w14:textId="0AC2B91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94DAA8" w14:textId="6B439CC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9517C0" w14:textId="1BE1FD3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BD0DD9" w14:textId="47BD1F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C9034A" w14:textId="3D5CDBF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AE58C7" w14:textId="77777777" w:rsidTr="00FC477E">
        <w:tc>
          <w:tcPr>
            <w:tcW w:w="588" w:type="pct"/>
            <w:vMerge/>
          </w:tcPr>
          <w:p w14:paraId="40ABFB7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0DBD6C2"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CA9CF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3F50E1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B2B72F0" w14:textId="07909F9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CE5132A" w14:textId="524625E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B1D1205" w14:textId="68294A3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4902B1" w14:textId="1311E3E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CF8EE9C" w14:textId="3060AAF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E693E3" w14:textId="078AEF3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C454A9" w14:textId="7806E62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F0D880" w14:textId="3BB7ED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745472" w14:textId="77777777" w:rsidTr="00FC477E">
        <w:tc>
          <w:tcPr>
            <w:tcW w:w="588" w:type="pct"/>
            <w:vMerge/>
          </w:tcPr>
          <w:p w14:paraId="37E8A27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2ACE17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D520A8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F6A28A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6A70350" w14:textId="1ED8579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036C9C9" w14:textId="6CA5A6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0E806EE" w14:textId="29DE664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5E82F2" w14:textId="5405A90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D25762" w14:textId="78331E9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6F04E6" w14:textId="5C29F3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1BAB2C" w14:textId="507720A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8272A1" w14:textId="052D4FF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860D76" w14:textId="77777777" w:rsidTr="00FC477E">
        <w:tc>
          <w:tcPr>
            <w:tcW w:w="588" w:type="pct"/>
            <w:vMerge/>
          </w:tcPr>
          <w:p w14:paraId="0FD1CDF1"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7ED63FC2" w14:textId="15A922FC"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Придбання обладнання для забезпечення відеозв’язку з органами управління освітою сільських, селищних, міських рад</w:t>
            </w:r>
          </w:p>
        </w:tc>
        <w:tc>
          <w:tcPr>
            <w:tcW w:w="584" w:type="pct"/>
            <w:vMerge w:val="restart"/>
          </w:tcPr>
          <w:p w14:paraId="7C58F1EE" w14:textId="0D89CBB2"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7B462C6C" w14:textId="7F1A9EA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E2319E7" w14:textId="32BF4BD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3A597B3" w14:textId="6FCC9D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2B96D44" w14:textId="17B45B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EA1AF3B" w14:textId="7D390B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CC4912" w14:textId="1078B96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BFAD3" w14:textId="026E809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724ED6" w14:textId="6448BDB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474DF2" w14:textId="55A39F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E1F8AF" w14:textId="77777777" w:rsidTr="00FC477E">
        <w:tc>
          <w:tcPr>
            <w:tcW w:w="588" w:type="pct"/>
            <w:vMerge/>
          </w:tcPr>
          <w:p w14:paraId="00A3E701"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2AE1BDA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31354A32"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46C2AAE"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4AE347C" w14:textId="1D0E4B5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A203DFB" w14:textId="486CDC1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F6A438" w14:textId="13441A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06D09B" w14:textId="36BA5B0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67DC976" w14:textId="2643C96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A69727" w14:textId="119354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015A21" w14:textId="5C15276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EB8F36" w14:textId="3295345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975C2F" w14:textId="77777777" w:rsidTr="00FC477E">
        <w:tc>
          <w:tcPr>
            <w:tcW w:w="588" w:type="pct"/>
            <w:vMerge/>
          </w:tcPr>
          <w:p w14:paraId="277AE153"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3023020C"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A12587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3CD94385"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600212D" w14:textId="09B8492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E05AFB5" w14:textId="7DDA002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B32B667" w14:textId="2F43D1F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8C6CCE" w14:textId="57DB0B2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36D714" w14:textId="0947E53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E5F59B" w14:textId="2631F14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0BFEE4" w14:textId="65014F3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3E6AE3" w14:textId="7E499DF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79DDF4" w14:textId="77777777" w:rsidTr="00FC477E">
        <w:tc>
          <w:tcPr>
            <w:tcW w:w="588" w:type="pct"/>
            <w:vMerge/>
          </w:tcPr>
          <w:p w14:paraId="23B3D34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4BCE0E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D0CA170"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899FCEA"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6884B77" w14:textId="2A44BD5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5C3DF63" w14:textId="2A21B6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5D938F" w14:textId="6A5AE10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F2B071" w14:textId="3B772FC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678A36" w14:textId="66705FD2"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2E0513" w14:textId="0018F18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855A03" w14:textId="57F693A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DAC9BB" w14:textId="298B055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A49A4F" w14:textId="77777777" w:rsidTr="00FC477E">
        <w:tc>
          <w:tcPr>
            <w:tcW w:w="588" w:type="pct"/>
            <w:vMerge/>
          </w:tcPr>
          <w:p w14:paraId="690C482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739013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0EFACC4"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5C38744"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928E7B0" w14:textId="42C0809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14D21CF" w14:textId="6E1234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716FF1B" w14:textId="4B70AC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4580DC" w14:textId="3CA04C7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6D276D" w14:textId="6CA16D3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F8E6096" w14:textId="07E7622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1C01D4" w14:textId="52AD01D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7F09B8" w14:textId="522BFA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B648A0" w14:textId="77777777" w:rsidTr="00FC477E">
        <w:tc>
          <w:tcPr>
            <w:tcW w:w="588" w:type="pct"/>
            <w:vMerge/>
          </w:tcPr>
          <w:p w14:paraId="3915ABE2"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0F6FDFB6" w14:textId="2D6CD0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1.4. Проведення </w:t>
            </w:r>
            <w:r w:rsidRPr="001346EC">
              <w:rPr>
                <w:rFonts w:ascii="Times New Roman" w:eastAsia="Times New Roman" w:hAnsi="Times New Roman"/>
                <w:sz w:val="18"/>
                <w:szCs w:val="18"/>
                <w:lang w:eastAsia="ru-RU"/>
              </w:rPr>
              <w:lastRenderedPageBreak/>
              <w:t>обласного конкурсу на кращий вебсайт освітньої установи та закладу</w:t>
            </w:r>
          </w:p>
        </w:tc>
        <w:tc>
          <w:tcPr>
            <w:tcW w:w="584" w:type="pct"/>
            <w:vMerge w:val="restart"/>
          </w:tcPr>
          <w:p w14:paraId="51E5FE17" w14:textId="08749D68"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w:t>
            </w:r>
            <w:r w:rsidRPr="001346EC">
              <w:rPr>
                <w:rFonts w:ascii="Times New Roman" w:eastAsia="Times New Roman" w:hAnsi="Times New Roman"/>
                <w:sz w:val="18"/>
                <w:szCs w:val="18"/>
                <w:lang w:eastAsia="ru-RU"/>
              </w:rPr>
              <w:lastRenderedPageBreak/>
              <w:t>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w:t>
            </w:r>
          </w:p>
        </w:tc>
        <w:tc>
          <w:tcPr>
            <w:tcW w:w="314" w:type="pct"/>
            <w:vMerge w:val="restart"/>
          </w:tcPr>
          <w:p w14:paraId="7F51A24D" w14:textId="2AD55243"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2022 – </w:t>
            </w:r>
            <w:r w:rsidRPr="001346EC">
              <w:rPr>
                <w:rFonts w:ascii="Times New Roman" w:eastAsia="Times New Roman" w:hAnsi="Times New Roman"/>
                <w:sz w:val="18"/>
                <w:szCs w:val="18"/>
                <w:lang w:eastAsia="ru-RU"/>
              </w:rPr>
              <w:lastRenderedPageBreak/>
              <w:t>2024</w:t>
            </w:r>
          </w:p>
        </w:tc>
        <w:tc>
          <w:tcPr>
            <w:tcW w:w="570" w:type="pct"/>
          </w:tcPr>
          <w:p w14:paraId="79CC5E07" w14:textId="680CF1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 xml:space="preserve">Загальний обсяг, </w:t>
            </w:r>
            <w:r w:rsidRPr="001346EC">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lastRenderedPageBreak/>
              <w:t>у т.ч.</w:t>
            </w:r>
          </w:p>
        </w:tc>
        <w:tc>
          <w:tcPr>
            <w:tcW w:w="421" w:type="pct"/>
          </w:tcPr>
          <w:p w14:paraId="30402EB3" w14:textId="53A1361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0,0</w:t>
            </w:r>
          </w:p>
        </w:tc>
        <w:tc>
          <w:tcPr>
            <w:tcW w:w="364" w:type="pct"/>
          </w:tcPr>
          <w:p w14:paraId="294C621E" w14:textId="6AA611C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5CF19C" w14:textId="000533A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ADF045" w14:textId="629B22CC"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E777FC" w14:textId="7492CE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2CE31" w14:textId="3F088C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DD3139" w14:textId="45F24F5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7AAA8C" w14:textId="77777777" w:rsidTr="00FC477E">
        <w:tc>
          <w:tcPr>
            <w:tcW w:w="588" w:type="pct"/>
            <w:vMerge/>
          </w:tcPr>
          <w:p w14:paraId="5AFE90B2"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301EFAD"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C54B915"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94D309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314D37FE" w14:textId="2EEDA3E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69D4C6" w14:textId="6DB50BE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914B766" w14:textId="5597D3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CCAD7B" w14:textId="3C8D28D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2810F6" w14:textId="0E654CA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1F9FEE" w14:textId="5F3A562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47633F" w14:textId="5C079B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B75667" w14:textId="2AD680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EC89ED" w14:textId="77777777" w:rsidTr="00FC477E">
        <w:tc>
          <w:tcPr>
            <w:tcW w:w="588" w:type="pct"/>
            <w:vMerge/>
          </w:tcPr>
          <w:p w14:paraId="3A18AF5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00C7905"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98BA6C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D8A2B0F"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8A2C794" w14:textId="0974092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7CF262C" w14:textId="43904F5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F842AC" w14:textId="1240E0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228E68" w14:textId="5E01A48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BE2864" w14:textId="0011FDB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203A80" w14:textId="4D3EA56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47126DB" w14:textId="775B3C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EC57AE" w14:textId="022ECB3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8E7B5" w14:textId="77777777" w:rsidTr="00FC477E">
        <w:tc>
          <w:tcPr>
            <w:tcW w:w="588" w:type="pct"/>
            <w:vMerge/>
          </w:tcPr>
          <w:p w14:paraId="313FFC31"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7EBAC175"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D9CA7A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DD89F23"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A5DEA04" w14:textId="489E00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FE76F4C" w14:textId="70903C4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CA59A43" w14:textId="6864C71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1BEC83" w14:textId="7D373EE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4D0DD8" w14:textId="4B74496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18F068" w14:textId="4730E4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CBB6EC" w14:textId="39B8655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56036" w14:textId="7215A85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868B46" w14:textId="77777777" w:rsidTr="00FC477E">
        <w:tc>
          <w:tcPr>
            <w:tcW w:w="588" w:type="pct"/>
            <w:vMerge/>
          </w:tcPr>
          <w:p w14:paraId="2F5F1999"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E65D76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4055592"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BB0A31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26CCBFE" w14:textId="4999CD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2DAC330" w14:textId="2C7BF53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7EE247" w14:textId="2A7B664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7BB8F76" w14:textId="5B103C3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7BA19E" w14:textId="18E3C6B4"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F41F10" w14:textId="754AB95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587B9B" w14:textId="4EB5F3A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B8ADE7E" w14:textId="355264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2B8336" w14:textId="77777777" w:rsidTr="00FC477E">
        <w:tc>
          <w:tcPr>
            <w:tcW w:w="588" w:type="pct"/>
            <w:vMerge/>
          </w:tcPr>
          <w:p w14:paraId="66B1083F"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09659B1" w14:textId="5B4B493D"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1.5. Створення та забезпечення функціонування вебсайту департаменту освіти і науки облдержадміністрації</w:t>
            </w:r>
          </w:p>
        </w:tc>
        <w:tc>
          <w:tcPr>
            <w:tcW w:w="584" w:type="pct"/>
            <w:vMerge w:val="restart"/>
          </w:tcPr>
          <w:p w14:paraId="12FB97FF" w14:textId="5007EEF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w:t>
            </w:r>
          </w:p>
        </w:tc>
        <w:tc>
          <w:tcPr>
            <w:tcW w:w="314" w:type="pct"/>
            <w:vMerge w:val="restart"/>
          </w:tcPr>
          <w:p w14:paraId="5902CA0E" w14:textId="511A0BB4"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B0E72AC" w14:textId="5F559D2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452066D" w14:textId="727A1E7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CD6A8C" w14:textId="51F03B8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87D6CBB" w14:textId="0829C5E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EC0FCAD" w14:textId="459ADAE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AA6245" w14:textId="60CDC16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88E0B6" w14:textId="5080E68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1217253" w14:textId="7C17C0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1A5E6B" w14:textId="77777777" w:rsidTr="00FC477E">
        <w:tc>
          <w:tcPr>
            <w:tcW w:w="588" w:type="pct"/>
            <w:vMerge/>
          </w:tcPr>
          <w:p w14:paraId="3FFC9BD7"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8F363A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C4270EF"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BF338F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CDC77A0" w14:textId="77A536F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E61B8D" w14:textId="18398FF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BBD5BF" w14:textId="7355F86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040550" w14:textId="4426C42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4C8A87" w14:textId="1E3F21FF"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6B4D4A" w14:textId="7707FEB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80C741" w14:textId="08C38C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D68EB5F" w14:textId="50F0B74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D6C3B8" w14:textId="77777777" w:rsidTr="00FC477E">
        <w:tc>
          <w:tcPr>
            <w:tcW w:w="588" w:type="pct"/>
            <w:vMerge/>
          </w:tcPr>
          <w:p w14:paraId="2E3025B6"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8238340"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556ED05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73B8C40"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62802347" w14:textId="231F2CA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8D64530" w14:textId="7E01E9F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293FF0" w14:textId="2A78E7D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86E3E7" w14:textId="7B6317E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E20FBB" w14:textId="23997308"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822152" w14:textId="50DEB9A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451CF4" w14:textId="0B85C5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74B880" w14:textId="25E5DEE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2BB0BC" w14:textId="77777777" w:rsidTr="00FC477E">
        <w:tc>
          <w:tcPr>
            <w:tcW w:w="588" w:type="pct"/>
            <w:vMerge/>
          </w:tcPr>
          <w:p w14:paraId="4DD0F3C4"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424758D"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5BE89C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59B84BD1"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E41776E" w14:textId="2727BBE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08F7D06" w14:textId="3A60F2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BBFC4A" w14:textId="34524E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CA63B3" w14:textId="54A1DBE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05F8D94" w14:textId="607E1391"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C723CC" w14:textId="5FC19C0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B50DB5" w14:textId="218BD08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DBAA93" w14:textId="0BCA801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804AD5" w14:textId="77777777" w:rsidTr="00FC477E">
        <w:tc>
          <w:tcPr>
            <w:tcW w:w="588" w:type="pct"/>
            <w:vMerge/>
          </w:tcPr>
          <w:p w14:paraId="785EDA78"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9F0328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3ECED4C9"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FC5ECE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71E1125" w14:textId="1CC3C6C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78466E6" w14:textId="1DAD0A9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D6C50B6" w14:textId="127B53D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6110B6" w14:textId="204B251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CAF19B" w14:textId="7DD989C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A398D4" w14:textId="1D86EB7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2AEED5" w14:textId="5C03DDD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1937D9" w14:textId="1B616D8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CF5831" w14:textId="77777777" w:rsidTr="00FC477E">
        <w:tc>
          <w:tcPr>
            <w:tcW w:w="588" w:type="pct"/>
            <w:vMerge/>
          </w:tcPr>
          <w:p w14:paraId="793223DD"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1396DEB5" w14:textId="771F068B"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1.6. Впровадження та використання електронних ресурсів, електронних баз, хмарних систем та онлайн-сервісів, програмного забезпечення для організації освітнього процесу</w:t>
            </w:r>
          </w:p>
        </w:tc>
        <w:tc>
          <w:tcPr>
            <w:tcW w:w="584" w:type="pct"/>
            <w:vMerge w:val="restart"/>
          </w:tcPr>
          <w:p w14:paraId="1DEA7E54" w14:textId="02D081EC" w:rsidR="00A51EE5" w:rsidRPr="001346EC" w:rsidRDefault="00A51EE5"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 xml:space="preserve">(за згодою),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 xml:space="preserve">заклади професійної (професійно-технічної), фахової передвищої та </w:t>
            </w:r>
            <w:r w:rsidRPr="001346EC">
              <w:rPr>
                <w:rFonts w:ascii="Times New Roman" w:eastAsia="Times New Roman" w:hAnsi="Times New Roman"/>
                <w:sz w:val="18"/>
                <w:szCs w:val="18"/>
                <w:lang w:eastAsia="ru-RU"/>
              </w:rPr>
              <w:lastRenderedPageBreak/>
              <w:t xml:space="preserve">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47FD1550" w14:textId="6FB07C87"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53276BC3" w14:textId="1A77294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A5DFF8B" w14:textId="6876EAE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2139F4" w14:textId="351E413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CB94A43" w14:textId="64B79AC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B62D9A9" w14:textId="72BA14BE"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4502C2" w14:textId="67BAA34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87A891" w14:textId="7E17988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35A7F38" w14:textId="6A44B3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A62646" w14:textId="77777777" w:rsidTr="00FC477E">
        <w:tc>
          <w:tcPr>
            <w:tcW w:w="588" w:type="pct"/>
            <w:vMerge/>
          </w:tcPr>
          <w:p w14:paraId="311EF5B5"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BC4E05F"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AE0582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BA2C07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DBF399A" w14:textId="7917397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C1199A5" w14:textId="0B05B6D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401A78" w14:textId="75436F8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444B07" w14:textId="371A74B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FF38CA" w14:textId="0CFBA4D0"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3270C7" w14:textId="2CEE725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A1D6280" w14:textId="52A6397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58AB09" w14:textId="4DF788B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209397" w14:textId="77777777" w:rsidTr="00FC477E">
        <w:tc>
          <w:tcPr>
            <w:tcW w:w="588" w:type="pct"/>
            <w:vMerge/>
          </w:tcPr>
          <w:p w14:paraId="6409633B"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5730C186"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047D0B86"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4C2FBEF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EBEC94C" w14:textId="23CAE3F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83D5D32" w14:textId="3997777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2D3948" w14:textId="02CE945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FB4B21" w14:textId="4A1E1A2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7E383C" w14:textId="7FDE6C16"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402A64" w14:textId="12E58CF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A71AF0" w14:textId="0B5EAFA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BC15682" w14:textId="4A84BF0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B736094" w14:textId="77777777" w:rsidTr="00FC477E">
        <w:tc>
          <w:tcPr>
            <w:tcW w:w="588" w:type="pct"/>
            <w:vMerge/>
          </w:tcPr>
          <w:p w14:paraId="2C54D8F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4E154F4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229044AB"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13A72C17"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0F532B47" w14:textId="044CDB8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4AFE9C2" w14:textId="138F2BC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BA77C55" w14:textId="76903C2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359C650" w14:textId="166168F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19A13C" w14:textId="32054EE9"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4B6126" w14:textId="10B0FF7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DACD70" w14:textId="71442767"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3082B56" w14:textId="5EA891B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F32A5C" w14:textId="77777777" w:rsidTr="00FC477E">
        <w:tc>
          <w:tcPr>
            <w:tcW w:w="588" w:type="pct"/>
            <w:vMerge/>
          </w:tcPr>
          <w:p w14:paraId="6BFE534F"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6CEF7E9"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D096303"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C283ADE"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E6702C7" w14:textId="01ACFFC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E28BF8" w14:textId="64DD9F4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2096B7" w14:textId="253552A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342BA5A" w14:textId="09B0769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F400AA" w14:textId="51C20885"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CA37CC" w14:textId="1BCDC0B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CB763B" w14:textId="3F6703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83AF90" w14:textId="6E02CE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FA41CE" w14:textId="77777777" w:rsidTr="00FC477E">
        <w:tc>
          <w:tcPr>
            <w:tcW w:w="588" w:type="pct"/>
            <w:vMerge/>
          </w:tcPr>
          <w:p w14:paraId="62536888" w14:textId="77777777" w:rsidR="00A51EE5" w:rsidRPr="001346EC" w:rsidRDefault="00A51EE5" w:rsidP="002048B8">
            <w:pPr>
              <w:spacing w:after="0" w:line="216" w:lineRule="auto"/>
              <w:rPr>
                <w:rFonts w:ascii="Times New Roman" w:hAnsi="Times New Roman"/>
                <w:bCs/>
                <w:sz w:val="18"/>
                <w:szCs w:val="18"/>
              </w:rPr>
            </w:pPr>
          </w:p>
        </w:tc>
        <w:tc>
          <w:tcPr>
            <w:tcW w:w="586" w:type="pct"/>
            <w:vMerge w:val="restart"/>
          </w:tcPr>
          <w:p w14:paraId="34DE1B73" w14:textId="1D169945"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p>
        </w:tc>
        <w:tc>
          <w:tcPr>
            <w:tcW w:w="584" w:type="pct"/>
            <w:vMerge w:val="restart"/>
          </w:tcPr>
          <w:p w14:paraId="47CFCFC9" w14:textId="0A111B09"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w:t>
            </w:r>
            <w:r w:rsidRPr="001346EC">
              <w:rPr>
                <w:rFonts w:ascii="Times New Roman" w:eastAsia="Times New Roman" w:hAnsi="Times New Roman"/>
                <w:sz w:val="18"/>
                <w:szCs w:val="18"/>
                <w:lang w:eastAsia="ru-RU"/>
              </w:rPr>
              <w:br/>
              <w:t>(за згодою)</w:t>
            </w:r>
          </w:p>
        </w:tc>
        <w:tc>
          <w:tcPr>
            <w:tcW w:w="314" w:type="pct"/>
            <w:vMerge w:val="restart"/>
          </w:tcPr>
          <w:p w14:paraId="0A633707" w14:textId="42278ADF" w:rsidR="00A51EE5" w:rsidRPr="001346EC" w:rsidRDefault="00A51EE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B42B554" w14:textId="4FBB53E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9330A51" w14:textId="608DA2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61FA51B" w14:textId="34A49D5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0DFB49" w14:textId="2A348B1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6E10BD" w14:textId="3CC9AB15"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84E7BE" w14:textId="1FB50C6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8BB4FFF" w14:textId="7FA9F26E"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F8B9BC" w14:textId="35C66172"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5B75AC" w14:textId="77777777" w:rsidTr="00FC477E">
        <w:tc>
          <w:tcPr>
            <w:tcW w:w="588" w:type="pct"/>
            <w:vMerge/>
          </w:tcPr>
          <w:p w14:paraId="08782F7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05C2A794"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17A3921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79282E1B"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157DB307" w14:textId="6FBDFED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249D8B4" w14:textId="66E6FA5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0B3DF8" w14:textId="461DB87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551EFE" w14:textId="7D3B5C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92F68D" w14:textId="695FBE80"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0957DD" w14:textId="191C2A5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7C8E8E" w14:textId="689200E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75AC30" w14:textId="4439BD4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F6E9E7" w14:textId="77777777" w:rsidTr="00FC477E">
        <w:tc>
          <w:tcPr>
            <w:tcW w:w="588" w:type="pct"/>
            <w:vMerge/>
          </w:tcPr>
          <w:p w14:paraId="7147BB9B"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7F513EE"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00A7D95"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6D809B16"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79CA92A6" w14:textId="0B7810C6"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68EDA7" w14:textId="182824D8"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72098B" w14:textId="571A2CB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E4E64C" w14:textId="22313AF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63D26B" w14:textId="55AF3C0A"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8C206C" w14:textId="3E9F3B93"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C4A900" w14:textId="7DBD5E7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942FB4" w14:textId="64DE539F"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E1DCD4" w14:textId="77777777" w:rsidTr="00FC477E">
        <w:tc>
          <w:tcPr>
            <w:tcW w:w="588" w:type="pct"/>
            <w:vMerge/>
          </w:tcPr>
          <w:p w14:paraId="0753090E"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178F1A7B"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67F7A398"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224BDFED"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53DA5B8A" w14:textId="7CE167C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AF6B22B" w14:textId="6E5781C1"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1E112F" w14:textId="2E19AD2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D8611C3" w14:textId="2A142AC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644FF1" w14:textId="62BAC373"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5B8BD2" w14:textId="31E90FD5"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0FC4C4" w14:textId="55113E49"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FC65FF" w14:textId="118F638B"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13E1E75" w14:textId="77777777" w:rsidTr="00FC477E">
        <w:tc>
          <w:tcPr>
            <w:tcW w:w="588" w:type="pct"/>
            <w:vMerge/>
          </w:tcPr>
          <w:p w14:paraId="0678FDED" w14:textId="77777777" w:rsidR="00A51EE5" w:rsidRPr="001346EC" w:rsidRDefault="00A51EE5" w:rsidP="002048B8">
            <w:pPr>
              <w:spacing w:after="0" w:line="216" w:lineRule="auto"/>
              <w:rPr>
                <w:rFonts w:ascii="Times New Roman" w:hAnsi="Times New Roman"/>
                <w:bCs/>
                <w:sz w:val="18"/>
                <w:szCs w:val="18"/>
              </w:rPr>
            </w:pPr>
          </w:p>
        </w:tc>
        <w:tc>
          <w:tcPr>
            <w:tcW w:w="586" w:type="pct"/>
            <w:vMerge/>
          </w:tcPr>
          <w:p w14:paraId="6AB21123" w14:textId="77777777" w:rsidR="00A51EE5" w:rsidRPr="001346EC" w:rsidRDefault="00A51EE5" w:rsidP="002048B8">
            <w:pPr>
              <w:spacing w:after="0" w:line="216" w:lineRule="auto"/>
              <w:rPr>
                <w:rFonts w:ascii="Times New Roman" w:hAnsi="Times New Roman"/>
                <w:bCs/>
                <w:sz w:val="18"/>
                <w:szCs w:val="18"/>
              </w:rPr>
            </w:pPr>
          </w:p>
        </w:tc>
        <w:tc>
          <w:tcPr>
            <w:tcW w:w="584" w:type="pct"/>
            <w:vMerge/>
          </w:tcPr>
          <w:p w14:paraId="4C4853B7" w14:textId="77777777" w:rsidR="00A51EE5" w:rsidRPr="001346EC" w:rsidRDefault="00A51EE5" w:rsidP="002048B8">
            <w:pPr>
              <w:spacing w:after="0" w:line="216" w:lineRule="auto"/>
              <w:rPr>
                <w:rFonts w:ascii="Times New Roman" w:hAnsi="Times New Roman"/>
                <w:bCs/>
                <w:sz w:val="18"/>
                <w:szCs w:val="18"/>
              </w:rPr>
            </w:pPr>
          </w:p>
        </w:tc>
        <w:tc>
          <w:tcPr>
            <w:tcW w:w="314" w:type="pct"/>
            <w:vMerge/>
          </w:tcPr>
          <w:p w14:paraId="0DC071D2" w14:textId="77777777" w:rsidR="00A51EE5" w:rsidRPr="001346EC" w:rsidRDefault="00A51EE5" w:rsidP="002048B8">
            <w:pPr>
              <w:spacing w:after="0" w:line="216" w:lineRule="auto"/>
              <w:rPr>
                <w:rFonts w:ascii="Times New Roman" w:hAnsi="Times New Roman"/>
                <w:bCs/>
                <w:sz w:val="18"/>
                <w:szCs w:val="18"/>
              </w:rPr>
            </w:pPr>
          </w:p>
        </w:tc>
        <w:tc>
          <w:tcPr>
            <w:tcW w:w="570" w:type="pct"/>
          </w:tcPr>
          <w:p w14:paraId="2ADB2CB4" w14:textId="47231D1C"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4EBDB3" w14:textId="2920944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8D03A5F" w14:textId="61E4B284"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5C06C8" w14:textId="1DA16C8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7D104F" w14:textId="54CDA3E7" w:rsidR="00A51EE5" w:rsidRPr="001346EC" w:rsidRDefault="00A51EE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E75E85" w14:textId="7015B07A"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21FA85" w14:textId="0B20372D"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949C55" w14:textId="6DF180C0" w:rsidR="00A51EE5" w:rsidRPr="001346EC" w:rsidRDefault="00A51EE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E592CA" w14:textId="77777777" w:rsidTr="00FC477E">
        <w:tc>
          <w:tcPr>
            <w:tcW w:w="588" w:type="pct"/>
            <w:vMerge w:val="restart"/>
          </w:tcPr>
          <w:p w14:paraId="6F3324EE" w14:textId="316AF9D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Запровадження дистанційного навчання в закладах освіти</w:t>
            </w:r>
          </w:p>
        </w:tc>
        <w:tc>
          <w:tcPr>
            <w:tcW w:w="586" w:type="pct"/>
            <w:vMerge w:val="restart"/>
          </w:tcPr>
          <w:p w14:paraId="181CB4DA" w14:textId="08C3D4E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Навчання педагогічних працівників цифрової грамотності з використанням Національної онлайн-платформи</w:t>
            </w:r>
          </w:p>
        </w:tc>
        <w:tc>
          <w:tcPr>
            <w:tcW w:w="584" w:type="pct"/>
            <w:vMerge w:val="restart"/>
          </w:tcPr>
          <w:p w14:paraId="2052C260" w14:textId="1414E5F9"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21F792AD" w14:textId="2C79627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1C2BA5C" w14:textId="173D1B2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6742827" w14:textId="1E46D9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3513A6" w14:textId="1F1A3C2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3F729C" w14:textId="4C83AB9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1CCA6D" w14:textId="725ABBD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8E9170" w14:textId="1DE5D85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6E475C" w14:textId="15AA41E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B46DCF" w14:textId="3FAFE84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85B359" w14:textId="77777777" w:rsidTr="00FC477E">
        <w:tc>
          <w:tcPr>
            <w:tcW w:w="588" w:type="pct"/>
            <w:vMerge/>
          </w:tcPr>
          <w:p w14:paraId="41F2D041"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1B2C1E80"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69ADE3C"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E4C4D14"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035FBB0" w14:textId="183E07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2057FDB" w14:textId="1EBBD68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06C421" w14:textId="272185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9F2271" w14:textId="4C105F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F93DF1" w14:textId="2B1D850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CA07D0" w14:textId="2685E8F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9A986C" w14:textId="7A4709C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D63A42" w14:textId="124EB3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1B493B" w14:textId="77777777" w:rsidTr="00FC477E">
        <w:tc>
          <w:tcPr>
            <w:tcW w:w="588" w:type="pct"/>
            <w:vMerge/>
          </w:tcPr>
          <w:p w14:paraId="7CEA9DB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FB2A59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3877FC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03DBAA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B2F6054" w14:textId="7ED520E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38F5C6C" w14:textId="515CB1F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DD94FE8" w14:textId="6C23F51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4DB6BB9" w14:textId="3A7D91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C0562C" w14:textId="7E326D9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B6B824" w14:textId="6FA26FA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5C314F8" w14:textId="45A3209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084A68" w14:textId="1E25BAC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72CBEE" w14:textId="77777777" w:rsidTr="00FC477E">
        <w:tc>
          <w:tcPr>
            <w:tcW w:w="588" w:type="pct"/>
            <w:vMerge/>
          </w:tcPr>
          <w:p w14:paraId="40C40340"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3ABD8D1C"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4DB435E"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AB4189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A20D9A3" w14:textId="480658C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94A0833" w14:textId="3689AD8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295908" w14:textId="5AD2F3F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494CD8" w14:textId="69E59E4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15B225" w14:textId="28F6AE77"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5FE758" w14:textId="1A8FD17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3AF3C2" w14:textId="1A62971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A63CAE" w14:textId="534B52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4FE9C8" w14:textId="77777777" w:rsidTr="00FC477E">
        <w:tc>
          <w:tcPr>
            <w:tcW w:w="588" w:type="pct"/>
            <w:vMerge/>
          </w:tcPr>
          <w:p w14:paraId="43FA0D7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AE49C19"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F45588D"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0263019A"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B412566" w14:textId="15C892E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447339" w14:textId="4AB9258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6055941" w14:textId="3BE2667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3DDCB7" w14:textId="7780DD2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494AF9" w14:textId="25B22FA3"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CDFAE9" w14:textId="3FDA58D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51FAF4A" w14:textId="368F9ED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945A10" w14:textId="3ECCF99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0AA1CA" w14:textId="77777777" w:rsidTr="00FC477E">
        <w:tc>
          <w:tcPr>
            <w:tcW w:w="588" w:type="pct"/>
            <w:vMerge/>
          </w:tcPr>
          <w:p w14:paraId="1E36CBFE"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373C8C57" w14:textId="1EDEC55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Підключення до Національної освітньої платформи для дистанційного та змішаного навчання “Всеукраїнська школа онлайн’’</w:t>
            </w:r>
          </w:p>
        </w:tc>
        <w:tc>
          <w:tcPr>
            <w:tcW w:w="584" w:type="pct"/>
            <w:vMerge w:val="restart"/>
          </w:tcPr>
          <w:p w14:paraId="28E0C0DF" w14:textId="00C72D85"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w:t>
            </w:r>
            <w:r w:rsidRPr="001346EC">
              <w:rPr>
                <w:rFonts w:ascii="Times New Roman" w:eastAsia="Times New Roman" w:hAnsi="Times New Roman"/>
                <w:sz w:val="18"/>
                <w:szCs w:val="18"/>
                <w:lang w:eastAsia="ru-RU"/>
              </w:rPr>
              <w:lastRenderedPageBreak/>
              <w:t>згодою)</w:t>
            </w:r>
          </w:p>
        </w:tc>
        <w:tc>
          <w:tcPr>
            <w:tcW w:w="314" w:type="pct"/>
            <w:vMerge w:val="restart"/>
          </w:tcPr>
          <w:p w14:paraId="5153E7A1" w14:textId="4F63BC83"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1AE9E34F" w14:textId="77ED7D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9C1FCAF" w14:textId="6CFFFCE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20774C7" w14:textId="33955B0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17E0C4" w14:textId="03D19E7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169D50" w14:textId="1BB9184B"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9DE54D" w14:textId="26E5BF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26947" w14:textId="56F62B4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03DAC5F" w14:textId="3CE82DA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6CB6E8" w14:textId="77777777" w:rsidTr="00FC477E">
        <w:tc>
          <w:tcPr>
            <w:tcW w:w="588" w:type="pct"/>
            <w:vMerge/>
          </w:tcPr>
          <w:p w14:paraId="653F77D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EE4C600"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98CBA81"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6DBABC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145A8F26" w14:textId="7DB1CFF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13256B4" w14:textId="298480A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35368C" w14:textId="5B48C15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7A55C7" w14:textId="112D05D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39809F" w14:textId="0744B7AF"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0818A0" w14:textId="724774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A562D3" w14:textId="3A3E579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CCD3B67" w14:textId="04B2708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D34744" w14:textId="77777777" w:rsidTr="00FC477E">
        <w:tc>
          <w:tcPr>
            <w:tcW w:w="588" w:type="pct"/>
            <w:vMerge/>
          </w:tcPr>
          <w:p w14:paraId="3795772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C091FF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51BDF7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1958633F"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EE43642" w14:textId="4661F52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4028207" w14:textId="370710A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4330B8" w14:textId="251743B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B0C515" w14:textId="088E9EC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857FFB" w14:textId="626DE81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B8BB9B8" w14:textId="2D6DDC9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60934C" w14:textId="6AB3D6E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FFA113" w14:textId="1048648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59967F" w14:textId="77777777" w:rsidTr="00FC477E">
        <w:tc>
          <w:tcPr>
            <w:tcW w:w="588" w:type="pct"/>
            <w:vMerge/>
          </w:tcPr>
          <w:p w14:paraId="6AA28681"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80EF008"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01B55B2"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3B371FE"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7628FF80" w14:textId="16EF6FF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DDED6BA" w14:textId="7AA60FF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E04F8D" w14:textId="4FBE94E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588D9F" w14:textId="5D6226D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3DC57D" w14:textId="19783124"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CDECC7" w14:textId="3301E64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017A1D" w14:textId="6AED08F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B6A15F" w14:textId="227DC24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6C53C7" w14:textId="77777777" w:rsidTr="00FC477E">
        <w:tc>
          <w:tcPr>
            <w:tcW w:w="588" w:type="pct"/>
            <w:vMerge/>
          </w:tcPr>
          <w:p w14:paraId="43164E3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9C2E21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467F42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30E62A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9EC268B" w14:textId="4FD6DA1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38F75F8" w14:textId="0079E50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1AD6BE8" w14:textId="5F52E46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1181B0" w14:textId="0A110E2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A9380B" w14:textId="4B57A43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5D7E88B" w14:textId="7C447DF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0101B9" w14:textId="6AA25E3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ABFF41" w14:textId="7204BE2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52583A" w14:textId="77777777" w:rsidTr="00FC477E">
        <w:tc>
          <w:tcPr>
            <w:tcW w:w="588" w:type="pct"/>
            <w:vMerge/>
          </w:tcPr>
          <w:p w14:paraId="50F6EF7A"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2C4DE9FF" w14:textId="2299BEF0"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Введення в дію електронних щоденників та журналів</w:t>
            </w:r>
          </w:p>
        </w:tc>
        <w:tc>
          <w:tcPr>
            <w:tcW w:w="584" w:type="pct"/>
            <w:vMerge w:val="restart"/>
          </w:tcPr>
          <w:p w14:paraId="4416AAD6" w14:textId="08F6B2DE"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34A4AD5C" w14:textId="73E8A3D8"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C9B5F31" w14:textId="7C0F696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F9F9A30" w14:textId="764CA24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EB16E8" w14:textId="74FAB82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DA723C" w14:textId="51770D0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5D4B3B" w14:textId="5F3B983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1BCB56" w14:textId="0C4A50B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545EDC" w14:textId="1A06555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C8041C" w14:textId="0003D50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EC785C" w14:textId="77777777" w:rsidTr="00FC477E">
        <w:tc>
          <w:tcPr>
            <w:tcW w:w="588" w:type="pct"/>
            <w:vMerge/>
          </w:tcPr>
          <w:p w14:paraId="74945347"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794BC0F4"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6A363BB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D9DA4B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3C3B92B" w14:textId="3CD23E4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6A3A087" w14:textId="68AB45D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524930" w14:textId="0DA3171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CE90BA" w14:textId="44BA440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9304B1" w14:textId="38D04C2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327BAF7" w14:textId="2A067A4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3C6634" w14:textId="558E47F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29C162" w14:textId="4E6BBBD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406564" w14:textId="77777777" w:rsidTr="00FC477E">
        <w:tc>
          <w:tcPr>
            <w:tcW w:w="588" w:type="pct"/>
            <w:vMerge/>
          </w:tcPr>
          <w:p w14:paraId="3ECEB5B4"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1B1D8CF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7B599A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6CD45EC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2A45D516" w14:textId="597EB30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40C7526" w14:textId="6CA5E2A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CF70991" w14:textId="32F466A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370CEB" w14:textId="6513BE3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F755FB" w14:textId="4174DC68"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AA6A61" w14:textId="3B3863D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BFF02B" w14:textId="7D5BE6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36D6ECC" w14:textId="499B5FB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092E4E" w14:textId="77777777" w:rsidTr="00FC477E">
        <w:tc>
          <w:tcPr>
            <w:tcW w:w="588" w:type="pct"/>
            <w:vMerge/>
          </w:tcPr>
          <w:p w14:paraId="24518B15"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75159AD"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6EA32C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1AA58C7"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0F1CA064" w14:textId="4E42499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841C47D" w14:textId="600EFF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BD709" w14:textId="3A78274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D155620" w14:textId="2E8887E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95EC27" w14:textId="46D31F2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918EE6" w14:textId="2C5E303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23FBC7" w14:textId="346DB30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7EBC43" w14:textId="6F79308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AFD6B5" w14:textId="77777777" w:rsidTr="00FC477E">
        <w:tc>
          <w:tcPr>
            <w:tcW w:w="588" w:type="pct"/>
            <w:vMerge/>
          </w:tcPr>
          <w:p w14:paraId="235EB4CC"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034AB6C7"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64529A67"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4FFA3E68"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E38F638" w14:textId="77CCCF4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A4AA565" w14:textId="07386B0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B818D7" w14:textId="1A6EA0D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9DC167" w14:textId="211C516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116955" w14:textId="566B062D"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F029E59" w14:textId="62D8C39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2818636" w14:textId="30D355A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06A333" w14:textId="36891E6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6F70486" w14:textId="77777777" w:rsidTr="00FC477E">
        <w:tc>
          <w:tcPr>
            <w:tcW w:w="588" w:type="pct"/>
            <w:vMerge/>
          </w:tcPr>
          <w:p w14:paraId="6DE443AA" w14:textId="77777777" w:rsidR="0037476A" w:rsidRPr="001346EC" w:rsidRDefault="0037476A" w:rsidP="002048B8">
            <w:pPr>
              <w:spacing w:after="0" w:line="216" w:lineRule="auto"/>
              <w:rPr>
                <w:rFonts w:ascii="Times New Roman" w:hAnsi="Times New Roman"/>
                <w:bCs/>
                <w:sz w:val="18"/>
                <w:szCs w:val="18"/>
              </w:rPr>
            </w:pPr>
          </w:p>
        </w:tc>
        <w:tc>
          <w:tcPr>
            <w:tcW w:w="586" w:type="pct"/>
            <w:vMerge w:val="restart"/>
          </w:tcPr>
          <w:p w14:paraId="6904CFD6" w14:textId="0FFB3086"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2.4. Проведення профілактичних заходів щодо безпеки в інтернет-просторі</w:t>
            </w:r>
          </w:p>
        </w:tc>
        <w:tc>
          <w:tcPr>
            <w:tcW w:w="584" w:type="pct"/>
            <w:vMerge w:val="restart"/>
          </w:tcPr>
          <w:p w14:paraId="78A620FA" w14:textId="742A0A4D" w:rsidR="0037476A" w:rsidRPr="001346EC" w:rsidRDefault="0037476A"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 райдержадміністрації, виконавчі органи міських, сільських та селищних рад (за згодою)</w:t>
            </w:r>
          </w:p>
        </w:tc>
        <w:tc>
          <w:tcPr>
            <w:tcW w:w="314" w:type="pct"/>
            <w:vMerge w:val="restart"/>
          </w:tcPr>
          <w:p w14:paraId="184C07AA" w14:textId="5E1642DC"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7CECD84" w14:textId="6D75616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3AF02BE" w14:textId="4B263BE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08F8EF" w14:textId="14D5E40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42AE5C" w14:textId="6C993D0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27C879" w14:textId="4DC70BA3"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42CDFC" w14:textId="68163AD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6E4F21F" w14:textId="37DB2C2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29643B" w14:textId="6E39D84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9A6EFB" w14:textId="77777777" w:rsidTr="00FC477E">
        <w:tc>
          <w:tcPr>
            <w:tcW w:w="588" w:type="pct"/>
            <w:vMerge/>
          </w:tcPr>
          <w:p w14:paraId="0EDBC55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202EA9A5"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392EEF4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589DD2C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39AB01CB" w14:textId="6CA0592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0708DC1" w14:textId="5E89AA2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8FB0A1E" w14:textId="62506FD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BFF50B" w14:textId="42E0036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288028" w14:textId="26EFF81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C98494" w14:textId="5F0C4F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5EFF9F5" w14:textId="7657E12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54FDD4" w14:textId="246667B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09BC72" w14:textId="77777777" w:rsidTr="00FC477E">
        <w:tc>
          <w:tcPr>
            <w:tcW w:w="588" w:type="pct"/>
            <w:vMerge/>
          </w:tcPr>
          <w:p w14:paraId="2D766B79"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3305C67E"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F9C98D3"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359FDAAD"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094FAC9" w14:textId="1B8F1E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E65C5FC" w14:textId="5C9B3F7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1695401" w14:textId="4ADFAC8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C85CCA" w14:textId="01E9F6C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9C9498" w14:textId="07AC29CD"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FD2B36" w14:textId="72CC4F3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6FA5F7" w14:textId="230845E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3EB099" w14:textId="0F6F1B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CB3636" w14:textId="77777777" w:rsidTr="00FC477E">
        <w:tc>
          <w:tcPr>
            <w:tcW w:w="588" w:type="pct"/>
            <w:vMerge/>
          </w:tcPr>
          <w:p w14:paraId="5408AE03"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C0894E9"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20459719"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28C255A7"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25CAAA7" w14:textId="1BEBA71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80BB157" w14:textId="3A74C4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39F4D4A" w14:textId="2CA69C0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65054C" w14:textId="0EBCF48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89005C" w14:textId="01FE21D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1DFBBC3" w14:textId="0D65B2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F3308B8" w14:textId="1181112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E275BB" w14:textId="1F7B6B1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281D42" w14:textId="77777777" w:rsidTr="00FC477E">
        <w:tc>
          <w:tcPr>
            <w:tcW w:w="588" w:type="pct"/>
            <w:vMerge/>
          </w:tcPr>
          <w:p w14:paraId="2161F28F"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5A30A73"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1AD4C7F4"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0079DE0"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6F408A17" w14:textId="7CF760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9FE8DF7" w14:textId="393BA57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990F13" w14:textId="4046CA8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E43DA4" w14:textId="76D454C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1DB271" w14:textId="4AC5A89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4536840" w14:textId="1BE28A2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D338DD" w14:textId="5CDA71A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39596B" w14:textId="4345EC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BA93DD" w14:textId="77777777" w:rsidTr="00FC477E">
        <w:tc>
          <w:tcPr>
            <w:tcW w:w="588" w:type="pct"/>
            <w:vMerge w:val="restart"/>
          </w:tcPr>
          <w:p w14:paraId="76976C4D" w14:textId="455EE415"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w:t>
            </w:r>
          </w:p>
        </w:tc>
        <w:tc>
          <w:tcPr>
            <w:tcW w:w="586" w:type="pct"/>
            <w:vMerge w:val="restart"/>
          </w:tcPr>
          <w:p w14:paraId="2A22CBCC" w14:textId="34BB7E64"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3.1. Забезпечення сучасною комп’ютерною та мультимедійною технікою</w:t>
            </w:r>
          </w:p>
        </w:tc>
        <w:tc>
          <w:tcPr>
            <w:tcW w:w="584" w:type="pct"/>
            <w:vMerge w:val="restart"/>
          </w:tcPr>
          <w:p w14:paraId="13F11479" w14:textId="29785E11"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w:t>
            </w:r>
          </w:p>
        </w:tc>
        <w:tc>
          <w:tcPr>
            <w:tcW w:w="314" w:type="pct"/>
            <w:vMerge w:val="restart"/>
          </w:tcPr>
          <w:p w14:paraId="22AB24C0" w14:textId="4E762923" w:rsidR="0037476A" w:rsidRPr="001346EC" w:rsidRDefault="0037476A"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AAD9578" w14:textId="16C76DA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04BED85" w14:textId="7BC6C73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E3C163" w14:textId="13D51BC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7EC409" w14:textId="7197DE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337BA4" w14:textId="6A44ED47"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B0B7B" w14:textId="714FA38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9463C5" w14:textId="1741004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EC46099" w14:textId="33B4916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7BBD1A" w14:textId="77777777" w:rsidTr="00FC477E">
        <w:tc>
          <w:tcPr>
            <w:tcW w:w="588" w:type="pct"/>
            <w:vMerge/>
          </w:tcPr>
          <w:p w14:paraId="1D29F637"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6DD75945"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79889C3B"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08DE807E"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5AF41B64" w14:textId="1A1233E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1CBBF51" w14:textId="475E449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0776728" w14:textId="067A31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FBD567A" w14:textId="18CE4F4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DAB6434" w14:textId="3DC4C25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3300F95" w14:textId="40616CF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5D2A829" w14:textId="749EDB6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8A0F5B" w14:textId="0D541926"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76CCD7" w14:textId="77777777" w:rsidTr="00FC477E">
        <w:tc>
          <w:tcPr>
            <w:tcW w:w="588" w:type="pct"/>
            <w:vMerge/>
          </w:tcPr>
          <w:p w14:paraId="0CDCC7E5"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0CED47BA"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05E57281"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4E6680BA"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D652C72" w14:textId="4B9D35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D66F931" w14:textId="6917E1A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272963B" w14:textId="5438A6F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0FA2F92" w14:textId="1C69859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8FFE196" w14:textId="1737502C"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7E008D" w14:textId="400B58B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BE7D885" w14:textId="0E563454"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6A421B" w14:textId="1C222C9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A7B2A3" w14:textId="77777777" w:rsidTr="00FC477E">
        <w:tc>
          <w:tcPr>
            <w:tcW w:w="588" w:type="pct"/>
            <w:vMerge/>
          </w:tcPr>
          <w:p w14:paraId="60C000A6"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40E5BD71"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48A1696C"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7356381C"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4DB38F3E" w14:textId="747CDAF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C8B2E23" w14:textId="74E87DE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75F525" w14:textId="1633213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24A4CCF" w14:textId="428D550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7155CC" w14:textId="4302D909"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F57794" w14:textId="5F4D07A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F94082" w14:textId="292BAC9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2C899B" w14:textId="0B8A1B8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EF07EF" w14:textId="77777777" w:rsidTr="00FC477E">
        <w:tc>
          <w:tcPr>
            <w:tcW w:w="588" w:type="pct"/>
            <w:vMerge/>
          </w:tcPr>
          <w:p w14:paraId="172617B6" w14:textId="77777777" w:rsidR="0037476A" w:rsidRPr="001346EC" w:rsidRDefault="0037476A" w:rsidP="002048B8">
            <w:pPr>
              <w:spacing w:after="0" w:line="216" w:lineRule="auto"/>
              <w:rPr>
                <w:rFonts w:ascii="Times New Roman" w:hAnsi="Times New Roman"/>
                <w:bCs/>
                <w:sz w:val="18"/>
                <w:szCs w:val="18"/>
              </w:rPr>
            </w:pPr>
          </w:p>
        </w:tc>
        <w:tc>
          <w:tcPr>
            <w:tcW w:w="586" w:type="pct"/>
            <w:vMerge/>
          </w:tcPr>
          <w:p w14:paraId="2B68617C" w14:textId="77777777" w:rsidR="0037476A" w:rsidRPr="001346EC" w:rsidRDefault="0037476A" w:rsidP="002048B8">
            <w:pPr>
              <w:spacing w:after="0" w:line="216" w:lineRule="auto"/>
              <w:rPr>
                <w:rFonts w:ascii="Times New Roman" w:hAnsi="Times New Roman"/>
                <w:bCs/>
                <w:sz w:val="18"/>
                <w:szCs w:val="18"/>
              </w:rPr>
            </w:pPr>
          </w:p>
        </w:tc>
        <w:tc>
          <w:tcPr>
            <w:tcW w:w="584" w:type="pct"/>
            <w:vMerge/>
          </w:tcPr>
          <w:p w14:paraId="5E709DA6" w14:textId="77777777" w:rsidR="0037476A" w:rsidRPr="001346EC" w:rsidRDefault="0037476A" w:rsidP="002048B8">
            <w:pPr>
              <w:spacing w:after="0" w:line="216" w:lineRule="auto"/>
              <w:rPr>
                <w:rFonts w:ascii="Times New Roman" w:hAnsi="Times New Roman"/>
                <w:bCs/>
                <w:sz w:val="18"/>
                <w:szCs w:val="18"/>
              </w:rPr>
            </w:pPr>
          </w:p>
        </w:tc>
        <w:tc>
          <w:tcPr>
            <w:tcW w:w="314" w:type="pct"/>
            <w:vMerge/>
          </w:tcPr>
          <w:p w14:paraId="215CCDB6" w14:textId="77777777" w:rsidR="0037476A" w:rsidRPr="001346EC" w:rsidRDefault="0037476A" w:rsidP="002048B8">
            <w:pPr>
              <w:spacing w:after="0" w:line="216" w:lineRule="auto"/>
              <w:rPr>
                <w:rFonts w:ascii="Times New Roman" w:hAnsi="Times New Roman"/>
                <w:bCs/>
                <w:sz w:val="18"/>
                <w:szCs w:val="18"/>
              </w:rPr>
            </w:pPr>
          </w:p>
        </w:tc>
        <w:tc>
          <w:tcPr>
            <w:tcW w:w="570" w:type="pct"/>
          </w:tcPr>
          <w:p w14:paraId="004C81E2" w14:textId="04100F3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21F6883" w14:textId="7724EEC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9F91FEA" w14:textId="5EE8FF7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4A304D" w14:textId="2B9C5FE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A2BD349" w14:textId="2917F032"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558525" w14:textId="1666686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E185F5" w14:textId="71BF569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3DCAD3E" w14:textId="546A84C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250387" w14:textId="050555EC" w:rsidTr="00FC477E">
        <w:tc>
          <w:tcPr>
            <w:tcW w:w="2072" w:type="pct"/>
            <w:gridSpan w:val="4"/>
            <w:vMerge w:val="restart"/>
          </w:tcPr>
          <w:p w14:paraId="0781BAB5" w14:textId="1BD7CC43" w:rsidR="0037476A" w:rsidRPr="001346EC" w:rsidRDefault="0037476A"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6E46F33" w14:textId="0998A2F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48AA8E7" w14:textId="3FB1C82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67E9AA7" w14:textId="2258973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1FFF8B9" w14:textId="3BAE46B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3F594F0" w14:textId="27DCA31E"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5FC32F" w14:textId="566A834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7CFAFA1" w14:textId="4F3BECC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59166E4" w14:textId="48F8476B"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31212D" w14:textId="77777777" w:rsidTr="00FC477E">
        <w:tc>
          <w:tcPr>
            <w:tcW w:w="2072" w:type="pct"/>
            <w:gridSpan w:val="4"/>
            <w:vMerge/>
            <w:vAlign w:val="center"/>
          </w:tcPr>
          <w:p w14:paraId="2A312FA1"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BFCEA69" w14:textId="77D8B0A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70B99D73" w14:textId="4EFD0BB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DA46C8" w14:textId="5CB87095"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FDA1FD4" w14:textId="2AC3E7EF"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E03D233" w14:textId="38A59391"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3A39B42" w14:textId="431AF0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6881DAC" w14:textId="7B77FC6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EE7427F" w14:textId="451B323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AAF6AC3" w14:textId="77777777" w:rsidTr="00FC477E">
        <w:tc>
          <w:tcPr>
            <w:tcW w:w="2072" w:type="pct"/>
            <w:gridSpan w:val="4"/>
            <w:vMerge/>
            <w:vAlign w:val="center"/>
          </w:tcPr>
          <w:p w14:paraId="470FAE96"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FA99712" w14:textId="3F63562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8155A90" w14:textId="60ED0A0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6403C07" w14:textId="00A5C18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94B99BB" w14:textId="71FE008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45575D3" w14:textId="38663200"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D95DFCA" w14:textId="439906FC"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9B734CD" w14:textId="60ADDB5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4719663" w14:textId="08C4AB18"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868214" w14:textId="77777777" w:rsidTr="00FC477E">
        <w:tc>
          <w:tcPr>
            <w:tcW w:w="2072" w:type="pct"/>
            <w:gridSpan w:val="4"/>
            <w:vMerge/>
            <w:vAlign w:val="center"/>
          </w:tcPr>
          <w:p w14:paraId="59EB48D7"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3256359A" w14:textId="7BE46F5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0531217" w14:textId="058F47B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DE9B838" w14:textId="64BF613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A4D4192" w14:textId="1D007E9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0D93004" w14:textId="37059FB4"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713E936" w14:textId="6DCC9A59"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E69BB4" w14:textId="5D4A3FF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6F00F1F" w14:textId="0485D043"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AABBF0" w14:textId="77777777" w:rsidTr="00FC477E">
        <w:tc>
          <w:tcPr>
            <w:tcW w:w="2072" w:type="pct"/>
            <w:gridSpan w:val="4"/>
            <w:vMerge/>
            <w:vAlign w:val="center"/>
          </w:tcPr>
          <w:p w14:paraId="05C9C81A" w14:textId="77777777" w:rsidR="0037476A" w:rsidRPr="001346EC" w:rsidRDefault="0037476A" w:rsidP="002048B8">
            <w:pPr>
              <w:spacing w:after="0" w:line="216" w:lineRule="auto"/>
              <w:jc w:val="center"/>
              <w:rPr>
                <w:rFonts w:ascii="Times New Roman" w:hAnsi="Times New Roman"/>
                <w:bCs/>
                <w:sz w:val="18"/>
                <w:szCs w:val="18"/>
              </w:rPr>
            </w:pPr>
          </w:p>
        </w:tc>
        <w:tc>
          <w:tcPr>
            <w:tcW w:w="570" w:type="pct"/>
            <w:vAlign w:val="center"/>
          </w:tcPr>
          <w:p w14:paraId="290E38D5" w14:textId="1C935DC7"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21A6FD60" w14:textId="5C81610D"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E5315FB" w14:textId="6A750DAE"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7F0A4F" w14:textId="279AC3E0"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8BB6785" w14:textId="77591EEB" w:rsidR="0037476A" w:rsidRPr="001346EC" w:rsidRDefault="0037476A"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7F25AB" w14:textId="31042691"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0D4EE7C" w14:textId="074852A2"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3CDCAF6" w14:textId="7C96CF0A" w:rsidR="0037476A" w:rsidRPr="001346EC" w:rsidRDefault="0037476A"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277931A9" w14:textId="77777777" w:rsidTr="00FC477E">
        <w:tc>
          <w:tcPr>
            <w:tcW w:w="5000" w:type="pct"/>
            <w:gridSpan w:val="12"/>
            <w:vAlign w:val="center"/>
          </w:tcPr>
          <w:p w14:paraId="6A2609FC" w14:textId="31849980"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lastRenderedPageBreak/>
              <w:t>Проєкт 9. “Організація оздоровлення та відпочинку дітей”</w:t>
            </w:r>
          </w:p>
        </w:tc>
      </w:tr>
      <w:tr w:rsidR="00FC477E" w:rsidRPr="001346EC" w14:paraId="10CE7C93" w14:textId="77777777" w:rsidTr="00FC477E">
        <w:tc>
          <w:tcPr>
            <w:tcW w:w="588" w:type="pct"/>
            <w:vMerge w:val="restart"/>
          </w:tcPr>
          <w:p w14:paraId="681F149C" w14:textId="0F3082B9"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Сприяння функціонуванню за рахунок коштів обласного бюджету центрів соціальної реабілітації санаторного типу для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p>
        </w:tc>
        <w:tc>
          <w:tcPr>
            <w:tcW w:w="586" w:type="pct"/>
            <w:vMerge w:val="restart"/>
          </w:tcPr>
          <w:p w14:paraId="0B66882E" w14:textId="7F7AE9C5"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w:t>
            </w:r>
          </w:p>
        </w:tc>
        <w:tc>
          <w:tcPr>
            <w:tcW w:w="584" w:type="pct"/>
            <w:vMerge w:val="restart"/>
          </w:tcPr>
          <w:p w14:paraId="77830893" w14:textId="488EB1FF"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комунальний заклад “Дитячий оздоровчий центр соціальної реабілітації санаторного типу “Перлина </w:t>
            </w:r>
            <w:r w:rsidRPr="001346EC">
              <w:rPr>
                <w:rFonts w:ascii="Times New Roman" w:eastAsia="Times New Roman" w:hAnsi="Times New Roman"/>
                <w:sz w:val="18"/>
                <w:szCs w:val="18"/>
                <w:lang w:eastAsia="ru-RU"/>
              </w:rPr>
              <w:br/>
              <w:t>Придніпров’я” Дніпропетровської обласної ради” (за згодою)</w:t>
            </w:r>
          </w:p>
        </w:tc>
        <w:tc>
          <w:tcPr>
            <w:tcW w:w="314" w:type="pct"/>
            <w:vMerge w:val="restart"/>
          </w:tcPr>
          <w:p w14:paraId="78ECF49F" w14:textId="1F97E7AD"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35717677" w14:textId="5C8DCC7F" w:rsidR="00574244" w:rsidRPr="001346EC" w:rsidRDefault="00574244"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CDA9310" w14:textId="46EB0DB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848B2DD" w14:textId="4279D65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87 321,4</w:t>
            </w:r>
          </w:p>
        </w:tc>
        <w:tc>
          <w:tcPr>
            <w:tcW w:w="544" w:type="pct"/>
            <w:vAlign w:val="center"/>
          </w:tcPr>
          <w:p w14:paraId="2802B143" w14:textId="5720653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88,5</w:t>
            </w:r>
          </w:p>
        </w:tc>
        <w:tc>
          <w:tcPr>
            <w:tcW w:w="266" w:type="pct"/>
            <w:vAlign w:val="center"/>
          </w:tcPr>
          <w:p w14:paraId="0A571D2D" w14:textId="10D74C11"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77 241,8</w:t>
            </w:r>
          </w:p>
        </w:tc>
        <w:tc>
          <w:tcPr>
            <w:tcW w:w="240" w:type="pct"/>
            <w:vAlign w:val="center"/>
          </w:tcPr>
          <w:p w14:paraId="4B0705EA" w14:textId="2E8DE94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25 372,7</w:t>
            </w:r>
          </w:p>
        </w:tc>
        <w:tc>
          <w:tcPr>
            <w:tcW w:w="247" w:type="pct"/>
            <w:vAlign w:val="center"/>
          </w:tcPr>
          <w:p w14:paraId="677AAF2F" w14:textId="153B8FC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23 342,7</w:t>
            </w:r>
          </w:p>
        </w:tc>
        <w:tc>
          <w:tcPr>
            <w:tcW w:w="277" w:type="pct"/>
            <w:vAlign w:val="center"/>
          </w:tcPr>
          <w:p w14:paraId="689F7B5C" w14:textId="2908961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28 526,4</w:t>
            </w:r>
          </w:p>
        </w:tc>
      </w:tr>
      <w:tr w:rsidR="00FC477E" w:rsidRPr="001346EC" w14:paraId="17536DA0" w14:textId="77777777" w:rsidTr="00FC477E">
        <w:tc>
          <w:tcPr>
            <w:tcW w:w="588" w:type="pct"/>
            <w:vMerge/>
          </w:tcPr>
          <w:p w14:paraId="55F8AD93"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027B2F9"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4E09DABD"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6B196E28"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49A3EB24" w14:textId="76A1430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080B299" w14:textId="239459D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4506E59" w14:textId="0D46D33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CA63336" w14:textId="7120A29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F076126" w14:textId="0C0B5A7F"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26FA65" w14:textId="2A9B7E8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760DDD1" w14:textId="2A5294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A2A6EB2" w14:textId="3D17016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033BE75" w14:textId="77777777" w:rsidTr="00FC477E">
        <w:tc>
          <w:tcPr>
            <w:tcW w:w="588" w:type="pct"/>
            <w:vMerge/>
          </w:tcPr>
          <w:p w14:paraId="4A56E35F"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025D8DA8"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5A1006D9"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3E3A21B"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ECEA62C" w14:textId="0C1E84B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8C9C0F3" w14:textId="09D738C8"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EFBF163" w14:textId="20A9F64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87 321,4</w:t>
            </w:r>
          </w:p>
        </w:tc>
        <w:tc>
          <w:tcPr>
            <w:tcW w:w="544" w:type="pct"/>
            <w:vAlign w:val="center"/>
          </w:tcPr>
          <w:p w14:paraId="726824E6" w14:textId="335995F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88,5</w:t>
            </w:r>
          </w:p>
        </w:tc>
        <w:tc>
          <w:tcPr>
            <w:tcW w:w="266" w:type="pct"/>
            <w:vAlign w:val="center"/>
          </w:tcPr>
          <w:p w14:paraId="205C85C4" w14:textId="0EDA5FC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77 241,8</w:t>
            </w:r>
          </w:p>
        </w:tc>
        <w:tc>
          <w:tcPr>
            <w:tcW w:w="240" w:type="pct"/>
            <w:vAlign w:val="center"/>
          </w:tcPr>
          <w:p w14:paraId="18846D92" w14:textId="6A99EAC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25 372,7</w:t>
            </w:r>
          </w:p>
        </w:tc>
        <w:tc>
          <w:tcPr>
            <w:tcW w:w="247" w:type="pct"/>
            <w:vAlign w:val="center"/>
          </w:tcPr>
          <w:p w14:paraId="2B6C4AD0" w14:textId="2DCFB93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23 342,7</w:t>
            </w:r>
          </w:p>
        </w:tc>
        <w:tc>
          <w:tcPr>
            <w:tcW w:w="277" w:type="pct"/>
            <w:vAlign w:val="center"/>
          </w:tcPr>
          <w:p w14:paraId="747EE00E" w14:textId="150066C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28 526,4</w:t>
            </w:r>
          </w:p>
        </w:tc>
      </w:tr>
      <w:tr w:rsidR="00FC477E" w:rsidRPr="001346EC" w14:paraId="0E960517" w14:textId="77777777" w:rsidTr="00FC477E">
        <w:tc>
          <w:tcPr>
            <w:tcW w:w="588" w:type="pct"/>
            <w:vMerge/>
          </w:tcPr>
          <w:p w14:paraId="454B477C"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740245B9"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1639B6B5"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F22F1D4"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AA43512" w14:textId="2C4DEC6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894D253" w14:textId="44738D0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0558B61" w14:textId="1FF61C5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CD0B7D1" w14:textId="3FA8E99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E28B3E1" w14:textId="4E15954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A89883E" w14:textId="2D0D903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93C93A2" w14:textId="7C61DD93"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3F870E9" w14:textId="517E439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7CCF2" w14:textId="77777777" w:rsidTr="00FC477E">
        <w:tc>
          <w:tcPr>
            <w:tcW w:w="588" w:type="pct"/>
            <w:vMerge/>
          </w:tcPr>
          <w:p w14:paraId="08E6F2B3"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1EF96797"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6107C5EC"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0240E62D"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0ECAEDFE" w14:textId="1EAE55E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A18F21C" w14:textId="2123423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0CD591" w14:textId="60B0C92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969FAC2" w14:textId="79225A7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1C5D193" w14:textId="35F6BF36"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05B9DD" w14:textId="561244D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FB81560" w14:textId="15E8F91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418BF4A" w14:textId="25A834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CA1429" w14:textId="77777777" w:rsidTr="00FC477E">
        <w:tc>
          <w:tcPr>
            <w:tcW w:w="588" w:type="pct"/>
            <w:vMerge w:val="restart"/>
          </w:tcPr>
          <w:p w14:paraId="58832A70" w14:textId="4CDB4037"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Організація роботи освітніх студій для обдарованих дітей</w:t>
            </w:r>
          </w:p>
        </w:tc>
        <w:tc>
          <w:tcPr>
            <w:tcW w:w="586" w:type="pct"/>
            <w:vMerge w:val="restart"/>
          </w:tcPr>
          <w:p w14:paraId="3AFFE607" w14:textId="5074A1F4"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2.1. Проведення освітніх студій “Академія ліцеїста” із залученням викладачів закладів вищої освіти за </w:t>
            </w:r>
            <w:r w:rsidRPr="001346EC">
              <w:rPr>
                <w:rFonts w:ascii="Times New Roman" w:eastAsia="Times New Roman" w:hAnsi="Times New Roman"/>
                <w:sz w:val="18"/>
                <w:szCs w:val="18"/>
                <w:lang w:eastAsia="ru-RU"/>
              </w:rPr>
              <w:br/>
              <w:t xml:space="preserve">напрямами діяльності: суспільно-гуманітарним, </w:t>
            </w:r>
            <w:r w:rsidRPr="001346EC">
              <w:rPr>
                <w:rFonts w:ascii="Times New Roman" w:eastAsia="Times New Roman" w:hAnsi="Times New Roman"/>
                <w:sz w:val="18"/>
                <w:szCs w:val="18"/>
                <w:lang w:eastAsia="ru-RU"/>
              </w:rPr>
              <w:br/>
              <w:t>природничо-математичним та</w:t>
            </w:r>
            <w:r w:rsidRPr="001346EC">
              <w:rPr>
                <w:rFonts w:ascii="Times New Roman" w:eastAsia="Times New Roman" w:hAnsi="Times New Roman"/>
                <w:sz w:val="18"/>
                <w:szCs w:val="18"/>
                <w:lang w:eastAsia="ru-RU"/>
              </w:rPr>
              <w:br/>
              <w:t>техніко-технологічним</w:t>
            </w:r>
          </w:p>
        </w:tc>
        <w:tc>
          <w:tcPr>
            <w:tcW w:w="584" w:type="pct"/>
            <w:vMerge w:val="restart"/>
          </w:tcPr>
          <w:p w14:paraId="06285E22" w14:textId="42CC98F1"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комунальний заклад “Дитячий оздоровчий центр соціальної реабілітації санаторного типу “Перлина </w:t>
            </w:r>
            <w:r w:rsidR="00FA21B8" w:rsidRPr="001346EC">
              <w:rPr>
                <w:rFonts w:ascii="Times New Roman" w:eastAsia="Times New Roman" w:hAnsi="Times New Roman"/>
                <w:sz w:val="18"/>
                <w:szCs w:val="18"/>
                <w:lang w:eastAsia="ru-RU"/>
              </w:rPr>
              <w:t xml:space="preserve"> </w:t>
            </w:r>
            <w:r w:rsidRPr="001346EC">
              <w:rPr>
                <w:rFonts w:ascii="Times New Roman" w:eastAsia="Times New Roman" w:hAnsi="Times New Roman"/>
                <w:sz w:val="18"/>
                <w:szCs w:val="18"/>
                <w:lang w:eastAsia="ru-RU"/>
              </w:rPr>
              <w:t>Придніпров’я” Дніпропетровської обласної ради” (за згодою), керівники закладів вищої освіти (за згодою)</w:t>
            </w:r>
          </w:p>
        </w:tc>
        <w:tc>
          <w:tcPr>
            <w:tcW w:w="314" w:type="pct"/>
            <w:vMerge w:val="restart"/>
          </w:tcPr>
          <w:p w14:paraId="55AFEBAF" w14:textId="7A557AD7" w:rsidR="00574244" w:rsidRPr="001346EC" w:rsidRDefault="0057424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58F16E4A" w14:textId="3E7420D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121054B" w14:textId="081DB26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2AD4E41E" w14:textId="7652C7E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4400C85" w14:textId="60CBCD9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82D17F1" w14:textId="059C2B66"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FC5949" w14:textId="5339AB5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FFA0C19" w14:textId="666F06C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6AF1F55" w14:textId="4C64599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2CE3B8" w14:textId="77777777" w:rsidTr="00FC477E">
        <w:tc>
          <w:tcPr>
            <w:tcW w:w="588" w:type="pct"/>
            <w:vMerge/>
          </w:tcPr>
          <w:p w14:paraId="319525DE"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1DA7317"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747E1118"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2362BA76"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1D97F458" w14:textId="3928EAC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6985A5A3" w14:textId="71C495F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7305DF8" w14:textId="1DB9CFE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91C152" w14:textId="7C69294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3B2328A" w14:textId="6961859F"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649CA79" w14:textId="5D501647"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7E964D8" w14:textId="647382C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FCE609F" w14:textId="3E6BDB3D"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01F7E0" w14:textId="77777777" w:rsidTr="00FC477E">
        <w:tc>
          <w:tcPr>
            <w:tcW w:w="588" w:type="pct"/>
            <w:vMerge/>
          </w:tcPr>
          <w:p w14:paraId="43C9F371"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358D064D"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7E37800D"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323868E3"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391C912D" w14:textId="0B8F425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17FA347B" w14:textId="11EFE42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74BC10F2" w14:textId="3B10BE5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E311F1" w14:textId="0C636B2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B343879" w14:textId="5D124C39"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D673F6A" w14:textId="2203021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CF8ADF5" w14:textId="687529D0"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3671C9" w14:textId="71D2067F"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FCB9E7" w14:textId="77777777" w:rsidTr="00FC477E">
        <w:tc>
          <w:tcPr>
            <w:tcW w:w="588" w:type="pct"/>
            <w:vMerge/>
          </w:tcPr>
          <w:p w14:paraId="48624BF7"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7E092508"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3FDEB019"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5D16833A"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43B5213C" w14:textId="7274C328"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16C8DA7C" w14:textId="046FD97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27278CD" w14:textId="51F7189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C911B53" w14:textId="0F76B7E4"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5D22A9A" w14:textId="58795C4D"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AB91BB4" w14:textId="42D6D1D6"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A68A659" w14:textId="463CCCBE"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BC29BFE" w14:textId="2587723C"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409D9E8" w14:textId="77777777" w:rsidTr="00FC477E">
        <w:tc>
          <w:tcPr>
            <w:tcW w:w="588" w:type="pct"/>
            <w:vMerge/>
          </w:tcPr>
          <w:p w14:paraId="59AFBBD7" w14:textId="77777777" w:rsidR="00574244" w:rsidRPr="001346EC" w:rsidRDefault="00574244" w:rsidP="002048B8">
            <w:pPr>
              <w:spacing w:after="0" w:line="216" w:lineRule="auto"/>
              <w:rPr>
                <w:rFonts w:ascii="Times New Roman" w:hAnsi="Times New Roman"/>
                <w:bCs/>
                <w:sz w:val="18"/>
                <w:szCs w:val="18"/>
              </w:rPr>
            </w:pPr>
          </w:p>
        </w:tc>
        <w:tc>
          <w:tcPr>
            <w:tcW w:w="586" w:type="pct"/>
            <w:vMerge/>
          </w:tcPr>
          <w:p w14:paraId="45C612ED" w14:textId="77777777" w:rsidR="00574244" w:rsidRPr="001346EC" w:rsidRDefault="00574244" w:rsidP="002048B8">
            <w:pPr>
              <w:spacing w:after="0" w:line="216" w:lineRule="auto"/>
              <w:rPr>
                <w:rFonts w:ascii="Times New Roman" w:hAnsi="Times New Roman"/>
                <w:bCs/>
                <w:sz w:val="18"/>
                <w:szCs w:val="18"/>
              </w:rPr>
            </w:pPr>
          </w:p>
        </w:tc>
        <w:tc>
          <w:tcPr>
            <w:tcW w:w="584" w:type="pct"/>
            <w:vMerge/>
          </w:tcPr>
          <w:p w14:paraId="5AD0F68C" w14:textId="77777777" w:rsidR="00574244" w:rsidRPr="001346EC" w:rsidRDefault="00574244" w:rsidP="002048B8">
            <w:pPr>
              <w:spacing w:after="0" w:line="216" w:lineRule="auto"/>
              <w:rPr>
                <w:rFonts w:ascii="Times New Roman" w:hAnsi="Times New Roman"/>
                <w:bCs/>
                <w:sz w:val="18"/>
                <w:szCs w:val="18"/>
              </w:rPr>
            </w:pPr>
          </w:p>
        </w:tc>
        <w:tc>
          <w:tcPr>
            <w:tcW w:w="314" w:type="pct"/>
            <w:vMerge/>
          </w:tcPr>
          <w:p w14:paraId="1D8F3AA5" w14:textId="77777777" w:rsidR="00574244" w:rsidRPr="001346EC" w:rsidRDefault="00574244" w:rsidP="002048B8">
            <w:pPr>
              <w:spacing w:after="0" w:line="216" w:lineRule="auto"/>
              <w:rPr>
                <w:rFonts w:ascii="Times New Roman" w:hAnsi="Times New Roman"/>
                <w:bCs/>
                <w:sz w:val="18"/>
                <w:szCs w:val="18"/>
              </w:rPr>
            </w:pPr>
          </w:p>
        </w:tc>
        <w:tc>
          <w:tcPr>
            <w:tcW w:w="570" w:type="pct"/>
            <w:vAlign w:val="center"/>
          </w:tcPr>
          <w:p w14:paraId="1AC980FE" w14:textId="78F96BD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F665AD4" w14:textId="13AB6A7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4B74697" w14:textId="3220B3E5"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61BE4F3" w14:textId="2BA22F69"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2B0CCD" w14:textId="0801931C" w:rsidR="00574244" w:rsidRPr="001346EC" w:rsidRDefault="0057424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996FC19" w14:textId="3F7542FB"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0522CF1" w14:textId="10977EAA"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B92D592" w14:textId="1EE2ED51" w:rsidR="00574244" w:rsidRPr="001346EC" w:rsidRDefault="0057424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98B674" w14:textId="77777777" w:rsidTr="00FC477E">
        <w:tc>
          <w:tcPr>
            <w:tcW w:w="588" w:type="pct"/>
            <w:vMerge w:val="restart"/>
          </w:tcPr>
          <w:p w14:paraId="296B57A6" w14:textId="443E96D1"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 Організація оздоровлення та відпочинку дітей та осіб з числа пільгових категорій</w:t>
            </w:r>
          </w:p>
        </w:tc>
        <w:tc>
          <w:tcPr>
            <w:tcW w:w="586" w:type="pct"/>
            <w:vMerge w:val="restart"/>
          </w:tcPr>
          <w:p w14:paraId="160E5599" w14:textId="5AF48BD1"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3.1. Організація за рахунок коштів </w:t>
            </w:r>
            <w:r w:rsidRPr="001346EC">
              <w:rPr>
                <w:rFonts w:ascii="Times New Roman" w:eastAsia="Times New Roman" w:hAnsi="Times New Roman"/>
                <w:sz w:val="18"/>
                <w:szCs w:val="18"/>
                <w:lang w:eastAsia="ru-RU"/>
              </w:rPr>
              <w:br/>
              <w:t xml:space="preserve">обласного бюджету оздоровлення і </w:t>
            </w:r>
            <w:r w:rsidRPr="001346EC">
              <w:rPr>
                <w:rFonts w:ascii="Times New Roman" w:eastAsia="Times New Roman" w:hAnsi="Times New Roman"/>
                <w:sz w:val="18"/>
                <w:szCs w:val="18"/>
                <w:lang w:eastAsia="ru-RU"/>
              </w:rPr>
              <w:br/>
              <w:t>відпочинку дітей та осіб з числа пільгових категорій</w:t>
            </w:r>
          </w:p>
        </w:tc>
        <w:tc>
          <w:tcPr>
            <w:tcW w:w="584" w:type="pct"/>
            <w:vMerge w:val="restart"/>
          </w:tcPr>
          <w:p w14:paraId="3EF67D56" w14:textId="32B7901E"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освіти (за згодою)</w:t>
            </w:r>
          </w:p>
        </w:tc>
        <w:tc>
          <w:tcPr>
            <w:tcW w:w="314" w:type="pct"/>
            <w:vMerge w:val="restart"/>
          </w:tcPr>
          <w:p w14:paraId="11333346" w14:textId="3DF9BD5F" w:rsidR="000C7DE7" w:rsidRPr="001346EC" w:rsidRDefault="000C7DE7"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vAlign w:val="center"/>
          </w:tcPr>
          <w:p w14:paraId="7442AE89" w14:textId="5E9C612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3D2EC11F" w14:textId="3048B77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5B385C6" w14:textId="70B2377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5 014,3</w:t>
            </w:r>
          </w:p>
        </w:tc>
        <w:tc>
          <w:tcPr>
            <w:tcW w:w="544" w:type="pct"/>
            <w:vAlign w:val="center"/>
          </w:tcPr>
          <w:p w14:paraId="131FC9A9" w14:textId="000628F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53,1</w:t>
            </w:r>
          </w:p>
        </w:tc>
        <w:tc>
          <w:tcPr>
            <w:tcW w:w="266" w:type="pct"/>
            <w:vAlign w:val="center"/>
          </w:tcPr>
          <w:p w14:paraId="45880BDF" w14:textId="075E850B"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2 661,9</w:t>
            </w:r>
          </w:p>
        </w:tc>
        <w:tc>
          <w:tcPr>
            <w:tcW w:w="240" w:type="pct"/>
            <w:vAlign w:val="center"/>
          </w:tcPr>
          <w:p w14:paraId="0F3C3BB0" w14:textId="5022AD6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225,5</w:t>
            </w:r>
          </w:p>
        </w:tc>
        <w:tc>
          <w:tcPr>
            <w:tcW w:w="247" w:type="pct"/>
            <w:vAlign w:val="center"/>
          </w:tcPr>
          <w:p w14:paraId="14CA81F7" w14:textId="5D62DE3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452,2</w:t>
            </w:r>
          </w:p>
        </w:tc>
        <w:tc>
          <w:tcPr>
            <w:tcW w:w="277" w:type="pct"/>
            <w:vAlign w:val="center"/>
          </w:tcPr>
          <w:p w14:paraId="37E8AEF5" w14:textId="34F4BD0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1 984,2</w:t>
            </w:r>
          </w:p>
        </w:tc>
      </w:tr>
      <w:tr w:rsidR="00FC477E" w:rsidRPr="001346EC" w14:paraId="6AF2626B" w14:textId="77777777" w:rsidTr="00FC477E">
        <w:tc>
          <w:tcPr>
            <w:tcW w:w="588" w:type="pct"/>
            <w:vMerge/>
          </w:tcPr>
          <w:p w14:paraId="739CFE20"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68CE0665"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42D83984"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7C235B36"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736F13C9" w14:textId="6FB69C7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756F8E3" w14:textId="4B9DED0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E96E17A" w14:textId="049B175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D54C3F5" w14:textId="4CDBFAE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7EE8882" w14:textId="2E34C7D5"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4F7E2D4" w14:textId="39E3096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4C5C5AA" w14:textId="55EC71C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23D051D" w14:textId="6AD5FCC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30C378" w14:textId="77777777" w:rsidTr="00FC477E">
        <w:tc>
          <w:tcPr>
            <w:tcW w:w="588" w:type="pct"/>
            <w:vMerge/>
          </w:tcPr>
          <w:p w14:paraId="4A78E868"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1B78C928"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03C9C22D"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6E2AE620"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7ECB5926" w14:textId="48C7CC6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5A280D00" w14:textId="33FA58E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879F20" w14:textId="2632421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5 014,3</w:t>
            </w:r>
          </w:p>
        </w:tc>
        <w:tc>
          <w:tcPr>
            <w:tcW w:w="544" w:type="pct"/>
            <w:vAlign w:val="center"/>
          </w:tcPr>
          <w:p w14:paraId="66F07E91" w14:textId="711DEC2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53,1</w:t>
            </w:r>
          </w:p>
        </w:tc>
        <w:tc>
          <w:tcPr>
            <w:tcW w:w="266" w:type="pct"/>
            <w:vAlign w:val="center"/>
          </w:tcPr>
          <w:p w14:paraId="333468C1" w14:textId="23F8994A"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2 661,9</w:t>
            </w:r>
          </w:p>
        </w:tc>
        <w:tc>
          <w:tcPr>
            <w:tcW w:w="240" w:type="pct"/>
            <w:vAlign w:val="center"/>
          </w:tcPr>
          <w:p w14:paraId="7CA3730D" w14:textId="131D638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225,5</w:t>
            </w:r>
          </w:p>
        </w:tc>
        <w:tc>
          <w:tcPr>
            <w:tcW w:w="247" w:type="pct"/>
            <w:vAlign w:val="center"/>
          </w:tcPr>
          <w:p w14:paraId="2581A9BE" w14:textId="698116D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452,2</w:t>
            </w:r>
          </w:p>
        </w:tc>
        <w:tc>
          <w:tcPr>
            <w:tcW w:w="277" w:type="pct"/>
            <w:vAlign w:val="center"/>
          </w:tcPr>
          <w:p w14:paraId="7A59A6C7" w14:textId="185681F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1 984,2</w:t>
            </w:r>
          </w:p>
        </w:tc>
      </w:tr>
      <w:tr w:rsidR="00FC477E" w:rsidRPr="001346EC" w14:paraId="24A61281" w14:textId="77777777" w:rsidTr="00FC477E">
        <w:tc>
          <w:tcPr>
            <w:tcW w:w="588" w:type="pct"/>
            <w:vMerge/>
          </w:tcPr>
          <w:p w14:paraId="6EF21C72"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593A4609"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2B9DB497"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5C25DF38"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33F1436F" w14:textId="12209E4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49B4B5DE" w14:textId="0863F0B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4B1D67F" w14:textId="7D1672C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7E9F9A" w14:textId="613EDF8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5BDAC25" w14:textId="44128C78"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81A8B5" w14:textId="16A3C18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321A79" w14:textId="2344C53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A2E4AF4" w14:textId="204DBE8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EEDB00" w14:textId="77777777" w:rsidTr="00FC477E">
        <w:tc>
          <w:tcPr>
            <w:tcW w:w="588" w:type="pct"/>
            <w:vMerge/>
          </w:tcPr>
          <w:p w14:paraId="2C575B28" w14:textId="77777777" w:rsidR="000C7DE7" w:rsidRPr="001346EC" w:rsidRDefault="000C7DE7" w:rsidP="002048B8">
            <w:pPr>
              <w:spacing w:after="0" w:line="216" w:lineRule="auto"/>
              <w:rPr>
                <w:rFonts w:ascii="Times New Roman" w:hAnsi="Times New Roman"/>
                <w:bCs/>
                <w:sz w:val="18"/>
                <w:szCs w:val="18"/>
              </w:rPr>
            </w:pPr>
          </w:p>
        </w:tc>
        <w:tc>
          <w:tcPr>
            <w:tcW w:w="586" w:type="pct"/>
            <w:vMerge/>
          </w:tcPr>
          <w:p w14:paraId="2E50E26D" w14:textId="77777777" w:rsidR="000C7DE7" w:rsidRPr="001346EC" w:rsidRDefault="000C7DE7" w:rsidP="002048B8">
            <w:pPr>
              <w:spacing w:after="0" w:line="216" w:lineRule="auto"/>
              <w:rPr>
                <w:rFonts w:ascii="Times New Roman" w:hAnsi="Times New Roman"/>
                <w:bCs/>
                <w:sz w:val="18"/>
                <w:szCs w:val="18"/>
              </w:rPr>
            </w:pPr>
          </w:p>
        </w:tc>
        <w:tc>
          <w:tcPr>
            <w:tcW w:w="584" w:type="pct"/>
            <w:vMerge/>
          </w:tcPr>
          <w:p w14:paraId="700B41B7" w14:textId="77777777" w:rsidR="000C7DE7" w:rsidRPr="001346EC" w:rsidRDefault="000C7DE7" w:rsidP="002048B8">
            <w:pPr>
              <w:spacing w:after="0" w:line="216" w:lineRule="auto"/>
              <w:rPr>
                <w:rFonts w:ascii="Times New Roman" w:hAnsi="Times New Roman"/>
                <w:bCs/>
                <w:sz w:val="18"/>
                <w:szCs w:val="18"/>
              </w:rPr>
            </w:pPr>
          </w:p>
        </w:tc>
        <w:tc>
          <w:tcPr>
            <w:tcW w:w="314" w:type="pct"/>
            <w:vMerge/>
          </w:tcPr>
          <w:p w14:paraId="7AE50CAD" w14:textId="77777777" w:rsidR="000C7DE7" w:rsidRPr="001346EC" w:rsidRDefault="000C7DE7" w:rsidP="002048B8">
            <w:pPr>
              <w:spacing w:after="0" w:line="216" w:lineRule="auto"/>
              <w:rPr>
                <w:rFonts w:ascii="Times New Roman" w:hAnsi="Times New Roman"/>
                <w:bCs/>
                <w:sz w:val="18"/>
                <w:szCs w:val="18"/>
              </w:rPr>
            </w:pPr>
          </w:p>
        </w:tc>
        <w:tc>
          <w:tcPr>
            <w:tcW w:w="570" w:type="pct"/>
            <w:vAlign w:val="center"/>
          </w:tcPr>
          <w:p w14:paraId="40244B26" w14:textId="23548AB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4B63C5D9" w14:textId="7D5A175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A9F5E4" w14:textId="043D8F4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C4B006D" w14:textId="48ADDB8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45C0BD9" w14:textId="50CB89E2"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A3F4ACA" w14:textId="2B7573A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92501BE" w14:textId="53E28B4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BC0D87A" w14:textId="350548A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F44B25" w14:textId="77777777" w:rsidTr="00FC477E">
        <w:tc>
          <w:tcPr>
            <w:tcW w:w="2072" w:type="pct"/>
            <w:gridSpan w:val="4"/>
            <w:vMerge w:val="restart"/>
          </w:tcPr>
          <w:p w14:paraId="00E969C1" w14:textId="499FDE35" w:rsidR="000C7DE7" w:rsidRPr="001346EC" w:rsidRDefault="000C7DE7"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58AD081" w14:textId="4F883DD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096DB1F8" w14:textId="38B9CC2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5051328C" w14:textId="4AD9ECF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92 335,8</w:t>
            </w:r>
          </w:p>
        </w:tc>
        <w:tc>
          <w:tcPr>
            <w:tcW w:w="544" w:type="pct"/>
            <w:vAlign w:val="center"/>
          </w:tcPr>
          <w:p w14:paraId="560D16F0" w14:textId="25641EF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86,5</w:t>
            </w:r>
          </w:p>
        </w:tc>
        <w:tc>
          <w:tcPr>
            <w:tcW w:w="266" w:type="pct"/>
            <w:vAlign w:val="center"/>
          </w:tcPr>
          <w:p w14:paraId="4F35D0E6" w14:textId="0D059B4B"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79 903,7</w:t>
            </w:r>
          </w:p>
        </w:tc>
        <w:tc>
          <w:tcPr>
            <w:tcW w:w="240" w:type="pct"/>
            <w:vAlign w:val="center"/>
          </w:tcPr>
          <w:p w14:paraId="5E9BEDFB" w14:textId="2B233562"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25 598,2</w:t>
            </w:r>
          </w:p>
        </w:tc>
        <w:tc>
          <w:tcPr>
            <w:tcW w:w="247" w:type="pct"/>
            <w:vAlign w:val="center"/>
          </w:tcPr>
          <w:p w14:paraId="1F059BA4" w14:textId="00C3BFB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23 794,9</w:t>
            </w:r>
          </w:p>
        </w:tc>
        <w:tc>
          <w:tcPr>
            <w:tcW w:w="277" w:type="pct"/>
            <w:vAlign w:val="center"/>
          </w:tcPr>
          <w:p w14:paraId="353093CF" w14:textId="709F153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30 510,7</w:t>
            </w:r>
          </w:p>
        </w:tc>
      </w:tr>
      <w:tr w:rsidR="00FC477E" w:rsidRPr="001346EC" w14:paraId="66571415" w14:textId="77777777" w:rsidTr="00FC477E">
        <w:tc>
          <w:tcPr>
            <w:tcW w:w="2072" w:type="pct"/>
            <w:gridSpan w:val="4"/>
            <w:vMerge/>
            <w:vAlign w:val="center"/>
          </w:tcPr>
          <w:p w14:paraId="7AB88686"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140DB46D" w14:textId="21FDC63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Державний </w:t>
            </w:r>
            <w:r w:rsidRPr="001346EC">
              <w:rPr>
                <w:rFonts w:ascii="Times New Roman" w:eastAsia="Times New Roman" w:hAnsi="Times New Roman"/>
                <w:sz w:val="18"/>
                <w:szCs w:val="18"/>
                <w:lang w:eastAsia="ru-RU"/>
              </w:rPr>
              <w:lastRenderedPageBreak/>
              <w:t>бюджет</w:t>
            </w:r>
          </w:p>
        </w:tc>
        <w:tc>
          <w:tcPr>
            <w:tcW w:w="421" w:type="pct"/>
            <w:vAlign w:val="center"/>
          </w:tcPr>
          <w:p w14:paraId="6CCF62E1" w14:textId="1FAAB65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0,0</w:t>
            </w:r>
          </w:p>
        </w:tc>
        <w:tc>
          <w:tcPr>
            <w:tcW w:w="364" w:type="pct"/>
            <w:vAlign w:val="center"/>
          </w:tcPr>
          <w:p w14:paraId="6B115529" w14:textId="73226A4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2FCF6D1" w14:textId="0A53AF2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D955937" w14:textId="4773867F"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58C49AE" w14:textId="35FB7E5E"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1F3629D" w14:textId="0C2BB9E3"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1B0909" w14:textId="0486F5D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CE7F05" w14:textId="77777777" w:rsidTr="00FC477E">
        <w:tc>
          <w:tcPr>
            <w:tcW w:w="2072" w:type="pct"/>
            <w:gridSpan w:val="4"/>
            <w:vMerge/>
            <w:vAlign w:val="center"/>
          </w:tcPr>
          <w:p w14:paraId="7DF7F9E2"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2D3A5507" w14:textId="4892BBD5"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1DCC62F" w14:textId="403CBC16"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309,5</w:t>
            </w:r>
          </w:p>
        </w:tc>
        <w:tc>
          <w:tcPr>
            <w:tcW w:w="364" w:type="pct"/>
            <w:vAlign w:val="center"/>
          </w:tcPr>
          <w:p w14:paraId="7DABCE57" w14:textId="75086C6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92 335,8</w:t>
            </w:r>
          </w:p>
        </w:tc>
        <w:tc>
          <w:tcPr>
            <w:tcW w:w="544" w:type="pct"/>
            <w:vAlign w:val="center"/>
          </w:tcPr>
          <w:p w14:paraId="4317D492" w14:textId="5F34D35C"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86,5</w:t>
            </w:r>
          </w:p>
        </w:tc>
        <w:tc>
          <w:tcPr>
            <w:tcW w:w="266" w:type="pct"/>
            <w:vAlign w:val="center"/>
          </w:tcPr>
          <w:p w14:paraId="0442AD59" w14:textId="089D6623"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79 903,7</w:t>
            </w:r>
          </w:p>
        </w:tc>
        <w:tc>
          <w:tcPr>
            <w:tcW w:w="240" w:type="pct"/>
            <w:vAlign w:val="center"/>
          </w:tcPr>
          <w:p w14:paraId="0D00EDAD" w14:textId="19640DE8"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25 598,2</w:t>
            </w:r>
          </w:p>
        </w:tc>
        <w:tc>
          <w:tcPr>
            <w:tcW w:w="247" w:type="pct"/>
            <w:vAlign w:val="center"/>
          </w:tcPr>
          <w:p w14:paraId="77AABE1E" w14:textId="2E7631C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23 794,9</w:t>
            </w:r>
          </w:p>
        </w:tc>
        <w:tc>
          <w:tcPr>
            <w:tcW w:w="277" w:type="pct"/>
            <w:vAlign w:val="center"/>
          </w:tcPr>
          <w:p w14:paraId="6C4C6E8C" w14:textId="0761925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30 510,7</w:t>
            </w:r>
          </w:p>
        </w:tc>
      </w:tr>
      <w:tr w:rsidR="00FC477E" w:rsidRPr="001346EC" w14:paraId="559B8C1F" w14:textId="77777777" w:rsidTr="00FC477E">
        <w:tc>
          <w:tcPr>
            <w:tcW w:w="2072" w:type="pct"/>
            <w:gridSpan w:val="4"/>
            <w:vMerge/>
            <w:vAlign w:val="center"/>
          </w:tcPr>
          <w:p w14:paraId="2D75F794"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21A7A5C2" w14:textId="4537D9AA"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78ED7C6" w14:textId="0AA6223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DF887AA" w14:textId="227BF240"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798290" w14:textId="0809394D"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A92A741" w14:textId="64E7ED5A"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7273364" w14:textId="3089803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EB67CF" w14:textId="2609AF9B"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2FA3A01" w14:textId="5CA2820F"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4BB744" w14:textId="77777777" w:rsidTr="00FC477E">
        <w:tc>
          <w:tcPr>
            <w:tcW w:w="2072" w:type="pct"/>
            <w:gridSpan w:val="4"/>
            <w:vMerge/>
            <w:vAlign w:val="center"/>
          </w:tcPr>
          <w:p w14:paraId="620E38BC" w14:textId="77777777" w:rsidR="000C7DE7" w:rsidRPr="001346EC" w:rsidRDefault="000C7DE7" w:rsidP="002048B8">
            <w:pPr>
              <w:spacing w:after="0" w:line="216" w:lineRule="auto"/>
              <w:jc w:val="center"/>
              <w:rPr>
                <w:rFonts w:ascii="Times New Roman" w:hAnsi="Times New Roman"/>
                <w:bCs/>
                <w:sz w:val="18"/>
                <w:szCs w:val="18"/>
              </w:rPr>
            </w:pPr>
          </w:p>
        </w:tc>
        <w:tc>
          <w:tcPr>
            <w:tcW w:w="570" w:type="pct"/>
            <w:vAlign w:val="center"/>
          </w:tcPr>
          <w:p w14:paraId="56A3687A" w14:textId="61644E7E"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5EBE48A" w14:textId="602417D4"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5AB6244" w14:textId="63B31AF9"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AE5A644" w14:textId="691E9F1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285731" w14:textId="56C93C7F" w:rsidR="000C7DE7" w:rsidRPr="001346EC" w:rsidRDefault="000C7DE7"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1A5E07E" w14:textId="0122AE81"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3A23EFC" w14:textId="2A8D409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0256EABF" w14:textId="07F39D67" w:rsidR="000C7DE7" w:rsidRPr="001346EC" w:rsidRDefault="000C7DE7"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30E3059D" w14:textId="77777777" w:rsidTr="00FC477E">
        <w:tc>
          <w:tcPr>
            <w:tcW w:w="5000" w:type="pct"/>
            <w:gridSpan w:val="12"/>
            <w:vAlign w:val="center"/>
          </w:tcPr>
          <w:p w14:paraId="68AD6B66" w14:textId="41356D8E"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10. “Освіта впродовж життя”</w:t>
            </w:r>
          </w:p>
        </w:tc>
      </w:tr>
      <w:tr w:rsidR="00FC477E" w:rsidRPr="001346EC" w14:paraId="661583C1" w14:textId="77777777" w:rsidTr="00FC477E">
        <w:tc>
          <w:tcPr>
            <w:tcW w:w="588" w:type="pct"/>
            <w:vMerge w:val="restart"/>
          </w:tcPr>
          <w:p w14:paraId="56F764B2" w14:textId="6D2F4BFD"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Підвищення фахового рівня педагогічних працівників</w:t>
            </w:r>
          </w:p>
        </w:tc>
        <w:tc>
          <w:tcPr>
            <w:tcW w:w="586" w:type="pct"/>
            <w:vMerge w:val="restart"/>
          </w:tcPr>
          <w:p w14:paraId="6BDEEB49" w14:textId="6A8ACC27"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584" w:type="pct"/>
            <w:vMerge w:val="restart"/>
          </w:tcPr>
          <w:p w14:paraId="61F53B90" w14:textId="4744E000"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освіти і науки облдержадміністрації,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17FB00D2" w14:textId="70D6AF6E"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35B3549" w14:textId="626C7201" w:rsidR="0040765C" w:rsidRPr="001346EC" w:rsidRDefault="0040765C"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D17DF74" w14:textId="755E89F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E425E2" w14:textId="46DFE7B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8E002E" w14:textId="16C9B57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A9BD94" w14:textId="5344845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DA9A94" w14:textId="069577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68E201" w14:textId="2F11E7E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B309B9" w14:textId="5CF997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F6E441" w14:textId="77777777" w:rsidTr="00FC477E">
        <w:tc>
          <w:tcPr>
            <w:tcW w:w="588" w:type="pct"/>
            <w:vMerge/>
          </w:tcPr>
          <w:p w14:paraId="4A9AE9C2"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406A5FF"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E1AFE6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C9E9C4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1BDED239" w14:textId="5F9F38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E339A9D" w14:textId="7A4A4A9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BF64EF" w14:textId="0F1DB3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8FEDE1" w14:textId="01703B5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A5AE66" w14:textId="49A13898"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8205AD8" w14:textId="4904FDB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49D781" w14:textId="5F85C99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DD2AD5" w14:textId="2A929E1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CF9EBA" w14:textId="77777777" w:rsidTr="00FC477E">
        <w:tc>
          <w:tcPr>
            <w:tcW w:w="588" w:type="pct"/>
            <w:vMerge/>
          </w:tcPr>
          <w:p w14:paraId="11D48D5D"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223FD7C4"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06454FC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2C12230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ED714BE" w14:textId="470922B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439C42" w14:textId="44854B2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8CE64A5" w14:textId="489FEE8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0F7F185" w14:textId="3A8DA9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F96485" w14:textId="67AF36A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91F6B1" w14:textId="47D0A51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B1BCDD" w14:textId="2A5A704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A75EF4" w14:textId="6A92E0A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AB39BE" w14:textId="77777777" w:rsidTr="00FC477E">
        <w:tc>
          <w:tcPr>
            <w:tcW w:w="588" w:type="pct"/>
            <w:vMerge/>
          </w:tcPr>
          <w:p w14:paraId="74A2A7ED"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1F112FD4"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1648DE3"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9A42E4F"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A915574" w14:textId="34D2F1E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4882B4A" w14:textId="1B9740D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6F1A227" w14:textId="149FB06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E69E11" w14:textId="4D403F8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4ABB3B" w14:textId="34D12602"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FDA419" w14:textId="56ABF50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8D0881" w14:textId="1DE36F9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B8C2A41" w14:textId="393C1B1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D0F8D4" w14:textId="77777777" w:rsidTr="00FC477E">
        <w:tc>
          <w:tcPr>
            <w:tcW w:w="588" w:type="pct"/>
            <w:vMerge/>
          </w:tcPr>
          <w:p w14:paraId="68814DA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438D6AB8"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343E744"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7F0BEE0C"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7B8341B" w14:textId="1DE6C6A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0B39918" w14:textId="396045F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050AC8" w14:textId="3D6814C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7B650F" w14:textId="5CF100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E0D873" w14:textId="24B3375A"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DC921D" w14:textId="0A5F370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DE3050" w14:textId="01CE343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F0355F" w14:textId="5EB6492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8D079C" w14:textId="77777777" w:rsidTr="00FC477E">
        <w:tc>
          <w:tcPr>
            <w:tcW w:w="588" w:type="pct"/>
            <w:vMerge/>
          </w:tcPr>
          <w:p w14:paraId="71E603E7"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0160D90C" w14:textId="77777777" w:rsidR="0040765C" w:rsidRPr="001346EC" w:rsidRDefault="0040765C" w:rsidP="002048B8">
            <w:pPr>
              <w:pStyle w:val="21"/>
              <w:spacing w:after="0" w:line="228" w:lineRule="auto"/>
              <w:ind w:left="0"/>
              <w:rPr>
                <w:rFonts w:ascii="Times New Roman" w:hAnsi="Times New Roman"/>
                <w:sz w:val="18"/>
                <w:szCs w:val="18"/>
                <w:lang w:val="uk-UA"/>
              </w:rPr>
            </w:pPr>
            <w:r w:rsidRPr="001346EC">
              <w:rPr>
                <w:rFonts w:ascii="Times New Roman" w:hAnsi="Times New Roman"/>
                <w:sz w:val="18"/>
                <w:szCs w:val="18"/>
                <w:lang w:val="uk-UA"/>
              </w:rPr>
              <w:t>1.2. Проведення Школи молодого керівника для закладів професійної (професійно-технічної), фахової передвищої освіти.</w:t>
            </w:r>
          </w:p>
          <w:p w14:paraId="2030A10B" w14:textId="77777777" w:rsidR="0040765C" w:rsidRPr="001346EC" w:rsidRDefault="0040765C" w:rsidP="002048B8">
            <w:pPr>
              <w:spacing w:after="0" w:line="216" w:lineRule="auto"/>
              <w:rPr>
                <w:rFonts w:ascii="Times New Roman" w:hAnsi="Times New Roman"/>
                <w:bCs/>
                <w:sz w:val="18"/>
                <w:szCs w:val="18"/>
              </w:rPr>
            </w:pPr>
          </w:p>
        </w:tc>
        <w:tc>
          <w:tcPr>
            <w:tcW w:w="584" w:type="pct"/>
            <w:vMerge w:val="restart"/>
          </w:tcPr>
          <w:p w14:paraId="049EDAAC" w14:textId="38523C3D"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 xml:space="preserve">(за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освіти (за згодою)</w:t>
            </w:r>
          </w:p>
        </w:tc>
        <w:tc>
          <w:tcPr>
            <w:tcW w:w="314" w:type="pct"/>
            <w:vMerge w:val="restart"/>
          </w:tcPr>
          <w:p w14:paraId="5D37AA63" w14:textId="6DA1118B"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B9070C1" w14:textId="1669A43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F427F52" w14:textId="6DCEBD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251B3326" w14:textId="2F4FB04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8601CA" w14:textId="1F2A553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FF52B5" w14:textId="36139BA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814F006" w14:textId="294862B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490333" w14:textId="58FFCD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0CA062" w14:textId="6881BBA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253CE5" w14:textId="77777777" w:rsidTr="00FC477E">
        <w:tc>
          <w:tcPr>
            <w:tcW w:w="588" w:type="pct"/>
            <w:vMerge/>
          </w:tcPr>
          <w:p w14:paraId="214873C2"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738D9B30"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A8765BE"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5756F3AD"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3DCF22E4" w14:textId="179DE29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E7A6602" w14:textId="1F0A02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8A84B1E" w14:textId="5E1D7E0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56A96B" w14:textId="2C77C76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6AE60D0" w14:textId="0A29887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C4D79E" w14:textId="76662DF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9089E2" w14:textId="48FDBDD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0699DD" w14:textId="4969810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95FA74" w14:textId="77777777" w:rsidTr="00FC477E">
        <w:tc>
          <w:tcPr>
            <w:tcW w:w="588" w:type="pct"/>
            <w:vMerge/>
          </w:tcPr>
          <w:p w14:paraId="66767D5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AB3CD9E"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0EE42422"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14AD7E2"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F48E766" w14:textId="2BB5D73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7AE1F5EA" w14:textId="7A0DE6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49A4053F" w14:textId="024C77E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6A29D0" w14:textId="4A9F956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D2E7ED" w14:textId="67347A9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118675C" w14:textId="635118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41FC5A" w14:textId="3927BD8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7AF0EC" w14:textId="449FAC6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D8E2A" w14:textId="77777777" w:rsidTr="00FC477E">
        <w:tc>
          <w:tcPr>
            <w:tcW w:w="588" w:type="pct"/>
            <w:vMerge/>
          </w:tcPr>
          <w:p w14:paraId="3A0E0409"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46BD9799"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26DA99D"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7410CE7D"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3CE8553" w14:textId="77C3DE3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4DD9AFD" w14:textId="3030333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48FD3F3" w14:textId="4429224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C2C44E" w14:textId="791546E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6F1B290" w14:textId="404DD37A"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5C0A10" w14:textId="04B6B4C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FAFA27" w14:textId="70421EB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5B8B0E" w14:textId="33A240C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AFBF87" w14:textId="77777777" w:rsidTr="00FC477E">
        <w:tc>
          <w:tcPr>
            <w:tcW w:w="588" w:type="pct"/>
            <w:vMerge/>
          </w:tcPr>
          <w:p w14:paraId="002700E0"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73595422"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44FD967C"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4F82FE1E"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F5BB464" w14:textId="2853743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C2444F5" w14:textId="249E111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7642C0" w14:textId="5F0342A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EB67C4" w14:textId="1B21C91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EF87D88" w14:textId="7A2BE31F"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F48E24" w14:textId="00B51AD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FDF3B7" w14:textId="3ED295D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7B77E3" w14:textId="2FCA879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1AA81E1" w14:textId="77777777" w:rsidTr="00FC477E">
        <w:tc>
          <w:tcPr>
            <w:tcW w:w="588" w:type="pct"/>
            <w:vMerge/>
          </w:tcPr>
          <w:p w14:paraId="082DB97A"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5D31275B" w14:textId="6DC8406E"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p>
        </w:tc>
        <w:tc>
          <w:tcPr>
            <w:tcW w:w="584" w:type="pct"/>
            <w:vMerge w:val="restart"/>
          </w:tcPr>
          <w:p w14:paraId="41BFA414" w14:textId="664DEE2E"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Навчально-методичний центр професійно-технічної освіти у Дніпропетровській області  (за згодою), </w:t>
            </w:r>
            <w:r w:rsidR="00EC28E4">
              <w:rPr>
                <w:rFonts w:ascii="Times New Roman" w:eastAsia="Times New Roman" w:hAnsi="Times New Roman"/>
                <w:sz w:val="18"/>
                <w:szCs w:val="18"/>
                <w:lang w:eastAsia="ru-RU"/>
              </w:rPr>
              <w:t xml:space="preserve"> </w:t>
            </w:r>
            <w:r w:rsidRPr="001346EC">
              <w:rPr>
                <w:rFonts w:ascii="Times New Roman" w:eastAsia="Times New Roman" w:hAnsi="Times New Roman"/>
                <w:sz w:val="18"/>
                <w:szCs w:val="18"/>
                <w:lang w:eastAsia="ru-RU"/>
              </w:rPr>
              <w:t xml:space="preserve">КЗВО “Дніпровська академія </w:t>
            </w:r>
            <w:r w:rsidRPr="001346EC">
              <w:rPr>
                <w:rFonts w:ascii="Times New Roman" w:eastAsia="Times New Roman" w:hAnsi="Times New Roman"/>
                <w:sz w:val="18"/>
                <w:szCs w:val="18"/>
                <w:lang w:eastAsia="ru-RU"/>
              </w:rPr>
              <w:lastRenderedPageBreak/>
              <w:t>неперервної освіти” ДОР”</w:t>
            </w:r>
            <w:r w:rsidRPr="001346EC">
              <w:rPr>
                <w:rFonts w:ascii="Times New Roman" w:eastAsia="Times New Roman" w:hAnsi="Times New Roman"/>
                <w:sz w:val="18"/>
                <w:szCs w:val="18"/>
                <w:lang w:eastAsia="ru-RU"/>
              </w:rPr>
              <w:br/>
              <w:t xml:space="preserve">(за згодою), комунальні заклади освіти Дніпропетровської обласної ради (за згодою), </w:t>
            </w:r>
            <w:r w:rsidRPr="001346EC">
              <w:rPr>
                <w:rFonts w:ascii="Times New Roman" w:eastAsia="Times New Roman" w:hAnsi="Times New Roman"/>
                <w:sz w:val="18"/>
                <w:szCs w:val="18"/>
                <w:lang w:eastAsia="ru-RU"/>
              </w:rPr>
              <w:br/>
              <w:t>заклади професійної (професійно-технічної), фахової передвищої та вищої освіти (за згодою)</w:t>
            </w:r>
          </w:p>
        </w:tc>
        <w:tc>
          <w:tcPr>
            <w:tcW w:w="314" w:type="pct"/>
            <w:vMerge w:val="restart"/>
          </w:tcPr>
          <w:p w14:paraId="70065AD2" w14:textId="773E2061"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3ED71609" w14:textId="15456AA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C7538E6" w14:textId="231A7C2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14C366" w14:textId="4A1A20C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F98CC7C" w14:textId="6767B9F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3E9A63C" w14:textId="1155625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9B28EF" w14:textId="13AA6C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E2A32" w14:textId="0C200CA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25A40B" w14:textId="4492CB8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7D0650" w14:textId="77777777" w:rsidTr="00FC477E">
        <w:tc>
          <w:tcPr>
            <w:tcW w:w="588" w:type="pct"/>
            <w:vMerge/>
          </w:tcPr>
          <w:p w14:paraId="5369761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0FE4ED03"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5C654196"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3920BD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04DDADC6" w14:textId="3367D43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76036E8" w14:textId="314477A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27420A" w14:textId="2AAF145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1D58B7" w14:textId="19AB285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2E15195" w14:textId="56366A70"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03603A" w14:textId="009E41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18F5329" w14:textId="524A4E6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761E50" w14:textId="07AECD5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6D4F60" w14:textId="77777777" w:rsidTr="00FC477E">
        <w:tc>
          <w:tcPr>
            <w:tcW w:w="588" w:type="pct"/>
            <w:vMerge/>
          </w:tcPr>
          <w:p w14:paraId="1CA43AEA"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374DFB3"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5B6B4D1"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1D4360CA"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3CE4D4F6" w14:textId="208AFCC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1CAC852" w14:textId="0F0F3AB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73BB4B" w14:textId="564CB76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E50D5B" w14:textId="5824CF5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3E1F1F" w14:textId="17335683"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3CB18A" w14:textId="278A968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73EDB4" w14:textId="0ABCFEE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72BB73" w14:textId="0F8B99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67C70C" w14:textId="77777777" w:rsidTr="00FC477E">
        <w:tc>
          <w:tcPr>
            <w:tcW w:w="588" w:type="pct"/>
            <w:vMerge/>
          </w:tcPr>
          <w:p w14:paraId="6829B03E"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225B3077"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1F5F0BF7"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1C5AC831"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1BEC1E3" w14:textId="074C042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E21033E" w14:textId="0A48427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86634E" w14:textId="112B3B4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9C4B86" w14:textId="428D0CE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0A499D" w14:textId="383496B1"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B7087D" w14:textId="5485D48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1CD984D" w14:textId="2D37ED4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58833C" w14:textId="5597992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B9C113F" w14:textId="77777777" w:rsidTr="00FC477E">
        <w:tc>
          <w:tcPr>
            <w:tcW w:w="588" w:type="pct"/>
            <w:vMerge/>
          </w:tcPr>
          <w:p w14:paraId="16AE3769"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490843F"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72E3B35"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33A21D52"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6D4BAE0D" w14:textId="1D4E6CC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B610BB5" w14:textId="64B03F1F"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0AD049" w14:textId="58727BE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AE53678" w14:textId="3B0724A1"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676B0B" w14:textId="1C150FAE"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82497B" w14:textId="6F073BD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49CE45" w14:textId="039042D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7B1E10" w14:textId="5061C6F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6DD1BA" w14:textId="77777777" w:rsidTr="00FC477E">
        <w:tc>
          <w:tcPr>
            <w:tcW w:w="588" w:type="pct"/>
            <w:vMerge/>
          </w:tcPr>
          <w:p w14:paraId="7F69F835" w14:textId="77777777" w:rsidR="0040765C" w:rsidRPr="001346EC" w:rsidRDefault="0040765C" w:rsidP="002048B8">
            <w:pPr>
              <w:spacing w:after="0" w:line="216" w:lineRule="auto"/>
              <w:rPr>
                <w:rFonts w:ascii="Times New Roman" w:hAnsi="Times New Roman"/>
                <w:bCs/>
                <w:sz w:val="18"/>
                <w:szCs w:val="18"/>
              </w:rPr>
            </w:pPr>
          </w:p>
        </w:tc>
        <w:tc>
          <w:tcPr>
            <w:tcW w:w="586" w:type="pct"/>
            <w:vMerge w:val="restart"/>
          </w:tcPr>
          <w:p w14:paraId="1F63FA49" w14:textId="75B368E0"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1.4. Розвиток професійної компетентності педагогів</w:t>
            </w:r>
          </w:p>
        </w:tc>
        <w:tc>
          <w:tcPr>
            <w:tcW w:w="584" w:type="pct"/>
            <w:vMerge w:val="restart"/>
          </w:tcPr>
          <w:p w14:paraId="59857266" w14:textId="56B75B49" w:rsidR="0040765C" w:rsidRPr="001346EC" w:rsidRDefault="0040765C" w:rsidP="00EC28E4">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(за згодою), </w:t>
            </w:r>
            <w:r w:rsidRPr="001346EC">
              <w:rPr>
                <w:rFonts w:ascii="Times New Roman" w:eastAsia="Times New Roman" w:hAnsi="Times New Roman"/>
                <w:sz w:val="18"/>
                <w:szCs w:val="18"/>
                <w:lang w:eastAsia="ru-RU"/>
              </w:rPr>
              <w:br/>
              <w:t>комунальні заклади освіти Дніпропетровської обласної ради  (за згодою)</w:t>
            </w:r>
          </w:p>
        </w:tc>
        <w:tc>
          <w:tcPr>
            <w:tcW w:w="314" w:type="pct"/>
            <w:vMerge w:val="restart"/>
          </w:tcPr>
          <w:p w14:paraId="6F828F83" w14:textId="76B2B4BC" w:rsidR="0040765C" w:rsidRPr="001346EC" w:rsidRDefault="0040765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7EC89A55" w14:textId="021386A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D5B7EC" w14:textId="422112A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FDBB1D" w14:textId="09D558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003469" w14:textId="58B7C4A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E750B3" w14:textId="1D012D4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0FB17B" w14:textId="51324C5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1875F9" w14:textId="11A6854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72DDCD" w14:textId="3C5319E8"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191EC99" w14:textId="77777777" w:rsidTr="00FC477E">
        <w:tc>
          <w:tcPr>
            <w:tcW w:w="588" w:type="pct"/>
            <w:vMerge/>
          </w:tcPr>
          <w:p w14:paraId="02D810D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360B897C"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3A6316A"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49C29868"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95DB302" w14:textId="462E888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AA93CC7" w14:textId="02380F1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8D6B18" w14:textId="3BA8993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525888" w14:textId="4E0B7A8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1B0098" w14:textId="296759F7"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F2A0FC" w14:textId="7CF32DE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16B9B7" w14:textId="1835A4BB"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EDF76FA" w14:textId="5CFD664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2239CD" w14:textId="77777777" w:rsidTr="00FC477E">
        <w:tc>
          <w:tcPr>
            <w:tcW w:w="588" w:type="pct"/>
            <w:vMerge/>
          </w:tcPr>
          <w:p w14:paraId="7443A670"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2551158"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74874424"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044E1DDB"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43DC08F0" w14:textId="3410603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4FC9BC" w14:textId="7346EEC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FB165F" w14:textId="0343EE6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1963C10" w14:textId="601D238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8B0DE6" w14:textId="58E9E564"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A11376" w14:textId="2011FFE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E7466B7" w14:textId="6D92FAD6"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9553F1" w14:textId="3AADCD3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A634FCC" w14:textId="77777777" w:rsidTr="00FC477E">
        <w:tc>
          <w:tcPr>
            <w:tcW w:w="588" w:type="pct"/>
            <w:vMerge/>
          </w:tcPr>
          <w:p w14:paraId="0D28C021"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F5F6D7B"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3AF7EA11"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53DB54AF"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204C947E" w14:textId="7EF9343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4E97439" w14:textId="39557D39"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1C8F5C" w14:textId="1FB1B9C4"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1B4C8C4" w14:textId="003067AD"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86C2EB" w14:textId="5C0618A9"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FF0A8A8" w14:textId="70ECE9C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831576" w14:textId="4BD266F7"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DB474D" w14:textId="61C4F78E"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F33EFD" w14:textId="77777777" w:rsidTr="00FC477E">
        <w:tc>
          <w:tcPr>
            <w:tcW w:w="588" w:type="pct"/>
            <w:vMerge/>
          </w:tcPr>
          <w:p w14:paraId="21523E4C" w14:textId="77777777" w:rsidR="0040765C" w:rsidRPr="001346EC" w:rsidRDefault="0040765C" w:rsidP="002048B8">
            <w:pPr>
              <w:spacing w:after="0" w:line="216" w:lineRule="auto"/>
              <w:rPr>
                <w:rFonts w:ascii="Times New Roman" w:hAnsi="Times New Roman"/>
                <w:bCs/>
                <w:sz w:val="18"/>
                <w:szCs w:val="18"/>
              </w:rPr>
            </w:pPr>
          </w:p>
        </w:tc>
        <w:tc>
          <w:tcPr>
            <w:tcW w:w="586" w:type="pct"/>
            <w:vMerge/>
          </w:tcPr>
          <w:p w14:paraId="6B2C9EE2" w14:textId="77777777" w:rsidR="0040765C" w:rsidRPr="001346EC" w:rsidRDefault="0040765C" w:rsidP="002048B8">
            <w:pPr>
              <w:spacing w:after="0" w:line="216" w:lineRule="auto"/>
              <w:rPr>
                <w:rFonts w:ascii="Times New Roman" w:hAnsi="Times New Roman"/>
                <w:bCs/>
                <w:sz w:val="18"/>
                <w:szCs w:val="18"/>
              </w:rPr>
            </w:pPr>
          </w:p>
        </w:tc>
        <w:tc>
          <w:tcPr>
            <w:tcW w:w="584" w:type="pct"/>
            <w:vMerge/>
          </w:tcPr>
          <w:p w14:paraId="29D82390" w14:textId="77777777" w:rsidR="0040765C" w:rsidRPr="001346EC" w:rsidRDefault="0040765C" w:rsidP="002048B8">
            <w:pPr>
              <w:spacing w:after="0" w:line="216" w:lineRule="auto"/>
              <w:rPr>
                <w:rFonts w:ascii="Times New Roman" w:hAnsi="Times New Roman"/>
                <w:bCs/>
                <w:sz w:val="18"/>
                <w:szCs w:val="18"/>
              </w:rPr>
            </w:pPr>
          </w:p>
        </w:tc>
        <w:tc>
          <w:tcPr>
            <w:tcW w:w="314" w:type="pct"/>
            <w:vMerge/>
          </w:tcPr>
          <w:p w14:paraId="63D90EAC" w14:textId="77777777" w:rsidR="0040765C" w:rsidRPr="001346EC" w:rsidRDefault="0040765C" w:rsidP="002048B8">
            <w:pPr>
              <w:spacing w:after="0" w:line="216" w:lineRule="auto"/>
              <w:rPr>
                <w:rFonts w:ascii="Times New Roman" w:hAnsi="Times New Roman"/>
                <w:bCs/>
                <w:sz w:val="18"/>
                <w:szCs w:val="18"/>
              </w:rPr>
            </w:pPr>
          </w:p>
        </w:tc>
        <w:tc>
          <w:tcPr>
            <w:tcW w:w="570" w:type="pct"/>
          </w:tcPr>
          <w:p w14:paraId="1914C1A4" w14:textId="04C45BE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C556C4C" w14:textId="7C05BD32"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287089" w14:textId="03382E0A"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1F1D7" w14:textId="1D4AE750"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457962E" w14:textId="5D98ABF3" w:rsidR="0040765C" w:rsidRPr="001346EC" w:rsidRDefault="0040765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292AB7" w14:textId="4509697C"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89DAC" w14:textId="15209C95"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7A5BE9B" w14:textId="1F23AE23" w:rsidR="0040765C" w:rsidRPr="001346EC" w:rsidRDefault="0040765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8D016F8" w14:textId="77777777" w:rsidTr="00FC477E">
        <w:tc>
          <w:tcPr>
            <w:tcW w:w="588" w:type="pct"/>
            <w:vMerge w:val="restart"/>
          </w:tcPr>
          <w:p w14:paraId="591D12DF" w14:textId="5122CAEE"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Підвищення престижності професії вчителя</w:t>
            </w:r>
          </w:p>
        </w:tc>
        <w:tc>
          <w:tcPr>
            <w:tcW w:w="586" w:type="pct"/>
            <w:vMerge w:val="restart"/>
          </w:tcPr>
          <w:p w14:paraId="4B69CB7B" w14:textId="2173D688"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2.1. Проведення обласного та участь у Всеукраїнському фаховому конкурсі “Учитель року”</w:t>
            </w:r>
          </w:p>
        </w:tc>
        <w:tc>
          <w:tcPr>
            <w:tcW w:w="584" w:type="pct"/>
            <w:vMerge w:val="restart"/>
          </w:tcPr>
          <w:p w14:paraId="34AFF8B0" w14:textId="1ECE9DB5"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w:t>
            </w:r>
            <w:r w:rsidRPr="001346EC">
              <w:rPr>
                <w:rFonts w:ascii="Times New Roman" w:eastAsia="Times New Roman" w:hAnsi="Times New Roman"/>
                <w:sz w:val="18"/>
                <w:szCs w:val="18"/>
                <w:lang w:eastAsia="ru-RU"/>
              </w:rPr>
              <w:br/>
              <w:t xml:space="preserve">освіти і науки облдержадміністрації, КЗВО “Дніпровська академія неперервної освіти” ДОР” </w:t>
            </w:r>
            <w:r w:rsidRPr="001346EC">
              <w:rPr>
                <w:rFonts w:ascii="Times New Roman" w:eastAsia="Times New Roman" w:hAnsi="Times New Roman"/>
                <w:sz w:val="18"/>
                <w:szCs w:val="18"/>
                <w:lang w:eastAsia="ru-RU"/>
              </w:rPr>
              <w:br/>
              <w:t>(за згодою), райдержадміністрації, виконавчі органи міських, сільських та селищних рад (за згодою)</w:t>
            </w:r>
          </w:p>
        </w:tc>
        <w:tc>
          <w:tcPr>
            <w:tcW w:w="314" w:type="pct"/>
            <w:vMerge w:val="restart"/>
          </w:tcPr>
          <w:p w14:paraId="5DE44AF5" w14:textId="35D0BB57"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A1C7CBC" w14:textId="620E322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1EA0912" w14:textId="55A82C4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6ACA0A" w14:textId="2FB7C5F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DD59496" w14:textId="383329B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B205BF" w14:textId="1DD525A8"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9366A0" w14:textId="15126A6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D4D3BB" w14:textId="7E880EF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CB6AF9" w14:textId="44B2D9A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1379BB" w14:textId="77777777" w:rsidTr="00FC477E">
        <w:tc>
          <w:tcPr>
            <w:tcW w:w="588" w:type="pct"/>
            <w:vMerge/>
          </w:tcPr>
          <w:p w14:paraId="5F4055FF"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22FFA78"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5A89779"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FC7DA8A"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117DB50" w14:textId="5931EE3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B457D94" w14:textId="6B8DD5B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EF77B9" w14:textId="3B4C4D0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4D0CFD7" w14:textId="7934027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9C270EE" w14:textId="5B4EC7BF"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3731DD3" w14:textId="7851DFC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4BE671" w14:textId="7803872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4D45F21" w14:textId="3A64A85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B9AE768" w14:textId="77777777" w:rsidTr="00FC477E">
        <w:tc>
          <w:tcPr>
            <w:tcW w:w="588" w:type="pct"/>
            <w:vMerge/>
          </w:tcPr>
          <w:p w14:paraId="6A5AFDC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3FC77624"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620C26A8"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733E43C"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CC7862B" w14:textId="10AC5E3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D731E8D" w14:textId="3FA7513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67D5AD" w14:textId="10E3F17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7D0825" w14:textId="13B3427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AE330E" w14:textId="5F08A53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E98217" w14:textId="69B729B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309CAC" w14:textId="32C8193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F7570A" w14:textId="417B19C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4563D36" w14:textId="77777777" w:rsidTr="00FC477E">
        <w:tc>
          <w:tcPr>
            <w:tcW w:w="588" w:type="pct"/>
            <w:vMerge/>
          </w:tcPr>
          <w:p w14:paraId="4F1C6417"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0F38AE96"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0C8E5702"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4BACA92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39E19382" w14:textId="0B77330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DE4BC5E" w14:textId="76EDA1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B1B2954" w14:textId="15635FE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0D6ACA" w14:textId="2061EA7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9C670D1" w14:textId="676CCC1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E2ECEC" w14:textId="53DF828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A80243" w14:textId="409F308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6B86BB" w14:textId="3615DA2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A49B82" w14:textId="77777777" w:rsidTr="00FC477E">
        <w:tc>
          <w:tcPr>
            <w:tcW w:w="588" w:type="pct"/>
            <w:vMerge/>
          </w:tcPr>
          <w:p w14:paraId="1DF38D9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38C4EDF"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8BA9980"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99FB13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4E5DA201" w14:textId="45EE874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91CEE34" w14:textId="6AC9238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5EB4C08" w14:textId="416420A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D0B496" w14:textId="394636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ACA49F" w14:textId="55A312E5"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346890" w14:textId="6C18BB7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9C3F72" w14:textId="0BDCFA7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33AB7CE" w14:textId="37812A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E6681B3" w14:textId="77777777" w:rsidTr="00FC477E">
        <w:tc>
          <w:tcPr>
            <w:tcW w:w="588" w:type="pct"/>
            <w:vMerge/>
          </w:tcPr>
          <w:p w14:paraId="0D2E42B0"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42C102EC" w14:textId="5CF43FA7"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Участь представників області у міжнародних виставках, форумах, конкурсах</w:t>
            </w:r>
          </w:p>
        </w:tc>
        <w:tc>
          <w:tcPr>
            <w:tcW w:w="584" w:type="pct"/>
            <w:vMerge w:val="restart"/>
          </w:tcPr>
          <w:p w14:paraId="0199FF4A" w14:textId="6DC51CCD"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w:t>
            </w:r>
            <w:r w:rsidRPr="001346EC">
              <w:rPr>
                <w:rFonts w:ascii="Times New Roman" w:eastAsia="Times New Roman" w:hAnsi="Times New Roman"/>
                <w:sz w:val="18"/>
                <w:szCs w:val="18"/>
                <w:lang w:eastAsia="ru-RU"/>
              </w:rPr>
              <w:br/>
              <w:t xml:space="preserve">освіти і науки облдержадміністрації, райдержадміністрації, виконавчі органи </w:t>
            </w:r>
            <w:r w:rsidRPr="001346EC">
              <w:rPr>
                <w:rFonts w:ascii="Times New Roman" w:eastAsia="Times New Roman" w:hAnsi="Times New Roman"/>
                <w:sz w:val="18"/>
                <w:szCs w:val="18"/>
                <w:lang w:eastAsia="ru-RU"/>
              </w:rPr>
              <w:br/>
              <w:t xml:space="preserve">міських, сільських та селищних рад </w:t>
            </w:r>
            <w:r w:rsidRPr="001346EC">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lastRenderedPageBreak/>
              <w:t>(за згодою)</w:t>
            </w:r>
          </w:p>
        </w:tc>
        <w:tc>
          <w:tcPr>
            <w:tcW w:w="314" w:type="pct"/>
            <w:vMerge w:val="restart"/>
          </w:tcPr>
          <w:p w14:paraId="0BE36E69" w14:textId="6BB9BC9A"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2F0F7249" w14:textId="4D8A998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EA02C13" w14:textId="5930A04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C7DD62" w14:textId="3982255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84E03A" w14:textId="50DED75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9AF2ED" w14:textId="0FF70310"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66507B" w14:textId="123D3EF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22A451E" w14:textId="52A5BF3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AAA5FD9" w14:textId="3BA52B8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A4DFE5" w14:textId="77777777" w:rsidTr="00FC477E">
        <w:tc>
          <w:tcPr>
            <w:tcW w:w="588" w:type="pct"/>
            <w:vMerge/>
          </w:tcPr>
          <w:p w14:paraId="780CB48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A760AD1"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D89A5E7"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4AE6EAD"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12D8C1EF" w14:textId="632E157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094B48F" w14:textId="79F9E4F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DF9769" w14:textId="02D2ED0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C0593B" w14:textId="70DB9F5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2C0E36" w14:textId="347C0A13"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2A2F65" w14:textId="159B3A1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690040" w14:textId="7F0F7CB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B4076" w14:textId="10311AF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A78D0E" w14:textId="77777777" w:rsidTr="00FC477E">
        <w:tc>
          <w:tcPr>
            <w:tcW w:w="588" w:type="pct"/>
            <w:vMerge/>
          </w:tcPr>
          <w:p w14:paraId="51C81911"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047690F9"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3A4543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24048FA"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73C8E16" w14:textId="3FDB032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923D814" w14:textId="50153B1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255B4B" w14:textId="5989FE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2C38E4" w14:textId="1DF2D0E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8F6B5A" w14:textId="0745DD75"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164472" w14:textId="1E4D7E5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4CA0B6" w14:textId="1DF38E5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BE0AAE" w14:textId="23A974A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3D403B9" w14:textId="77777777" w:rsidTr="00FC477E">
        <w:tc>
          <w:tcPr>
            <w:tcW w:w="588" w:type="pct"/>
            <w:vMerge/>
          </w:tcPr>
          <w:p w14:paraId="2DFF9D6B"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246E498"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4BC7A14"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3DA42975"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DD73F53" w14:textId="779F8D6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5A53A7B" w14:textId="3F01516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C146AB" w14:textId="309DEA1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C0DA9F" w14:textId="3529406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8FF10E" w14:textId="0A97978B"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1FAA7B" w14:textId="749D5BD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EDC2F62" w14:textId="53D9A86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12C8B9" w14:textId="601ECBD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102B783" w14:textId="77777777" w:rsidTr="00FC477E">
        <w:tc>
          <w:tcPr>
            <w:tcW w:w="588" w:type="pct"/>
            <w:vMerge/>
          </w:tcPr>
          <w:p w14:paraId="6E848020"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6C3435A5"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29FAFC0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CA40AA4"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C38E47B" w14:textId="4046F63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DA237A6" w14:textId="7D600C0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3DA38A" w14:textId="68BA019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B79C82" w14:textId="42DB0B4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FBE39F" w14:textId="684CFA22"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E580DAC" w14:textId="6C24EB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116131" w14:textId="5F7AD8E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CA693E" w14:textId="06E0FE6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AB9BE0" w14:textId="77777777" w:rsidTr="00FC477E">
        <w:tc>
          <w:tcPr>
            <w:tcW w:w="588" w:type="pct"/>
            <w:vMerge/>
          </w:tcPr>
          <w:p w14:paraId="228B4184"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535D246B" w14:textId="1ADE680C"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2.3. Проведення </w:t>
            </w:r>
            <w:r w:rsidRPr="001346EC">
              <w:rPr>
                <w:rFonts w:ascii="Times New Roman" w:eastAsia="Times New Roman" w:hAnsi="Times New Roman"/>
                <w:sz w:val="18"/>
                <w:szCs w:val="18"/>
                <w:lang w:eastAsia="ru-RU"/>
              </w:rPr>
              <w:br/>
              <w:t>ІІ (обласного) етапу та участь у</w:t>
            </w:r>
            <w:r w:rsidR="00D8290A">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 (заочному) та </w:t>
            </w:r>
            <w:r w:rsidR="00D8290A">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ІІ (очному) турах </w:t>
            </w:r>
            <w:r w:rsidRPr="001346EC">
              <w:rPr>
                <w:rFonts w:ascii="Times New Roman" w:eastAsia="Times New Roman" w:hAnsi="Times New Roman"/>
                <w:sz w:val="18"/>
                <w:szCs w:val="18"/>
                <w:lang w:eastAsia="ru-RU"/>
              </w:rPr>
              <w:br/>
              <w:t>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p>
        </w:tc>
        <w:tc>
          <w:tcPr>
            <w:tcW w:w="584" w:type="pct"/>
            <w:vMerge w:val="restart"/>
          </w:tcPr>
          <w:p w14:paraId="374AF0F1" w14:textId="7A004AEB" w:rsidR="00557A6C" w:rsidRPr="001346EC" w:rsidRDefault="00557A6C" w:rsidP="00D8290A">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w:t>
            </w:r>
            <w:r w:rsidR="00D8290A">
              <w:rPr>
                <w:rFonts w:ascii="Times New Roman" w:eastAsia="Times New Roman" w:hAnsi="Times New Roman"/>
                <w:sz w:val="18"/>
                <w:szCs w:val="18"/>
                <w:lang w:eastAsia="ru-RU"/>
              </w:rPr>
              <w:t>к</w:t>
            </w:r>
            <w:r w:rsidRPr="001346EC">
              <w:rPr>
                <w:rFonts w:ascii="Times New Roman" w:eastAsia="Times New Roman" w:hAnsi="Times New Roman"/>
                <w:sz w:val="18"/>
                <w:szCs w:val="18"/>
                <w:lang w:eastAsia="ru-RU"/>
              </w:rPr>
              <w:t>омунальні заклади освіти Дніпропетровської обласної ради  (за згодою)</w:t>
            </w:r>
          </w:p>
        </w:tc>
        <w:tc>
          <w:tcPr>
            <w:tcW w:w="314" w:type="pct"/>
            <w:vMerge w:val="restart"/>
          </w:tcPr>
          <w:p w14:paraId="510A1FBF" w14:textId="307A4B13"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0C70C632" w14:textId="0487D4E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D701D8A" w14:textId="69FEF3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511,0</w:t>
            </w:r>
          </w:p>
        </w:tc>
        <w:tc>
          <w:tcPr>
            <w:tcW w:w="364" w:type="pct"/>
          </w:tcPr>
          <w:p w14:paraId="312A2BDF" w14:textId="74D49E2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E1E3B4" w14:textId="1BC35ED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E93421" w14:textId="311AF5F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819141" w14:textId="725AC89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FAE5E73" w14:textId="1FCF1E9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6A5B17" w14:textId="67D5E59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B92B25" w14:textId="77777777" w:rsidTr="00FC477E">
        <w:tc>
          <w:tcPr>
            <w:tcW w:w="588" w:type="pct"/>
            <w:vMerge/>
          </w:tcPr>
          <w:p w14:paraId="0E894CE0"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4456DD41"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372E313"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797E2F48"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8E8E61F" w14:textId="33B8FD1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9D134F7" w14:textId="5AD21C3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9E9AB65" w14:textId="49925BE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460F5FD" w14:textId="0EDC7D8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C9E2DE" w14:textId="3BC9020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A11576F" w14:textId="2960B4A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540FAC" w14:textId="7DFEE47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EA04DD" w14:textId="368EE6B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649139" w14:textId="77777777" w:rsidTr="00FC477E">
        <w:tc>
          <w:tcPr>
            <w:tcW w:w="588" w:type="pct"/>
            <w:vMerge/>
          </w:tcPr>
          <w:p w14:paraId="0F0F136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506782CC"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2E11B10A"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77C199CE"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936777C" w14:textId="5F242BB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992AF6F" w14:textId="09AD2C6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511,0</w:t>
            </w:r>
          </w:p>
        </w:tc>
        <w:tc>
          <w:tcPr>
            <w:tcW w:w="364" w:type="pct"/>
          </w:tcPr>
          <w:p w14:paraId="2B60F191" w14:textId="538D0BA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1202303" w14:textId="65044A1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8EC140B" w14:textId="709B91C6"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C99753" w14:textId="1B3439F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7BF473C" w14:textId="3DA074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1C9AD9" w14:textId="4FB16FE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95A36C" w14:textId="77777777" w:rsidTr="00FC477E">
        <w:tc>
          <w:tcPr>
            <w:tcW w:w="588" w:type="pct"/>
            <w:vMerge/>
          </w:tcPr>
          <w:p w14:paraId="037B034A"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139D96B"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356A5CD"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6E2391B2"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65994CE7" w14:textId="70AB53D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52821D8" w14:textId="77BCC88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A732D6" w14:textId="2064F5E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560DA4" w14:textId="5C39535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561482" w14:textId="1E3EF69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5DA774" w14:textId="7086CB5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CEDDA05" w14:textId="7E344D5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BD1B33B" w14:textId="37887A1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2B42B1" w14:textId="77777777" w:rsidTr="00FC477E">
        <w:tc>
          <w:tcPr>
            <w:tcW w:w="588" w:type="pct"/>
            <w:vMerge/>
          </w:tcPr>
          <w:p w14:paraId="293FEFAD"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4DA9126"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1FFF155B"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7E30087"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A9804EB" w14:textId="6FAA390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501AF52" w14:textId="705A61E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AFB1AF" w14:textId="566B137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4058B3" w14:textId="64D6A4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978181" w14:textId="197B68D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4FE75C" w14:textId="2E72BD9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56BA8C9" w14:textId="02DFA1B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E37043B" w14:textId="584AF5B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98A099" w14:textId="77777777" w:rsidTr="00FC477E">
        <w:tc>
          <w:tcPr>
            <w:tcW w:w="588" w:type="pct"/>
            <w:vMerge/>
          </w:tcPr>
          <w:p w14:paraId="75E996A2" w14:textId="77777777" w:rsidR="00557A6C" w:rsidRPr="001346EC" w:rsidRDefault="00557A6C" w:rsidP="002048B8">
            <w:pPr>
              <w:spacing w:after="0" w:line="216" w:lineRule="auto"/>
              <w:rPr>
                <w:rFonts w:ascii="Times New Roman" w:hAnsi="Times New Roman"/>
                <w:bCs/>
                <w:sz w:val="18"/>
                <w:szCs w:val="18"/>
              </w:rPr>
            </w:pPr>
          </w:p>
        </w:tc>
        <w:tc>
          <w:tcPr>
            <w:tcW w:w="586" w:type="pct"/>
            <w:vMerge w:val="restart"/>
          </w:tcPr>
          <w:p w14:paraId="1D44BDDD" w14:textId="36DA662A"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2.4. Проведення </w:t>
            </w:r>
            <w:r w:rsidR="005E5DE0">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 (обласного) та участь у ІІ (всеукраїнському) етапі Всеукраїнського конкурсу рукописів навчальної літератури для закладів позашкільної освіти (виплата премій та нагород)</w:t>
            </w:r>
          </w:p>
        </w:tc>
        <w:tc>
          <w:tcPr>
            <w:tcW w:w="584" w:type="pct"/>
            <w:vMerge w:val="restart"/>
          </w:tcPr>
          <w:p w14:paraId="7134883F" w14:textId="6FA2B136"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75BC53D" w14:textId="19C256CB" w:rsidR="00557A6C" w:rsidRPr="001346EC" w:rsidRDefault="00557A6C"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66AA5B72" w14:textId="6C55BD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0831DA6" w14:textId="3057F41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258,0</w:t>
            </w:r>
          </w:p>
        </w:tc>
        <w:tc>
          <w:tcPr>
            <w:tcW w:w="364" w:type="pct"/>
          </w:tcPr>
          <w:p w14:paraId="31153F19" w14:textId="393B2DAE"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227B1A" w14:textId="2E544F9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0D93FD5" w14:textId="737D41F8"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728860" w14:textId="2758AE3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E694FB" w14:textId="101F8B9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EE2D50" w14:textId="253B922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DC1C5CC" w14:textId="77777777" w:rsidTr="00FC477E">
        <w:tc>
          <w:tcPr>
            <w:tcW w:w="588" w:type="pct"/>
            <w:vMerge/>
          </w:tcPr>
          <w:p w14:paraId="32A94FE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46BEBED"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5B4698BF"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3E5EB353"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2124C1F" w14:textId="1DCE039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2FF1A5B" w14:textId="036D9C7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A2C769" w14:textId="1F175EF0"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2C8E362" w14:textId="5EA1E66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C7F115" w14:textId="041075EE"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787B3B" w14:textId="0688D8A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1C8703" w14:textId="4AEBF9B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744C3D" w14:textId="59D8087F"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366294" w14:textId="77777777" w:rsidTr="00FC477E">
        <w:tc>
          <w:tcPr>
            <w:tcW w:w="588" w:type="pct"/>
            <w:vMerge/>
          </w:tcPr>
          <w:p w14:paraId="42215528"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13CCC07E"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310156E6"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1B6F8714"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209DD5B8" w14:textId="7370B9E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1CCA4F" w14:textId="4697DF1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258,0</w:t>
            </w:r>
          </w:p>
        </w:tc>
        <w:tc>
          <w:tcPr>
            <w:tcW w:w="364" w:type="pct"/>
          </w:tcPr>
          <w:p w14:paraId="058A2A12" w14:textId="4B55E34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7CA133" w14:textId="38FDBD1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840DEE4" w14:textId="794B0293"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B3C7F7" w14:textId="4DAEB398"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0B213A" w14:textId="422CA12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068762" w14:textId="452FA50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716D603" w14:textId="77777777" w:rsidTr="00FC477E">
        <w:tc>
          <w:tcPr>
            <w:tcW w:w="588" w:type="pct"/>
            <w:vMerge/>
          </w:tcPr>
          <w:p w14:paraId="4F1629C3"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204CFDD3"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44B25547"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87E6587"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7409B29F" w14:textId="721D0F9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3168203" w14:textId="5FEB561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86777F" w14:textId="62537CF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EA304C7" w14:textId="37EDCED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FAFE43" w14:textId="392425E2"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F94FFB" w14:textId="3ACE0F8A"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7E272D" w14:textId="0E37031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B1BEC5" w14:textId="6F7D662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1ABEE0" w14:textId="77777777" w:rsidTr="00FC477E">
        <w:tc>
          <w:tcPr>
            <w:tcW w:w="588" w:type="pct"/>
            <w:vMerge/>
          </w:tcPr>
          <w:p w14:paraId="19FC1F9C" w14:textId="77777777" w:rsidR="00557A6C" w:rsidRPr="001346EC" w:rsidRDefault="00557A6C" w:rsidP="002048B8">
            <w:pPr>
              <w:spacing w:after="0" w:line="216" w:lineRule="auto"/>
              <w:rPr>
                <w:rFonts w:ascii="Times New Roman" w:hAnsi="Times New Roman"/>
                <w:bCs/>
                <w:sz w:val="18"/>
                <w:szCs w:val="18"/>
              </w:rPr>
            </w:pPr>
          </w:p>
        </w:tc>
        <w:tc>
          <w:tcPr>
            <w:tcW w:w="586" w:type="pct"/>
            <w:vMerge/>
          </w:tcPr>
          <w:p w14:paraId="785550B3" w14:textId="77777777" w:rsidR="00557A6C" w:rsidRPr="001346EC" w:rsidRDefault="00557A6C" w:rsidP="002048B8">
            <w:pPr>
              <w:spacing w:after="0" w:line="216" w:lineRule="auto"/>
              <w:rPr>
                <w:rFonts w:ascii="Times New Roman" w:hAnsi="Times New Roman"/>
                <w:bCs/>
                <w:sz w:val="18"/>
                <w:szCs w:val="18"/>
              </w:rPr>
            </w:pPr>
          </w:p>
        </w:tc>
        <w:tc>
          <w:tcPr>
            <w:tcW w:w="584" w:type="pct"/>
            <w:vMerge/>
          </w:tcPr>
          <w:p w14:paraId="7C05E998" w14:textId="77777777" w:rsidR="00557A6C" w:rsidRPr="001346EC" w:rsidRDefault="00557A6C" w:rsidP="002048B8">
            <w:pPr>
              <w:spacing w:after="0" w:line="216" w:lineRule="auto"/>
              <w:rPr>
                <w:rFonts w:ascii="Times New Roman" w:hAnsi="Times New Roman"/>
                <w:bCs/>
                <w:sz w:val="18"/>
                <w:szCs w:val="18"/>
              </w:rPr>
            </w:pPr>
          </w:p>
        </w:tc>
        <w:tc>
          <w:tcPr>
            <w:tcW w:w="314" w:type="pct"/>
            <w:vMerge/>
          </w:tcPr>
          <w:p w14:paraId="09DF751E" w14:textId="77777777" w:rsidR="00557A6C" w:rsidRPr="001346EC" w:rsidRDefault="00557A6C" w:rsidP="002048B8">
            <w:pPr>
              <w:spacing w:after="0" w:line="216" w:lineRule="auto"/>
              <w:rPr>
                <w:rFonts w:ascii="Times New Roman" w:hAnsi="Times New Roman"/>
                <w:bCs/>
                <w:sz w:val="18"/>
                <w:szCs w:val="18"/>
              </w:rPr>
            </w:pPr>
          </w:p>
        </w:tc>
        <w:tc>
          <w:tcPr>
            <w:tcW w:w="570" w:type="pct"/>
          </w:tcPr>
          <w:p w14:paraId="5C9CADFA" w14:textId="0F19674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CB44DD" w14:textId="5C9AE4DB"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D7B1E" w14:textId="3D4A80E6"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092DE0" w14:textId="6E3FBB23"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31E496" w14:textId="1DFB27C7"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1B0BDC" w14:textId="4731ACB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A2C7B2" w14:textId="57BC0E3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D3CA29" w14:textId="647A727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481ADB" w14:textId="77777777" w:rsidTr="00FC477E">
        <w:tc>
          <w:tcPr>
            <w:tcW w:w="2072" w:type="pct"/>
            <w:gridSpan w:val="4"/>
            <w:vMerge w:val="restart"/>
          </w:tcPr>
          <w:p w14:paraId="0E307CDA" w14:textId="7A932750" w:rsidR="00557A6C" w:rsidRPr="001346EC" w:rsidRDefault="00557A6C"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75326580" w14:textId="45F1BE3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296CC315" w14:textId="661ABF42"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1 669,0</w:t>
            </w:r>
          </w:p>
        </w:tc>
        <w:tc>
          <w:tcPr>
            <w:tcW w:w="364" w:type="pct"/>
            <w:vAlign w:val="center"/>
          </w:tcPr>
          <w:p w14:paraId="4C84BF8A" w14:textId="2B28362C"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1BB4F2D8" w14:textId="40B2FEB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07D4F68E" w14:textId="2DE380D0" w:rsidR="00557A6C" w:rsidRPr="001346EC" w:rsidRDefault="00557A6C"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10034DE7" w14:textId="0BD17179"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69D03FC0" w14:textId="7CFAF47D"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752AA8B9" w14:textId="42824ED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43EBFBF2" w14:textId="77777777" w:rsidTr="00FC477E">
        <w:tc>
          <w:tcPr>
            <w:tcW w:w="2072" w:type="pct"/>
            <w:gridSpan w:val="4"/>
            <w:vMerge/>
            <w:vAlign w:val="center"/>
          </w:tcPr>
          <w:p w14:paraId="091629EE"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3253567E" w14:textId="1C16F8C1"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Державний бюджет</w:t>
            </w:r>
          </w:p>
        </w:tc>
        <w:tc>
          <w:tcPr>
            <w:tcW w:w="421" w:type="pct"/>
            <w:vAlign w:val="center"/>
          </w:tcPr>
          <w:p w14:paraId="422A011B" w14:textId="3851C08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07940C6" w14:textId="3352FE2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6B6CF36" w14:textId="11EC666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E3817F1" w14:textId="352211AE"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8FB63C6" w14:textId="770D0EE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F2F79FF" w14:textId="4B00E9AA"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680807" w14:textId="7D10F87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1E9A2B5" w14:textId="77777777" w:rsidTr="00FC477E">
        <w:tc>
          <w:tcPr>
            <w:tcW w:w="2072" w:type="pct"/>
            <w:gridSpan w:val="4"/>
            <w:vMerge/>
            <w:vAlign w:val="center"/>
          </w:tcPr>
          <w:p w14:paraId="5F691F92"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5EED1CBF" w14:textId="0F181784"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Обласний бюджет</w:t>
            </w:r>
          </w:p>
        </w:tc>
        <w:tc>
          <w:tcPr>
            <w:tcW w:w="421" w:type="pct"/>
            <w:vAlign w:val="center"/>
          </w:tcPr>
          <w:p w14:paraId="4974BD21" w14:textId="2A4ADE39"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1 669,0</w:t>
            </w:r>
          </w:p>
        </w:tc>
        <w:tc>
          <w:tcPr>
            <w:tcW w:w="364" w:type="pct"/>
            <w:vAlign w:val="center"/>
          </w:tcPr>
          <w:p w14:paraId="1E886A7D" w14:textId="153BFE30"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726A0C88" w14:textId="399323DF"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696FB66A" w14:textId="5CD3F0D6"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7DB5E7D5" w14:textId="49CB1EE1"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468BC2BA" w14:textId="106C6F1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ABA2638" w14:textId="2AEF690E"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02993ECD" w14:textId="77777777" w:rsidTr="00FC477E">
        <w:tc>
          <w:tcPr>
            <w:tcW w:w="2072" w:type="pct"/>
            <w:gridSpan w:val="4"/>
            <w:vMerge/>
            <w:vAlign w:val="center"/>
          </w:tcPr>
          <w:p w14:paraId="2475CD4D"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5651B998" w14:textId="3D3D3877"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Місцевий бюджет</w:t>
            </w:r>
          </w:p>
        </w:tc>
        <w:tc>
          <w:tcPr>
            <w:tcW w:w="421" w:type="pct"/>
            <w:vAlign w:val="center"/>
          </w:tcPr>
          <w:p w14:paraId="1849E605" w14:textId="70ABF51F"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660A1393" w14:textId="0FE78739"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B9DCC5D" w14:textId="403B4AF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5FB5DD15" w14:textId="3DB85EA5"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EEF4B8A" w14:textId="6513A326"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D31CFF7" w14:textId="3D66E66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B04009D" w14:textId="2FA127ED"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A266106" w14:textId="77777777" w:rsidTr="00FC477E">
        <w:tc>
          <w:tcPr>
            <w:tcW w:w="2072" w:type="pct"/>
            <w:gridSpan w:val="4"/>
            <w:vMerge/>
            <w:vAlign w:val="center"/>
          </w:tcPr>
          <w:p w14:paraId="54B4056E" w14:textId="77777777" w:rsidR="00557A6C" w:rsidRPr="001346EC" w:rsidRDefault="00557A6C" w:rsidP="002048B8">
            <w:pPr>
              <w:spacing w:after="0" w:line="216" w:lineRule="auto"/>
              <w:jc w:val="center"/>
              <w:rPr>
                <w:rFonts w:ascii="Times New Roman" w:hAnsi="Times New Roman"/>
                <w:bCs/>
                <w:sz w:val="18"/>
                <w:szCs w:val="18"/>
              </w:rPr>
            </w:pPr>
          </w:p>
        </w:tc>
        <w:tc>
          <w:tcPr>
            <w:tcW w:w="570" w:type="pct"/>
            <w:vAlign w:val="center"/>
          </w:tcPr>
          <w:p w14:paraId="1941315E" w14:textId="54857F45" w:rsidR="00557A6C" w:rsidRPr="001346EC" w:rsidRDefault="00557A6C"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Інші  джерела</w:t>
            </w:r>
          </w:p>
        </w:tc>
        <w:tc>
          <w:tcPr>
            <w:tcW w:w="421" w:type="pct"/>
            <w:vAlign w:val="center"/>
          </w:tcPr>
          <w:p w14:paraId="750FA5E8" w14:textId="2070618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45CAF69" w14:textId="125AE56B"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2C25259" w14:textId="441FFE21"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3DDD5E9" w14:textId="1A65240A" w:rsidR="00557A6C" w:rsidRPr="001346EC" w:rsidRDefault="00557A6C"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4063FA40" w14:textId="35244443"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6844257" w14:textId="4B5B93C2"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2AF1DC52" w14:textId="13405604" w:rsidR="00557A6C" w:rsidRPr="001346EC" w:rsidRDefault="00557A6C"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8B70A7" w:rsidRPr="001346EC" w14:paraId="1F753C77" w14:textId="77777777" w:rsidTr="00FC477E">
        <w:tc>
          <w:tcPr>
            <w:tcW w:w="5000" w:type="pct"/>
            <w:gridSpan w:val="12"/>
            <w:vAlign w:val="center"/>
          </w:tcPr>
          <w:p w14:paraId="4FB675E7" w14:textId="3A93223A" w:rsidR="008B70A7" w:rsidRPr="001346EC" w:rsidRDefault="008B70A7"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11. “Основні заходи у сфері освіти”</w:t>
            </w:r>
          </w:p>
        </w:tc>
      </w:tr>
      <w:tr w:rsidR="00FC477E" w:rsidRPr="001346EC" w14:paraId="75618E88" w14:textId="77777777" w:rsidTr="00FC477E">
        <w:tc>
          <w:tcPr>
            <w:tcW w:w="588" w:type="pct"/>
            <w:vMerge w:val="restart"/>
          </w:tcPr>
          <w:p w14:paraId="31258BAB" w14:textId="2C649503"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Реалізація заходів у сфері освіти</w:t>
            </w:r>
          </w:p>
        </w:tc>
        <w:tc>
          <w:tcPr>
            <w:tcW w:w="586" w:type="pct"/>
            <w:vMerge w:val="restart"/>
          </w:tcPr>
          <w:p w14:paraId="086BE974" w14:textId="206819BE"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1.1. Організація та проведення обласних та регіональних етапів всеукраїнських та міжнародних </w:t>
            </w:r>
            <w:r w:rsidRPr="001346EC">
              <w:rPr>
                <w:rFonts w:ascii="Times New Roman" w:eastAsia="Times New Roman" w:hAnsi="Times New Roman"/>
                <w:sz w:val="18"/>
                <w:szCs w:val="18"/>
                <w:lang w:eastAsia="ru-RU"/>
              </w:rPr>
              <w:lastRenderedPageBreak/>
              <w:t>олімпіад, конкурсів фахової майстерності, заходів, фестивалів, чемпіонатів, експедицій, екскурсій, конференцій, семінарів, заходів до державних та регіональних свят тощо</w:t>
            </w:r>
          </w:p>
        </w:tc>
        <w:tc>
          <w:tcPr>
            <w:tcW w:w="584" w:type="pct"/>
            <w:vMerge w:val="restart"/>
          </w:tcPr>
          <w:p w14:paraId="2EE7C1D0" w14:textId="4340C854"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облдержадміністрації, райдержадміністрації, виконавчі органи міських, </w:t>
            </w:r>
            <w:r w:rsidRPr="001346EC">
              <w:rPr>
                <w:rFonts w:ascii="Times New Roman" w:eastAsia="Times New Roman" w:hAnsi="Times New Roman"/>
                <w:sz w:val="18"/>
                <w:szCs w:val="18"/>
                <w:lang w:eastAsia="ru-RU"/>
              </w:rPr>
              <w:lastRenderedPageBreak/>
              <w:t>сільських та селищних рад (за згодою),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C0304A9" w14:textId="306A440B"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6AD66E6E" w14:textId="3AA5F67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F576427" w14:textId="0BEDE65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0,0</w:t>
            </w:r>
          </w:p>
        </w:tc>
        <w:tc>
          <w:tcPr>
            <w:tcW w:w="364" w:type="pct"/>
          </w:tcPr>
          <w:p w14:paraId="16A9FF1E" w14:textId="40AB462B"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15 972,6</w:t>
            </w:r>
          </w:p>
        </w:tc>
        <w:tc>
          <w:tcPr>
            <w:tcW w:w="544" w:type="pct"/>
          </w:tcPr>
          <w:p w14:paraId="12ACD84D" w14:textId="05AFA4EF"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27,0</w:t>
            </w:r>
          </w:p>
        </w:tc>
        <w:tc>
          <w:tcPr>
            <w:tcW w:w="266" w:type="pct"/>
          </w:tcPr>
          <w:p w14:paraId="0BF2B082" w14:textId="3E5718FA" w:rsidR="0040293B" w:rsidRPr="001346EC" w:rsidRDefault="0040293B" w:rsidP="002048B8">
            <w:pPr>
              <w:spacing w:after="0" w:line="216" w:lineRule="auto"/>
              <w:ind w:left="-44" w:firstLine="11"/>
              <w:jc w:val="center"/>
              <w:rPr>
                <w:rFonts w:ascii="Times New Roman" w:hAnsi="Times New Roman"/>
                <w:bCs/>
                <w:sz w:val="18"/>
                <w:szCs w:val="18"/>
              </w:rPr>
            </w:pPr>
            <w:r w:rsidRPr="001346EC">
              <w:rPr>
                <w:rFonts w:ascii="Times New Roman" w:eastAsia="Times New Roman" w:hAnsi="Times New Roman"/>
                <w:sz w:val="18"/>
                <w:szCs w:val="18"/>
                <w:lang w:eastAsia="ru-RU"/>
              </w:rPr>
              <w:t>4 305,1</w:t>
            </w:r>
          </w:p>
        </w:tc>
        <w:tc>
          <w:tcPr>
            <w:tcW w:w="240" w:type="pct"/>
          </w:tcPr>
          <w:p w14:paraId="786A16FB" w14:textId="2E65F27B"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717,9</w:t>
            </w:r>
          </w:p>
        </w:tc>
        <w:tc>
          <w:tcPr>
            <w:tcW w:w="247" w:type="pct"/>
          </w:tcPr>
          <w:p w14:paraId="19009E63" w14:textId="18143359" w:rsidR="0040293B" w:rsidRPr="001346EC" w:rsidRDefault="0040293B" w:rsidP="000D7C72">
            <w:pPr>
              <w:spacing w:after="0" w:line="216" w:lineRule="auto"/>
              <w:ind w:right="-78"/>
              <w:jc w:val="center"/>
              <w:rPr>
                <w:rFonts w:ascii="Times New Roman" w:hAnsi="Times New Roman"/>
                <w:bCs/>
                <w:sz w:val="18"/>
                <w:szCs w:val="18"/>
              </w:rPr>
            </w:pPr>
            <w:r w:rsidRPr="001346EC">
              <w:rPr>
                <w:rFonts w:ascii="Times New Roman" w:eastAsia="Times New Roman" w:hAnsi="Times New Roman"/>
                <w:sz w:val="18"/>
                <w:szCs w:val="18"/>
                <w:lang w:eastAsia="ru-RU"/>
              </w:rPr>
              <w:t>1 673,7</w:t>
            </w:r>
          </w:p>
        </w:tc>
        <w:tc>
          <w:tcPr>
            <w:tcW w:w="277" w:type="pct"/>
          </w:tcPr>
          <w:p w14:paraId="47C8F18A" w14:textId="5A02AEED" w:rsidR="0040293B" w:rsidRPr="001346EC" w:rsidRDefault="0040293B"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1 913,5</w:t>
            </w:r>
          </w:p>
        </w:tc>
      </w:tr>
      <w:tr w:rsidR="00FC477E" w:rsidRPr="001346EC" w14:paraId="1C4FEB59" w14:textId="77777777" w:rsidTr="00FC477E">
        <w:tc>
          <w:tcPr>
            <w:tcW w:w="588" w:type="pct"/>
            <w:vMerge/>
          </w:tcPr>
          <w:p w14:paraId="6228353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B8EF8B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6E86DFA"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DD0066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093987B" w14:textId="41046A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94D7D73" w14:textId="61861B4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CD28BA8" w14:textId="70D03F5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446EA5" w14:textId="001AC55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05575C6" w14:textId="1E10B70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99411DC" w14:textId="024A52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7DF22C" w14:textId="783987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C0663D" w14:textId="520378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AD9EF3" w14:textId="77777777" w:rsidTr="00FC477E">
        <w:tc>
          <w:tcPr>
            <w:tcW w:w="588" w:type="pct"/>
            <w:vMerge/>
          </w:tcPr>
          <w:p w14:paraId="6CBDF63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E9C2BE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84CD0C6"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5F21AF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4004F52" w14:textId="2DB7C2F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AEFA002" w14:textId="7DC067A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5DA2E70" w14:textId="595498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15 972,6</w:t>
            </w:r>
          </w:p>
        </w:tc>
        <w:tc>
          <w:tcPr>
            <w:tcW w:w="544" w:type="pct"/>
          </w:tcPr>
          <w:p w14:paraId="4E3463FD" w14:textId="1D5D019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27,0</w:t>
            </w:r>
          </w:p>
        </w:tc>
        <w:tc>
          <w:tcPr>
            <w:tcW w:w="266" w:type="pct"/>
          </w:tcPr>
          <w:p w14:paraId="4AECD0ED" w14:textId="1412719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4 305,1</w:t>
            </w:r>
          </w:p>
        </w:tc>
        <w:tc>
          <w:tcPr>
            <w:tcW w:w="240" w:type="pct"/>
          </w:tcPr>
          <w:p w14:paraId="7A180323" w14:textId="229BA99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717,897</w:t>
            </w:r>
          </w:p>
        </w:tc>
        <w:tc>
          <w:tcPr>
            <w:tcW w:w="247" w:type="pct"/>
          </w:tcPr>
          <w:p w14:paraId="063D5D44" w14:textId="48C688A8" w:rsidR="0040293B" w:rsidRPr="001346EC" w:rsidRDefault="0040293B" w:rsidP="000D7C72">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1 673,672</w:t>
            </w:r>
          </w:p>
        </w:tc>
        <w:tc>
          <w:tcPr>
            <w:tcW w:w="277" w:type="pct"/>
          </w:tcPr>
          <w:p w14:paraId="7B2F9D71" w14:textId="03757DB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1 913,5</w:t>
            </w:r>
          </w:p>
        </w:tc>
      </w:tr>
      <w:tr w:rsidR="00FC477E" w:rsidRPr="001346EC" w14:paraId="74F865D7" w14:textId="77777777" w:rsidTr="00FC477E">
        <w:tc>
          <w:tcPr>
            <w:tcW w:w="588" w:type="pct"/>
            <w:vMerge/>
          </w:tcPr>
          <w:p w14:paraId="5C3BE4A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0C087BC"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523E453"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CFB4AB9"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F6E8947" w14:textId="7867DB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953C30" w14:textId="434F05F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32DDA6" w14:textId="49A4A16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06DE579" w14:textId="4BCFFF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3092754" w14:textId="05889AC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136893A" w14:textId="64A590C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43B2308" w14:textId="3EAF80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B9CCA" w14:textId="6DF2CA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EB23944" w14:textId="77777777" w:rsidTr="00FC477E">
        <w:tc>
          <w:tcPr>
            <w:tcW w:w="588" w:type="pct"/>
            <w:vMerge/>
          </w:tcPr>
          <w:p w14:paraId="38EAA7B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D31AC4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5AA85C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DB957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801AC1C" w14:textId="464BD54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334524A" w14:textId="6641A3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945A97D" w14:textId="7F3364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83FAA1" w14:textId="7196D6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329A47" w14:textId="429CE57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A555A93" w14:textId="181BDEE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780AFDE" w14:textId="0041E6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E791CB" w14:textId="7B2C26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C1524B" w14:textId="77777777" w:rsidTr="00FC477E">
        <w:tc>
          <w:tcPr>
            <w:tcW w:w="588" w:type="pct"/>
            <w:vMerge/>
          </w:tcPr>
          <w:p w14:paraId="3C8D0C7B"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0A24A8B9" w14:textId="1C3D70DB"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1.2. “Яскраві спалахи талантів” – щорічне свято ліцеїстів області із відзначенням успіхів</w:t>
            </w:r>
          </w:p>
        </w:tc>
        <w:tc>
          <w:tcPr>
            <w:tcW w:w="584" w:type="pct"/>
            <w:vMerge w:val="restart"/>
          </w:tcPr>
          <w:p w14:paraId="3B69731C" w14:textId="691314AC"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освіти (ліцеї наукового та академічного спрямування, заклади спеціалізованої освіти)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5771D1F6" w14:textId="1BB0DD9B"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4490AD93" w14:textId="647EC3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D5FA6C2" w14:textId="6E12EE4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632,0</w:t>
            </w:r>
          </w:p>
        </w:tc>
        <w:tc>
          <w:tcPr>
            <w:tcW w:w="364" w:type="pct"/>
          </w:tcPr>
          <w:p w14:paraId="598D4FD2" w14:textId="674B7AC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3C0222" w14:textId="55B1D04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2A99D6" w14:textId="218FFF2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5C6528" w14:textId="2C3D0A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A19523" w14:textId="3CC806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E31EE1" w14:textId="60A198A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D90E03" w14:textId="77777777" w:rsidTr="00FC477E">
        <w:tc>
          <w:tcPr>
            <w:tcW w:w="588" w:type="pct"/>
            <w:vMerge/>
          </w:tcPr>
          <w:p w14:paraId="24B845D1"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C5B2E87"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114D57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74D5F89"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E5704E6" w14:textId="15FB4F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B63EEC2" w14:textId="6512788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CB3E0C" w14:textId="10A6E8D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184DB2" w14:textId="6E3EC44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A695864" w14:textId="78FE0CD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70CD0B" w14:textId="453FCE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6FB3B" w14:textId="3BDA48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90F747" w14:textId="401659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03A2C5" w14:textId="77777777" w:rsidTr="00FC477E">
        <w:tc>
          <w:tcPr>
            <w:tcW w:w="588" w:type="pct"/>
            <w:vMerge/>
          </w:tcPr>
          <w:p w14:paraId="2B2EC42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C28927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B88C2B0"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8A1CEC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2857C7D" w14:textId="77880E1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60567A1" w14:textId="3991A7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632,0</w:t>
            </w:r>
          </w:p>
        </w:tc>
        <w:tc>
          <w:tcPr>
            <w:tcW w:w="364" w:type="pct"/>
          </w:tcPr>
          <w:p w14:paraId="28656961" w14:textId="23C852B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886935" w14:textId="571A85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38EE38" w14:textId="2F7DC15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17BDA0" w14:textId="066E6A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D27086" w14:textId="54F34A2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33B6DF" w14:textId="146F8D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9ECD3C" w14:textId="77777777" w:rsidTr="00FC477E">
        <w:tc>
          <w:tcPr>
            <w:tcW w:w="588" w:type="pct"/>
            <w:vMerge/>
          </w:tcPr>
          <w:p w14:paraId="29313335"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F8636AB"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AEC23B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02355B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69CEBDB" w14:textId="31345E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D11133D" w14:textId="4125967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1BED77" w14:textId="5A0961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71D40E" w14:textId="34E25D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E11785" w14:textId="6B1AB98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4501BA9" w14:textId="7B4BB53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421423" w14:textId="2274356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0B525D" w14:textId="5F32A2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95030A" w14:textId="77777777" w:rsidTr="00FC477E">
        <w:tc>
          <w:tcPr>
            <w:tcW w:w="588" w:type="pct"/>
            <w:vMerge/>
          </w:tcPr>
          <w:p w14:paraId="257D4EE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3495A3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0180AAA"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55DE52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E2E3C94" w14:textId="7CA2997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ED6C106" w14:textId="04E5FD0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B7D30D" w14:textId="062932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A288BB0" w14:textId="7592088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83C357" w14:textId="7E5E099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9E9C9BB" w14:textId="78A3E5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ECDEB4" w14:textId="42B625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2287C14" w14:textId="60D0485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ED936B" w14:textId="77777777" w:rsidTr="00FC477E">
        <w:tc>
          <w:tcPr>
            <w:tcW w:w="588" w:type="pct"/>
            <w:vMerge/>
          </w:tcPr>
          <w:p w14:paraId="5D30CFB2"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349CCE69" w14:textId="1C5E0317"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“Андріївські вечорниці” – щорічне свято ліцеїстів області у народних традиціях</w:t>
            </w:r>
          </w:p>
        </w:tc>
        <w:tc>
          <w:tcPr>
            <w:tcW w:w="584" w:type="pct"/>
            <w:vMerge w:val="restart"/>
          </w:tcPr>
          <w:p w14:paraId="7EA75773" w14:textId="5C5DCF17" w:rsidR="0040293B" w:rsidRPr="001346EC" w:rsidRDefault="0040293B" w:rsidP="005E5DE0">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заклади освіти (ліцеї наукового та академічного спрямування, заклади спеціалізованої освіти) (за </w:t>
            </w:r>
            <w:r w:rsidR="005E5DE0">
              <w:rPr>
                <w:rFonts w:ascii="Times New Roman" w:eastAsia="Times New Roman" w:hAnsi="Times New Roman"/>
                <w:sz w:val="18"/>
                <w:szCs w:val="18"/>
                <w:lang w:eastAsia="ru-RU"/>
              </w:rPr>
              <w:t>з</w:t>
            </w:r>
            <w:r w:rsidRPr="001346EC">
              <w:rPr>
                <w:rFonts w:ascii="Times New Roman" w:eastAsia="Times New Roman" w:hAnsi="Times New Roman"/>
                <w:sz w:val="18"/>
                <w:szCs w:val="18"/>
                <w:lang w:eastAsia="ru-RU"/>
              </w:rPr>
              <w:t xml:space="preserve">годою), Комунальна установа “Центр з обслуговування закладів освіти” Дніпропетровської </w:t>
            </w:r>
            <w:r w:rsidRPr="001346EC">
              <w:rPr>
                <w:rFonts w:ascii="Times New Roman" w:eastAsia="Times New Roman" w:hAnsi="Times New Roman"/>
                <w:sz w:val="18"/>
                <w:szCs w:val="18"/>
                <w:lang w:eastAsia="ru-RU"/>
              </w:rPr>
              <w:lastRenderedPageBreak/>
              <w:t>обласної ради (за згодою)</w:t>
            </w:r>
          </w:p>
        </w:tc>
        <w:tc>
          <w:tcPr>
            <w:tcW w:w="314" w:type="pct"/>
            <w:vMerge w:val="restart"/>
          </w:tcPr>
          <w:p w14:paraId="74D2D7A7" w14:textId="2A8A6E97" w:rsidR="0040293B" w:rsidRPr="001346EC" w:rsidRDefault="004029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57A80BB1" w14:textId="453D5F5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4D56009" w14:textId="5E80576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388,0</w:t>
            </w:r>
          </w:p>
        </w:tc>
        <w:tc>
          <w:tcPr>
            <w:tcW w:w="364" w:type="pct"/>
          </w:tcPr>
          <w:p w14:paraId="68D23832" w14:textId="7CA655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3C2CAD3" w14:textId="141E66C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EBF9BD" w14:textId="6D58D7F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1D88F84" w14:textId="0463425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C069C36" w14:textId="6EF4718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A394C4" w14:textId="32B4EA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D3ADB9C" w14:textId="77777777" w:rsidTr="00FC477E">
        <w:tc>
          <w:tcPr>
            <w:tcW w:w="588" w:type="pct"/>
            <w:vMerge/>
          </w:tcPr>
          <w:p w14:paraId="477D92F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77B74C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63BE3D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2A0780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128DAD1" w14:textId="3607EAC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75F4198" w14:textId="68C6BED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642A80" w14:textId="2B9423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BF58E0" w14:textId="6D169D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CC16444" w14:textId="17990F7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3044D8" w14:textId="65F3C1D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CDD887" w14:textId="535F4A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3F88684" w14:textId="09B975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4DCA79" w14:textId="77777777" w:rsidTr="00FC477E">
        <w:tc>
          <w:tcPr>
            <w:tcW w:w="588" w:type="pct"/>
            <w:vMerge/>
          </w:tcPr>
          <w:p w14:paraId="64DA4E9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2606304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677E95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13E9F1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A6B21CE" w14:textId="285D3B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AFCC8DC" w14:textId="1BD0E73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388,0</w:t>
            </w:r>
          </w:p>
        </w:tc>
        <w:tc>
          <w:tcPr>
            <w:tcW w:w="364" w:type="pct"/>
          </w:tcPr>
          <w:p w14:paraId="3EB25E6A" w14:textId="3843D7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BDCCEB7" w14:textId="1DADD4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F323E3" w14:textId="30CEB37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B49A66" w14:textId="04C779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D941A38" w14:textId="737FAB5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BE7DAF" w14:textId="03DD81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6ADDBD" w14:textId="77777777" w:rsidTr="00FC477E">
        <w:tc>
          <w:tcPr>
            <w:tcW w:w="588" w:type="pct"/>
            <w:vMerge/>
          </w:tcPr>
          <w:p w14:paraId="255DBD6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836E17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C73968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6270C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08DD49D" w14:textId="61C96CA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C228611" w14:textId="075A507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7E1DC2" w14:textId="2ECC7F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8485E4F" w14:textId="763B8F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B56FDCD" w14:textId="65F076A8"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3537A0A" w14:textId="5504E59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47D9FF0" w14:textId="37E9CF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26D668B" w14:textId="1FC605D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E47C66" w14:textId="77777777" w:rsidTr="00FC477E">
        <w:tc>
          <w:tcPr>
            <w:tcW w:w="588" w:type="pct"/>
            <w:vMerge/>
          </w:tcPr>
          <w:p w14:paraId="3988B723"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CE679A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0D4ED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3951F32"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ADAA737" w14:textId="5785031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14DD1F5" w14:textId="24D352E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7C69D6" w14:textId="5A2000C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F51BAB" w14:textId="18CB51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3362A9" w14:textId="4AF9C8F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5CCAD4" w14:textId="6BA0749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ADE1443" w14:textId="05A5A7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BC21BC" w14:textId="3F0AB5B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82F217" w14:textId="77777777" w:rsidTr="00FC477E">
        <w:tc>
          <w:tcPr>
            <w:tcW w:w="588" w:type="pct"/>
            <w:vMerge/>
          </w:tcPr>
          <w:p w14:paraId="64B3F098"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6621D6C0" w14:textId="6B5A0208"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1.4. Обласне дитяче свято “Ялинка – 2023 (2024)”</w:t>
            </w:r>
          </w:p>
        </w:tc>
        <w:tc>
          <w:tcPr>
            <w:tcW w:w="584" w:type="pct"/>
            <w:vMerge w:val="restart"/>
          </w:tcPr>
          <w:p w14:paraId="3B38744B" w14:textId="4B65B853"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райдержадміністрації, виконавчі органи міських, сільських та селищних рад (за згодою), Комуна</w:t>
            </w:r>
            <w:r w:rsidR="005E5DE0">
              <w:rPr>
                <w:rFonts w:ascii="Times New Roman" w:hAnsi="Times New Roman"/>
                <w:bCs/>
                <w:sz w:val="18"/>
                <w:szCs w:val="18"/>
              </w:rPr>
              <w:t>льна установа “Центр з обслуго</w:t>
            </w:r>
            <w:r w:rsidRPr="001346EC">
              <w:rPr>
                <w:rFonts w:ascii="Times New Roman" w:hAnsi="Times New Roman"/>
                <w:bCs/>
                <w:sz w:val="18"/>
                <w:szCs w:val="18"/>
              </w:rPr>
              <w:t>вування закладів освіти” Дніпропетровської обласної</w:t>
            </w:r>
            <w:r w:rsidRPr="001346EC">
              <w:t xml:space="preserve"> </w:t>
            </w:r>
            <w:r w:rsidRPr="001346EC">
              <w:rPr>
                <w:rFonts w:ascii="Times New Roman" w:hAnsi="Times New Roman"/>
                <w:bCs/>
                <w:sz w:val="18"/>
                <w:szCs w:val="18"/>
              </w:rPr>
              <w:t>ради (за згодою)</w:t>
            </w:r>
          </w:p>
        </w:tc>
        <w:tc>
          <w:tcPr>
            <w:tcW w:w="314" w:type="pct"/>
            <w:vMerge w:val="restart"/>
          </w:tcPr>
          <w:p w14:paraId="7FD23457" w14:textId="666B0B8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E2ED84E" w14:textId="298E296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62CF4FD" w14:textId="4DD663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1 411,0</w:t>
            </w:r>
          </w:p>
        </w:tc>
        <w:tc>
          <w:tcPr>
            <w:tcW w:w="364" w:type="pct"/>
          </w:tcPr>
          <w:p w14:paraId="25BF60C8" w14:textId="34C548D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F0AE73" w14:textId="0F87C7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614ACA" w14:textId="670CCF6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7F1F7E" w14:textId="717E284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E80521" w14:textId="0FDC98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9B39B" w14:textId="1CDB8B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2EFB53" w14:textId="77777777" w:rsidTr="00FC477E">
        <w:tc>
          <w:tcPr>
            <w:tcW w:w="588" w:type="pct"/>
            <w:vMerge/>
          </w:tcPr>
          <w:p w14:paraId="361F073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F6575B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26167E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DDD2B1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8CB0772" w14:textId="536C4BB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FE95E15" w14:textId="7CA2480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CB11EA" w14:textId="78B33C5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77B0005" w14:textId="0F1ECE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BC9AA2" w14:textId="2BD8052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284F205" w14:textId="1949EE6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459A5C" w14:textId="444C95D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3F8E84" w14:textId="491DA6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088C79" w14:textId="77777777" w:rsidTr="00FC477E">
        <w:tc>
          <w:tcPr>
            <w:tcW w:w="588" w:type="pct"/>
            <w:vMerge/>
          </w:tcPr>
          <w:p w14:paraId="4624F81F"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34FAA4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244710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6B0464C"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385B317" w14:textId="0B01E98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B345F41" w14:textId="6369C0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1 411,0</w:t>
            </w:r>
          </w:p>
        </w:tc>
        <w:tc>
          <w:tcPr>
            <w:tcW w:w="364" w:type="pct"/>
          </w:tcPr>
          <w:p w14:paraId="53374203" w14:textId="6AFCA0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EC619B" w14:textId="789812A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693C18" w14:textId="7D0FF2C5"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3334D0" w14:textId="67E15D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37E166F" w14:textId="4BD2099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2F785E" w14:textId="53C785E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A7978D" w14:textId="77777777" w:rsidTr="00FC477E">
        <w:tc>
          <w:tcPr>
            <w:tcW w:w="588" w:type="pct"/>
            <w:vMerge/>
          </w:tcPr>
          <w:p w14:paraId="113C1A1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9C200E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2A8A2B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A77EED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611D70A" w14:textId="4E6DA36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57371EC" w14:textId="5F22CC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E65C07" w14:textId="551BD1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654498" w14:textId="273B20D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056312" w14:textId="2267CC5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9B679F0" w14:textId="0316351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870C234" w14:textId="05FE87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D732CF" w14:textId="109D0CB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B7F510" w14:textId="77777777" w:rsidTr="00FC477E">
        <w:tc>
          <w:tcPr>
            <w:tcW w:w="588" w:type="pct"/>
            <w:vMerge/>
          </w:tcPr>
          <w:p w14:paraId="1B11FA58"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BBDD00C"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BE31A2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270049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E6C0ED0" w14:textId="1A41497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280F6C3" w14:textId="55AD491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876F55" w14:textId="73D96A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EC6D736" w14:textId="76C7EEC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D3B0976" w14:textId="6F208DB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CE6BB5A" w14:textId="4EEA0A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AAE2A1C" w14:textId="039D4E8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9259C6" w14:textId="44D9A3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8ED425" w14:textId="77777777" w:rsidTr="00FC477E">
        <w:tc>
          <w:tcPr>
            <w:tcW w:w="588" w:type="pct"/>
            <w:vMerge/>
          </w:tcPr>
          <w:p w14:paraId="77CE50F1"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10433D3" w14:textId="06D53CA1" w:rsidR="0040293B" w:rsidRPr="001346EC" w:rsidRDefault="0040293B" w:rsidP="000D7C72">
            <w:pPr>
              <w:spacing w:after="0" w:line="216" w:lineRule="auto"/>
              <w:ind w:right="-132"/>
              <w:rPr>
                <w:rFonts w:ascii="Times New Roman" w:hAnsi="Times New Roman"/>
                <w:bCs/>
                <w:sz w:val="18"/>
                <w:szCs w:val="18"/>
              </w:rPr>
            </w:pPr>
            <w:r w:rsidRPr="001346EC">
              <w:rPr>
                <w:rFonts w:ascii="Times New Roman" w:hAnsi="Times New Roman"/>
                <w:bCs/>
                <w:sz w:val="18"/>
                <w:szCs w:val="18"/>
              </w:rPr>
              <w:t>1.5. С</w:t>
            </w:r>
            <w:r w:rsidR="00FE6048">
              <w:rPr>
                <w:rFonts w:ascii="Times New Roman" w:hAnsi="Times New Roman"/>
                <w:bCs/>
                <w:sz w:val="18"/>
                <w:szCs w:val="18"/>
              </w:rPr>
              <w:t>ерпневі заходи педагогічних пра</w:t>
            </w:r>
            <w:r w:rsidRPr="001346EC">
              <w:rPr>
                <w:rFonts w:ascii="Times New Roman" w:hAnsi="Times New Roman"/>
                <w:bCs/>
                <w:sz w:val="18"/>
                <w:szCs w:val="18"/>
              </w:rPr>
              <w:t>цівників області – щорічний освітній форум</w:t>
            </w:r>
          </w:p>
        </w:tc>
        <w:tc>
          <w:tcPr>
            <w:tcW w:w="584" w:type="pct"/>
            <w:vMerge w:val="restart"/>
          </w:tcPr>
          <w:p w14:paraId="5944EC4F" w14:textId="185D3387"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Комунальна установа “Центр з обслуговування закладів освіти” Дніпропетровської обласної ради (за згодою)</w:t>
            </w:r>
          </w:p>
        </w:tc>
        <w:tc>
          <w:tcPr>
            <w:tcW w:w="314" w:type="pct"/>
            <w:vMerge w:val="restart"/>
          </w:tcPr>
          <w:p w14:paraId="442A778E" w14:textId="42591CD9"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C3948CC" w14:textId="606D7C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CAA7528" w14:textId="6349BFF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364" w:type="pct"/>
          </w:tcPr>
          <w:p w14:paraId="225D381B" w14:textId="1F57984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3E1C9A" w14:textId="7E7941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2DC3403" w14:textId="0CD261F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C41880" w14:textId="7E05A08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1ECD64D" w14:textId="38ECBD7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E5EC63" w14:textId="6D2DC82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5210DB" w14:textId="77777777" w:rsidTr="00FC477E">
        <w:tc>
          <w:tcPr>
            <w:tcW w:w="588" w:type="pct"/>
            <w:vMerge/>
          </w:tcPr>
          <w:p w14:paraId="77B889E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D8E8A5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5E843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5035D5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D20BC42" w14:textId="7A5D6F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BE2E7CC" w14:textId="6D821E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AE36351" w14:textId="33DFBBA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65C49C" w14:textId="292F93D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3478A0" w14:textId="2146AD1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70477CD" w14:textId="2F6A2D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174E00B" w14:textId="175FAC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BC3E767" w14:textId="4C65309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0A3EE7" w14:textId="77777777" w:rsidTr="00FC477E">
        <w:tc>
          <w:tcPr>
            <w:tcW w:w="588" w:type="pct"/>
            <w:vMerge/>
          </w:tcPr>
          <w:p w14:paraId="5B9C0C11"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C87C4F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F9B001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85EF7C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E535D96" w14:textId="4E1C01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F3A1F5B" w14:textId="2367073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364" w:type="pct"/>
          </w:tcPr>
          <w:p w14:paraId="13D1B410" w14:textId="428C0B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EF580A8" w14:textId="119529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55ABBC" w14:textId="226E3B0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AA2B22" w14:textId="79DC5F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45770B" w14:textId="1640F74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F4A39C" w14:textId="555BEE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E439DF" w14:textId="77777777" w:rsidTr="00FC477E">
        <w:tc>
          <w:tcPr>
            <w:tcW w:w="588" w:type="pct"/>
            <w:vMerge/>
          </w:tcPr>
          <w:p w14:paraId="50A92A5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4C9A5F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6F1D41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661855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6461DEC" w14:textId="518D0FA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AF6B81B" w14:textId="2B9E6C3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01C7B1" w14:textId="77AB093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5689B8" w14:textId="778D97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EE4F6E" w14:textId="0E07D021"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6A04E7" w14:textId="5CC8498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4AF8DE" w14:textId="0ABA453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3A4C83" w14:textId="26FF3D0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E34254" w14:textId="77777777" w:rsidTr="00FC477E">
        <w:tc>
          <w:tcPr>
            <w:tcW w:w="588" w:type="pct"/>
            <w:vMerge/>
          </w:tcPr>
          <w:p w14:paraId="4420837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2E615CE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834F0F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20DFE2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DDC6C71" w14:textId="707485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C392D6E" w14:textId="412EA80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908A8A" w14:textId="35F18F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1F7EBD" w14:textId="0F2B60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F4DF1C0" w14:textId="0E1FDE18"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402B76" w14:textId="7797E8A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4D05078" w14:textId="19C62A4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ABD627" w14:textId="625018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FB2ADAD" w14:textId="77777777" w:rsidTr="00FC477E">
        <w:tc>
          <w:tcPr>
            <w:tcW w:w="588" w:type="pct"/>
            <w:vMerge/>
          </w:tcPr>
          <w:p w14:paraId="55199EF4"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2F3CD1B" w14:textId="4A8E80AF"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1.6. Проведення обласного конкурсу проєктів “Дуальна професійна освіта для розвитку громад” серед закладів професійної (професійно-технічної) та фахової передвищої освіти</w:t>
            </w:r>
          </w:p>
        </w:tc>
        <w:tc>
          <w:tcPr>
            <w:tcW w:w="584" w:type="pct"/>
            <w:vMerge w:val="restart"/>
          </w:tcPr>
          <w:p w14:paraId="6E10762C" w14:textId="16A81D44"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08926F5F" w14:textId="1C8F386D"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4C74CE0" w14:textId="64BDABC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CDD2483" w14:textId="5B72D6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3 300,0</w:t>
            </w:r>
          </w:p>
        </w:tc>
        <w:tc>
          <w:tcPr>
            <w:tcW w:w="364" w:type="pct"/>
          </w:tcPr>
          <w:p w14:paraId="6ACE883C" w14:textId="5FA6EE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4D4D0D" w14:textId="2222471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91AAE4" w14:textId="180F1E0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55A506" w14:textId="1700652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3A8B9DD" w14:textId="0535B59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AEF1AD8" w14:textId="7883C6E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5DC99C" w14:textId="77777777" w:rsidTr="00FC477E">
        <w:tc>
          <w:tcPr>
            <w:tcW w:w="588" w:type="pct"/>
            <w:vMerge/>
          </w:tcPr>
          <w:p w14:paraId="57E726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BC1C8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09EDA0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091E415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8BD6C70" w14:textId="190C32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F5E99E" w14:textId="03F36D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101F94" w14:textId="2CAA54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9827B0" w14:textId="1D8AAD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376A3E" w14:textId="6C2DCCB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BF3CE86" w14:textId="3412F5C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46CA37" w14:textId="566A91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DC86A29" w14:textId="5149AD6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9176C9" w14:textId="77777777" w:rsidTr="00FC477E">
        <w:tc>
          <w:tcPr>
            <w:tcW w:w="588" w:type="pct"/>
            <w:vMerge/>
          </w:tcPr>
          <w:p w14:paraId="791AD01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4AEBFC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EFF1314"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A8B901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7231062" w14:textId="508704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7382D28" w14:textId="66C418D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3 300,0</w:t>
            </w:r>
          </w:p>
        </w:tc>
        <w:tc>
          <w:tcPr>
            <w:tcW w:w="364" w:type="pct"/>
          </w:tcPr>
          <w:p w14:paraId="71294227" w14:textId="0BF993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DBBE37" w14:textId="008A19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71D1B1F" w14:textId="4CFC940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A6579E" w14:textId="10C798B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27C1CB2" w14:textId="5439ED4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659966" w14:textId="4D4FDBD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D6810A7" w14:textId="77777777" w:rsidTr="00FC477E">
        <w:tc>
          <w:tcPr>
            <w:tcW w:w="588" w:type="pct"/>
            <w:vMerge/>
          </w:tcPr>
          <w:p w14:paraId="21F34D6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DEE16A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1E77114"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6E9BFC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06F1DA1" w14:textId="3C5388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1D0AB00" w14:textId="6B9CC27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D3D0AD2" w14:textId="77DD93C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D502D0" w14:textId="0A7AB12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D9CE63" w14:textId="1FE9FA4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DCF8A39" w14:textId="6E3283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F699E1" w14:textId="22E9CB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87A192A" w14:textId="7E4185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64FB12" w14:textId="77777777" w:rsidTr="00FC477E">
        <w:tc>
          <w:tcPr>
            <w:tcW w:w="588" w:type="pct"/>
            <w:vMerge/>
          </w:tcPr>
          <w:p w14:paraId="136D9B5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EEDD74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568F49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67B51FE"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40545A8" w14:textId="6B008A4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94E0357" w14:textId="0EC67E9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0E2FB1F" w14:textId="6FF45AB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C897ED" w14:textId="0C49578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0791366" w14:textId="74B0AF3C"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EA01A6" w14:textId="393F8A0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F4E3617" w14:textId="559F2AD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7DE2B5" w14:textId="563BADC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C0EEF66" w14:textId="77777777" w:rsidTr="00FC477E">
        <w:tc>
          <w:tcPr>
            <w:tcW w:w="588" w:type="pct"/>
            <w:vMerge/>
          </w:tcPr>
          <w:p w14:paraId="66D6CD0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04DC47A" w14:textId="1D9DD33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1.7. Організація та проведення: обласн</w:t>
            </w:r>
            <w:r w:rsidR="005E5DE0">
              <w:rPr>
                <w:rFonts w:ascii="Times New Roman" w:hAnsi="Times New Roman"/>
                <w:bCs/>
                <w:sz w:val="18"/>
                <w:szCs w:val="18"/>
              </w:rPr>
              <w:t>ого фестивалю художньої самодія</w:t>
            </w:r>
            <w:r w:rsidRPr="001346EC">
              <w:rPr>
                <w:rFonts w:ascii="Times New Roman" w:hAnsi="Times New Roman"/>
                <w:bCs/>
                <w:sz w:val="18"/>
                <w:szCs w:val="18"/>
              </w:rPr>
              <w:t xml:space="preserve">льності </w:t>
            </w:r>
          </w:p>
          <w:p w14:paraId="52776B4A" w14:textId="6BF47E4A"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“Студентська весна”, молодіжного </w:t>
            </w:r>
          </w:p>
          <w:p w14:paraId="4A5BD019"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фестивалю мод </w:t>
            </w:r>
          </w:p>
          <w:p w14:paraId="598479D5" w14:textId="3F4B1D3C"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“Весняна акварель”, фестивалю україн-ської пісні “Музичне сузір’я України”</w:t>
            </w:r>
          </w:p>
        </w:tc>
        <w:tc>
          <w:tcPr>
            <w:tcW w:w="584" w:type="pct"/>
            <w:vMerge w:val="restart"/>
          </w:tcPr>
          <w:p w14:paraId="63F58A88"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w:t>
            </w:r>
          </w:p>
          <w:p w14:paraId="5DD05CA5" w14:textId="4ABBF7CF"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облдержадміністрації, </w:t>
            </w:r>
          </w:p>
          <w:p w14:paraId="4A42B69F" w14:textId="2846EB28"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 xml:space="preserve">КЗВО “Дніпровська академія неперервної освіти” ДОР” (за </w:t>
            </w:r>
            <w:r w:rsidRPr="001346EC">
              <w:rPr>
                <w:rFonts w:ascii="Times New Roman" w:hAnsi="Times New Roman"/>
                <w:bCs/>
                <w:sz w:val="18"/>
                <w:szCs w:val="18"/>
              </w:rPr>
              <w:lastRenderedPageBreak/>
              <w:t>згодою), заклади  фахової передвищої та вищої освіти (за згодою)</w:t>
            </w:r>
          </w:p>
        </w:tc>
        <w:tc>
          <w:tcPr>
            <w:tcW w:w="314" w:type="pct"/>
            <w:vMerge w:val="restart"/>
          </w:tcPr>
          <w:p w14:paraId="7C64CE38" w14:textId="6831FE9F"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42484017" w14:textId="740307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8CF9509" w14:textId="3354E4B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E955C92" w14:textId="5AD65E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30D593B" w14:textId="6CF051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250093" w14:textId="5A7F5B7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9406EF" w14:textId="62E512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DAB84C" w14:textId="090CB81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DCFB4C" w14:textId="47FE7B7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67BFC7" w14:textId="77777777" w:rsidTr="00FC477E">
        <w:tc>
          <w:tcPr>
            <w:tcW w:w="588" w:type="pct"/>
            <w:vMerge/>
          </w:tcPr>
          <w:p w14:paraId="6520DE2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8F65CA0"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E4C284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AB26145"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84A6B5C" w14:textId="44351F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A057359" w14:textId="44F6A17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270FBF" w14:textId="449DA3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93FA4F" w14:textId="6E8DD27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F6A66D" w14:textId="51CF890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5B9C01" w14:textId="21C99A8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87CCEAC" w14:textId="4E3B03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115D25" w14:textId="4900C9D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DF89A2" w14:textId="77777777" w:rsidTr="00FC477E">
        <w:tc>
          <w:tcPr>
            <w:tcW w:w="588" w:type="pct"/>
            <w:vMerge/>
          </w:tcPr>
          <w:p w14:paraId="37364B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8FA7DA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CB2826B"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742498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50B3686" w14:textId="41AFE8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A37B042" w14:textId="14730FC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571BE4C" w14:textId="1D31422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9E6026" w14:textId="05C290A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DB52EA" w14:textId="14334383"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08D54B" w14:textId="0DB1B5F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EB6282" w14:textId="759E48C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02EDAE9" w14:textId="545ACC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F664DF" w14:textId="77777777" w:rsidTr="00FC477E">
        <w:tc>
          <w:tcPr>
            <w:tcW w:w="588" w:type="pct"/>
            <w:vMerge/>
          </w:tcPr>
          <w:p w14:paraId="3E25720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D93833B"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F1E335E"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4A57B2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B739256" w14:textId="2E88AC7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BC1EC66" w14:textId="4C4DD2F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996C1F8" w14:textId="60A3E1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9C3AC9" w14:textId="0A0A9CF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F87F5E1" w14:textId="5435395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DF08FCF" w14:textId="18E608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0C9AE39" w14:textId="4BD9BE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2D9920" w14:textId="7B5AF72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5596F" w14:textId="77777777" w:rsidTr="00FC477E">
        <w:tc>
          <w:tcPr>
            <w:tcW w:w="588" w:type="pct"/>
            <w:vMerge/>
          </w:tcPr>
          <w:p w14:paraId="393CCCB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C8750D0"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E3439D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49AE35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550F4C7A" w14:textId="4034E8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6F5CB0C" w14:textId="48C701B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7B6652" w14:textId="15996CD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114542" w14:textId="39F1907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49ADD48" w14:textId="03409BC0"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427C0A4" w14:textId="60A3B8C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1610DE" w14:textId="03F5056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9204D0" w14:textId="69DC75F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176C9B" w14:textId="77777777" w:rsidTr="00FC477E">
        <w:tc>
          <w:tcPr>
            <w:tcW w:w="588" w:type="pct"/>
            <w:vMerge/>
          </w:tcPr>
          <w:p w14:paraId="37B38E7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7E6D45F7" w14:textId="30F1CF76"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hAnsi="Times New Roman"/>
                <w:bCs/>
                <w:sz w:val="18"/>
                <w:szCs w:val="18"/>
              </w:rPr>
              <w:t>1.8. Забезпечення проведення наукових конференцій, зокрема: Міжнародної молодіжної науко</w:t>
            </w:r>
            <w:r w:rsidR="005E5DE0">
              <w:rPr>
                <w:rFonts w:ascii="Times New Roman" w:hAnsi="Times New Roman"/>
                <w:bCs/>
                <w:sz w:val="18"/>
                <w:szCs w:val="18"/>
              </w:rPr>
              <w:t>во-практичної конференції “Люди</w:t>
            </w:r>
            <w:r w:rsidRPr="001346EC">
              <w:rPr>
                <w:rFonts w:ascii="Times New Roman" w:hAnsi="Times New Roman"/>
                <w:bCs/>
                <w:sz w:val="18"/>
                <w:szCs w:val="18"/>
              </w:rPr>
              <w:t>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p>
        </w:tc>
        <w:tc>
          <w:tcPr>
            <w:tcW w:w="584" w:type="pct"/>
            <w:vMerge w:val="restart"/>
          </w:tcPr>
          <w:p w14:paraId="412213A9" w14:textId="5BF41D4B"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КЗВО “Дніпровська академія неперервної освіти” ДОР” (за зго</w:t>
            </w:r>
            <w:r w:rsidR="005E5DE0">
              <w:rPr>
                <w:rFonts w:ascii="Times New Roman" w:hAnsi="Times New Roman"/>
                <w:bCs/>
                <w:sz w:val="18"/>
                <w:szCs w:val="18"/>
              </w:rPr>
              <w:t>дою), заклади  професійної (про</w:t>
            </w:r>
            <w:r w:rsidRPr="001346EC">
              <w:rPr>
                <w:rFonts w:ascii="Times New Roman" w:hAnsi="Times New Roman"/>
                <w:bCs/>
                <w:sz w:val="18"/>
                <w:szCs w:val="18"/>
              </w:rPr>
              <w:t>фесійно-технічної), фахової передвищої та вищої освіти (за згодою)</w:t>
            </w:r>
          </w:p>
        </w:tc>
        <w:tc>
          <w:tcPr>
            <w:tcW w:w="314" w:type="pct"/>
            <w:vMerge w:val="restart"/>
          </w:tcPr>
          <w:p w14:paraId="535908D8" w14:textId="7671B948"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9B52721" w14:textId="76AE53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5AADC9A" w14:textId="18C12D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6DDE1F4" w14:textId="460B52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9321798" w14:textId="3B58D4E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C006C5" w14:textId="59ED9E7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D0AAA0" w14:textId="0BE59D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2EAE17" w14:textId="02D2D9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D98CD5" w14:textId="6E00C91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42A73D" w14:textId="77777777" w:rsidTr="00FC477E">
        <w:tc>
          <w:tcPr>
            <w:tcW w:w="588" w:type="pct"/>
            <w:vMerge/>
          </w:tcPr>
          <w:p w14:paraId="1212877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BE4398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D7F9A3B"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34C871A"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9E7B6BA" w14:textId="4D1694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959E5F2" w14:textId="765BD9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D74FCE" w14:textId="3CAD63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1D51FA" w14:textId="62C2925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ADEA9E1" w14:textId="5D74B0A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B27F036" w14:textId="60AAC8F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37086E" w14:textId="12ECB00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4B425E" w14:textId="1D2ADA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1F387E" w14:textId="77777777" w:rsidTr="00FC477E">
        <w:tc>
          <w:tcPr>
            <w:tcW w:w="588" w:type="pct"/>
            <w:vMerge/>
          </w:tcPr>
          <w:p w14:paraId="478CB76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C65C08A"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698563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D3014A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38945B7A" w14:textId="55C7409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E861BE2" w14:textId="5804F2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E8684B" w14:textId="50CBEA6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3F5F21F" w14:textId="39ECA93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563FD0" w14:textId="4724927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DB0360" w14:textId="6114109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1D5A87" w14:textId="59CD22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26F962" w14:textId="2DA4464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3E5986" w14:textId="77777777" w:rsidTr="00FC477E">
        <w:tc>
          <w:tcPr>
            <w:tcW w:w="588" w:type="pct"/>
            <w:vMerge/>
          </w:tcPr>
          <w:p w14:paraId="7463040F"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59FB634"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B1D9B05"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9D0D62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BB446A5" w14:textId="28FD353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E0715C9" w14:textId="14EF0FB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0DBA4CC" w14:textId="3239C02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4E0BB7" w14:textId="6C8E9E7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242AA4" w14:textId="366241CD"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84DA7F" w14:textId="728338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BF4355" w14:textId="2F0852B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786DDD5" w14:textId="6D5ABE2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FF934CB" w14:textId="77777777" w:rsidTr="00FC477E">
        <w:tc>
          <w:tcPr>
            <w:tcW w:w="588" w:type="pct"/>
            <w:vMerge/>
          </w:tcPr>
          <w:p w14:paraId="7E4A048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89BE769"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0098E79"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59AB7E04"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30E32ED" w14:textId="566B2E3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2C46EE8" w14:textId="68D969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DFBF0D" w14:textId="77A396D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6B150D4" w14:textId="59DFA81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76BFA4" w14:textId="7440C52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A2BC43" w14:textId="73D990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1D2D55" w14:textId="7C9555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60EB4C" w14:textId="07FA222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4F4346" w14:textId="77777777" w:rsidTr="00FC477E">
        <w:tc>
          <w:tcPr>
            <w:tcW w:w="588" w:type="pct"/>
            <w:vMerge/>
          </w:tcPr>
          <w:p w14:paraId="377F910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8C12503" w14:textId="0946AF86"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1.9. Проведення </w:t>
            </w:r>
          </w:p>
          <w:p w14:paraId="33EB8EF6" w14:textId="18A6D721" w:rsidR="0040293B" w:rsidRPr="001346EC" w:rsidRDefault="0040293B" w:rsidP="005E5DE0">
            <w:pPr>
              <w:spacing w:after="0" w:line="216" w:lineRule="auto"/>
              <w:ind w:right="-93"/>
              <w:rPr>
                <w:rFonts w:ascii="Times New Roman" w:hAnsi="Times New Roman"/>
                <w:bCs/>
                <w:sz w:val="18"/>
                <w:szCs w:val="18"/>
              </w:rPr>
            </w:pPr>
            <w:r w:rsidRPr="001346EC">
              <w:rPr>
                <w:rFonts w:ascii="Times New Roman" w:hAnsi="Times New Roman"/>
                <w:bCs/>
                <w:sz w:val="18"/>
                <w:szCs w:val="18"/>
              </w:rPr>
              <w:t>обласних конкурсів “Студент року Дніпропетровщи</w:t>
            </w:r>
            <w:r w:rsidR="005E5DE0">
              <w:rPr>
                <w:rFonts w:ascii="Times New Roman" w:hAnsi="Times New Roman"/>
                <w:bCs/>
                <w:sz w:val="18"/>
                <w:szCs w:val="18"/>
              </w:rPr>
              <w:br/>
            </w:r>
            <w:r w:rsidRPr="001346EC">
              <w:rPr>
                <w:rFonts w:ascii="Times New Roman" w:hAnsi="Times New Roman"/>
                <w:bCs/>
                <w:sz w:val="18"/>
                <w:szCs w:val="18"/>
              </w:rPr>
              <w:t>ни” на кращий студентський гуртожиток, кращий орган учнівського та студентського самоврядування</w:t>
            </w:r>
          </w:p>
        </w:tc>
        <w:tc>
          <w:tcPr>
            <w:tcW w:w="584" w:type="pct"/>
            <w:vMerge w:val="restart"/>
          </w:tcPr>
          <w:p w14:paraId="017B22A0" w14:textId="7777777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6ED84FE7" w14:textId="5852FDEB" w:rsidR="0040293B" w:rsidRPr="001346EC" w:rsidRDefault="00FE6048" w:rsidP="00EC315C">
            <w:pPr>
              <w:spacing w:after="0" w:line="216" w:lineRule="auto"/>
              <w:rPr>
                <w:rFonts w:ascii="Times New Roman" w:hAnsi="Times New Roman"/>
                <w:bCs/>
                <w:sz w:val="18"/>
                <w:szCs w:val="18"/>
              </w:rPr>
            </w:pPr>
            <w:r>
              <w:rPr>
                <w:rFonts w:ascii="Times New Roman" w:hAnsi="Times New Roman"/>
                <w:bCs/>
                <w:sz w:val="18"/>
                <w:szCs w:val="18"/>
              </w:rPr>
              <w:t>освіти і науки облдержадмініст</w:t>
            </w:r>
            <w:r w:rsidR="0040293B" w:rsidRPr="001346EC">
              <w:rPr>
                <w:rFonts w:ascii="Times New Roman" w:hAnsi="Times New Roman"/>
                <w:bCs/>
                <w:sz w:val="18"/>
                <w:szCs w:val="18"/>
              </w:rPr>
              <w:t xml:space="preserve">рації, </w:t>
            </w:r>
            <w:r w:rsidR="005E5DE0">
              <w:rPr>
                <w:rFonts w:ascii="Times New Roman" w:hAnsi="Times New Roman"/>
                <w:bCs/>
                <w:sz w:val="18"/>
                <w:szCs w:val="18"/>
              </w:rPr>
              <w:t>КЗВО “Дніпровська академія неперервної осві</w:t>
            </w:r>
            <w:r w:rsidR="0040293B" w:rsidRPr="001346EC">
              <w:rPr>
                <w:rFonts w:ascii="Times New Roman" w:hAnsi="Times New Roman"/>
                <w:bCs/>
                <w:sz w:val="18"/>
                <w:szCs w:val="18"/>
              </w:rPr>
              <w:t>ти” ДОР” (за згодою), заклади  професійної (професійно-технічної), фахової передвищої та вищої освіти (за згодою)</w:t>
            </w:r>
          </w:p>
        </w:tc>
        <w:tc>
          <w:tcPr>
            <w:tcW w:w="314" w:type="pct"/>
            <w:vMerge w:val="restart"/>
          </w:tcPr>
          <w:p w14:paraId="7B7E3744" w14:textId="7408EC70"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41B30B4" w14:textId="6AD4B9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2282CC1" w14:textId="7DDAAB7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49A6E8" w14:textId="48F0F3D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94CDFF" w14:textId="5EC719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AFA6EB" w14:textId="171AFBC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A38C2A" w14:textId="0139A2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451EC6" w14:textId="1B0A1B9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BA3A9D" w14:textId="6DD083E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F089F68" w14:textId="77777777" w:rsidTr="00FC477E">
        <w:tc>
          <w:tcPr>
            <w:tcW w:w="588" w:type="pct"/>
            <w:vMerge/>
          </w:tcPr>
          <w:p w14:paraId="2A1E655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B22CD3D"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128890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B1ECD8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7BEAB86" w14:textId="38D843E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8C70F9F" w14:textId="5BB2D1B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AEF55E" w14:textId="7623FB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07F03C" w14:textId="5D68A35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982CE1" w14:textId="124E923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5FE699D" w14:textId="6B4C84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267683" w14:textId="71787D2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A9D6E8F" w14:textId="36663F4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CE56A56" w14:textId="77777777" w:rsidTr="00FC477E">
        <w:tc>
          <w:tcPr>
            <w:tcW w:w="588" w:type="pct"/>
            <w:vMerge/>
          </w:tcPr>
          <w:p w14:paraId="59E0A840"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AA37F16"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0D4F2EA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1BEB23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7BC6A144" w14:textId="582D1B1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E25B900" w14:textId="5576186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36DBE3" w14:textId="2E9209D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B9E77B8" w14:textId="33907DA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963A909" w14:textId="493270B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F5873EC" w14:textId="2F1B545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63DA4F" w14:textId="467FF7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BADDAB" w14:textId="36399A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6C6D2E" w14:textId="77777777" w:rsidTr="00FC477E">
        <w:tc>
          <w:tcPr>
            <w:tcW w:w="588" w:type="pct"/>
            <w:vMerge/>
          </w:tcPr>
          <w:p w14:paraId="0B607FF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01A6B1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8C3AC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EB8FA07"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95CCECA" w14:textId="5AA53EF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875D2C2" w14:textId="106DB85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B2318DE" w14:textId="5C44C2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C7DE5ED" w14:textId="54F6230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EA7084" w14:textId="01ABDC0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EB535E" w14:textId="3925C44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EEA07B4" w14:textId="78E6A9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3653F8" w14:textId="440D63E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3E46B" w14:textId="77777777" w:rsidTr="00FC477E">
        <w:tc>
          <w:tcPr>
            <w:tcW w:w="588" w:type="pct"/>
            <w:vMerge/>
          </w:tcPr>
          <w:p w14:paraId="026435DC"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72E17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740299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38929E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01A444A" w14:textId="050ED1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ABA8088" w14:textId="248387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E1BD58" w14:textId="64FE80B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229ADF1" w14:textId="129CEF3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02A947" w14:textId="299282D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524E182" w14:textId="74B2A58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EC1476" w14:textId="048639E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D9E3B6" w14:textId="2C688D4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7F859F" w14:textId="77777777" w:rsidTr="00FC477E">
        <w:tc>
          <w:tcPr>
            <w:tcW w:w="588" w:type="pct"/>
            <w:vMerge/>
          </w:tcPr>
          <w:p w14:paraId="643E6877"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93A7F63" w14:textId="19EC822E"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1.10. Проведення фольклорно-етнографічної екс-педиції “Звичаї, обряди та традиції мого краю”</w:t>
            </w:r>
          </w:p>
        </w:tc>
        <w:tc>
          <w:tcPr>
            <w:tcW w:w="584" w:type="pct"/>
            <w:vMerge w:val="restart"/>
          </w:tcPr>
          <w:p w14:paraId="6435D0DB" w14:textId="56632B09" w:rsidR="0040293B" w:rsidRPr="001346EC" w:rsidRDefault="0040293B" w:rsidP="005E5DE0">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w:t>
            </w:r>
            <w:r w:rsidRPr="001346EC">
              <w:rPr>
                <w:rFonts w:ascii="Times New Roman" w:hAnsi="Times New Roman"/>
                <w:bCs/>
                <w:sz w:val="18"/>
                <w:szCs w:val="18"/>
              </w:rPr>
              <w:lastRenderedPageBreak/>
              <w:t>освіти Дніпропетровської обласної ради (за згодою)</w:t>
            </w:r>
          </w:p>
        </w:tc>
        <w:tc>
          <w:tcPr>
            <w:tcW w:w="314" w:type="pct"/>
            <w:vMerge w:val="restart"/>
          </w:tcPr>
          <w:p w14:paraId="7F9A3DDE" w14:textId="3F2EB8A7"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5B446575" w14:textId="4B35F32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9F5246D" w14:textId="6FBD5F6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C834B27" w14:textId="4F01DC8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3E7040A" w14:textId="1575959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92CA9F" w14:textId="5AF868F7"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A74318A" w14:textId="06DFC4E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9D7E08" w14:textId="51912DA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F8DF55" w14:textId="49913CC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9FF102" w14:textId="77777777" w:rsidTr="00FC477E">
        <w:tc>
          <w:tcPr>
            <w:tcW w:w="588" w:type="pct"/>
            <w:vMerge/>
          </w:tcPr>
          <w:p w14:paraId="41799E0E"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1B15D7E"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3C5CA5E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954935C"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CA61C78" w14:textId="24EDBD7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B9EFE97" w14:textId="4F8A02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D9995E9" w14:textId="7C8630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818E82E" w14:textId="42F7603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90130F" w14:textId="27324BC9"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8382B4B" w14:textId="4F922D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E1DE66" w14:textId="35F775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D1DB629" w14:textId="716ED12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E606E5" w14:textId="77777777" w:rsidTr="00FC477E">
        <w:tc>
          <w:tcPr>
            <w:tcW w:w="588" w:type="pct"/>
            <w:vMerge/>
          </w:tcPr>
          <w:p w14:paraId="7DA25E5D"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90B1B8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A2C1317"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7E5154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1A6EEA71" w14:textId="3AA351F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249EC2" w14:textId="268D25B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EB4AAD" w14:textId="0FED7A7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49C8C4A" w14:textId="247EC5B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4BECAA0" w14:textId="2E73218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6702A7F" w14:textId="11DAB0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81B4A30" w14:textId="0DA6AB8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F9FD89" w14:textId="4E0E744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95CBF82" w14:textId="77777777" w:rsidTr="00FC477E">
        <w:tc>
          <w:tcPr>
            <w:tcW w:w="588" w:type="pct"/>
            <w:vMerge/>
          </w:tcPr>
          <w:p w14:paraId="46B6A32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79E5E45"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19359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CCA5055"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878A5F9" w14:textId="362BAE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783F3D0" w14:textId="44C007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2D2870" w14:textId="15E031E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751B2B" w14:textId="54E620C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6A0093A" w14:textId="1B83B02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48ED04A" w14:textId="2608D3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5D94EAB" w14:textId="3B9E3D3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CABE145" w14:textId="409F02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8BBE01" w14:textId="77777777" w:rsidTr="00FC477E">
        <w:tc>
          <w:tcPr>
            <w:tcW w:w="588" w:type="pct"/>
            <w:vMerge/>
          </w:tcPr>
          <w:p w14:paraId="100218C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3B7DD32D"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51B3E5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1344788"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DA90CC4" w14:textId="1805256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95B854F" w14:textId="187794D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715F3D3" w14:textId="3E95C21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037D47A" w14:textId="1243B8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DEF23B" w14:textId="4B1794D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FFBE31" w14:textId="62B6739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30304C" w14:textId="0C7D667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CB9ACEC" w14:textId="41D17BD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A63C57" w14:textId="77777777" w:rsidTr="00FC477E">
        <w:tc>
          <w:tcPr>
            <w:tcW w:w="588" w:type="pct"/>
            <w:vMerge/>
          </w:tcPr>
          <w:p w14:paraId="0440D4ED"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46352851" w14:textId="7699B092"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1</w:t>
            </w:r>
            <w:r w:rsidR="00A76F19">
              <w:rPr>
                <w:rFonts w:ascii="Times New Roman" w:hAnsi="Times New Roman"/>
                <w:bCs/>
                <w:sz w:val="18"/>
                <w:szCs w:val="18"/>
              </w:rPr>
              <w:t>.11. Реалізація обласного худож</w:t>
            </w:r>
            <w:r w:rsidRPr="001346EC">
              <w:rPr>
                <w:rFonts w:ascii="Times New Roman" w:hAnsi="Times New Roman"/>
                <w:bCs/>
                <w:sz w:val="18"/>
                <w:szCs w:val="18"/>
              </w:rPr>
              <w:t>ньо-естетичного проєкту “Собори наших душ”</w:t>
            </w:r>
          </w:p>
        </w:tc>
        <w:tc>
          <w:tcPr>
            <w:tcW w:w="584" w:type="pct"/>
            <w:vMerge w:val="restart"/>
          </w:tcPr>
          <w:p w14:paraId="00588951" w14:textId="06D49A97" w:rsidR="0040293B" w:rsidRPr="001346EC" w:rsidRDefault="00A76F1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w:t>
            </w:r>
            <w:r w:rsidR="0040293B" w:rsidRPr="001346EC">
              <w:rPr>
                <w:rFonts w:ascii="Times New Roman" w:hAnsi="Times New Roman"/>
                <w:bCs/>
                <w:sz w:val="18"/>
                <w:szCs w:val="18"/>
              </w:rPr>
              <w:t>міністрації, виконавчі органи міських, сільських та</w:t>
            </w:r>
            <w:r>
              <w:rPr>
                <w:rFonts w:ascii="Times New Roman" w:hAnsi="Times New Roman"/>
                <w:bCs/>
                <w:sz w:val="18"/>
                <w:szCs w:val="18"/>
              </w:rPr>
              <w:t xml:space="preserve"> селищних рад (за згодою), комунальні заклади освіти Дніпропет</w:t>
            </w:r>
            <w:r w:rsidR="0040293B" w:rsidRPr="001346EC">
              <w:rPr>
                <w:rFonts w:ascii="Times New Roman" w:hAnsi="Times New Roman"/>
                <w:bCs/>
                <w:sz w:val="18"/>
                <w:szCs w:val="18"/>
              </w:rPr>
              <w:t>ровської обласної ради (за згодою)</w:t>
            </w:r>
          </w:p>
        </w:tc>
        <w:tc>
          <w:tcPr>
            <w:tcW w:w="314" w:type="pct"/>
            <w:vMerge w:val="restart"/>
          </w:tcPr>
          <w:p w14:paraId="5F988C64" w14:textId="472D7DEC"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A4EB95C" w14:textId="0965B6F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3929EF44" w14:textId="1E27ED2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CCCC76" w14:textId="7CC1D47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3CC8CA9" w14:textId="33000D1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3CCEF0" w14:textId="240389AB"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DBB916" w14:textId="36C53C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584A0C" w14:textId="47A2D9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1D8C05" w14:textId="4D8B4C1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8F846C" w14:textId="77777777" w:rsidTr="00FC477E">
        <w:tc>
          <w:tcPr>
            <w:tcW w:w="588" w:type="pct"/>
            <w:vMerge/>
          </w:tcPr>
          <w:p w14:paraId="0191E3A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4D76DC2"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79AA17D"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323220F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8265993" w14:textId="3ED7DC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24733B3" w14:textId="7A408B2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096FE99" w14:textId="19286AC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B1D946" w14:textId="3E964DDB"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0E92AEA" w14:textId="2735AF6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C202D98" w14:textId="51973BB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821135" w14:textId="31DABCE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DB1B2A" w14:textId="2F8D2F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D0B1AED" w14:textId="77777777" w:rsidTr="00FC477E">
        <w:tc>
          <w:tcPr>
            <w:tcW w:w="588" w:type="pct"/>
            <w:vMerge/>
          </w:tcPr>
          <w:p w14:paraId="07A2514B"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791569E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58DDECC"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EA92461"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9E58922" w14:textId="7E14A8A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5CACCC6" w14:textId="7997BF9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1E7F39" w14:textId="4D9F41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03AFDB" w14:textId="71AA60D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7E5207" w14:textId="30527FEF"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61DBED9" w14:textId="6802CDA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2F3851" w14:textId="4E98C46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9038B8" w14:textId="55B4895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D20C7B7" w14:textId="77777777" w:rsidTr="00FC477E">
        <w:tc>
          <w:tcPr>
            <w:tcW w:w="588" w:type="pct"/>
            <w:vMerge/>
          </w:tcPr>
          <w:p w14:paraId="0376FDE9"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6F784F3"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60B425A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A168862"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D7B0153" w14:textId="2D9A868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2EEB262" w14:textId="1C27DB1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A3E1C4A" w14:textId="400CA00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BD00FAF" w14:textId="3F63050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7F6A462" w14:textId="54C3CB82"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C0D2E73" w14:textId="7663136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BBCC5E" w14:textId="51EBC30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9BFCC8" w14:textId="5CA5224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1BFD24" w14:textId="77777777" w:rsidTr="00FC477E">
        <w:tc>
          <w:tcPr>
            <w:tcW w:w="588" w:type="pct"/>
            <w:vMerge/>
          </w:tcPr>
          <w:p w14:paraId="3C52D797"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51258A0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282C3383"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42C0F8B0"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0115873" w14:textId="0FCB05E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47AE575" w14:textId="7AAE2EC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C17D63" w14:textId="0744990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F43C2C" w14:textId="6DAF5F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AB52B77" w14:textId="7BE460E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515902" w14:textId="0366401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2D08754" w14:textId="04B5281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E4870B" w14:textId="34CFD89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7E49EF" w14:textId="77777777" w:rsidTr="00FC477E">
        <w:tc>
          <w:tcPr>
            <w:tcW w:w="588" w:type="pct"/>
            <w:vMerge/>
          </w:tcPr>
          <w:p w14:paraId="3145FBF2" w14:textId="77777777" w:rsidR="0040293B" w:rsidRPr="001346EC" w:rsidRDefault="0040293B" w:rsidP="002048B8">
            <w:pPr>
              <w:spacing w:after="0" w:line="216" w:lineRule="auto"/>
              <w:rPr>
                <w:rFonts w:ascii="Times New Roman" w:hAnsi="Times New Roman"/>
                <w:bCs/>
                <w:sz w:val="18"/>
                <w:szCs w:val="18"/>
              </w:rPr>
            </w:pPr>
          </w:p>
        </w:tc>
        <w:tc>
          <w:tcPr>
            <w:tcW w:w="586" w:type="pct"/>
            <w:vMerge w:val="restart"/>
          </w:tcPr>
          <w:p w14:paraId="59CE579D" w14:textId="71687A29" w:rsidR="0040293B" w:rsidRPr="001346EC" w:rsidRDefault="0040293B" w:rsidP="002F77E9">
            <w:pPr>
              <w:spacing w:after="0" w:line="216" w:lineRule="auto"/>
              <w:ind w:right="-132"/>
              <w:rPr>
                <w:rFonts w:ascii="Times New Roman" w:hAnsi="Times New Roman"/>
                <w:bCs/>
                <w:sz w:val="18"/>
                <w:szCs w:val="18"/>
              </w:rPr>
            </w:pPr>
            <w:r w:rsidRPr="001346EC">
              <w:rPr>
                <w:rFonts w:ascii="Times New Roman" w:hAnsi="Times New Roman"/>
                <w:bCs/>
                <w:sz w:val="18"/>
                <w:szCs w:val="18"/>
              </w:rPr>
              <w:t xml:space="preserve">1.12. Проведення професійного </w:t>
            </w:r>
            <w:r w:rsidR="002F77E9">
              <w:rPr>
                <w:rFonts w:ascii="Times New Roman" w:hAnsi="Times New Roman"/>
                <w:bCs/>
                <w:sz w:val="18"/>
                <w:szCs w:val="18"/>
              </w:rPr>
              <w:br/>
            </w:r>
            <w:r w:rsidRPr="001346EC">
              <w:rPr>
                <w:rFonts w:ascii="Times New Roman" w:hAnsi="Times New Roman"/>
                <w:bCs/>
                <w:sz w:val="18"/>
                <w:szCs w:val="18"/>
              </w:rPr>
              <w:t xml:space="preserve">свята – Дня працівників освіти у </w:t>
            </w:r>
          </w:p>
          <w:p w14:paraId="64DF4D93" w14:textId="5C0400BE" w:rsidR="0040293B" w:rsidRPr="001346EC" w:rsidRDefault="0040293B" w:rsidP="002F77E9">
            <w:pPr>
              <w:spacing w:after="0" w:line="216" w:lineRule="auto"/>
              <w:ind w:right="-132"/>
              <w:rPr>
                <w:rFonts w:ascii="Times New Roman" w:hAnsi="Times New Roman"/>
                <w:bCs/>
                <w:sz w:val="18"/>
                <w:szCs w:val="18"/>
              </w:rPr>
            </w:pPr>
            <w:r w:rsidRPr="001346EC">
              <w:rPr>
                <w:rFonts w:ascii="Times New Roman" w:hAnsi="Times New Roman"/>
                <w:bCs/>
                <w:sz w:val="18"/>
                <w:szCs w:val="18"/>
              </w:rPr>
              <w:t>Дніпропетровській області</w:t>
            </w:r>
          </w:p>
        </w:tc>
        <w:tc>
          <w:tcPr>
            <w:tcW w:w="584" w:type="pct"/>
            <w:vMerge w:val="restart"/>
          </w:tcPr>
          <w:p w14:paraId="65AFF85C" w14:textId="339733A8" w:rsidR="0040293B" w:rsidRPr="001346EC" w:rsidRDefault="00A76F19"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w:t>
            </w:r>
            <w:r w:rsidR="0040293B" w:rsidRPr="001346EC">
              <w:rPr>
                <w:rFonts w:ascii="Times New Roman" w:hAnsi="Times New Roman"/>
                <w:bCs/>
                <w:sz w:val="18"/>
                <w:szCs w:val="18"/>
              </w:rPr>
              <w:t xml:space="preserve">ти і науки </w:t>
            </w:r>
            <w:r>
              <w:rPr>
                <w:rFonts w:ascii="Times New Roman" w:hAnsi="Times New Roman"/>
                <w:bCs/>
                <w:sz w:val="18"/>
                <w:szCs w:val="18"/>
              </w:rPr>
              <w:t>облдержадміністрації, райдержадмініст</w:t>
            </w:r>
            <w:r w:rsidR="0040293B" w:rsidRPr="001346EC">
              <w:rPr>
                <w:rFonts w:ascii="Times New Roman" w:hAnsi="Times New Roman"/>
                <w:bCs/>
                <w:sz w:val="18"/>
                <w:szCs w:val="18"/>
              </w:rPr>
              <w:t>рації, виконавчі органи міських, сільських та сели-щних рад (за згодою)</w:t>
            </w:r>
          </w:p>
        </w:tc>
        <w:tc>
          <w:tcPr>
            <w:tcW w:w="314" w:type="pct"/>
            <w:vMerge w:val="restart"/>
          </w:tcPr>
          <w:p w14:paraId="2AD7DA35" w14:textId="048CFA70" w:rsidR="0040293B" w:rsidRPr="001346EC" w:rsidRDefault="004029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5DAF59A" w14:textId="6FE6FD0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C0CE053" w14:textId="0B8535D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540,0</w:t>
            </w:r>
          </w:p>
        </w:tc>
        <w:tc>
          <w:tcPr>
            <w:tcW w:w="364" w:type="pct"/>
          </w:tcPr>
          <w:p w14:paraId="05069FA8" w14:textId="106FDD6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2798CA" w14:textId="2E8DF09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1D7665" w14:textId="1653BCD4"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153C194" w14:textId="257FE10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363024" w14:textId="35E9162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E1CC10" w14:textId="4A04722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2FAE66" w14:textId="77777777" w:rsidTr="00FC477E">
        <w:tc>
          <w:tcPr>
            <w:tcW w:w="588" w:type="pct"/>
            <w:vMerge/>
          </w:tcPr>
          <w:p w14:paraId="648BD6B6"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63B90298"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4BA5726F"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2523F7C6"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6FE52C89" w14:textId="51424B2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5EA7A28" w14:textId="774B1287"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5D2A12" w14:textId="1612B7B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423D0B3" w14:textId="671D8B1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0A4CE7" w14:textId="736ECFDE"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3506A4" w14:textId="7D296CE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4CC1C8" w14:textId="39440AD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B2E768" w14:textId="026014F3"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1EC4AD" w14:textId="77777777" w:rsidTr="00FC477E">
        <w:tc>
          <w:tcPr>
            <w:tcW w:w="588" w:type="pct"/>
            <w:vMerge/>
          </w:tcPr>
          <w:p w14:paraId="6E09FB84"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1002F86F"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5D016901"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1A262B6D"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455CA2D4" w14:textId="6B6BED32"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DDF7BA1" w14:textId="26779A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540,0</w:t>
            </w:r>
          </w:p>
        </w:tc>
        <w:tc>
          <w:tcPr>
            <w:tcW w:w="364" w:type="pct"/>
          </w:tcPr>
          <w:p w14:paraId="51969672" w14:textId="557DDCE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9166DC8" w14:textId="588FFC48"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7E4762" w14:textId="26CE2DC0"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853724" w14:textId="4EBDDF3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A1574B" w14:textId="6528165E"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9E8B59" w14:textId="4DEEFD7F"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90DEBD6" w14:textId="77777777" w:rsidTr="00FC477E">
        <w:tc>
          <w:tcPr>
            <w:tcW w:w="588" w:type="pct"/>
            <w:vMerge/>
          </w:tcPr>
          <w:p w14:paraId="7FDE3AB2"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0B7EBAD3"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17D1E362"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6A0CD8F3"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09EBE4E2" w14:textId="261D60B0"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B85638" w14:textId="501301C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FD06AF2" w14:textId="0438E25A"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A3C67E" w14:textId="155058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B029DED" w14:textId="4650F39A"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E7151E1" w14:textId="2A9E351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5F1B33" w14:textId="1267542D"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A3541C" w14:textId="21150B41"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1C9504" w14:textId="77777777" w:rsidTr="00FC477E">
        <w:tc>
          <w:tcPr>
            <w:tcW w:w="588" w:type="pct"/>
            <w:vMerge/>
          </w:tcPr>
          <w:p w14:paraId="004DB47A" w14:textId="77777777" w:rsidR="0040293B" w:rsidRPr="001346EC" w:rsidRDefault="0040293B" w:rsidP="002048B8">
            <w:pPr>
              <w:spacing w:after="0" w:line="216" w:lineRule="auto"/>
              <w:rPr>
                <w:rFonts w:ascii="Times New Roman" w:hAnsi="Times New Roman"/>
                <w:bCs/>
                <w:sz w:val="18"/>
                <w:szCs w:val="18"/>
              </w:rPr>
            </w:pPr>
          </w:p>
        </w:tc>
        <w:tc>
          <w:tcPr>
            <w:tcW w:w="586" w:type="pct"/>
            <w:vMerge/>
          </w:tcPr>
          <w:p w14:paraId="40114B31" w14:textId="77777777" w:rsidR="0040293B" w:rsidRPr="001346EC" w:rsidRDefault="0040293B" w:rsidP="002048B8">
            <w:pPr>
              <w:spacing w:after="0" w:line="216" w:lineRule="auto"/>
              <w:rPr>
                <w:rFonts w:ascii="Times New Roman" w:hAnsi="Times New Roman"/>
                <w:bCs/>
                <w:sz w:val="18"/>
                <w:szCs w:val="18"/>
              </w:rPr>
            </w:pPr>
          </w:p>
        </w:tc>
        <w:tc>
          <w:tcPr>
            <w:tcW w:w="584" w:type="pct"/>
            <w:vMerge/>
          </w:tcPr>
          <w:p w14:paraId="727E6A58" w14:textId="77777777" w:rsidR="0040293B" w:rsidRPr="001346EC" w:rsidRDefault="0040293B" w:rsidP="002048B8">
            <w:pPr>
              <w:spacing w:after="0" w:line="216" w:lineRule="auto"/>
              <w:rPr>
                <w:rFonts w:ascii="Times New Roman" w:hAnsi="Times New Roman"/>
                <w:bCs/>
                <w:sz w:val="18"/>
                <w:szCs w:val="18"/>
              </w:rPr>
            </w:pPr>
          </w:p>
        </w:tc>
        <w:tc>
          <w:tcPr>
            <w:tcW w:w="314" w:type="pct"/>
            <w:vMerge/>
          </w:tcPr>
          <w:p w14:paraId="76C2AE7F" w14:textId="77777777" w:rsidR="0040293B" w:rsidRPr="001346EC" w:rsidRDefault="0040293B" w:rsidP="002048B8">
            <w:pPr>
              <w:spacing w:after="0" w:line="216" w:lineRule="auto"/>
              <w:rPr>
                <w:rFonts w:ascii="Times New Roman" w:hAnsi="Times New Roman"/>
                <w:bCs/>
                <w:sz w:val="18"/>
                <w:szCs w:val="18"/>
              </w:rPr>
            </w:pPr>
          </w:p>
        </w:tc>
        <w:tc>
          <w:tcPr>
            <w:tcW w:w="570" w:type="pct"/>
          </w:tcPr>
          <w:p w14:paraId="25AD3A25" w14:textId="178D9D49"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9C6899" w14:textId="2ED7C3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65702C" w14:textId="266FFDA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8D49D7" w14:textId="31625166"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55673BA" w14:textId="23D98136" w:rsidR="0040293B" w:rsidRPr="001346EC" w:rsidRDefault="004029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0A2905F" w14:textId="6A3EAF35"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7895246" w14:textId="01D4861C"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25FF08" w14:textId="51298B54" w:rsidR="0040293B" w:rsidRPr="001346EC" w:rsidRDefault="004029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DD097F" w14:textId="77777777" w:rsidTr="00FC477E">
        <w:tc>
          <w:tcPr>
            <w:tcW w:w="588" w:type="pct"/>
            <w:vMerge w:val="restart"/>
          </w:tcPr>
          <w:p w14:paraId="50EC107A" w14:textId="02104957"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 Національно-патріотичне виховання дітей та молоді</w:t>
            </w:r>
          </w:p>
        </w:tc>
        <w:tc>
          <w:tcPr>
            <w:tcW w:w="586" w:type="pct"/>
            <w:vMerge w:val="restart"/>
          </w:tcPr>
          <w:p w14:paraId="0B410BA3" w14:textId="43517120" w:rsidR="00626A3B" w:rsidRPr="001346EC" w:rsidRDefault="00626A3B" w:rsidP="00DA71DB">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2.1. Проведення </w:t>
            </w:r>
            <w:r w:rsidR="00DA71D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ІІ (обласного) етапу та участь у ІІІ </w:t>
            </w:r>
            <w:r w:rsidR="00DA71DB">
              <w:rPr>
                <w:rFonts w:ascii="Times New Roman" w:eastAsia="Times New Roman" w:hAnsi="Times New Roman"/>
                <w:sz w:val="18"/>
                <w:szCs w:val="18"/>
                <w:lang w:eastAsia="ru-RU"/>
              </w:rPr>
              <w:t>(</w:t>
            </w:r>
            <w:r w:rsidRPr="001346EC">
              <w:rPr>
                <w:rFonts w:ascii="Times New Roman" w:eastAsia="Times New Roman" w:hAnsi="Times New Roman"/>
                <w:sz w:val="18"/>
                <w:szCs w:val="18"/>
                <w:lang w:eastAsia="ru-RU"/>
              </w:rPr>
              <w:t>всеукраїнсько</w:t>
            </w:r>
            <w:r w:rsidR="00DA71DB">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584" w:type="pct"/>
            <w:vMerge w:val="restart"/>
          </w:tcPr>
          <w:p w14:paraId="59683498" w14:textId="7190312F"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DB696E5" w14:textId="10D464C2" w:rsidR="00626A3B" w:rsidRPr="001346EC" w:rsidRDefault="00626A3B"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30C78358" w14:textId="19C234B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1068AA0" w14:textId="4A6C1EF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6 000,0</w:t>
            </w:r>
          </w:p>
        </w:tc>
        <w:tc>
          <w:tcPr>
            <w:tcW w:w="364" w:type="pct"/>
          </w:tcPr>
          <w:p w14:paraId="23011D27" w14:textId="30ED2AE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878,2</w:t>
            </w:r>
          </w:p>
        </w:tc>
        <w:tc>
          <w:tcPr>
            <w:tcW w:w="544" w:type="pct"/>
          </w:tcPr>
          <w:p w14:paraId="7CC832E9" w14:textId="1593776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57,0</w:t>
            </w:r>
          </w:p>
        </w:tc>
        <w:tc>
          <w:tcPr>
            <w:tcW w:w="266" w:type="pct"/>
          </w:tcPr>
          <w:p w14:paraId="27561B5E" w14:textId="55574BB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500,7</w:t>
            </w:r>
          </w:p>
        </w:tc>
        <w:tc>
          <w:tcPr>
            <w:tcW w:w="240" w:type="pct"/>
          </w:tcPr>
          <w:p w14:paraId="2D64AF67" w14:textId="1101251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A9DC7C" w14:textId="73F7D8B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350,7</w:t>
            </w:r>
          </w:p>
        </w:tc>
        <w:tc>
          <w:tcPr>
            <w:tcW w:w="277" w:type="pct"/>
          </w:tcPr>
          <w:p w14:paraId="317C4143" w14:textId="0642A3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FC477E" w:rsidRPr="001346EC" w14:paraId="22630193" w14:textId="77777777" w:rsidTr="00FC477E">
        <w:tc>
          <w:tcPr>
            <w:tcW w:w="588" w:type="pct"/>
            <w:vMerge/>
          </w:tcPr>
          <w:p w14:paraId="57E99B6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7FB72F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44756E0E"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80BD524"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8FCBFEA" w14:textId="4B40289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5B34D3" w14:textId="7761E79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D063AB2" w14:textId="01FDA7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306B9C5" w14:textId="7B02583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411A51D" w14:textId="23FEEFA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3F82E9C" w14:textId="063DAB8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3211827" w14:textId="06E9E7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7A83ED8" w14:textId="566F9A0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064F044" w14:textId="77777777" w:rsidTr="00FC477E">
        <w:tc>
          <w:tcPr>
            <w:tcW w:w="588" w:type="pct"/>
            <w:vMerge/>
          </w:tcPr>
          <w:p w14:paraId="6E04D49C"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A5D5E6E"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7AFC823E"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41D6E0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3812AC6E" w14:textId="2B623C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F6DC00B" w14:textId="72BBC49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6 000,0</w:t>
            </w:r>
          </w:p>
        </w:tc>
        <w:tc>
          <w:tcPr>
            <w:tcW w:w="364" w:type="pct"/>
          </w:tcPr>
          <w:p w14:paraId="706D35CB" w14:textId="287283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878,2</w:t>
            </w:r>
          </w:p>
        </w:tc>
        <w:tc>
          <w:tcPr>
            <w:tcW w:w="544" w:type="pct"/>
          </w:tcPr>
          <w:p w14:paraId="28B597BF" w14:textId="4C1896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57,0</w:t>
            </w:r>
          </w:p>
        </w:tc>
        <w:tc>
          <w:tcPr>
            <w:tcW w:w="266" w:type="pct"/>
          </w:tcPr>
          <w:p w14:paraId="598B3C8C" w14:textId="663F79A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500,7</w:t>
            </w:r>
          </w:p>
        </w:tc>
        <w:tc>
          <w:tcPr>
            <w:tcW w:w="240" w:type="pct"/>
          </w:tcPr>
          <w:p w14:paraId="4D9EAF9C" w14:textId="2C2A0A7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C3CAF6" w14:textId="63DFCC5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350,7</w:t>
            </w:r>
          </w:p>
        </w:tc>
        <w:tc>
          <w:tcPr>
            <w:tcW w:w="277" w:type="pct"/>
          </w:tcPr>
          <w:p w14:paraId="014E30AA" w14:textId="1BB0364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FC477E" w:rsidRPr="001346EC" w14:paraId="64F2FD8C" w14:textId="77777777" w:rsidTr="00FC477E">
        <w:tc>
          <w:tcPr>
            <w:tcW w:w="588" w:type="pct"/>
            <w:vMerge/>
          </w:tcPr>
          <w:p w14:paraId="2FA4F25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5F173C1"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7AF29AE3"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82CE642"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D8A4C1D" w14:textId="58F5D60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D96E215" w14:textId="6A2183A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06C08AF" w14:textId="22C513E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95FF3C" w14:textId="7D9899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6D7C96" w14:textId="62589DC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514D86" w14:textId="7CA8F8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517EF03" w14:textId="794AF0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2391E0E" w14:textId="4B09823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C4CC9D" w14:textId="77777777" w:rsidTr="00FC477E">
        <w:tc>
          <w:tcPr>
            <w:tcW w:w="588" w:type="pct"/>
            <w:vMerge/>
          </w:tcPr>
          <w:p w14:paraId="53F26D2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1651BC3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8AD93E4"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60F87D8"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CDB202A" w14:textId="67EA67E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D6DDC07" w14:textId="26A0934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9EBA41" w14:textId="793E275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5C34EA" w14:textId="6078F33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A66E506" w14:textId="1B16D24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86D0639" w14:textId="558CE29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949A09" w14:textId="18DD0EE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E6499A" w14:textId="739069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55C6EE0" w14:textId="77777777" w:rsidTr="00FC477E">
        <w:tc>
          <w:tcPr>
            <w:tcW w:w="588" w:type="pct"/>
            <w:vMerge/>
          </w:tcPr>
          <w:p w14:paraId="4D973224"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3C6B5C8E" w14:textId="696EF296"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2.2. Реалізація тематично-екскурсійного проєкту “Шляхами героїв”</w:t>
            </w:r>
          </w:p>
        </w:tc>
        <w:tc>
          <w:tcPr>
            <w:tcW w:w="584" w:type="pct"/>
            <w:vMerge w:val="restart"/>
          </w:tcPr>
          <w:p w14:paraId="7DCA8661" w14:textId="550E2AD1"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w:t>
            </w:r>
            <w:r w:rsidRPr="001346EC">
              <w:rPr>
                <w:rFonts w:ascii="Times New Roman" w:eastAsia="Times New Roman" w:hAnsi="Times New Roman"/>
                <w:sz w:val="18"/>
                <w:szCs w:val="18"/>
                <w:lang w:eastAsia="ru-RU"/>
              </w:rPr>
              <w:lastRenderedPageBreak/>
              <w:t>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5D922C6D" w14:textId="59F3C384"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4BBF2EBC" w14:textId="06164FD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070B3AC" w14:textId="21016AA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15 500,0</w:t>
            </w:r>
          </w:p>
        </w:tc>
        <w:tc>
          <w:tcPr>
            <w:tcW w:w="364" w:type="pct"/>
          </w:tcPr>
          <w:p w14:paraId="7EA98AFF" w14:textId="4E65856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465DB6" w14:textId="27BC6AA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B85E4E9" w14:textId="02539FF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AB97A9" w14:textId="5D2DB6A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E60024" w14:textId="3DC412C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A04570" w14:textId="261180C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664EF7" w14:textId="77777777" w:rsidTr="00FC477E">
        <w:tc>
          <w:tcPr>
            <w:tcW w:w="588" w:type="pct"/>
            <w:vMerge/>
          </w:tcPr>
          <w:p w14:paraId="141D806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AD382C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F4BD45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B1E1095"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B6EEB17" w14:textId="74F0400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93D855C" w14:textId="3FD4643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31D026" w14:textId="52167E5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A0AFE59" w14:textId="43FA4F1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CC6D2F" w14:textId="74B9CE25"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85572E" w14:textId="17264DA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6E2E8A" w14:textId="337D4B2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FC5221" w14:textId="68B8979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E981D0E" w14:textId="77777777" w:rsidTr="00FC477E">
        <w:tc>
          <w:tcPr>
            <w:tcW w:w="588" w:type="pct"/>
            <w:vMerge/>
          </w:tcPr>
          <w:p w14:paraId="28D47ABF"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A75BEEF"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22AD6F4"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085197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D2FE238" w14:textId="0C9F96A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1066A52" w14:textId="6164369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15 500,0</w:t>
            </w:r>
          </w:p>
        </w:tc>
        <w:tc>
          <w:tcPr>
            <w:tcW w:w="364" w:type="pct"/>
          </w:tcPr>
          <w:p w14:paraId="3E297573" w14:textId="5C8F7D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8B9651" w14:textId="07DEA79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127D97" w14:textId="03D12CE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D68CD5D" w14:textId="0AB509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9B5BE1" w14:textId="5E27A98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207A37" w14:textId="329FA06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5582FA" w14:textId="77777777" w:rsidTr="00FC477E">
        <w:tc>
          <w:tcPr>
            <w:tcW w:w="588" w:type="pct"/>
            <w:vMerge/>
          </w:tcPr>
          <w:p w14:paraId="031FEA9A"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A77DAF3"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6317A7A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D87502B"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B1B3252" w14:textId="638E8FC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D66768B" w14:textId="6F2DBE4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EDE64A0" w14:textId="48E9512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C71575" w14:textId="39DA46C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8F005A" w14:textId="05D996A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D0D1DCF" w14:textId="07749E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3D9956" w14:textId="20043D7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308449" w14:textId="5DB67A6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E819CA9" w14:textId="77777777" w:rsidTr="00FC477E">
        <w:tc>
          <w:tcPr>
            <w:tcW w:w="588" w:type="pct"/>
            <w:vMerge/>
          </w:tcPr>
          <w:p w14:paraId="24932476"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BEA8B4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FECDB8F"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2CAFD777"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0E9B3E3" w14:textId="4D6403F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A70C7E" w14:textId="10F81A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3970F85" w14:textId="192A0E8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3B41AD" w14:textId="7D7C573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5353F5" w14:textId="262BA537"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C883C4" w14:textId="736DF1B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73E506" w14:textId="5BDFD9C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25E374" w14:textId="35B31D9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52B5FEA" w14:textId="77777777" w:rsidTr="00FC477E">
        <w:tc>
          <w:tcPr>
            <w:tcW w:w="588" w:type="pct"/>
            <w:vMerge/>
          </w:tcPr>
          <w:p w14:paraId="277A5CE1"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1C49F1E4" w14:textId="40E27607"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2.3. Реалізація проєкту “Діти і влада”</w:t>
            </w:r>
          </w:p>
        </w:tc>
        <w:tc>
          <w:tcPr>
            <w:tcW w:w="584" w:type="pct"/>
            <w:vMerge w:val="restart"/>
          </w:tcPr>
          <w:p w14:paraId="5BD17C9C" w14:textId="4014478D"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0EA66323" w14:textId="0F767910"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2035EFDD" w14:textId="5C0B647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03FA2F6" w14:textId="3C1A9FA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364" w:type="pct"/>
          </w:tcPr>
          <w:p w14:paraId="345BA19E" w14:textId="646C4CE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A53F39B" w14:textId="29CFBF7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1B5468B" w14:textId="21F222B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60160A" w14:textId="612B579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3A6BC8" w14:textId="56CC3F2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B458B95" w14:textId="749EB7D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03A142" w14:textId="77777777" w:rsidTr="00FC477E">
        <w:tc>
          <w:tcPr>
            <w:tcW w:w="588" w:type="pct"/>
            <w:vMerge/>
          </w:tcPr>
          <w:p w14:paraId="4E6CD129"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FA0DE2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9781461"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2EB2914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37C0193" w14:textId="6B4E05E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7552166" w14:textId="2B45D0E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7EEF3FD" w14:textId="306C012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12F1A5" w14:textId="3A757A8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2CD44C0" w14:textId="47EA77D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D32C41" w14:textId="0903608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557D6D" w14:textId="619BA9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9B980D5" w14:textId="2BC69BD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70A9264" w14:textId="77777777" w:rsidTr="00FC477E">
        <w:tc>
          <w:tcPr>
            <w:tcW w:w="588" w:type="pct"/>
            <w:vMerge/>
          </w:tcPr>
          <w:p w14:paraId="644B3077"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338F3B5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8E3767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9442CC9"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7770364" w14:textId="7B9EDCF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BCA1482" w14:textId="188F08D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364" w:type="pct"/>
          </w:tcPr>
          <w:p w14:paraId="02817867" w14:textId="4253846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BF4AB3C" w14:textId="190B9B9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59EFE5" w14:textId="6D5CDBD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54FF87" w14:textId="1E6A240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DBC7FE" w14:textId="68F56D2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942F1F" w14:textId="2A6A0D2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0857B63" w14:textId="77777777" w:rsidTr="00FC477E">
        <w:tc>
          <w:tcPr>
            <w:tcW w:w="588" w:type="pct"/>
            <w:vMerge/>
          </w:tcPr>
          <w:p w14:paraId="3CB93E2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991D93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B45CA05"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F641BE0"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E8E3617" w14:textId="1BDB410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0BE08C5" w14:textId="455BA9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w:t>
            </w:r>
          </w:p>
        </w:tc>
        <w:tc>
          <w:tcPr>
            <w:tcW w:w="364" w:type="pct"/>
          </w:tcPr>
          <w:p w14:paraId="65631D12" w14:textId="688FE78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65F1B86" w14:textId="73B1E13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AFB14F" w14:textId="0A1AA7AC"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31DE11" w14:textId="3B9F221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211F20" w14:textId="62EC87F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B3C626" w14:textId="2728782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D663D8" w14:textId="77777777" w:rsidTr="00FC477E">
        <w:tc>
          <w:tcPr>
            <w:tcW w:w="588" w:type="pct"/>
            <w:vMerge/>
          </w:tcPr>
          <w:p w14:paraId="41AB47E0"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2F13B62"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B8004BA"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59424383"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E24E0AA" w14:textId="45C120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7CBBF10" w14:textId="1CF935A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6D9277" w14:textId="1F8B0D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C98CE45" w14:textId="348246F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2E34C4" w14:textId="04E9EF4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0AAF4E2" w14:textId="1D8DB72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98145FC" w14:textId="60B777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F66C41D" w14:textId="7974507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EE66E7" w14:textId="77777777" w:rsidTr="00FC477E">
        <w:tc>
          <w:tcPr>
            <w:tcW w:w="588" w:type="pct"/>
            <w:vMerge/>
          </w:tcPr>
          <w:p w14:paraId="63FCB0FC"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701EA642" w14:textId="09F457FD"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2.4. Проведення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 туру та участь у ІІ турі Всеукраїнського конкурсу екскурсоводів музеїв навчальних закладів “Край, в якому я живу”</w:t>
            </w:r>
          </w:p>
        </w:tc>
        <w:tc>
          <w:tcPr>
            <w:tcW w:w="584" w:type="pct"/>
            <w:vMerge w:val="restart"/>
          </w:tcPr>
          <w:p w14:paraId="62DD35B3" w14:textId="59155B0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5B61FA74" w14:textId="357B0CC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58D21998" w14:textId="3EEE98F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F2CB3D0" w14:textId="626E141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261,0</w:t>
            </w:r>
          </w:p>
        </w:tc>
        <w:tc>
          <w:tcPr>
            <w:tcW w:w="364" w:type="pct"/>
          </w:tcPr>
          <w:p w14:paraId="40FAF300" w14:textId="3406901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64928EE" w14:textId="7AD2062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B41BCF" w14:textId="66443EB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9BBD06" w14:textId="6328010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0AF6D84" w14:textId="10BC22A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5092ECD" w14:textId="1C89B0C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E76BDD" w14:textId="77777777" w:rsidTr="00FC477E">
        <w:tc>
          <w:tcPr>
            <w:tcW w:w="588" w:type="pct"/>
            <w:vMerge/>
          </w:tcPr>
          <w:p w14:paraId="12A6E3F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783AE94"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1CD2136"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357FC5F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1DB9605" w14:textId="4721B74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016E1C8" w14:textId="73810F4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8E096B0" w14:textId="3933497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01D766" w14:textId="7F96490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0B12863" w14:textId="437D4400"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6750FC" w14:textId="37A68A8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19A800E" w14:textId="0B1DC8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2F6EE1" w14:textId="10A0727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B8719B9" w14:textId="77777777" w:rsidTr="00FC477E">
        <w:tc>
          <w:tcPr>
            <w:tcW w:w="588" w:type="pct"/>
            <w:vMerge/>
          </w:tcPr>
          <w:p w14:paraId="55DF0355"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78FA4E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CB50CC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8B7FB3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52E6844" w14:textId="08F2C3C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062E460" w14:textId="644D364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261,0</w:t>
            </w:r>
          </w:p>
        </w:tc>
        <w:tc>
          <w:tcPr>
            <w:tcW w:w="364" w:type="pct"/>
          </w:tcPr>
          <w:p w14:paraId="2CE01164" w14:textId="012745B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07ECFD" w14:textId="5AAA38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A1B8092" w14:textId="4F4FEB3A"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205900" w14:textId="47FFEE5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03276C" w14:textId="4066F9B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0C2C94" w14:textId="4985A15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993A79" w14:textId="77777777" w:rsidTr="00FC477E">
        <w:tc>
          <w:tcPr>
            <w:tcW w:w="588" w:type="pct"/>
            <w:vMerge/>
          </w:tcPr>
          <w:p w14:paraId="46E72D84"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DC9EE6E"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6CCC4C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8A5154D"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02F081C" w14:textId="2564EE7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756EB8B" w14:textId="2C1D92D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C971760" w14:textId="059717C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689C95" w14:textId="1076EB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74BF0BE" w14:textId="3D41FE0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75FA987" w14:textId="27BA4BF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F7674C" w14:textId="310160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D42C4DA" w14:textId="1CE3E94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1A30C8" w14:textId="77777777" w:rsidTr="00FC477E">
        <w:tc>
          <w:tcPr>
            <w:tcW w:w="588" w:type="pct"/>
            <w:vMerge/>
          </w:tcPr>
          <w:p w14:paraId="321E23AD"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94B6C9A"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6D923818"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D7EDCFE"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26F0C1E2" w14:textId="3FCE30B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4ACB1F" w14:textId="6430927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5F642A" w14:textId="366F7D8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B927B7F" w14:textId="6E2E800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98819D" w14:textId="08F24EE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EB15301" w14:textId="52CAD7E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3CA2794" w14:textId="4AC991C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5D26EA" w14:textId="31EA8F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00E87C" w14:textId="77777777" w:rsidTr="00FC477E">
        <w:tc>
          <w:tcPr>
            <w:tcW w:w="588" w:type="pct"/>
            <w:vMerge/>
          </w:tcPr>
          <w:p w14:paraId="0DCEFC62"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58B4F419" w14:textId="0D60EA18" w:rsidR="00626A3B" w:rsidRPr="001346EC" w:rsidRDefault="00626A3B" w:rsidP="001B1DA9">
            <w:pPr>
              <w:spacing w:after="0" w:line="216" w:lineRule="auto"/>
              <w:ind w:right="-93"/>
              <w:rPr>
                <w:rFonts w:ascii="Times New Roman" w:hAnsi="Times New Roman"/>
                <w:bCs/>
                <w:sz w:val="18"/>
                <w:szCs w:val="18"/>
              </w:rPr>
            </w:pPr>
            <w:r w:rsidRPr="001346EC">
              <w:rPr>
                <w:rFonts w:ascii="Times New Roman" w:eastAsia="Times New Roman" w:hAnsi="Times New Roman"/>
                <w:sz w:val="18"/>
                <w:szCs w:val="18"/>
                <w:lang w:eastAsia="ru-RU"/>
              </w:rPr>
              <w:t>2.5. Реалізація проєкту “Талановита Дніпропетровщина” з метою вшанування пам’яті видатних діячів Дніпропетровської області у сфері культури, мистецтва та історії</w:t>
            </w:r>
          </w:p>
        </w:tc>
        <w:tc>
          <w:tcPr>
            <w:tcW w:w="584" w:type="pct"/>
            <w:vMerge w:val="restart"/>
          </w:tcPr>
          <w:p w14:paraId="31053B46" w14:textId="0422A1FA"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w:t>
            </w:r>
            <w:r w:rsidRPr="001346EC">
              <w:rPr>
                <w:rFonts w:ascii="Times New Roman" w:eastAsia="Times New Roman" w:hAnsi="Times New Roman"/>
                <w:sz w:val="18"/>
                <w:szCs w:val="18"/>
                <w:lang w:eastAsia="ru-RU"/>
              </w:rPr>
              <w:lastRenderedPageBreak/>
              <w:t>обласної ради (за згодою)</w:t>
            </w:r>
          </w:p>
        </w:tc>
        <w:tc>
          <w:tcPr>
            <w:tcW w:w="314" w:type="pct"/>
            <w:vMerge w:val="restart"/>
          </w:tcPr>
          <w:p w14:paraId="30BFBE41" w14:textId="749CAC38"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2022 – 2024</w:t>
            </w:r>
          </w:p>
        </w:tc>
        <w:tc>
          <w:tcPr>
            <w:tcW w:w="570" w:type="pct"/>
          </w:tcPr>
          <w:p w14:paraId="46F28493" w14:textId="53E39B2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0D4E7BF" w14:textId="5DC463F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w:t>
            </w:r>
          </w:p>
        </w:tc>
        <w:tc>
          <w:tcPr>
            <w:tcW w:w="364" w:type="pct"/>
          </w:tcPr>
          <w:p w14:paraId="62CB7D40" w14:textId="523CB08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390EB8C" w14:textId="7D4E3B0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A937E5" w14:textId="3D3AAC7F"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BD22475" w14:textId="0EF845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CD754B" w14:textId="659C7B2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019A175" w14:textId="3F2CB75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4889A9" w14:textId="77777777" w:rsidTr="00FC477E">
        <w:tc>
          <w:tcPr>
            <w:tcW w:w="588" w:type="pct"/>
            <w:vMerge/>
          </w:tcPr>
          <w:p w14:paraId="5BA6DC74"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B642D0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D1F3131"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70AEF69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3381918" w14:textId="12D5FBF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A274D6B" w14:textId="363068B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0D1AEFA" w14:textId="7A2EAF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732AB00" w14:textId="6C14FB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DD6F458" w14:textId="7BEEE3ED"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68A98A" w14:textId="16AAF7B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3CD73F" w14:textId="37ED90E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1A43A3" w14:textId="2FDDBA7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EAA633" w14:textId="77777777" w:rsidTr="00FC477E">
        <w:tc>
          <w:tcPr>
            <w:tcW w:w="588" w:type="pct"/>
            <w:vMerge/>
          </w:tcPr>
          <w:p w14:paraId="2DC2D811"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26E7DAA5"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7BBB6F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76634E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5709988D" w14:textId="04F6CB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62E505C" w14:textId="0AE8856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45,0</w:t>
            </w:r>
          </w:p>
        </w:tc>
        <w:tc>
          <w:tcPr>
            <w:tcW w:w="364" w:type="pct"/>
          </w:tcPr>
          <w:p w14:paraId="59CDABEB" w14:textId="155171F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492FB0" w14:textId="708EE70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B73A33" w14:textId="3540E103"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C406009" w14:textId="15050D3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CB12B3B" w14:textId="7DD93B7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3D48147" w14:textId="11CA41E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65FDB41" w14:textId="77777777" w:rsidTr="00FC477E">
        <w:tc>
          <w:tcPr>
            <w:tcW w:w="588" w:type="pct"/>
            <w:vMerge/>
          </w:tcPr>
          <w:p w14:paraId="5A892A17"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5B208B6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0A918AA0"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C7FCE2E"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1E157B14" w14:textId="666B1C8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1F62DE" w14:textId="363392E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w:t>
            </w:r>
          </w:p>
        </w:tc>
        <w:tc>
          <w:tcPr>
            <w:tcW w:w="364" w:type="pct"/>
          </w:tcPr>
          <w:p w14:paraId="0420A5C2" w14:textId="7396C86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83C569" w14:textId="7A92411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139475B" w14:textId="57D852B1"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732B6D" w14:textId="20E93E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655C55F" w14:textId="2F1BD50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81A003" w14:textId="59C960F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8D5884" w14:textId="77777777" w:rsidTr="00FC477E">
        <w:tc>
          <w:tcPr>
            <w:tcW w:w="588" w:type="pct"/>
            <w:vMerge/>
          </w:tcPr>
          <w:p w14:paraId="12E4C7E3"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6DD5190B"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232EA313"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4F32CEEB"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6B38DDFE" w14:textId="38899AD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FA94431" w14:textId="1206109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AA13CC" w14:textId="0DB7F6B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6C646A8" w14:textId="6581376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F919B28" w14:textId="29375199"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FFA3E98" w14:textId="4A4212A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E405117" w14:textId="63D17F3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73D392" w14:textId="770AE4F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18BE44" w14:textId="77777777" w:rsidTr="00FC477E">
        <w:tc>
          <w:tcPr>
            <w:tcW w:w="588" w:type="pct"/>
            <w:vMerge/>
          </w:tcPr>
          <w:p w14:paraId="6D0E7FEB" w14:textId="77777777" w:rsidR="00626A3B" w:rsidRPr="001346EC" w:rsidRDefault="00626A3B" w:rsidP="002048B8">
            <w:pPr>
              <w:spacing w:after="0" w:line="216" w:lineRule="auto"/>
              <w:rPr>
                <w:rFonts w:ascii="Times New Roman" w:hAnsi="Times New Roman"/>
                <w:bCs/>
                <w:sz w:val="18"/>
                <w:szCs w:val="18"/>
              </w:rPr>
            </w:pPr>
          </w:p>
        </w:tc>
        <w:tc>
          <w:tcPr>
            <w:tcW w:w="586" w:type="pct"/>
            <w:vMerge w:val="restart"/>
          </w:tcPr>
          <w:p w14:paraId="604E399A" w14:textId="10CA3CB2"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2.6. Проведення заходів для здобувачів освіти закладів професійної (професійно-технічної), фахової передвищої освіти та вищої освіти з національно-патріотичного виховання (дитячо-юнацька військово-патріотична гра “Сокіл” (“Джура”), обласний фестиваль художньої самодіяльності “Фестивальний дивограй” та інші </w:t>
            </w:r>
            <w:r w:rsidRPr="001346EC">
              <w:rPr>
                <w:rFonts w:ascii="Times New Roman" w:eastAsia="Times New Roman" w:hAnsi="Times New Roman"/>
                <w:sz w:val="18"/>
                <w:szCs w:val="18"/>
                <w:lang w:eastAsia="ru-RU"/>
              </w:rPr>
              <w:br/>
              <w:t>заходи</w:t>
            </w:r>
          </w:p>
        </w:tc>
        <w:tc>
          <w:tcPr>
            <w:tcW w:w="584" w:type="pct"/>
            <w:vMerge w:val="restart"/>
          </w:tcPr>
          <w:p w14:paraId="3404C40E" w14:textId="792977AB"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Навчально-методичний центр професійно-технічної освіти у Дніпропетровській області (за згодою), заклади професійної (професійно-технічної), фахової передвищої освіти (за згодою)</w:t>
            </w:r>
          </w:p>
        </w:tc>
        <w:tc>
          <w:tcPr>
            <w:tcW w:w="314" w:type="pct"/>
            <w:vMerge w:val="restart"/>
          </w:tcPr>
          <w:p w14:paraId="35E21146" w14:textId="2C611366" w:rsidR="00626A3B" w:rsidRPr="001346EC" w:rsidRDefault="00626A3B"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3CBD6925" w14:textId="18482DE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9778B8E" w14:textId="2416437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1 655,0</w:t>
            </w:r>
          </w:p>
        </w:tc>
        <w:tc>
          <w:tcPr>
            <w:tcW w:w="364" w:type="pct"/>
          </w:tcPr>
          <w:p w14:paraId="0A319BA2" w14:textId="05274E2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544" w:type="pct"/>
          </w:tcPr>
          <w:p w14:paraId="2C2C4F8C" w14:textId="4FEDF5C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3AF48274" w14:textId="76FB85D2"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240" w:type="pct"/>
          </w:tcPr>
          <w:p w14:paraId="513D78C0" w14:textId="2A49CD0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4E4B12" w14:textId="6C4AD28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A2CBE7" w14:textId="0D7AF76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r>
      <w:tr w:rsidR="00FC477E" w:rsidRPr="001346EC" w14:paraId="2A30D142" w14:textId="77777777" w:rsidTr="00FC477E">
        <w:tc>
          <w:tcPr>
            <w:tcW w:w="588" w:type="pct"/>
            <w:vMerge/>
          </w:tcPr>
          <w:p w14:paraId="3DE9CEF8"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DB5E6AC"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65F2182"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A956DF1"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1A777BC" w14:textId="2DD89F6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0A9688C" w14:textId="6A68F94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E1CA970" w14:textId="582F189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9CFAB6" w14:textId="21CF3AD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4B0DD4" w14:textId="2611FA3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35E65A5" w14:textId="1AB9DAB7"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76E266E" w14:textId="67086F2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C552B4" w14:textId="499E033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C515008" w14:textId="77777777" w:rsidTr="00FC477E">
        <w:tc>
          <w:tcPr>
            <w:tcW w:w="588" w:type="pct"/>
            <w:vMerge/>
          </w:tcPr>
          <w:p w14:paraId="1454C59B"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132D8C6D"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5570DF27"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662DC5CA"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0509C26F" w14:textId="367829B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274CCF3" w14:textId="3AE4E6B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1 655,0</w:t>
            </w:r>
          </w:p>
        </w:tc>
        <w:tc>
          <w:tcPr>
            <w:tcW w:w="364" w:type="pct"/>
          </w:tcPr>
          <w:p w14:paraId="35E7820F" w14:textId="7A72B0E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544" w:type="pct"/>
          </w:tcPr>
          <w:p w14:paraId="0D7555FD" w14:textId="1CFA366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69708AE6" w14:textId="46062A8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c>
          <w:tcPr>
            <w:tcW w:w="240" w:type="pct"/>
          </w:tcPr>
          <w:p w14:paraId="1D8D780B" w14:textId="759AEC8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742F358" w14:textId="53704B8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E7E5D65" w14:textId="160DA60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541,0</w:t>
            </w:r>
          </w:p>
        </w:tc>
      </w:tr>
      <w:tr w:rsidR="00FC477E" w:rsidRPr="001346EC" w14:paraId="47D838F8" w14:textId="77777777" w:rsidTr="00FC477E">
        <w:tc>
          <w:tcPr>
            <w:tcW w:w="588" w:type="pct"/>
            <w:vMerge/>
          </w:tcPr>
          <w:p w14:paraId="434B8AC0"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4416D140"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3A665480"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02C47A96"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469F75ED" w14:textId="4D0E5DE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E7BF018" w14:textId="3B346E2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3B6C840" w14:textId="6571EFA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2CF8B9" w14:textId="5F04E48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64E90E5" w14:textId="59C06569"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198A2B" w14:textId="44FF60D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1D65987" w14:textId="1432B69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357BF1" w14:textId="7894090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2B642BB" w14:textId="77777777" w:rsidTr="00FC477E">
        <w:tc>
          <w:tcPr>
            <w:tcW w:w="588" w:type="pct"/>
            <w:vMerge/>
          </w:tcPr>
          <w:p w14:paraId="144D589F" w14:textId="77777777" w:rsidR="00626A3B" w:rsidRPr="001346EC" w:rsidRDefault="00626A3B" w:rsidP="002048B8">
            <w:pPr>
              <w:spacing w:after="0" w:line="216" w:lineRule="auto"/>
              <w:rPr>
                <w:rFonts w:ascii="Times New Roman" w:hAnsi="Times New Roman"/>
                <w:bCs/>
                <w:sz w:val="18"/>
                <w:szCs w:val="18"/>
              </w:rPr>
            </w:pPr>
          </w:p>
        </w:tc>
        <w:tc>
          <w:tcPr>
            <w:tcW w:w="586" w:type="pct"/>
            <w:vMerge/>
          </w:tcPr>
          <w:p w14:paraId="764D8B13" w14:textId="77777777" w:rsidR="00626A3B" w:rsidRPr="001346EC" w:rsidRDefault="00626A3B" w:rsidP="002048B8">
            <w:pPr>
              <w:spacing w:after="0" w:line="216" w:lineRule="auto"/>
              <w:rPr>
                <w:rFonts w:ascii="Times New Roman" w:hAnsi="Times New Roman"/>
                <w:bCs/>
                <w:sz w:val="18"/>
                <w:szCs w:val="18"/>
              </w:rPr>
            </w:pPr>
          </w:p>
        </w:tc>
        <w:tc>
          <w:tcPr>
            <w:tcW w:w="584" w:type="pct"/>
            <w:vMerge/>
          </w:tcPr>
          <w:p w14:paraId="17DD4467" w14:textId="77777777" w:rsidR="00626A3B" w:rsidRPr="001346EC" w:rsidRDefault="00626A3B" w:rsidP="002048B8">
            <w:pPr>
              <w:spacing w:after="0" w:line="216" w:lineRule="auto"/>
              <w:rPr>
                <w:rFonts w:ascii="Times New Roman" w:hAnsi="Times New Roman"/>
                <w:bCs/>
                <w:sz w:val="18"/>
                <w:szCs w:val="18"/>
              </w:rPr>
            </w:pPr>
          </w:p>
        </w:tc>
        <w:tc>
          <w:tcPr>
            <w:tcW w:w="314" w:type="pct"/>
            <w:vMerge/>
          </w:tcPr>
          <w:p w14:paraId="1E95D77F" w14:textId="77777777" w:rsidR="00626A3B" w:rsidRPr="001346EC" w:rsidRDefault="00626A3B" w:rsidP="002048B8">
            <w:pPr>
              <w:spacing w:after="0" w:line="216" w:lineRule="auto"/>
              <w:rPr>
                <w:rFonts w:ascii="Times New Roman" w:hAnsi="Times New Roman"/>
                <w:bCs/>
                <w:sz w:val="18"/>
                <w:szCs w:val="18"/>
              </w:rPr>
            </w:pPr>
          </w:p>
        </w:tc>
        <w:tc>
          <w:tcPr>
            <w:tcW w:w="570" w:type="pct"/>
          </w:tcPr>
          <w:p w14:paraId="7578DFD3" w14:textId="552B01C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92FA6CD" w14:textId="6DF04D9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1ED7C4" w14:textId="36DE78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487D7A" w14:textId="0FCDE2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029427" w14:textId="687C5297"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3FA660C" w14:textId="047960B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829B7F3" w14:textId="3F8041F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38293BC" w14:textId="366F99BE"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68D9FC" w14:textId="77777777" w:rsidTr="00FC477E">
        <w:tc>
          <w:tcPr>
            <w:tcW w:w="2072" w:type="pct"/>
            <w:gridSpan w:val="4"/>
            <w:vMerge w:val="restart"/>
          </w:tcPr>
          <w:p w14:paraId="5FD2595D" w14:textId="1F461D0E" w:rsidR="00626A3B" w:rsidRPr="001346EC" w:rsidRDefault="00626A3B"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23BB249F" w14:textId="3E7B197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D78A773" w14:textId="138BB0F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30 362,0</w:t>
            </w:r>
          </w:p>
        </w:tc>
        <w:tc>
          <w:tcPr>
            <w:tcW w:w="364" w:type="pct"/>
            <w:vAlign w:val="center"/>
          </w:tcPr>
          <w:p w14:paraId="78BCCFC0" w14:textId="710F931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17 391,8</w:t>
            </w:r>
          </w:p>
        </w:tc>
        <w:tc>
          <w:tcPr>
            <w:tcW w:w="544" w:type="pct"/>
            <w:vAlign w:val="center"/>
          </w:tcPr>
          <w:p w14:paraId="7E7AE4F1" w14:textId="7D8AEA7D"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30,7</w:t>
            </w:r>
          </w:p>
        </w:tc>
        <w:tc>
          <w:tcPr>
            <w:tcW w:w="266" w:type="pct"/>
            <w:vAlign w:val="center"/>
          </w:tcPr>
          <w:p w14:paraId="4BADFCD8" w14:textId="5552B778"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5 346,7</w:t>
            </w:r>
          </w:p>
        </w:tc>
        <w:tc>
          <w:tcPr>
            <w:tcW w:w="240" w:type="pct"/>
            <w:vAlign w:val="center"/>
          </w:tcPr>
          <w:p w14:paraId="6CC9B7B8" w14:textId="61554C6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717,9</w:t>
            </w:r>
          </w:p>
        </w:tc>
        <w:tc>
          <w:tcPr>
            <w:tcW w:w="247" w:type="pct"/>
            <w:vAlign w:val="center"/>
          </w:tcPr>
          <w:p w14:paraId="1199F21A" w14:textId="20604AFB" w:rsidR="00626A3B" w:rsidRPr="001346EC" w:rsidRDefault="00626A3B" w:rsidP="00A609C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2 024,4</w:t>
            </w:r>
          </w:p>
        </w:tc>
        <w:tc>
          <w:tcPr>
            <w:tcW w:w="277" w:type="pct"/>
            <w:vAlign w:val="center"/>
          </w:tcPr>
          <w:p w14:paraId="59E9846B" w14:textId="292950E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2 604,5</w:t>
            </w:r>
          </w:p>
        </w:tc>
      </w:tr>
      <w:tr w:rsidR="00FC477E" w:rsidRPr="001346EC" w14:paraId="34920A14" w14:textId="77777777" w:rsidTr="00FC477E">
        <w:tc>
          <w:tcPr>
            <w:tcW w:w="2072" w:type="pct"/>
            <w:gridSpan w:val="4"/>
            <w:vMerge/>
            <w:vAlign w:val="center"/>
          </w:tcPr>
          <w:p w14:paraId="6AC29D8E"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47233DAE" w14:textId="31129A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2E022809" w14:textId="31CA346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3C6A35C" w14:textId="3548D2D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675BBD8" w14:textId="45CC8A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DB40285" w14:textId="52F38DAA"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DD172DF" w14:textId="648E8926"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730A496" w14:textId="4B30613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026E497" w14:textId="1A0DDF0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E9F39A" w14:textId="77777777" w:rsidTr="00FC477E">
        <w:tc>
          <w:tcPr>
            <w:tcW w:w="2072" w:type="pct"/>
            <w:gridSpan w:val="4"/>
            <w:vMerge/>
            <w:vAlign w:val="center"/>
          </w:tcPr>
          <w:p w14:paraId="2D369096"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215589A9" w14:textId="2132194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98EE797" w14:textId="19FFF3A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30 362,0</w:t>
            </w:r>
          </w:p>
        </w:tc>
        <w:tc>
          <w:tcPr>
            <w:tcW w:w="364" w:type="pct"/>
            <w:vAlign w:val="center"/>
          </w:tcPr>
          <w:p w14:paraId="2A578BD6" w14:textId="0B3274F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17 391,8</w:t>
            </w:r>
          </w:p>
        </w:tc>
        <w:tc>
          <w:tcPr>
            <w:tcW w:w="544" w:type="pct"/>
            <w:vAlign w:val="center"/>
          </w:tcPr>
          <w:p w14:paraId="7B9C4D81" w14:textId="29BD8C1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30,7</w:t>
            </w:r>
          </w:p>
        </w:tc>
        <w:tc>
          <w:tcPr>
            <w:tcW w:w="266" w:type="pct"/>
            <w:vAlign w:val="center"/>
          </w:tcPr>
          <w:p w14:paraId="365659FB" w14:textId="67B3DA7E"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5 346,7</w:t>
            </w:r>
          </w:p>
        </w:tc>
        <w:tc>
          <w:tcPr>
            <w:tcW w:w="240" w:type="pct"/>
            <w:vAlign w:val="center"/>
          </w:tcPr>
          <w:p w14:paraId="29C6BF70" w14:textId="79D1FDF2"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717,9</w:t>
            </w:r>
          </w:p>
        </w:tc>
        <w:tc>
          <w:tcPr>
            <w:tcW w:w="247" w:type="pct"/>
            <w:vAlign w:val="center"/>
          </w:tcPr>
          <w:p w14:paraId="48AAE994" w14:textId="08081585" w:rsidR="00626A3B" w:rsidRPr="001346EC" w:rsidRDefault="00626A3B" w:rsidP="00A609C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2 024,4</w:t>
            </w:r>
          </w:p>
        </w:tc>
        <w:tc>
          <w:tcPr>
            <w:tcW w:w="277" w:type="pct"/>
            <w:vAlign w:val="center"/>
          </w:tcPr>
          <w:p w14:paraId="5FCFADF4" w14:textId="392E324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2 604,5</w:t>
            </w:r>
          </w:p>
        </w:tc>
      </w:tr>
      <w:tr w:rsidR="00FC477E" w:rsidRPr="001346EC" w14:paraId="611637B1" w14:textId="77777777" w:rsidTr="00FC477E">
        <w:tc>
          <w:tcPr>
            <w:tcW w:w="2072" w:type="pct"/>
            <w:gridSpan w:val="4"/>
            <w:vMerge/>
            <w:vAlign w:val="center"/>
          </w:tcPr>
          <w:p w14:paraId="4D19DCC5"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743748EE" w14:textId="790B162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7F5CAB9" w14:textId="395F0E73"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B6EE336" w14:textId="0EBA118B"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80F7DCF" w14:textId="133FCB14"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55A5D52" w14:textId="115E7FF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6BAD493" w14:textId="71607F1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879F7AD" w14:textId="1DF9B848"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A1F6D61" w14:textId="101F6AE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4B4E113" w14:textId="77777777" w:rsidTr="00FC477E">
        <w:tc>
          <w:tcPr>
            <w:tcW w:w="2072" w:type="pct"/>
            <w:gridSpan w:val="4"/>
            <w:vMerge/>
            <w:vAlign w:val="center"/>
          </w:tcPr>
          <w:p w14:paraId="6D42B434" w14:textId="77777777" w:rsidR="00626A3B" w:rsidRPr="001346EC" w:rsidRDefault="00626A3B" w:rsidP="002048B8">
            <w:pPr>
              <w:spacing w:after="0" w:line="216" w:lineRule="auto"/>
              <w:jc w:val="center"/>
              <w:rPr>
                <w:rFonts w:ascii="Times New Roman" w:hAnsi="Times New Roman"/>
                <w:bCs/>
                <w:sz w:val="18"/>
                <w:szCs w:val="18"/>
              </w:rPr>
            </w:pPr>
          </w:p>
        </w:tc>
        <w:tc>
          <w:tcPr>
            <w:tcW w:w="570" w:type="pct"/>
            <w:vAlign w:val="center"/>
          </w:tcPr>
          <w:p w14:paraId="33080D87" w14:textId="205554CC"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6FBC2F1" w14:textId="04A2DC05"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3727BA8" w14:textId="76DF7159"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FEA949" w14:textId="750C52BF"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B11369" w14:textId="74CF6D7B" w:rsidR="00626A3B" w:rsidRPr="001346EC" w:rsidRDefault="00626A3B"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9427E56" w14:textId="54A810E0"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F55EE4" w14:textId="4E9C51B1"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E462CC4" w14:textId="5DF6D7DA" w:rsidR="00626A3B" w:rsidRPr="001346EC" w:rsidRDefault="00626A3B"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1349F2D7" w14:textId="77777777" w:rsidTr="00FC477E">
        <w:tc>
          <w:tcPr>
            <w:tcW w:w="5000" w:type="pct"/>
            <w:gridSpan w:val="12"/>
            <w:vAlign w:val="center"/>
          </w:tcPr>
          <w:p w14:paraId="56142761" w14:textId="452C3A84"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12. “Талановите та обдароване покоління”</w:t>
            </w:r>
          </w:p>
        </w:tc>
      </w:tr>
      <w:tr w:rsidR="00FC477E" w:rsidRPr="001346EC" w14:paraId="7CBA5E66" w14:textId="77777777" w:rsidTr="00FC477E">
        <w:tc>
          <w:tcPr>
            <w:tcW w:w="588" w:type="pct"/>
            <w:vMerge w:val="restart"/>
          </w:tcPr>
          <w:p w14:paraId="66AB7FAE" w14:textId="5BD94926"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Забезпечення виплати академічних стипендій учням наукових ліцеїв</w:t>
            </w:r>
          </w:p>
        </w:tc>
        <w:tc>
          <w:tcPr>
            <w:tcW w:w="586" w:type="pct"/>
            <w:vMerge w:val="restart"/>
          </w:tcPr>
          <w:p w14:paraId="5C4E2507" w14:textId="1F2A90C4"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1.1. Виплата академічних стипендій учням наукових ліцеїв відповідно до постанови Кабінету Міністрів України від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 xml:space="preserve">22 травня </w:t>
            </w:r>
            <w:r w:rsidR="001B1DA9">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2019 року   № 438 “Про  затвердження Положення про науковий ліцей” (із змінами)</w:t>
            </w:r>
          </w:p>
        </w:tc>
        <w:tc>
          <w:tcPr>
            <w:tcW w:w="584" w:type="pct"/>
            <w:vMerge w:val="restart"/>
          </w:tcPr>
          <w:p w14:paraId="3CEF702F" w14:textId="5793FD57"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заклади освіти (ліцеї наукового та академічного спрямування, заклади спеціалізованої освіти) (за згодою)</w:t>
            </w:r>
          </w:p>
        </w:tc>
        <w:tc>
          <w:tcPr>
            <w:tcW w:w="314" w:type="pct"/>
            <w:vMerge w:val="restart"/>
          </w:tcPr>
          <w:p w14:paraId="48AF9177" w14:textId="41435718" w:rsidR="002D700F" w:rsidRPr="001346EC" w:rsidRDefault="002D700F"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2022 – 2024</w:t>
            </w:r>
          </w:p>
        </w:tc>
        <w:tc>
          <w:tcPr>
            <w:tcW w:w="570" w:type="pct"/>
          </w:tcPr>
          <w:p w14:paraId="126C6CA2" w14:textId="14C46478" w:rsidR="002D700F" w:rsidRPr="001346EC" w:rsidRDefault="002D700F"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49033A1" w14:textId="4D4F1B5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B198AD9" w14:textId="6ED8F14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F054C3" w14:textId="13AE449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7F0A3F1" w14:textId="1F89DCBA"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5CE2BFE" w14:textId="06E581D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17A8823" w14:textId="2DB21C3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4C590E4" w14:textId="24F27741"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10BC3B1" w14:textId="77777777" w:rsidTr="00FC477E">
        <w:tc>
          <w:tcPr>
            <w:tcW w:w="588" w:type="pct"/>
            <w:vMerge/>
          </w:tcPr>
          <w:p w14:paraId="53CE0F20"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2327238E"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2F8BCBC3"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2114D521"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37410BEF" w14:textId="5B5F1F7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573AB76" w14:textId="6B46DA9D"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85AD53" w14:textId="183DB6B1"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5732BB" w14:textId="12966F4F"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41E0C9" w14:textId="3038D65C"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596959" w14:textId="0F8444C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2B2538" w14:textId="604FCA2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3F9D6D" w14:textId="700B330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742D52" w14:textId="77777777" w:rsidTr="00FC477E">
        <w:tc>
          <w:tcPr>
            <w:tcW w:w="588" w:type="pct"/>
            <w:vMerge/>
          </w:tcPr>
          <w:p w14:paraId="7196C7A5"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07600B9"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0A0695BF"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39AB8060"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0368C15D" w14:textId="7FFB7595"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4CEC222" w14:textId="6CDACA5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FA78C7" w14:textId="2090629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5F84FBF" w14:textId="5E21FFC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182A21" w14:textId="595DA053"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415025D" w14:textId="77DC6ABD"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508837A" w14:textId="5DF7C5A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2A8A30E" w14:textId="05666E37"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6D52AC" w14:textId="77777777" w:rsidTr="00FC477E">
        <w:tc>
          <w:tcPr>
            <w:tcW w:w="588" w:type="pct"/>
            <w:vMerge/>
          </w:tcPr>
          <w:p w14:paraId="1567B24A"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62F715D"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251CC445"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5BA2497B"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7BE9D948" w14:textId="1209449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541AB0C" w14:textId="0898050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4BC9FE" w14:textId="4B04D626"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D90FEED" w14:textId="13984108"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E9081EB" w14:textId="53037F7C"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8D4FA92" w14:textId="483E9F0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9DA9F3" w14:textId="25668C82"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8DB33C" w14:textId="6A2911F8"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87ADB44" w14:textId="77777777" w:rsidTr="00FC477E">
        <w:tc>
          <w:tcPr>
            <w:tcW w:w="588" w:type="pct"/>
            <w:vMerge/>
          </w:tcPr>
          <w:p w14:paraId="6758A137" w14:textId="77777777" w:rsidR="002D700F" w:rsidRPr="001346EC" w:rsidRDefault="002D700F" w:rsidP="002048B8">
            <w:pPr>
              <w:spacing w:after="0" w:line="216" w:lineRule="auto"/>
              <w:rPr>
                <w:rFonts w:ascii="Times New Roman" w:hAnsi="Times New Roman"/>
                <w:bCs/>
                <w:sz w:val="18"/>
                <w:szCs w:val="18"/>
              </w:rPr>
            </w:pPr>
          </w:p>
        </w:tc>
        <w:tc>
          <w:tcPr>
            <w:tcW w:w="586" w:type="pct"/>
            <w:vMerge/>
          </w:tcPr>
          <w:p w14:paraId="4E2DAC0C" w14:textId="77777777" w:rsidR="002D700F" w:rsidRPr="001346EC" w:rsidRDefault="002D700F" w:rsidP="002048B8">
            <w:pPr>
              <w:spacing w:after="0" w:line="216" w:lineRule="auto"/>
              <w:rPr>
                <w:rFonts w:ascii="Times New Roman" w:hAnsi="Times New Roman"/>
                <w:bCs/>
                <w:sz w:val="18"/>
                <w:szCs w:val="18"/>
              </w:rPr>
            </w:pPr>
          </w:p>
        </w:tc>
        <w:tc>
          <w:tcPr>
            <w:tcW w:w="584" w:type="pct"/>
            <w:vMerge/>
          </w:tcPr>
          <w:p w14:paraId="492E25DF" w14:textId="77777777" w:rsidR="002D700F" w:rsidRPr="001346EC" w:rsidRDefault="002D700F" w:rsidP="002048B8">
            <w:pPr>
              <w:spacing w:after="0" w:line="216" w:lineRule="auto"/>
              <w:rPr>
                <w:rFonts w:ascii="Times New Roman" w:hAnsi="Times New Roman"/>
                <w:bCs/>
                <w:sz w:val="18"/>
                <w:szCs w:val="18"/>
              </w:rPr>
            </w:pPr>
          </w:p>
        </w:tc>
        <w:tc>
          <w:tcPr>
            <w:tcW w:w="314" w:type="pct"/>
            <w:vMerge/>
          </w:tcPr>
          <w:p w14:paraId="0A6FA9DE" w14:textId="77777777" w:rsidR="002D700F" w:rsidRPr="001346EC" w:rsidRDefault="002D700F" w:rsidP="002048B8">
            <w:pPr>
              <w:spacing w:after="0" w:line="216" w:lineRule="auto"/>
              <w:rPr>
                <w:rFonts w:ascii="Times New Roman" w:hAnsi="Times New Roman"/>
                <w:bCs/>
                <w:sz w:val="18"/>
                <w:szCs w:val="18"/>
              </w:rPr>
            </w:pPr>
          </w:p>
        </w:tc>
        <w:tc>
          <w:tcPr>
            <w:tcW w:w="570" w:type="pct"/>
          </w:tcPr>
          <w:p w14:paraId="78D4528E" w14:textId="2C3A9CC4"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4701889" w14:textId="5F9CD59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B69F87D" w14:textId="1EBB835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6EC082" w14:textId="1AA94C0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2DC00B0" w14:textId="6BD6C30B" w:rsidR="002D700F" w:rsidRPr="001346EC" w:rsidRDefault="002D700F"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132206" w14:textId="29056BAB"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0D21F7" w14:textId="50003D89"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CDCB5C7" w14:textId="34459660" w:rsidR="002D700F" w:rsidRPr="001346EC" w:rsidRDefault="002D700F"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4E8AF08" w14:textId="77777777" w:rsidTr="00FC477E">
        <w:tc>
          <w:tcPr>
            <w:tcW w:w="588" w:type="pct"/>
            <w:vMerge w:val="restart"/>
          </w:tcPr>
          <w:p w14:paraId="17952DF1" w14:textId="3BC1B1E3" w:rsidR="00684419" w:rsidRPr="001346EC" w:rsidRDefault="00684419"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2. Підтримка обдарованих дітей, молоді і науковців </w:t>
            </w:r>
            <w:r w:rsidRPr="001346EC">
              <w:rPr>
                <w:rFonts w:ascii="Times New Roman" w:eastAsia="Times New Roman" w:hAnsi="Times New Roman"/>
                <w:sz w:val="18"/>
                <w:szCs w:val="18"/>
                <w:lang w:eastAsia="ru-RU"/>
              </w:rPr>
              <w:lastRenderedPageBreak/>
              <w:t>та створення умов для їх розвитку</w:t>
            </w:r>
          </w:p>
        </w:tc>
        <w:tc>
          <w:tcPr>
            <w:tcW w:w="586" w:type="pct"/>
            <w:vMerge w:val="restart"/>
          </w:tcPr>
          <w:p w14:paraId="511037AA" w14:textId="0CE1A7C0" w:rsidR="00684419" w:rsidRPr="001346EC" w:rsidRDefault="00684419" w:rsidP="002048B8">
            <w:pPr>
              <w:spacing w:after="0" w:line="216" w:lineRule="auto"/>
              <w:ind w:right="-89"/>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2.1. Участь у </w:t>
            </w:r>
            <w:r w:rsidRPr="001346EC">
              <w:rPr>
                <w:rFonts w:ascii="Times New Roman" w:eastAsia="Times New Roman" w:hAnsi="Times New Roman"/>
                <w:sz w:val="18"/>
                <w:szCs w:val="18"/>
                <w:lang w:eastAsia="ru-RU"/>
              </w:rPr>
              <w:br/>
              <w:t xml:space="preserve">ІV Всеукраїнському етапі олімпіад з </w:t>
            </w:r>
            <w:r w:rsidRPr="001346EC">
              <w:rPr>
                <w:rFonts w:ascii="Times New Roman" w:eastAsia="Times New Roman" w:hAnsi="Times New Roman"/>
                <w:sz w:val="18"/>
                <w:szCs w:val="18"/>
                <w:lang w:eastAsia="ru-RU"/>
              </w:rPr>
              <w:lastRenderedPageBreak/>
              <w:t>базових дисциплін та інтелектуальних турнірах, конкурсах</w:t>
            </w:r>
          </w:p>
        </w:tc>
        <w:tc>
          <w:tcPr>
            <w:tcW w:w="584" w:type="pct"/>
            <w:vMerge w:val="restart"/>
          </w:tcPr>
          <w:p w14:paraId="763448AD" w14:textId="3F007B1B" w:rsidR="00684419" w:rsidRPr="001346EC" w:rsidRDefault="00684419" w:rsidP="001B1DA9">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w:t>
            </w:r>
            <w:r w:rsidRPr="001346EC">
              <w:rPr>
                <w:rFonts w:ascii="Times New Roman" w:eastAsia="Times New Roman" w:hAnsi="Times New Roman"/>
                <w:sz w:val="18"/>
                <w:szCs w:val="18"/>
                <w:lang w:eastAsia="ru-RU"/>
              </w:rPr>
              <w:br/>
              <w:t>освіти і науки облдержадміністра</w:t>
            </w:r>
            <w:r w:rsidRPr="001346EC">
              <w:rPr>
                <w:rFonts w:ascii="Times New Roman" w:eastAsia="Times New Roman" w:hAnsi="Times New Roman"/>
                <w:sz w:val="18"/>
                <w:szCs w:val="18"/>
                <w:lang w:eastAsia="ru-RU"/>
              </w:rPr>
              <w:lastRenderedPageBreak/>
              <w:t>ції, КЗВО “Дніпровська академія неперервної освіти” ДОР” (за згодою), райдержадміністрації, виконавчі органи міських, сільських та селищних рад (за згодою)</w:t>
            </w:r>
          </w:p>
        </w:tc>
        <w:tc>
          <w:tcPr>
            <w:tcW w:w="314" w:type="pct"/>
            <w:vMerge w:val="restart"/>
          </w:tcPr>
          <w:p w14:paraId="4ED4FF78" w14:textId="22040DA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5C598AB7" w14:textId="2D8F8F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22B6C70" w14:textId="778BEF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EBFC5A" w14:textId="4E73E22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212,6</w:t>
            </w:r>
          </w:p>
        </w:tc>
        <w:tc>
          <w:tcPr>
            <w:tcW w:w="544" w:type="pct"/>
          </w:tcPr>
          <w:p w14:paraId="263CBF52" w14:textId="4EB6D72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w:t>
            </w:r>
          </w:p>
        </w:tc>
        <w:tc>
          <w:tcPr>
            <w:tcW w:w="266" w:type="pct"/>
          </w:tcPr>
          <w:p w14:paraId="0384703B" w14:textId="57686109"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c>
          <w:tcPr>
            <w:tcW w:w="240" w:type="pct"/>
          </w:tcPr>
          <w:p w14:paraId="0AD226D5" w14:textId="5A5F71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2870FA" w14:textId="1A9BF1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982F81F" w14:textId="6B7958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r>
      <w:tr w:rsidR="00FC477E" w:rsidRPr="001346EC" w14:paraId="4B122E47" w14:textId="77777777" w:rsidTr="00FC477E">
        <w:tc>
          <w:tcPr>
            <w:tcW w:w="588" w:type="pct"/>
            <w:vMerge/>
          </w:tcPr>
          <w:p w14:paraId="016D0FB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0003C4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414C84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C554835"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EBFD400" w14:textId="138641D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Державний </w:t>
            </w:r>
            <w:r w:rsidRPr="001346EC">
              <w:rPr>
                <w:rFonts w:ascii="Times New Roman" w:eastAsia="Times New Roman" w:hAnsi="Times New Roman"/>
                <w:sz w:val="18"/>
                <w:szCs w:val="18"/>
                <w:lang w:eastAsia="ru-RU"/>
              </w:rPr>
              <w:lastRenderedPageBreak/>
              <w:t>бюджет</w:t>
            </w:r>
          </w:p>
        </w:tc>
        <w:tc>
          <w:tcPr>
            <w:tcW w:w="421" w:type="pct"/>
          </w:tcPr>
          <w:p w14:paraId="7034C70F" w14:textId="2099C6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0,0</w:t>
            </w:r>
          </w:p>
        </w:tc>
        <w:tc>
          <w:tcPr>
            <w:tcW w:w="364" w:type="pct"/>
          </w:tcPr>
          <w:p w14:paraId="33C57A18" w14:textId="4672484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E9B712" w14:textId="294C544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210AE6" w14:textId="704A7C1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CABFFD5" w14:textId="7486623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D8265E4" w14:textId="627250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8BE207" w14:textId="5683BF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025609" w14:textId="77777777" w:rsidTr="00FC477E">
        <w:tc>
          <w:tcPr>
            <w:tcW w:w="588" w:type="pct"/>
            <w:vMerge/>
          </w:tcPr>
          <w:p w14:paraId="6E9F014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50200E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8E87A3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9A4D4CA"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3841031" w14:textId="73AB58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C6DF43A" w14:textId="0F776A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13F3966" w14:textId="734E64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212,6</w:t>
            </w:r>
          </w:p>
        </w:tc>
        <w:tc>
          <w:tcPr>
            <w:tcW w:w="544" w:type="pct"/>
          </w:tcPr>
          <w:p w14:paraId="0189E04A" w14:textId="2174A6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w:t>
            </w:r>
          </w:p>
        </w:tc>
        <w:tc>
          <w:tcPr>
            <w:tcW w:w="266" w:type="pct"/>
          </w:tcPr>
          <w:p w14:paraId="216E2F62" w14:textId="1335B2C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c>
          <w:tcPr>
            <w:tcW w:w="240" w:type="pct"/>
          </w:tcPr>
          <w:p w14:paraId="1B1C746F" w14:textId="0E18A23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AB7D49" w14:textId="6212C4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F22922" w14:textId="05131E9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102,0</w:t>
            </w:r>
          </w:p>
        </w:tc>
      </w:tr>
      <w:tr w:rsidR="00FC477E" w:rsidRPr="001346EC" w14:paraId="7D0CAD56" w14:textId="77777777" w:rsidTr="00FC477E">
        <w:tc>
          <w:tcPr>
            <w:tcW w:w="588" w:type="pct"/>
            <w:vMerge/>
          </w:tcPr>
          <w:p w14:paraId="7EBF8FC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5FC50DD"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BB6FA5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5AE9D1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6CD721F" w14:textId="6A62BA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29FBEEA" w14:textId="689F36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56C04EE" w14:textId="3EF19EE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C05E3D8" w14:textId="5668DED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02B6F3" w14:textId="103A251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8316E2F" w14:textId="21AEB4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5CB5BF" w14:textId="46424E9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EB554D3" w14:textId="78CD5A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C1DCA57" w14:textId="77777777" w:rsidTr="00FC477E">
        <w:tc>
          <w:tcPr>
            <w:tcW w:w="588" w:type="pct"/>
            <w:vMerge/>
          </w:tcPr>
          <w:p w14:paraId="02C9BC23"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04348C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04AFD3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7E1F7E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F15F73" w14:textId="5DE83B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0E7758D" w14:textId="313EA9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957398" w14:textId="4BF139E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2807219" w14:textId="0047FB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A607CC" w14:textId="6495FAB1"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85C0FF" w14:textId="68BF34F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49F710" w14:textId="0A60AA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E980789" w14:textId="396F1E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BA0B2BD" w14:textId="77777777" w:rsidTr="00FC477E">
        <w:tc>
          <w:tcPr>
            <w:tcW w:w="588" w:type="pct"/>
            <w:vMerge/>
          </w:tcPr>
          <w:p w14:paraId="3BAFEE31"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6751AEFB" w14:textId="0BF1B60D" w:rsidR="00684419" w:rsidRPr="001346EC" w:rsidRDefault="00684419" w:rsidP="001B1DA9">
            <w:pPr>
              <w:spacing w:after="0" w:line="216" w:lineRule="auto"/>
              <w:ind w:right="-93"/>
              <w:rPr>
                <w:rFonts w:ascii="Times New Roman" w:hAnsi="Times New Roman"/>
                <w:bCs/>
                <w:sz w:val="18"/>
                <w:szCs w:val="18"/>
              </w:rPr>
            </w:pPr>
            <w:r w:rsidRPr="001346EC">
              <w:rPr>
                <w:rFonts w:ascii="Times New Roman" w:hAnsi="Times New Roman"/>
                <w:bCs/>
                <w:sz w:val="18"/>
                <w:szCs w:val="18"/>
              </w:rPr>
              <w:t xml:space="preserve">2.2. Проведення </w:t>
            </w:r>
            <w:r w:rsidR="001B1DA9">
              <w:rPr>
                <w:rFonts w:ascii="Times New Roman" w:hAnsi="Times New Roman"/>
                <w:bCs/>
                <w:sz w:val="18"/>
                <w:szCs w:val="18"/>
              </w:rPr>
              <w:br/>
            </w:r>
            <w:r w:rsidRPr="001346EC">
              <w:rPr>
                <w:rFonts w:ascii="Times New Roman" w:hAnsi="Times New Roman"/>
                <w:bCs/>
                <w:sz w:val="18"/>
                <w:szCs w:val="18"/>
              </w:rPr>
              <w:t xml:space="preserve">ІІ (обласного) етапу та участь у </w:t>
            </w:r>
            <w:r w:rsidR="001B1DA9">
              <w:rPr>
                <w:rFonts w:ascii="Times New Roman" w:hAnsi="Times New Roman"/>
                <w:bCs/>
                <w:sz w:val="18"/>
                <w:szCs w:val="18"/>
              </w:rPr>
              <w:br/>
            </w:r>
            <w:r w:rsidRPr="001346EC">
              <w:rPr>
                <w:rFonts w:ascii="Times New Roman" w:hAnsi="Times New Roman"/>
                <w:bCs/>
                <w:sz w:val="18"/>
                <w:szCs w:val="18"/>
              </w:rPr>
              <w:t xml:space="preserve">ІІІ всеукраїнському етапі Всеукраїнського конкурсу-захисту науково-дослідницьких робіт     </w:t>
            </w:r>
            <w:r w:rsidR="001B1DA9">
              <w:rPr>
                <w:rFonts w:ascii="Times New Roman" w:hAnsi="Times New Roman"/>
                <w:bCs/>
                <w:sz w:val="18"/>
                <w:szCs w:val="18"/>
              </w:rPr>
              <w:t>учнів-</w:t>
            </w:r>
            <w:r w:rsidRPr="001346EC">
              <w:rPr>
                <w:rFonts w:ascii="Times New Roman" w:hAnsi="Times New Roman"/>
                <w:bCs/>
                <w:sz w:val="18"/>
                <w:szCs w:val="18"/>
              </w:rPr>
              <w:t xml:space="preserve"> ч</w:t>
            </w:r>
            <w:r w:rsidR="001B1DA9">
              <w:rPr>
                <w:rFonts w:ascii="Times New Roman" w:hAnsi="Times New Roman"/>
                <w:bCs/>
                <w:sz w:val="18"/>
                <w:szCs w:val="18"/>
              </w:rPr>
              <w:t>ленів Малої академії наук Украї</w:t>
            </w:r>
            <w:r w:rsidRPr="001346EC">
              <w:rPr>
                <w:rFonts w:ascii="Times New Roman" w:hAnsi="Times New Roman"/>
                <w:bCs/>
                <w:sz w:val="18"/>
                <w:szCs w:val="18"/>
              </w:rPr>
              <w:t>ни</w:t>
            </w:r>
          </w:p>
        </w:tc>
        <w:tc>
          <w:tcPr>
            <w:tcW w:w="584" w:type="pct"/>
            <w:vMerge w:val="restart"/>
          </w:tcPr>
          <w:p w14:paraId="43B2C393" w14:textId="6BAC4B97" w:rsidR="00684419" w:rsidRPr="001346EC" w:rsidRDefault="00684419" w:rsidP="001B1DA9">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w:t>
            </w:r>
            <w:r w:rsidR="001B1DA9">
              <w:rPr>
                <w:rFonts w:ascii="Times New Roman" w:hAnsi="Times New Roman"/>
                <w:bCs/>
                <w:sz w:val="18"/>
                <w:szCs w:val="18"/>
              </w:rPr>
              <w:t>ти і науки облдержадмініст</w:t>
            </w:r>
            <w:r w:rsidRPr="001346EC">
              <w:rPr>
                <w:rFonts w:ascii="Times New Roman" w:hAnsi="Times New Roman"/>
                <w:bCs/>
                <w:sz w:val="18"/>
                <w:szCs w:val="18"/>
              </w:rPr>
              <w:t>рації, комунальні заклади освіти Дніпропетровської обласної ради (за згодою)</w:t>
            </w:r>
          </w:p>
        </w:tc>
        <w:tc>
          <w:tcPr>
            <w:tcW w:w="314" w:type="pct"/>
            <w:vMerge w:val="restart"/>
          </w:tcPr>
          <w:p w14:paraId="3C05C9ED" w14:textId="4AEEA6B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52055AD" w14:textId="1EF5DC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048399C1" w14:textId="591E73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2 388,0</w:t>
            </w:r>
          </w:p>
        </w:tc>
        <w:tc>
          <w:tcPr>
            <w:tcW w:w="364" w:type="pct"/>
          </w:tcPr>
          <w:p w14:paraId="47AE34AA" w14:textId="004462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1273667" w14:textId="5A801CB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85EBC52" w14:textId="7FDAE97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6B8AC1" w14:textId="0C3B063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9B6E1CF" w14:textId="4F6A6E9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80197EC" w14:textId="4121149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CDAC6C" w14:textId="77777777" w:rsidTr="00FC477E">
        <w:tc>
          <w:tcPr>
            <w:tcW w:w="588" w:type="pct"/>
            <w:vMerge/>
          </w:tcPr>
          <w:p w14:paraId="3BF7B2D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893BC97"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6B6BD5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B8A1C80"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C74444D" w14:textId="485C65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36D03BC" w14:textId="1BBE316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34FAE6" w14:textId="6A78FD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89F47C" w14:textId="3E99589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E753C53" w14:textId="1BE99EB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297F89F" w14:textId="6C7A628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B29B5A4" w14:textId="2E2236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2A3229" w14:textId="719EF50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A256C6F" w14:textId="77777777" w:rsidTr="00FC477E">
        <w:tc>
          <w:tcPr>
            <w:tcW w:w="588" w:type="pct"/>
            <w:vMerge/>
          </w:tcPr>
          <w:p w14:paraId="207725AA"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5ECADE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3D7FA7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AF892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C2CAD27" w14:textId="48BDAC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8FB75E1" w14:textId="2F8BB4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2 388,0</w:t>
            </w:r>
          </w:p>
        </w:tc>
        <w:tc>
          <w:tcPr>
            <w:tcW w:w="364" w:type="pct"/>
          </w:tcPr>
          <w:p w14:paraId="51E601DE" w14:textId="1DA0033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FE28646" w14:textId="1EA8BDD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0462976" w14:textId="4A88691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B15B6D" w14:textId="6E33FB0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50D29FB" w14:textId="5B3248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1063AB" w14:textId="331F09A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166A5F" w14:textId="77777777" w:rsidTr="00FC477E">
        <w:tc>
          <w:tcPr>
            <w:tcW w:w="588" w:type="pct"/>
            <w:vMerge/>
          </w:tcPr>
          <w:p w14:paraId="2BA15EA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8B91A9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03DD83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9D7DA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7E9E27B" w14:textId="50FB87D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42A263B9" w14:textId="5C9822D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AD87E48" w14:textId="537C9D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717457" w14:textId="6EB698B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88DB8A" w14:textId="6E0ED0F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5AFDDE" w14:textId="497498F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FCA2B74" w14:textId="191DC7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F1DA01" w14:textId="266821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683519E" w14:textId="77777777" w:rsidTr="00FC477E">
        <w:tc>
          <w:tcPr>
            <w:tcW w:w="588" w:type="pct"/>
            <w:vMerge/>
          </w:tcPr>
          <w:p w14:paraId="75DB214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2989D6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3DB2E9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A973D4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716D89C" w14:textId="76DED63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280B043" w14:textId="5DCBEDB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DF6E125" w14:textId="736A7BA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3280402" w14:textId="5717E75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12EAA13" w14:textId="4B134E6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63F83BA" w14:textId="3EB4603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AD54D4" w14:textId="28DB4BA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D9C362F" w14:textId="7FF16E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B1CF528" w14:textId="77777777" w:rsidTr="00FC477E">
        <w:tc>
          <w:tcPr>
            <w:tcW w:w="588" w:type="pct"/>
            <w:vMerge/>
          </w:tcPr>
          <w:p w14:paraId="1970C30A"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E6F03E5"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2.3. Виплата протя-гом року стипендій переможцям </w:t>
            </w:r>
          </w:p>
          <w:p w14:paraId="15F70DA2" w14:textId="73F524CE"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ІІ (обласного) етапу Всеукраїнського конкурсу-захисту науково-дослідницьких робіт учнів-членів Малої академії наук України</w:t>
            </w:r>
          </w:p>
        </w:tc>
        <w:tc>
          <w:tcPr>
            <w:tcW w:w="584" w:type="pct"/>
            <w:vMerge w:val="restart"/>
          </w:tcPr>
          <w:p w14:paraId="41D2BFC4" w14:textId="3C6BD3A3"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науки облдержадміністрації, комунальні заклади освіти Дніпропетровської обласної ради (за згодою)</w:t>
            </w:r>
          </w:p>
        </w:tc>
        <w:tc>
          <w:tcPr>
            <w:tcW w:w="314" w:type="pct"/>
            <w:vMerge w:val="restart"/>
          </w:tcPr>
          <w:p w14:paraId="4D1399B8" w14:textId="370579A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3FD07AE" w14:textId="00F5E9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D1C5DE7" w14:textId="74FC880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5 400,0</w:t>
            </w:r>
          </w:p>
        </w:tc>
        <w:tc>
          <w:tcPr>
            <w:tcW w:w="364" w:type="pct"/>
          </w:tcPr>
          <w:p w14:paraId="644B2987" w14:textId="16FB388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5 100,0</w:t>
            </w:r>
          </w:p>
        </w:tc>
        <w:tc>
          <w:tcPr>
            <w:tcW w:w="544" w:type="pct"/>
          </w:tcPr>
          <w:p w14:paraId="32850C3E" w14:textId="3EB388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35336517" w14:textId="088E35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5 099,9</w:t>
            </w:r>
          </w:p>
        </w:tc>
        <w:tc>
          <w:tcPr>
            <w:tcW w:w="240" w:type="pct"/>
          </w:tcPr>
          <w:p w14:paraId="0FB9F089" w14:textId="52AEF55C"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47" w:type="pct"/>
          </w:tcPr>
          <w:p w14:paraId="6B4D6EB1" w14:textId="1D07A264"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tcPr>
          <w:p w14:paraId="149C5B9D" w14:textId="48ED93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2 099,9</w:t>
            </w:r>
          </w:p>
        </w:tc>
      </w:tr>
      <w:tr w:rsidR="00FC477E" w:rsidRPr="001346EC" w14:paraId="73A2A28A" w14:textId="77777777" w:rsidTr="00FC477E">
        <w:tc>
          <w:tcPr>
            <w:tcW w:w="588" w:type="pct"/>
            <w:vMerge/>
          </w:tcPr>
          <w:p w14:paraId="062BB65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5FE68E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C0ACB6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529AFF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B5175FF" w14:textId="414285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F287F7E" w14:textId="2FF6A2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FAFE607" w14:textId="23CBC3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A1891E7" w14:textId="5B07B6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A23252" w14:textId="51E782E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7140BE" w14:textId="3994AC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BCD8167" w14:textId="179B74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EA3817" w14:textId="41DAEE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9D9774" w14:textId="77777777" w:rsidTr="00FC477E">
        <w:tc>
          <w:tcPr>
            <w:tcW w:w="588" w:type="pct"/>
            <w:vMerge/>
          </w:tcPr>
          <w:p w14:paraId="5D7EB8B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180D78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6D89BAD"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ED9029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644D396" w14:textId="73C845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97609F1" w14:textId="652DDBF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5 400,0</w:t>
            </w:r>
          </w:p>
        </w:tc>
        <w:tc>
          <w:tcPr>
            <w:tcW w:w="364" w:type="pct"/>
          </w:tcPr>
          <w:p w14:paraId="20684456" w14:textId="2B5CB6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5 100,0</w:t>
            </w:r>
          </w:p>
        </w:tc>
        <w:tc>
          <w:tcPr>
            <w:tcW w:w="544" w:type="pct"/>
          </w:tcPr>
          <w:p w14:paraId="5B124C4A" w14:textId="1ED02F3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100,0</w:t>
            </w:r>
          </w:p>
        </w:tc>
        <w:tc>
          <w:tcPr>
            <w:tcW w:w="266" w:type="pct"/>
          </w:tcPr>
          <w:p w14:paraId="6805A3CC" w14:textId="33AF6D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5 099,9</w:t>
            </w:r>
          </w:p>
        </w:tc>
        <w:tc>
          <w:tcPr>
            <w:tcW w:w="240" w:type="pct"/>
          </w:tcPr>
          <w:p w14:paraId="3B69BF0C" w14:textId="6C105261"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47" w:type="pct"/>
          </w:tcPr>
          <w:p w14:paraId="62D30573" w14:textId="493531B9"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tcPr>
          <w:p w14:paraId="548501AA" w14:textId="18C161F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2 099,9</w:t>
            </w:r>
          </w:p>
        </w:tc>
      </w:tr>
      <w:tr w:rsidR="00FC477E" w:rsidRPr="001346EC" w14:paraId="15258C69" w14:textId="77777777" w:rsidTr="00FC477E">
        <w:tc>
          <w:tcPr>
            <w:tcW w:w="588" w:type="pct"/>
            <w:vMerge/>
          </w:tcPr>
          <w:p w14:paraId="6D192C0A"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9BB7BE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8D724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5662FD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C4706DA" w14:textId="5C8857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BDEC3AB" w14:textId="75A42F1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C05553C" w14:textId="36AF8FA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3A397AB" w14:textId="08279F5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FE4FC9" w14:textId="73179421"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47DBF7" w14:textId="6A9AAE8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CE55A4" w14:textId="4B2714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1B8564A" w14:textId="355375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9099CD7" w14:textId="77777777" w:rsidTr="00FC477E">
        <w:tc>
          <w:tcPr>
            <w:tcW w:w="588" w:type="pct"/>
            <w:vMerge/>
          </w:tcPr>
          <w:p w14:paraId="76B47E6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5610DF5"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76124D3"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4CEB50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903A97A" w14:textId="20D2B4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C89A8A7" w14:textId="4E580F6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17E7C2" w14:textId="235394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822D632" w14:textId="586546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B7FF209" w14:textId="4060614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675341C" w14:textId="4C818C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5D0523" w14:textId="20ECA0C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9B104B" w14:textId="30E1A04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EA7CF0" w14:textId="77777777" w:rsidTr="00FC477E">
        <w:tc>
          <w:tcPr>
            <w:tcW w:w="588" w:type="pct"/>
            <w:vMerge/>
          </w:tcPr>
          <w:p w14:paraId="50377CAB"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7BB69D8F" w14:textId="0E9C8115"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 xml:space="preserve">2.4. Проведення обласного конкурсу  дитячої художньої творчості серед учнів та вихованців закладів освіти “Моє Придніпров’я” в рамках Всеукраїнського фестивалю дитячої та юнацької творчості “Чисті роси” та участь у ІІІ етапі </w:t>
            </w:r>
            <w:r w:rsidR="00C855FB">
              <w:rPr>
                <w:rFonts w:ascii="Times New Roman" w:hAnsi="Times New Roman"/>
                <w:bCs/>
                <w:sz w:val="18"/>
                <w:szCs w:val="18"/>
              </w:rPr>
              <w:t xml:space="preserve">вищезгаданого </w:t>
            </w:r>
            <w:r w:rsidR="00C855FB">
              <w:rPr>
                <w:rFonts w:ascii="Times New Roman" w:hAnsi="Times New Roman"/>
                <w:bCs/>
                <w:sz w:val="18"/>
                <w:szCs w:val="18"/>
              </w:rPr>
              <w:lastRenderedPageBreak/>
              <w:t>фестивалю. Присво</w:t>
            </w:r>
            <w:r w:rsidRPr="001346EC">
              <w:rPr>
                <w:rFonts w:ascii="Times New Roman" w:hAnsi="Times New Roman"/>
                <w:bCs/>
                <w:sz w:val="18"/>
                <w:szCs w:val="18"/>
              </w:rPr>
              <w:t>єння почесних звань “Зразковий художн</w:t>
            </w:r>
            <w:r w:rsidR="00C855FB">
              <w:rPr>
                <w:rFonts w:ascii="Times New Roman" w:hAnsi="Times New Roman"/>
                <w:bCs/>
                <w:sz w:val="18"/>
                <w:szCs w:val="18"/>
              </w:rPr>
              <w:t>ій колектив” та “Народний худож</w:t>
            </w:r>
            <w:r w:rsidRPr="001346EC">
              <w:rPr>
                <w:rFonts w:ascii="Times New Roman" w:hAnsi="Times New Roman"/>
                <w:bCs/>
                <w:sz w:val="18"/>
                <w:szCs w:val="18"/>
              </w:rPr>
              <w:t>ній колектив”</w:t>
            </w:r>
          </w:p>
        </w:tc>
        <w:tc>
          <w:tcPr>
            <w:tcW w:w="584" w:type="pct"/>
            <w:vMerge w:val="restart"/>
          </w:tcPr>
          <w:p w14:paraId="27C7774E" w14:textId="5C0BBBAE"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w:t>
            </w:r>
          </w:p>
        </w:tc>
        <w:tc>
          <w:tcPr>
            <w:tcW w:w="314" w:type="pct"/>
            <w:vMerge w:val="restart"/>
          </w:tcPr>
          <w:p w14:paraId="2A38A4A8" w14:textId="58BDCCE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5A119925" w14:textId="71C7D8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02D11A8" w14:textId="1AB68F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225,0</w:t>
            </w:r>
          </w:p>
        </w:tc>
        <w:tc>
          <w:tcPr>
            <w:tcW w:w="364" w:type="pct"/>
          </w:tcPr>
          <w:p w14:paraId="0C0B457B" w14:textId="68BA8B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7754572" w14:textId="5790E70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8F5DE02" w14:textId="6CFB9E9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52EA62" w14:textId="0BFF85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6F6B4E0" w14:textId="64C2DAF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185D835" w14:textId="225679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C48D50" w14:textId="77777777" w:rsidTr="00FC477E">
        <w:tc>
          <w:tcPr>
            <w:tcW w:w="588" w:type="pct"/>
            <w:vMerge/>
          </w:tcPr>
          <w:p w14:paraId="7C6AA1A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1C8802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3E81A3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A42EB4E"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49C6B6" w14:textId="566E3AC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D58F082" w14:textId="5DD124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80F9481" w14:textId="3B67B9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8C0D448" w14:textId="154A54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89CA991" w14:textId="5F8B01C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221098" w14:textId="72D0368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E366DF" w14:textId="38C920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4EE2FB6" w14:textId="16F67C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2FF5D35" w14:textId="77777777" w:rsidTr="00FC477E">
        <w:tc>
          <w:tcPr>
            <w:tcW w:w="588" w:type="pct"/>
            <w:vMerge/>
          </w:tcPr>
          <w:p w14:paraId="67E3B44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58835B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581046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193686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F18B758" w14:textId="59A79A0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323E7DEA" w14:textId="0DCC442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225,0</w:t>
            </w:r>
          </w:p>
        </w:tc>
        <w:tc>
          <w:tcPr>
            <w:tcW w:w="364" w:type="pct"/>
          </w:tcPr>
          <w:p w14:paraId="227156C5" w14:textId="706039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1A9875" w14:textId="367AA01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57B8FE" w14:textId="195C548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4609EBF" w14:textId="062334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9B6E140" w14:textId="0FA9B4A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EC2241" w14:textId="7C8568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9F16FB" w14:textId="77777777" w:rsidTr="00FC477E">
        <w:tc>
          <w:tcPr>
            <w:tcW w:w="588" w:type="pct"/>
            <w:vMerge/>
          </w:tcPr>
          <w:p w14:paraId="271C174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BB55E7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7F7235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F13044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7985C54" w14:textId="714153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B1AED5D" w14:textId="723132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310E386" w14:textId="646C615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F5643E" w14:textId="2CDF7A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6139330" w14:textId="1465EBE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8026B3C" w14:textId="25178D2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FD8ABA0" w14:textId="138FE1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63CCFE6" w14:textId="11BD34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9CAA577" w14:textId="77777777" w:rsidTr="00FC477E">
        <w:tc>
          <w:tcPr>
            <w:tcW w:w="588" w:type="pct"/>
            <w:vMerge/>
          </w:tcPr>
          <w:p w14:paraId="58D5EC8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1E016CB"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CD7271D"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504544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2232D33" w14:textId="1E3AC2D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A89B07B" w14:textId="4F51683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F4425F1" w14:textId="0117724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4705E6E" w14:textId="7B87CA0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5E34733" w14:textId="235E969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B2F53EE" w14:textId="7EC4ADD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1B3BA96" w14:textId="5A4F1DA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709E044" w14:textId="283066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60DC8F3" w14:textId="77777777" w:rsidTr="00FC477E">
        <w:tc>
          <w:tcPr>
            <w:tcW w:w="588" w:type="pct"/>
            <w:vMerge/>
          </w:tcPr>
          <w:p w14:paraId="5B8401E2"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00306E15"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2.5. Проведення обласного конкурсу “Обдаровані </w:t>
            </w:r>
          </w:p>
          <w:p w14:paraId="72491576" w14:textId="0F015964"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діти – надія Украї</w:t>
            </w:r>
            <w:r w:rsidR="00684419" w:rsidRPr="001346EC">
              <w:rPr>
                <w:rFonts w:ascii="Times New Roman" w:hAnsi="Times New Roman"/>
                <w:bCs/>
                <w:sz w:val="18"/>
                <w:szCs w:val="18"/>
              </w:rPr>
              <w:t>ни” за номінаціями відповідно до на-прямів позашкільної освіти</w:t>
            </w:r>
          </w:p>
        </w:tc>
        <w:tc>
          <w:tcPr>
            <w:tcW w:w="584" w:type="pct"/>
            <w:vMerge w:val="restart"/>
          </w:tcPr>
          <w:p w14:paraId="0C357F1B" w14:textId="39579196"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 освіти і наук</w:t>
            </w:r>
            <w:r w:rsidR="00C855FB">
              <w:rPr>
                <w:rFonts w:ascii="Times New Roman" w:hAnsi="Times New Roman"/>
                <w:bCs/>
                <w:sz w:val="18"/>
                <w:szCs w:val="18"/>
              </w:rPr>
              <w:t>и облдержадміністрації, райдержадмініст</w:t>
            </w:r>
            <w:r w:rsidRPr="001346EC">
              <w:rPr>
                <w:rFonts w:ascii="Times New Roman" w:hAnsi="Times New Roman"/>
                <w:bCs/>
                <w:sz w:val="18"/>
                <w:szCs w:val="18"/>
              </w:rPr>
              <w:t>рації, виконавчі ор</w:t>
            </w:r>
            <w:r w:rsidR="00C855FB">
              <w:rPr>
                <w:rFonts w:ascii="Times New Roman" w:hAnsi="Times New Roman"/>
                <w:bCs/>
                <w:sz w:val="18"/>
                <w:szCs w:val="18"/>
              </w:rPr>
              <w:t>гани міських, сільських та селищних рад (за згодою), комуна</w:t>
            </w:r>
            <w:r w:rsidRPr="001346EC">
              <w:rPr>
                <w:rFonts w:ascii="Times New Roman" w:hAnsi="Times New Roman"/>
                <w:bCs/>
                <w:sz w:val="18"/>
                <w:szCs w:val="18"/>
              </w:rPr>
              <w:t xml:space="preserve">льні заклади освіти </w:t>
            </w:r>
          </w:p>
          <w:p w14:paraId="78C95250" w14:textId="7B59D8EA"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Дніпропетровської обласної ради  (за згодою)</w:t>
            </w:r>
          </w:p>
        </w:tc>
        <w:tc>
          <w:tcPr>
            <w:tcW w:w="314" w:type="pct"/>
            <w:vMerge w:val="restart"/>
          </w:tcPr>
          <w:p w14:paraId="5E67D068" w14:textId="503BFAC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FB2FDAC" w14:textId="69E305E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0BA8BCC" w14:textId="4565E0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F91E28F" w14:textId="705260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AD4C70" w14:textId="23590D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55A18EA" w14:textId="2A788C2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C7A93A3" w14:textId="6DA47C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57EAAC1" w14:textId="5A4CAC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69A673" w14:textId="4A7B2B7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75543E" w14:textId="77777777" w:rsidTr="00FC477E">
        <w:tc>
          <w:tcPr>
            <w:tcW w:w="588" w:type="pct"/>
            <w:vMerge/>
          </w:tcPr>
          <w:p w14:paraId="7AC6A2F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167AAA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10A0A40"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9382DB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B3D9D44" w14:textId="532DDB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5C71BDC" w14:textId="215A70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2849EF7" w14:textId="259CDB8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4D32D9E" w14:textId="0D9F22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489CF9A" w14:textId="2D074BB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5EE328B" w14:textId="0BEFC61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E15D20A" w14:textId="088FB6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627B7C8" w14:textId="0C592B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69752B" w14:textId="77777777" w:rsidTr="00FC477E">
        <w:tc>
          <w:tcPr>
            <w:tcW w:w="588" w:type="pct"/>
            <w:vMerge/>
          </w:tcPr>
          <w:p w14:paraId="728533F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B27C081"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F11082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B73952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C2E5EE5" w14:textId="6DC0C0E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9FB73F2" w14:textId="16B5F07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9BF563" w14:textId="5CD680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21B513" w14:textId="2C072A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82C7923" w14:textId="29FD263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D300863" w14:textId="6FAFA6A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6BE7B2E" w14:textId="409947F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4887CE9" w14:textId="536B570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12EA775" w14:textId="77777777" w:rsidTr="00FC477E">
        <w:tc>
          <w:tcPr>
            <w:tcW w:w="588" w:type="pct"/>
            <w:vMerge/>
          </w:tcPr>
          <w:p w14:paraId="635AEFA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2A9D5C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87B1EE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65CE45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B1FEA9" w14:textId="35DB1BE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B834D53" w14:textId="31C9618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73A17E8" w14:textId="15B03D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AB4064F" w14:textId="253E05A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62D52D" w14:textId="576BD12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598D5F8" w14:textId="5E42A35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35574E6" w14:textId="3D8073C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0723AF4" w14:textId="03E778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5090B" w14:textId="77777777" w:rsidTr="00FC477E">
        <w:tc>
          <w:tcPr>
            <w:tcW w:w="588" w:type="pct"/>
            <w:vMerge/>
          </w:tcPr>
          <w:p w14:paraId="7B635EE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E3D81E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8ADC35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D2C294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237D9CF" w14:textId="45B8EB0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3ABDEAC" w14:textId="621E158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8A4BB8" w14:textId="372CEB0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87A682" w14:textId="514075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0BD32C" w14:textId="30D879C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6B101E5" w14:textId="7BC578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A28FE7" w14:textId="61B732D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773EFF" w14:textId="4C259BE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3AF17E" w14:textId="77777777" w:rsidTr="00FC477E">
        <w:tc>
          <w:tcPr>
            <w:tcW w:w="588" w:type="pct"/>
            <w:vMerge/>
          </w:tcPr>
          <w:p w14:paraId="1593B60D"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5EBBDC19" w14:textId="40C1046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2.6. Виплата премій та</w:t>
            </w:r>
            <w:r w:rsidR="00C855FB">
              <w:rPr>
                <w:rFonts w:ascii="Times New Roman" w:hAnsi="Times New Roman"/>
                <w:bCs/>
                <w:sz w:val="18"/>
                <w:szCs w:val="18"/>
              </w:rPr>
              <w:t>/або стипендій переможцям всеук</w:t>
            </w:r>
            <w:r w:rsidRPr="001346EC">
              <w:rPr>
                <w:rFonts w:ascii="Times New Roman" w:hAnsi="Times New Roman"/>
                <w:bCs/>
                <w:sz w:val="18"/>
                <w:szCs w:val="18"/>
              </w:rPr>
              <w:t>раїнських олімпіад, конкурсів, турнірів</w:t>
            </w:r>
          </w:p>
        </w:tc>
        <w:tc>
          <w:tcPr>
            <w:tcW w:w="584" w:type="pct"/>
            <w:vMerge w:val="restart"/>
          </w:tcPr>
          <w:p w14:paraId="67F7A0F1" w14:textId="2556132A"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райдержадмініст</w:t>
            </w:r>
            <w:r w:rsidR="00684419" w:rsidRPr="001346EC">
              <w:rPr>
                <w:rFonts w:ascii="Times New Roman" w:hAnsi="Times New Roman"/>
                <w:bCs/>
                <w:sz w:val="18"/>
                <w:szCs w:val="18"/>
              </w:rPr>
              <w:t>рації, виконавчі ор</w:t>
            </w:r>
            <w:r>
              <w:rPr>
                <w:rFonts w:ascii="Times New Roman" w:hAnsi="Times New Roman"/>
                <w:bCs/>
                <w:sz w:val="18"/>
                <w:szCs w:val="18"/>
              </w:rPr>
              <w:t>гани міських, сільських та сели</w:t>
            </w:r>
            <w:r w:rsidR="00684419" w:rsidRPr="001346EC">
              <w:rPr>
                <w:rFonts w:ascii="Times New Roman" w:hAnsi="Times New Roman"/>
                <w:bCs/>
                <w:sz w:val="18"/>
                <w:szCs w:val="18"/>
              </w:rPr>
              <w:t>щних рад (за згодою)</w:t>
            </w:r>
          </w:p>
        </w:tc>
        <w:tc>
          <w:tcPr>
            <w:tcW w:w="314" w:type="pct"/>
            <w:vMerge w:val="restart"/>
          </w:tcPr>
          <w:p w14:paraId="21E6330A" w14:textId="7DF4A1C3"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740D948" w14:textId="574F19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DDC600C" w14:textId="109CF18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A5D6B5F" w14:textId="6FEAF3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CED127F" w14:textId="238B7F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EB7D0F" w14:textId="39B7F45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E298A15" w14:textId="612501B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A3151C" w14:textId="63BEF8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D6D7F9B" w14:textId="3060B88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D9D446C" w14:textId="77777777" w:rsidTr="00FC477E">
        <w:tc>
          <w:tcPr>
            <w:tcW w:w="588" w:type="pct"/>
            <w:vMerge/>
          </w:tcPr>
          <w:p w14:paraId="63282EF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79EA1A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BAC816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3ECF7F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4F11393" w14:textId="0556AC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F88B043" w14:textId="692ACFE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9DEED95" w14:textId="2A7671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4D2EB1" w14:textId="1CF628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40513AC" w14:textId="2A7F1267"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D05904" w14:textId="67F1B7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0F3DCBF" w14:textId="3F098D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668739C" w14:textId="6C7D9EC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F71BCC" w14:textId="77777777" w:rsidTr="00FC477E">
        <w:tc>
          <w:tcPr>
            <w:tcW w:w="588" w:type="pct"/>
            <w:vMerge/>
          </w:tcPr>
          <w:p w14:paraId="0AF2ED1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47E9EE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A25D4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7E06AF0"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77381B4" w14:textId="65F2174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543D4CC" w14:textId="13740B8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6475A12" w14:textId="65EA58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5734B6" w14:textId="6A5A19D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8E1198" w14:textId="1D9DC07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B45C824" w14:textId="47EC94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F1BD156" w14:textId="5A09F07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93ABC4A" w14:textId="4A5A78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902090" w14:textId="77777777" w:rsidTr="00FC477E">
        <w:tc>
          <w:tcPr>
            <w:tcW w:w="588" w:type="pct"/>
            <w:vMerge/>
          </w:tcPr>
          <w:p w14:paraId="72EAAC7E"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FE8620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1054A9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30B1E2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C8FB654" w14:textId="403E284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0526764" w14:textId="2B9CF2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554DFC" w14:textId="3F17D0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9D6A2D" w14:textId="0FA0512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FF31F0" w14:textId="1455295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52BAC1C" w14:textId="221EE97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776ABE7" w14:textId="16EF0F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AD8EF8" w14:textId="6C441DC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0EFA81" w14:textId="77777777" w:rsidTr="00FC477E">
        <w:tc>
          <w:tcPr>
            <w:tcW w:w="588" w:type="pct"/>
            <w:vMerge/>
          </w:tcPr>
          <w:p w14:paraId="0FAE1D0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59D8DA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851461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0FBDB0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90F0F48" w14:textId="13ACDF7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01CA38A4" w14:textId="6A04847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EBAC3E" w14:textId="4A5B6DC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D3B96FF" w14:textId="308E3D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21CA89F" w14:textId="5BD5C24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7DE2DB" w14:textId="3289EF7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874D895" w14:textId="70B35B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A58A9F" w14:textId="2BCB1A9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C8A57E" w14:textId="77777777" w:rsidTr="00FC477E">
        <w:tc>
          <w:tcPr>
            <w:tcW w:w="588" w:type="pct"/>
            <w:vMerge/>
          </w:tcPr>
          <w:p w14:paraId="7E69777D"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F19F950" w14:textId="59A0746D"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2.7.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584" w:type="pct"/>
            <w:vMerge w:val="restart"/>
          </w:tcPr>
          <w:p w14:paraId="127E3221" w14:textId="353338B3"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Департамент освіти і науки облдержадміністрації, райдержад</w:t>
            </w:r>
            <w:r w:rsidR="00684419" w:rsidRPr="001346EC">
              <w:rPr>
                <w:rFonts w:ascii="Times New Roman" w:hAnsi="Times New Roman"/>
                <w:bCs/>
                <w:sz w:val="18"/>
                <w:szCs w:val="18"/>
              </w:rPr>
              <w:t>міністрації, виконавчі органи міських, сільських та селищних рад (за згодою)</w:t>
            </w:r>
          </w:p>
        </w:tc>
        <w:tc>
          <w:tcPr>
            <w:tcW w:w="314" w:type="pct"/>
            <w:vMerge w:val="restart"/>
          </w:tcPr>
          <w:p w14:paraId="0E55DB15" w14:textId="72436D3D"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EC265DC" w14:textId="7B8180E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2CA695C" w14:textId="323C001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813,0</w:t>
            </w:r>
          </w:p>
        </w:tc>
        <w:tc>
          <w:tcPr>
            <w:tcW w:w="364" w:type="pct"/>
          </w:tcPr>
          <w:p w14:paraId="3A38D05B" w14:textId="42DCD6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09DF60C" w14:textId="2D2F7C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F4ECAC" w14:textId="11C157A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D2852CE" w14:textId="414C001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EFD9E40" w14:textId="1BACB0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2ACC901" w14:textId="4B0B3E0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36898D" w14:textId="77777777" w:rsidTr="00FC477E">
        <w:tc>
          <w:tcPr>
            <w:tcW w:w="588" w:type="pct"/>
            <w:vMerge/>
          </w:tcPr>
          <w:p w14:paraId="7B4735B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5E4A61D"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FC5917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96A172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6066731" w14:textId="7A47BC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EB19599" w14:textId="2D079E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DC4DD67" w14:textId="18523D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6EBBEB" w14:textId="2606C1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72BF7D2" w14:textId="6C285F1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CCEF7C7" w14:textId="63D4F9F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044184" w14:textId="7C86D92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D5255F1" w14:textId="5C45147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018733" w14:textId="77777777" w:rsidTr="00FC477E">
        <w:tc>
          <w:tcPr>
            <w:tcW w:w="588" w:type="pct"/>
            <w:vMerge/>
          </w:tcPr>
          <w:p w14:paraId="1DDA163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293C7C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A63D7D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35B1B15"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92ACA46" w14:textId="79AC96A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99EAA83" w14:textId="6D1B75E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813,0</w:t>
            </w:r>
          </w:p>
        </w:tc>
        <w:tc>
          <w:tcPr>
            <w:tcW w:w="364" w:type="pct"/>
          </w:tcPr>
          <w:p w14:paraId="27001738" w14:textId="5188046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9877897" w14:textId="6A1DAE4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D2A0A00" w14:textId="0FB3788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0CE9758" w14:textId="732325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090A978" w14:textId="2664D5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8C2114D" w14:textId="05591D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708E27F" w14:textId="77777777" w:rsidTr="00FC477E">
        <w:tc>
          <w:tcPr>
            <w:tcW w:w="588" w:type="pct"/>
            <w:vMerge/>
          </w:tcPr>
          <w:p w14:paraId="2885566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E5019F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1FFDD5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FDAFB3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EE4580F" w14:textId="1AE5DA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912F138" w14:textId="7EF8B16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BCCCE8" w14:textId="25BBA72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40DB8C6" w14:textId="2B081C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764B44" w14:textId="7142965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32202F" w14:textId="228F27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409728F" w14:textId="68E1CEB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97C965D" w14:textId="39C5189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CD012F" w14:textId="77777777" w:rsidTr="00FC477E">
        <w:tc>
          <w:tcPr>
            <w:tcW w:w="588" w:type="pct"/>
            <w:vMerge/>
          </w:tcPr>
          <w:p w14:paraId="01F7B3F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6BF3A6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1308C6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E8786C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04BBE44" w14:textId="24B3120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4CF1556" w14:textId="04C7B2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7726DE3" w14:textId="7C10BF7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EEA202" w14:textId="298E239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CA335F" w14:textId="4CF8B00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42174BD" w14:textId="7B85B1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2885D76" w14:textId="52EF5F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47659CC" w14:textId="44277A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4E79FD" w14:textId="77777777" w:rsidTr="00FC477E">
        <w:tc>
          <w:tcPr>
            <w:tcW w:w="588" w:type="pct"/>
            <w:vMerge/>
          </w:tcPr>
          <w:p w14:paraId="414BF57A"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356B32AE"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2.8. Призначення обласних іменних стипендій кращим учням закладів професійної (професійно-технічної) освіти, студентам та аспірантам </w:t>
            </w:r>
            <w:r w:rsidRPr="001346EC">
              <w:rPr>
                <w:rFonts w:ascii="Times New Roman" w:hAnsi="Times New Roman"/>
                <w:bCs/>
                <w:sz w:val="18"/>
                <w:szCs w:val="18"/>
              </w:rPr>
              <w:lastRenderedPageBreak/>
              <w:t xml:space="preserve">закладів фахової передвищої та вищої освіти, обласної іменної стипендії </w:t>
            </w:r>
          </w:p>
          <w:p w14:paraId="1A151992" w14:textId="6C841BD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ім. О.М. Макарова кращим студентам, аспірантам закладів вищої освіти та молодим науковцям Дніпропетровської області</w:t>
            </w:r>
          </w:p>
        </w:tc>
        <w:tc>
          <w:tcPr>
            <w:tcW w:w="584" w:type="pct"/>
            <w:vMerge w:val="restart"/>
          </w:tcPr>
          <w:p w14:paraId="2DCCE2EE" w14:textId="3E8E2B9B"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lastRenderedPageBreak/>
              <w:t>Департамент освіти і науки облдержадмініст</w:t>
            </w:r>
            <w:r w:rsidR="00684419" w:rsidRPr="001346EC">
              <w:rPr>
                <w:rFonts w:ascii="Times New Roman" w:hAnsi="Times New Roman"/>
                <w:bCs/>
                <w:sz w:val="18"/>
                <w:szCs w:val="18"/>
              </w:rPr>
              <w:t>рації, комунальні заклади освіти Дніпропетровської обласної ради (за згодою),</w:t>
            </w:r>
          </w:p>
          <w:p w14:paraId="282A995B" w14:textId="6F2BA5A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заклади </w:t>
            </w:r>
            <w:r w:rsidRPr="001346EC">
              <w:rPr>
                <w:rFonts w:ascii="Times New Roman" w:hAnsi="Times New Roman"/>
                <w:bCs/>
                <w:sz w:val="18"/>
                <w:szCs w:val="18"/>
              </w:rPr>
              <w:lastRenderedPageBreak/>
              <w:t xml:space="preserve">професійної (професійно-технічної), фахової передвищої та вищої освіти (за згодою), наукові (науково-дослідні) установи </w:t>
            </w:r>
          </w:p>
          <w:p w14:paraId="3682BE1F" w14:textId="054A0A2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50C47B0F" w14:textId="5DDCFACA"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1CB1D973" w14:textId="5BAAA78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DEFD2F0" w14:textId="3CE94D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10 753,0</w:t>
            </w:r>
          </w:p>
        </w:tc>
        <w:tc>
          <w:tcPr>
            <w:tcW w:w="364" w:type="pct"/>
          </w:tcPr>
          <w:p w14:paraId="247C29F0" w14:textId="5D4238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1 400,0</w:t>
            </w:r>
          </w:p>
        </w:tc>
        <w:tc>
          <w:tcPr>
            <w:tcW w:w="544" w:type="pct"/>
          </w:tcPr>
          <w:p w14:paraId="4A61B3A1" w14:textId="5088C8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99,9</w:t>
            </w:r>
          </w:p>
        </w:tc>
        <w:tc>
          <w:tcPr>
            <w:tcW w:w="266" w:type="pct"/>
          </w:tcPr>
          <w:p w14:paraId="2135005B" w14:textId="2A88E49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c>
          <w:tcPr>
            <w:tcW w:w="240" w:type="pct"/>
          </w:tcPr>
          <w:p w14:paraId="095B66DF" w14:textId="60B5E24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2863B40" w14:textId="3CB66F7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29BCF9B" w14:textId="3DDF38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r>
      <w:tr w:rsidR="00FC477E" w:rsidRPr="001346EC" w14:paraId="7A46EA04" w14:textId="77777777" w:rsidTr="00FC477E">
        <w:tc>
          <w:tcPr>
            <w:tcW w:w="588" w:type="pct"/>
            <w:vMerge/>
          </w:tcPr>
          <w:p w14:paraId="5B79AF0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63BC97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EAC25E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D37FD8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8068E6A" w14:textId="0D8C852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2E927F4E" w14:textId="62DDF4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2AA47C" w14:textId="77FC947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F4F806" w14:textId="2FD7F2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DBC2E4" w14:textId="0A8FE87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D06DF5" w14:textId="4DD4BE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1734A2" w14:textId="75AA3A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4B0285" w14:textId="1E8435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7E8B22D" w14:textId="77777777" w:rsidTr="00FC477E">
        <w:tc>
          <w:tcPr>
            <w:tcW w:w="588" w:type="pct"/>
            <w:vMerge/>
          </w:tcPr>
          <w:p w14:paraId="76972DE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0C9106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C85E65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7E2DC5F"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52CDB89" w14:textId="050816E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4EF0B5B" w14:textId="226287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10 753,0</w:t>
            </w:r>
          </w:p>
        </w:tc>
        <w:tc>
          <w:tcPr>
            <w:tcW w:w="364" w:type="pct"/>
          </w:tcPr>
          <w:p w14:paraId="7193942C" w14:textId="3902DFC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1 400,0</w:t>
            </w:r>
          </w:p>
        </w:tc>
        <w:tc>
          <w:tcPr>
            <w:tcW w:w="544" w:type="pct"/>
          </w:tcPr>
          <w:p w14:paraId="45A84E53" w14:textId="3E4EF1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99,9</w:t>
            </w:r>
          </w:p>
        </w:tc>
        <w:tc>
          <w:tcPr>
            <w:tcW w:w="266" w:type="pct"/>
          </w:tcPr>
          <w:p w14:paraId="64D1A72F" w14:textId="758D649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c>
          <w:tcPr>
            <w:tcW w:w="240" w:type="pct"/>
          </w:tcPr>
          <w:p w14:paraId="5A079887" w14:textId="4C596B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07366CE" w14:textId="1D7EA5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63BDF08" w14:textId="1EA5FDC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1 399,2</w:t>
            </w:r>
          </w:p>
        </w:tc>
      </w:tr>
      <w:tr w:rsidR="00FC477E" w:rsidRPr="001346EC" w14:paraId="161C7CDE" w14:textId="77777777" w:rsidTr="00FC477E">
        <w:tc>
          <w:tcPr>
            <w:tcW w:w="588" w:type="pct"/>
            <w:vMerge/>
          </w:tcPr>
          <w:p w14:paraId="55D2C54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1E7F94F"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B54197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46225A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44A4FD4" w14:textId="5DEF06F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1E556A7" w14:textId="35EB4C6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3A07F3" w14:textId="1EDE21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B4FF9D4" w14:textId="4AC537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62FF9EE" w14:textId="0AFF84D9"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93F6FA" w14:textId="079835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C76B4A7" w14:textId="7538F5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FD50B9" w14:textId="25250F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80ACB49" w14:textId="77777777" w:rsidTr="00FC477E">
        <w:tc>
          <w:tcPr>
            <w:tcW w:w="588" w:type="pct"/>
            <w:vMerge/>
          </w:tcPr>
          <w:p w14:paraId="7AD670F6"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FB8830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486A97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D20D802"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00B9606" w14:textId="2125549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7874117" w14:textId="302BBB2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AD8F22F" w14:textId="18B71F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FCFE551" w14:textId="44303BA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59D3202" w14:textId="096D330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A9471E9" w14:textId="3D4BB10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BE2C2CD" w14:textId="1BD3C57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57ED11" w14:textId="264C4C1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A276A3A" w14:textId="77777777" w:rsidTr="00FC477E">
        <w:tc>
          <w:tcPr>
            <w:tcW w:w="588" w:type="pct"/>
            <w:vMerge/>
          </w:tcPr>
          <w:p w14:paraId="5994B289"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4CBCE52D" w14:textId="403ECF8A" w:rsidR="00684419" w:rsidRPr="001346EC" w:rsidRDefault="00684419" w:rsidP="00C855FB">
            <w:pPr>
              <w:spacing w:after="0" w:line="216" w:lineRule="auto"/>
              <w:ind w:right="-93"/>
              <w:rPr>
                <w:rFonts w:ascii="Times New Roman" w:hAnsi="Times New Roman"/>
                <w:bCs/>
                <w:sz w:val="18"/>
                <w:szCs w:val="18"/>
              </w:rPr>
            </w:pPr>
            <w:r w:rsidRPr="001346EC">
              <w:rPr>
                <w:rFonts w:ascii="Times New Roman" w:hAnsi="Times New Roman"/>
                <w:bCs/>
                <w:sz w:val="18"/>
                <w:szCs w:val="18"/>
              </w:rPr>
              <w:t xml:space="preserve">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w:t>
            </w:r>
          </w:p>
          <w:p w14:paraId="389220E4" w14:textId="05B0CDD6"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заохочення</w:t>
            </w:r>
          </w:p>
        </w:tc>
        <w:tc>
          <w:tcPr>
            <w:tcW w:w="584" w:type="pct"/>
            <w:vMerge w:val="restart"/>
          </w:tcPr>
          <w:p w14:paraId="5D431E8A"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освіти і науки облдержадміністрації, комунальні заклади освіти Дніпропетровської обласної ради (за згодою), заклади професійної (професійно-технічної), фахової передвищої </w:t>
            </w:r>
          </w:p>
          <w:p w14:paraId="72F77AC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та вищої освіти </w:t>
            </w:r>
          </w:p>
          <w:p w14:paraId="1B2E4504"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w:t>
            </w:r>
          </w:p>
          <w:p w14:paraId="591A75C1"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наукові (науково-дослідні) установи </w:t>
            </w:r>
          </w:p>
          <w:p w14:paraId="59048C9D" w14:textId="67245C01"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1E934F4F" w14:textId="0685D48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14564F3C" w14:textId="7522E3C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E2A79DA" w14:textId="5688FF5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5 627,0</w:t>
            </w:r>
          </w:p>
        </w:tc>
        <w:tc>
          <w:tcPr>
            <w:tcW w:w="364" w:type="pct"/>
          </w:tcPr>
          <w:p w14:paraId="4E917DDB" w14:textId="60B79E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961659" w14:textId="7F5864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EE41B5E" w14:textId="7D1C243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FAA01E" w14:textId="3BA6D95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DD76DD" w14:textId="0AED3D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25DF91" w14:textId="4A5DD9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F5AD550" w14:textId="77777777" w:rsidTr="00FC477E">
        <w:tc>
          <w:tcPr>
            <w:tcW w:w="588" w:type="pct"/>
            <w:vMerge/>
          </w:tcPr>
          <w:p w14:paraId="7193979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62C14FD" w14:textId="5E1E2D04" w:rsidR="00684419" w:rsidRPr="001346EC" w:rsidRDefault="00684419" w:rsidP="002048B8">
            <w:pPr>
              <w:spacing w:after="0" w:line="216" w:lineRule="auto"/>
              <w:rPr>
                <w:rFonts w:ascii="Times New Roman" w:hAnsi="Times New Roman"/>
                <w:bCs/>
                <w:sz w:val="18"/>
                <w:szCs w:val="18"/>
              </w:rPr>
            </w:pPr>
          </w:p>
        </w:tc>
        <w:tc>
          <w:tcPr>
            <w:tcW w:w="584" w:type="pct"/>
            <w:vMerge/>
          </w:tcPr>
          <w:p w14:paraId="242DF52B" w14:textId="3F7D0132" w:rsidR="00684419" w:rsidRPr="001346EC" w:rsidRDefault="00684419" w:rsidP="002048B8">
            <w:pPr>
              <w:spacing w:after="0" w:line="216" w:lineRule="auto"/>
              <w:rPr>
                <w:rFonts w:ascii="Times New Roman" w:hAnsi="Times New Roman"/>
                <w:bCs/>
                <w:sz w:val="18"/>
                <w:szCs w:val="18"/>
              </w:rPr>
            </w:pPr>
          </w:p>
        </w:tc>
        <w:tc>
          <w:tcPr>
            <w:tcW w:w="314" w:type="pct"/>
            <w:vMerge/>
          </w:tcPr>
          <w:p w14:paraId="1223427F" w14:textId="0BF125FE" w:rsidR="00684419" w:rsidRPr="001346EC" w:rsidRDefault="00684419" w:rsidP="002048B8">
            <w:pPr>
              <w:spacing w:after="0" w:line="216" w:lineRule="auto"/>
              <w:rPr>
                <w:rFonts w:ascii="Times New Roman" w:hAnsi="Times New Roman"/>
                <w:bCs/>
                <w:sz w:val="18"/>
                <w:szCs w:val="18"/>
              </w:rPr>
            </w:pPr>
          </w:p>
        </w:tc>
        <w:tc>
          <w:tcPr>
            <w:tcW w:w="570" w:type="pct"/>
          </w:tcPr>
          <w:p w14:paraId="6DBACDBD" w14:textId="7AB6136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3273B011" w14:textId="361389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B363EF1" w14:textId="26918B9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B1950F6" w14:textId="38A4183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543A3B0" w14:textId="0A42987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EB8B39" w14:textId="37E062A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D490650" w14:textId="363479F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5840799" w14:textId="163759B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2D6E939" w14:textId="77777777" w:rsidTr="00FC477E">
        <w:tc>
          <w:tcPr>
            <w:tcW w:w="588" w:type="pct"/>
            <w:vMerge/>
          </w:tcPr>
          <w:p w14:paraId="526A4FD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386F83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BED9738"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4CF2A7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7A9DF405" w14:textId="09BDF2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8A75243" w14:textId="570319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5 627,0</w:t>
            </w:r>
          </w:p>
        </w:tc>
        <w:tc>
          <w:tcPr>
            <w:tcW w:w="364" w:type="pct"/>
          </w:tcPr>
          <w:p w14:paraId="660BA449" w14:textId="2CFFDAC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AA7D74" w14:textId="6E79788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29BAB6D" w14:textId="4512E57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0C37BB" w14:textId="00FA904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4C2F78B" w14:textId="277EB40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69F7E04" w14:textId="42CDA3D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E192612" w14:textId="77777777" w:rsidTr="00FC477E">
        <w:tc>
          <w:tcPr>
            <w:tcW w:w="588" w:type="pct"/>
            <w:vMerge/>
          </w:tcPr>
          <w:p w14:paraId="643628EB"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CCCA9B3"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296E1D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162B63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F55644" w14:textId="45D63FA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8FB32F6" w14:textId="4753DB1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DEF36B" w14:textId="7708751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F2D0081" w14:textId="1A7FEF1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7903EB" w14:textId="3904C83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982AE8" w14:textId="07826F1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DB2ECA2" w14:textId="31EC1E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42CE157" w14:textId="4A59B1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6A616" w14:textId="77777777" w:rsidTr="00FC477E">
        <w:tc>
          <w:tcPr>
            <w:tcW w:w="588" w:type="pct"/>
            <w:vMerge/>
          </w:tcPr>
          <w:p w14:paraId="1599B20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44E7527"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0F13A2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14FB91E"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A7D5F0F" w14:textId="7B0E93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6B48DE6" w14:textId="7938AD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7B4AD64" w14:textId="0E68E42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96C7A1E" w14:textId="6905AC1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195B1DC" w14:textId="19A70A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6D4FA0C" w14:textId="38525EE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3896FE2" w14:textId="4B0F90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A95FC8D" w14:textId="2F2CE3C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674283A" w14:textId="77777777" w:rsidTr="00FC477E">
        <w:tc>
          <w:tcPr>
            <w:tcW w:w="588" w:type="pct"/>
            <w:vMerge/>
          </w:tcPr>
          <w:p w14:paraId="72A82A30"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38676E3F" w14:textId="46B1D6C8"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2.10. Проведення Школи молодого лідера – лідера в науці</w:t>
            </w:r>
          </w:p>
        </w:tc>
        <w:tc>
          <w:tcPr>
            <w:tcW w:w="584" w:type="pct"/>
            <w:vMerge w:val="restart"/>
          </w:tcPr>
          <w:p w14:paraId="39A3A5CB"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Департамент</w:t>
            </w:r>
          </w:p>
          <w:p w14:paraId="561C334A" w14:textId="44ACC6A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облдержадміністрації, комунальні заклади освіти Дніпропетровської обласної ради (за згодою), </w:t>
            </w:r>
          </w:p>
          <w:p w14:paraId="12E86FDC" w14:textId="572CB652"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заклади професій</w:t>
            </w:r>
            <w:r w:rsidR="00684419" w:rsidRPr="001346EC">
              <w:rPr>
                <w:rFonts w:ascii="Times New Roman" w:hAnsi="Times New Roman"/>
                <w:bCs/>
                <w:sz w:val="18"/>
                <w:szCs w:val="18"/>
              </w:rPr>
              <w:t xml:space="preserve">ної (професійно-технічної), фахової передвищої та вищої освіти (за згодою), наукові (науково-дослідні) установи </w:t>
            </w:r>
          </w:p>
          <w:p w14:paraId="72FD35A2" w14:textId="7A17F37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(за згодою)</w:t>
            </w:r>
          </w:p>
        </w:tc>
        <w:tc>
          <w:tcPr>
            <w:tcW w:w="314" w:type="pct"/>
            <w:vMerge w:val="restart"/>
          </w:tcPr>
          <w:p w14:paraId="76FF8461" w14:textId="3D4B361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4386793F" w14:textId="11382C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8E6310B" w14:textId="331719D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480,0</w:t>
            </w:r>
          </w:p>
        </w:tc>
        <w:tc>
          <w:tcPr>
            <w:tcW w:w="364" w:type="pct"/>
          </w:tcPr>
          <w:p w14:paraId="51F42D97" w14:textId="1846B5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F85D558" w14:textId="6BA267E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C56627D" w14:textId="5078E4D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90D473A" w14:textId="48F07A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D72529D" w14:textId="4C9C46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5D82302" w14:textId="223668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7AB61D" w14:textId="77777777" w:rsidTr="00FC477E">
        <w:tc>
          <w:tcPr>
            <w:tcW w:w="588" w:type="pct"/>
            <w:vMerge/>
          </w:tcPr>
          <w:p w14:paraId="768B6107"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C16319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A7A5FC6"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3B925EB"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0F06CEF" w14:textId="59A9444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28FC804" w14:textId="4DAE795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0F92E54" w14:textId="3972EFD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272FD25" w14:textId="09685CD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06649DC" w14:textId="03BE1AA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F2C5974" w14:textId="2F11C9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70C3DB" w14:textId="587D08C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8168731" w14:textId="4FC5A4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81D4CF3" w14:textId="77777777" w:rsidTr="00FC477E">
        <w:tc>
          <w:tcPr>
            <w:tcW w:w="588" w:type="pct"/>
            <w:vMerge/>
          </w:tcPr>
          <w:p w14:paraId="09E2278D"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413F67B"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4CE3B79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70796D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9338928" w14:textId="371DBDB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9219A73" w14:textId="0B044B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480,0</w:t>
            </w:r>
          </w:p>
        </w:tc>
        <w:tc>
          <w:tcPr>
            <w:tcW w:w="364" w:type="pct"/>
          </w:tcPr>
          <w:p w14:paraId="092EFC3B" w14:textId="3EE1CE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8F1DBA" w14:textId="77C03F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F744E8D" w14:textId="254232D3"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BF632DD" w14:textId="77A482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0A389B" w14:textId="7D37C44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62A5093" w14:textId="5F71C6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74996CB" w14:textId="77777777" w:rsidTr="00FC477E">
        <w:tc>
          <w:tcPr>
            <w:tcW w:w="588" w:type="pct"/>
            <w:vMerge/>
          </w:tcPr>
          <w:p w14:paraId="12A9101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ADA2ED2"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F43158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B9E34A9"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2F5715F5" w14:textId="3D2AD3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AF21479" w14:textId="2F0DE71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4082FD5" w14:textId="43679DE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200253" w14:textId="792239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62568" w14:textId="3105E53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2D5FF57" w14:textId="4A37E59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6B1906A" w14:textId="5D6EE3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4FDE3E3" w14:textId="0217170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C777FFE" w14:textId="77777777" w:rsidTr="00FC477E">
        <w:tc>
          <w:tcPr>
            <w:tcW w:w="588" w:type="pct"/>
            <w:vMerge/>
          </w:tcPr>
          <w:p w14:paraId="750941E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F3375B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438E70B"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60475E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42CD25A" w14:textId="0F76223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68E8496" w14:textId="420C7ED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48149AF" w14:textId="7469C6A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EF47439" w14:textId="18F7E8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31B8AA5" w14:textId="79953CB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A2B0EA" w14:textId="6D46CF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69B3BD" w14:textId="509B389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0210C04" w14:textId="6DD6804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381A0B8" w14:textId="77777777" w:rsidTr="00FC477E">
        <w:tc>
          <w:tcPr>
            <w:tcW w:w="588" w:type="pct"/>
            <w:vMerge/>
          </w:tcPr>
          <w:p w14:paraId="17F9ABCF"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6040E802" w14:textId="6E36608B"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2.11. Проведення Шк</w:t>
            </w:r>
            <w:r w:rsidR="00C855FB">
              <w:rPr>
                <w:rFonts w:ascii="Times New Roman" w:hAnsi="Times New Roman"/>
                <w:bCs/>
                <w:sz w:val="18"/>
                <w:szCs w:val="18"/>
              </w:rPr>
              <w:t>оли молодого лідера для здобува</w:t>
            </w:r>
            <w:r w:rsidRPr="001346EC">
              <w:rPr>
                <w:rFonts w:ascii="Times New Roman" w:hAnsi="Times New Roman"/>
                <w:bCs/>
                <w:sz w:val="18"/>
                <w:szCs w:val="18"/>
              </w:rPr>
              <w:t xml:space="preserve">чів освіти закладів </w:t>
            </w:r>
            <w:r w:rsidRPr="001346EC">
              <w:rPr>
                <w:rFonts w:ascii="Times New Roman" w:hAnsi="Times New Roman"/>
                <w:bCs/>
                <w:sz w:val="18"/>
                <w:szCs w:val="18"/>
              </w:rPr>
              <w:lastRenderedPageBreak/>
              <w:t>професійної (професійно-технічної), фахової передвищої освіти</w:t>
            </w:r>
          </w:p>
        </w:tc>
        <w:tc>
          <w:tcPr>
            <w:tcW w:w="584" w:type="pct"/>
            <w:vMerge w:val="restart"/>
          </w:tcPr>
          <w:p w14:paraId="46B099D9" w14:textId="489DB2C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 xml:space="preserve">Департамент освіти і науки облдержадміністрації, Навчально-методичний центр </w:t>
            </w:r>
            <w:r w:rsidRPr="001346EC">
              <w:rPr>
                <w:rFonts w:ascii="Times New Roman" w:hAnsi="Times New Roman"/>
                <w:bCs/>
                <w:sz w:val="18"/>
                <w:szCs w:val="18"/>
              </w:rPr>
              <w:lastRenderedPageBreak/>
              <w:t xml:space="preserve">професійно-технічної освіти у Дніпропетровській області </w:t>
            </w:r>
          </w:p>
          <w:p w14:paraId="000AF70C"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w:t>
            </w:r>
          </w:p>
          <w:p w14:paraId="3FB43956" w14:textId="39284F4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КЗВО “Дніпровська академія неперервної освіти” ДОР” </w:t>
            </w:r>
          </w:p>
          <w:p w14:paraId="00087802" w14:textId="5A75B2D3"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(за згодою), заклади професійної </w:t>
            </w:r>
          </w:p>
          <w:p w14:paraId="5FF084B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(професійно-технічної), </w:t>
            </w:r>
          </w:p>
          <w:p w14:paraId="35117D54" w14:textId="5195D7A5"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фахової передви</w:t>
            </w:r>
            <w:r w:rsidR="00684419" w:rsidRPr="001346EC">
              <w:rPr>
                <w:rFonts w:ascii="Times New Roman" w:hAnsi="Times New Roman"/>
                <w:bCs/>
                <w:sz w:val="18"/>
                <w:szCs w:val="18"/>
              </w:rPr>
              <w:t>щої освіти (за згодою)</w:t>
            </w:r>
          </w:p>
        </w:tc>
        <w:tc>
          <w:tcPr>
            <w:tcW w:w="314" w:type="pct"/>
            <w:vMerge w:val="restart"/>
          </w:tcPr>
          <w:p w14:paraId="7B01C8DE" w14:textId="50ED7AD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0E83E62F" w14:textId="3EFF76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5226486" w14:textId="69720D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43776583" w14:textId="577DC5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67E1DBE" w14:textId="0F13F7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F47E2FB" w14:textId="0BF78D5A"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DB92AC" w14:textId="32F65AB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96A201" w14:textId="3002C7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2D1F22F" w14:textId="75B0C7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6B7A482" w14:textId="77777777" w:rsidTr="00FC477E">
        <w:tc>
          <w:tcPr>
            <w:tcW w:w="588" w:type="pct"/>
            <w:vMerge/>
          </w:tcPr>
          <w:p w14:paraId="2AAB6779"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0CAD4C80"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F5C7F2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A87AF6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261A690" w14:textId="7E2F04A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73FC479" w14:textId="6CD1D35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461077C" w14:textId="48A52F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68FC5D" w14:textId="042CA5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BA626DF" w14:textId="3FD19E5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02DFD7F" w14:textId="67B3F4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F62CBBA" w14:textId="7DC23E3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C2E6933" w14:textId="1FD9F8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5BD8DCA" w14:textId="77777777" w:rsidTr="00FC477E">
        <w:tc>
          <w:tcPr>
            <w:tcW w:w="588" w:type="pct"/>
            <w:vMerge/>
          </w:tcPr>
          <w:p w14:paraId="313B9C40"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6E616D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40837C3"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A500A02"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B9CC438" w14:textId="03F5672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58207BD9" w14:textId="78825AC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713C160F" w14:textId="3BE1F6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92742AC" w14:textId="66BEA8F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23598D3" w14:textId="3B660ED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D34B669" w14:textId="555302A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46B93B" w14:textId="6C9A7AC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63CD32A" w14:textId="7D649B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635731" w14:textId="77777777" w:rsidTr="00FC477E">
        <w:tc>
          <w:tcPr>
            <w:tcW w:w="588" w:type="pct"/>
            <w:vMerge/>
          </w:tcPr>
          <w:p w14:paraId="418140E1"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6A2D6E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01B0342"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758BC5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23D31E4" w14:textId="0414C1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0AFBE1C" w14:textId="2B5AB40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1D208D" w14:textId="51B8537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57675AC" w14:textId="2767ED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C8D2705" w14:textId="590B601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E1EC076" w14:textId="2471F36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CA39F2" w14:textId="42936DD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1DD2E8" w14:textId="2CEAA10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466583" w14:textId="77777777" w:rsidTr="00FC477E">
        <w:tc>
          <w:tcPr>
            <w:tcW w:w="588" w:type="pct"/>
            <w:vMerge/>
          </w:tcPr>
          <w:p w14:paraId="499DF2A1"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4B71DC3C"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A1ACA2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0CA2AA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6D27B59" w14:textId="5DB12B7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53D2A76C" w14:textId="70DCEB5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6DCCE0" w14:textId="663C44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65983C5" w14:textId="3122F7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320E09A" w14:textId="256EE6B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554B16" w14:textId="2A9579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62E6E59" w14:textId="4351FC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E4C209F" w14:textId="3B62FC6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94A8A40" w14:textId="77777777" w:rsidTr="00FC477E">
        <w:tc>
          <w:tcPr>
            <w:tcW w:w="588" w:type="pct"/>
            <w:vMerge w:val="restart"/>
          </w:tcPr>
          <w:p w14:paraId="776D991D" w14:textId="7E03609B"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3. Заохочення педа</w:t>
            </w:r>
            <w:r w:rsidR="00684419" w:rsidRPr="001346EC">
              <w:rPr>
                <w:rFonts w:ascii="Times New Roman" w:hAnsi="Times New Roman"/>
                <w:bCs/>
                <w:sz w:val="18"/>
                <w:szCs w:val="18"/>
              </w:rPr>
              <w:t>гогіч</w:t>
            </w:r>
            <w:r>
              <w:rPr>
                <w:rFonts w:ascii="Times New Roman" w:hAnsi="Times New Roman"/>
                <w:bCs/>
                <w:sz w:val="18"/>
                <w:szCs w:val="18"/>
              </w:rPr>
              <w:t>них та науково-педагогічних пра</w:t>
            </w:r>
            <w:r w:rsidR="00684419" w:rsidRPr="001346EC">
              <w:rPr>
                <w:rFonts w:ascii="Times New Roman" w:hAnsi="Times New Roman"/>
                <w:bCs/>
                <w:sz w:val="18"/>
                <w:szCs w:val="18"/>
              </w:rPr>
              <w:t>цівників</w:t>
            </w:r>
          </w:p>
        </w:tc>
        <w:tc>
          <w:tcPr>
            <w:tcW w:w="586" w:type="pct"/>
            <w:vMerge w:val="restart"/>
          </w:tcPr>
          <w:p w14:paraId="65E532DD"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3.1. Проведення </w:t>
            </w:r>
          </w:p>
          <w:p w14:paraId="4297E246" w14:textId="24DD2D24"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обласного фахового конкурсу “Учитель року”</w:t>
            </w:r>
          </w:p>
        </w:tc>
        <w:tc>
          <w:tcPr>
            <w:tcW w:w="584" w:type="pct"/>
            <w:vMerge w:val="restart"/>
          </w:tcPr>
          <w:p w14:paraId="114F51A2"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08A6BF7A" w14:textId="5BD1AF34" w:rsidR="00684419" w:rsidRPr="001346EC" w:rsidRDefault="00C855FB" w:rsidP="002048B8">
            <w:pPr>
              <w:spacing w:after="0" w:line="216" w:lineRule="auto"/>
              <w:rPr>
                <w:rFonts w:ascii="Times New Roman" w:hAnsi="Times New Roman"/>
                <w:bCs/>
                <w:sz w:val="18"/>
                <w:szCs w:val="18"/>
              </w:rPr>
            </w:pPr>
            <w:r>
              <w:rPr>
                <w:rFonts w:ascii="Times New Roman" w:hAnsi="Times New Roman"/>
                <w:bCs/>
                <w:sz w:val="18"/>
                <w:szCs w:val="18"/>
              </w:rPr>
              <w:t>освіти і науки облдержадмініст</w:t>
            </w:r>
            <w:r w:rsidR="00684419" w:rsidRPr="001346EC">
              <w:rPr>
                <w:rFonts w:ascii="Times New Roman" w:hAnsi="Times New Roman"/>
                <w:bCs/>
                <w:sz w:val="18"/>
                <w:szCs w:val="18"/>
              </w:rPr>
              <w:t xml:space="preserve">рації, </w:t>
            </w:r>
            <w:r>
              <w:rPr>
                <w:rFonts w:ascii="Times New Roman" w:hAnsi="Times New Roman"/>
                <w:bCs/>
                <w:sz w:val="18"/>
                <w:szCs w:val="18"/>
              </w:rPr>
              <w:t>КЗВО “Дніпровсь</w:t>
            </w:r>
            <w:r w:rsidR="00684419" w:rsidRPr="001346EC">
              <w:rPr>
                <w:rFonts w:ascii="Times New Roman" w:hAnsi="Times New Roman"/>
                <w:bCs/>
                <w:sz w:val="18"/>
                <w:szCs w:val="18"/>
              </w:rPr>
              <w:t>ка академія неп</w:t>
            </w:r>
            <w:r>
              <w:rPr>
                <w:rFonts w:ascii="Times New Roman" w:hAnsi="Times New Roman"/>
                <w:bCs/>
                <w:sz w:val="18"/>
                <w:szCs w:val="18"/>
              </w:rPr>
              <w:t>ерервної осві</w:t>
            </w:r>
            <w:r w:rsidR="00684419" w:rsidRPr="001346EC">
              <w:rPr>
                <w:rFonts w:ascii="Times New Roman" w:hAnsi="Times New Roman"/>
                <w:bCs/>
                <w:sz w:val="18"/>
                <w:szCs w:val="18"/>
              </w:rPr>
              <w:t xml:space="preserve">ти” ДОР” </w:t>
            </w:r>
          </w:p>
          <w:p w14:paraId="57D07145" w14:textId="163B351C"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729635BC" w14:textId="22A7BC40"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07986D0E" w14:textId="4BA68D6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D9C5A05" w14:textId="4F8B34D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364" w:type="pct"/>
          </w:tcPr>
          <w:p w14:paraId="72366AE6" w14:textId="2A7795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588,0</w:t>
            </w:r>
          </w:p>
        </w:tc>
        <w:tc>
          <w:tcPr>
            <w:tcW w:w="544" w:type="pct"/>
          </w:tcPr>
          <w:p w14:paraId="2CAFE7C7" w14:textId="48A543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16,3</w:t>
            </w:r>
          </w:p>
        </w:tc>
        <w:tc>
          <w:tcPr>
            <w:tcW w:w="266" w:type="pct"/>
          </w:tcPr>
          <w:p w14:paraId="735B7842" w14:textId="0720B56F"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0" w:type="pct"/>
          </w:tcPr>
          <w:p w14:paraId="17217A4F" w14:textId="0CDD286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7" w:type="pct"/>
          </w:tcPr>
          <w:p w14:paraId="7A5DE5C3" w14:textId="1B6409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F446B76" w14:textId="67D701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2A8D7CF" w14:textId="77777777" w:rsidTr="00FC477E">
        <w:tc>
          <w:tcPr>
            <w:tcW w:w="588" w:type="pct"/>
            <w:vMerge/>
          </w:tcPr>
          <w:p w14:paraId="268ED59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50A59C0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C5FE15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55542F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2F6CE94" w14:textId="126BE3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15FDD3B" w14:textId="4FFA4A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B6F5A1" w14:textId="500D81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6F9E91F" w14:textId="313FB0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71169D" w14:textId="7355B6AF"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97D6265" w14:textId="3A4E54B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A34A2F8" w14:textId="6A1464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5CDBB0" w14:textId="2B5D2D5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ADB96B" w14:textId="77777777" w:rsidTr="00FC477E">
        <w:tc>
          <w:tcPr>
            <w:tcW w:w="588" w:type="pct"/>
            <w:vMerge/>
          </w:tcPr>
          <w:p w14:paraId="3623D1B2"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173068A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72B204A"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0C82800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575D7B9" w14:textId="47AF33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4E18583" w14:textId="274C637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364" w:type="pct"/>
          </w:tcPr>
          <w:p w14:paraId="2ACBBA00" w14:textId="389116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588,0</w:t>
            </w:r>
          </w:p>
        </w:tc>
        <w:tc>
          <w:tcPr>
            <w:tcW w:w="544" w:type="pct"/>
          </w:tcPr>
          <w:p w14:paraId="64AB4972" w14:textId="3114B05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16,3</w:t>
            </w:r>
          </w:p>
        </w:tc>
        <w:tc>
          <w:tcPr>
            <w:tcW w:w="266" w:type="pct"/>
          </w:tcPr>
          <w:p w14:paraId="1A2D8424" w14:textId="01BE451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0" w:type="pct"/>
          </w:tcPr>
          <w:p w14:paraId="5F3317DE" w14:textId="7B6E29E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96,0</w:t>
            </w:r>
          </w:p>
        </w:tc>
        <w:tc>
          <w:tcPr>
            <w:tcW w:w="247" w:type="pct"/>
          </w:tcPr>
          <w:p w14:paraId="462781BB" w14:textId="4C4A37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4A8B3DA" w14:textId="5640C7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103A2C" w14:textId="77777777" w:rsidTr="00FC477E">
        <w:tc>
          <w:tcPr>
            <w:tcW w:w="588" w:type="pct"/>
            <w:vMerge/>
          </w:tcPr>
          <w:p w14:paraId="34AEB8D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DF69D0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8F2C57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48F7C91"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FAAA1F0" w14:textId="1C947CE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013572B" w14:textId="0789933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103E46F" w14:textId="43E1C69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D5F7207" w14:textId="478CD41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1A6727A" w14:textId="00B06D0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9827694" w14:textId="0B52E7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D0BF7D0" w14:textId="069949A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F2EC904" w14:textId="41AB01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A01D32D" w14:textId="77777777" w:rsidTr="00FC477E">
        <w:tc>
          <w:tcPr>
            <w:tcW w:w="588" w:type="pct"/>
            <w:vMerge/>
          </w:tcPr>
          <w:p w14:paraId="76BAD2A6"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83016A6"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7E1D151"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D2809BC"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40A4E0E" w14:textId="330F4E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A616A57" w14:textId="6D3C8C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398418" w14:textId="46D6075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78D4331" w14:textId="1BE4AA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1578AAA" w14:textId="2E6975A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66F69C3" w14:textId="1ED256E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3914AF" w14:textId="065D160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7DB7C47" w14:textId="3C235EF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776F41" w14:textId="77777777" w:rsidTr="00FC477E">
        <w:tc>
          <w:tcPr>
            <w:tcW w:w="588" w:type="pct"/>
            <w:vMerge/>
          </w:tcPr>
          <w:p w14:paraId="5D55702F"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2A5713C8"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3.2. Вручення </w:t>
            </w:r>
          </w:p>
          <w:p w14:paraId="699EB3F3"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щорічної обласної</w:t>
            </w:r>
          </w:p>
          <w:p w14:paraId="31BD9DE8" w14:textId="086A5862"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педагогічної премії</w:t>
            </w:r>
          </w:p>
        </w:tc>
        <w:tc>
          <w:tcPr>
            <w:tcW w:w="584" w:type="pct"/>
            <w:vMerge w:val="restart"/>
          </w:tcPr>
          <w:p w14:paraId="0EC49961"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Департамент </w:t>
            </w:r>
          </w:p>
          <w:p w14:paraId="273CCAAC" w14:textId="77777777"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 xml:space="preserve">освіти і науки </w:t>
            </w:r>
          </w:p>
          <w:p w14:paraId="18176ED6" w14:textId="41C78F2F"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облдержадміністрації, КЗВО “Дніпровсь</w:t>
            </w:r>
            <w:r w:rsidR="00C855FB">
              <w:rPr>
                <w:rFonts w:ascii="Times New Roman" w:hAnsi="Times New Roman"/>
                <w:bCs/>
                <w:sz w:val="18"/>
                <w:szCs w:val="18"/>
              </w:rPr>
              <w:t>ка академія неперервної осві</w:t>
            </w:r>
            <w:r w:rsidRPr="001346EC">
              <w:rPr>
                <w:rFonts w:ascii="Times New Roman" w:hAnsi="Times New Roman"/>
                <w:bCs/>
                <w:sz w:val="18"/>
                <w:szCs w:val="18"/>
              </w:rPr>
              <w:t>ти” ДОР”</w:t>
            </w:r>
          </w:p>
          <w:p w14:paraId="525F9729" w14:textId="1FCCC482"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(за згодою), райдержадміністрації, виконавчі органи міських, сільських та селищних рад (за згодою)</w:t>
            </w:r>
          </w:p>
        </w:tc>
        <w:tc>
          <w:tcPr>
            <w:tcW w:w="314" w:type="pct"/>
            <w:vMerge w:val="restart"/>
          </w:tcPr>
          <w:p w14:paraId="3836DD7B" w14:textId="3CB14F99"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2BDB8C81" w14:textId="33F3E16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20A9FC05" w14:textId="2E1A657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34360669" w14:textId="45B339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7A0C5A2" w14:textId="07A5875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DCAA960" w14:textId="744597C0"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2D09354" w14:textId="2CDB92B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6B0D3FD" w14:textId="7E985A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C1358D" w14:textId="35E659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E1AD816" w14:textId="77777777" w:rsidTr="00FC477E">
        <w:tc>
          <w:tcPr>
            <w:tcW w:w="588" w:type="pct"/>
            <w:vMerge/>
          </w:tcPr>
          <w:p w14:paraId="4419E513"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075D7AE"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3DFF685"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32010AA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6D02ADAA" w14:textId="36E08D9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ACD3C69" w14:textId="5FA4021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93401E" w14:textId="31F1F7D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20F8CAE" w14:textId="2ABDBCC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949128" w14:textId="4BFF4D85"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39169E0" w14:textId="1C4DC8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C9785A6" w14:textId="6F11A0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EF11E4" w14:textId="1248469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785FE3A" w14:textId="77777777" w:rsidTr="00FC477E">
        <w:tc>
          <w:tcPr>
            <w:tcW w:w="588" w:type="pct"/>
            <w:vMerge/>
          </w:tcPr>
          <w:p w14:paraId="22B61455"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3E36CAFC"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5715F1AC"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FE5424D"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92D769E" w14:textId="6A7700C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002C3B95" w14:textId="726619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364" w:type="pct"/>
          </w:tcPr>
          <w:p w14:paraId="3BF66EBD" w14:textId="51F9A8B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03178F" w14:textId="71C95DA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9ABBB71" w14:textId="551A90DB"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42A682" w14:textId="7733FC9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3FA9580" w14:textId="206E47A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F464C42" w14:textId="41BFDC5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EF36F3" w14:textId="77777777" w:rsidTr="00FC477E">
        <w:tc>
          <w:tcPr>
            <w:tcW w:w="588" w:type="pct"/>
            <w:vMerge/>
          </w:tcPr>
          <w:p w14:paraId="225B916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DE615B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6EDC5D54"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16F55AC7"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DA83020" w14:textId="141BCD4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84B1F6F" w14:textId="099F4E8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50196B4" w14:textId="3F943E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8FF45C3" w14:textId="353AFDD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42449E4" w14:textId="33281A9C"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F339A01" w14:textId="2491AAC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A7DAAC" w14:textId="0351D23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7CEF2B" w14:textId="74FB33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05B229C" w14:textId="77777777" w:rsidTr="00FC477E">
        <w:tc>
          <w:tcPr>
            <w:tcW w:w="588" w:type="pct"/>
            <w:vMerge/>
          </w:tcPr>
          <w:p w14:paraId="33A6FE7C"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87DBB0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7A7CEF87"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25FE152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1F7DCCBD" w14:textId="034B81D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8242D27" w14:textId="02C1777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EE4F760" w14:textId="5310DFF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0F2FF49" w14:textId="496C8E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384C17" w14:textId="64AA120E"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CBED83" w14:textId="6B839E6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63AEA8" w14:textId="336147F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0302471" w14:textId="3612812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474D3FD" w14:textId="77777777" w:rsidTr="00FC477E">
        <w:tc>
          <w:tcPr>
            <w:tcW w:w="588" w:type="pct"/>
            <w:vMerge/>
          </w:tcPr>
          <w:p w14:paraId="63717B5C" w14:textId="77777777" w:rsidR="00684419" w:rsidRPr="001346EC" w:rsidRDefault="00684419" w:rsidP="002048B8">
            <w:pPr>
              <w:spacing w:after="0" w:line="216" w:lineRule="auto"/>
              <w:rPr>
                <w:rFonts w:ascii="Times New Roman" w:hAnsi="Times New Roman"/>
                <w:bCs/>
                <w:sz w:val="18"/>
                <w:szCs w:val="18"/>
              </w:rPr>
            </w:pPr>
          </w:p>
        </w:tc>
        <w:tc>
          <w:tcPr>
            <w:tcW w:w="586" w:type="pct"/>
            <w:vMerge w:val="restart"/>
          </w:tcPr>
          <w:p w14:paraId="139660A6" w14:textId="046980F4"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t>3.3. Призначення обласної іменної стипендії за особливі</w:t>
            </w:r>
            <w:r w:rsidR="00C855FB">
              <w:rPr>
                <w:rFonts w:ascii="Times New Roman" w:hAnsi="Times New Roman"/>
                <w:bCs/>
                <w:sz w:val="18"/>
                <w:szCs w:val="18"/>
              </w:rPr>
              <w:t xml:space="preserve"> досягнення у </w:t>
            </w:r>
            <w:r w:rsidR="00C855FB">
              <w:rPr>
                <w:rFonts w:ascii="Times New Roman" w:hAnsi="Times New Roman"/>
                <w:bCs/>
                <w:sz w:val="18"/>
                <w:szCs w:val="18"/>
              </w:rPr>
              <w:lastRenderedPageBreak/>
              <w:t>методичній та нау</w:t>
            </w:r>
            <w:r w:rsidRPr="001346EC">
              <w:rPr>
                <w:rFonts w:ascii="Times New Roman" w:hAnsi="Times New Roman"/>
                <w:bCs/>
                <w:sz w:val="18"/>
                <w:szCs w:val="18"/>
              </w:rPr>
              <w:t>ково-пошуковій, організаційній діяльності в закладах освіти</w:t>
            </w:r>
          </w:p>
        </w:tc>
        <w:tc>
          <w:tcPr>
            <w:tcW w:w="584" w:type="pct"/>
            <w:vMerge w:val="restart"/>
          </w:tcPr>
          <w:p w14:paraId="0B068D2F" w14:textId="2A832685" w:rsidR="00684419" w:rsidRPr="001346EC" w:rsidRDefault="00684419" w:rsidP="00C855FB">
            <w:pPr>
              <w:spacing w:after="0" w:line="216" w:lineRule="auto"/>
              <w:rPr>
                <w:rFonts w:ascii="Times New Roman" w:hAnsi="Times New Roman"/>
                <w:bCs/>
                <w:sz w:val="18"/>
                <w:szCs w:val="18"/>
              </w:rPr>
            </w:pPr>
            <w:r w:rsidRPr="001346EC">
              <w:rPr>
                <w:rFonts w:ascii="Times New Roman" w:hAnsi="Times New Roman"/>
                <w:bCs/>
                <w:sz w:val="18"/>
                <w:szCs w:val="18"/>
              </w:rPr>
              <w:lastRenderedPageBreak/>
              <w:t>Департамент освіти і науки облдержадмініст</w:t>
            </w:r>
            <w:r w:rsidR="00C855FB">
              <w:rPr>
                <w:rFonts w:ascii="Times New Roman" w:hAnsi="Times New Roman"/>
                <w:bCs/>
                <w:sz w:val="18"/>
                <w:szCs w:val="18"/>
              </w:rPr>
              <w:t xml:space="preserve">рації, заклади професійної </w:t>
            </w:r>
            <w:r w:rsidR="00C855FB">
              <w:rPr>
                <w:rFonts w:ascii="Times New Roman" w:hAnsi="Times New Roman"/>
                <w:bCs/>
                <w:sz w:val="18"/>
                <w:szCs w:val="18"/>
              </w:rPr>
              <w:lastRenderedPageBreak/>
              <w:t>(про</w:t>
            </w:r>
            <w:r w:rsidRPr="001346EC">
              <w:rPr>
                <w:rFonts w:ascii="Times New Roman" w:hAnsi="Times New Roman"/>
                <w:bCs/>
                <w:sz w:val="18"/>
                <w:szCs w:val="18"/>
              </w:rPr>
              <w:t>фесійно-технічної), фахової передвищої та вищої освіти (за згодою)</w:t>
            </w:r>
          </w:p>
        </w:tc>
        <w:tc>
          <w:tcPr>
            <w:tcW w:w="314" w:type="pct"/>
            <w:vMerge w:val="restart"/>
          </w:tcPr>
          <w:p w14:paraId="1563057D" w14:textId="4814AFB1"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lastRenderedPageBreak/>
              <w:t>2022 – 2024</w:t>
            </w:r>
          </w:p>
        </w:tc>
        <w:tc>
          <w:tcPr>
            <w:tcW w:w="570" w:type="pct"/>
          </w:tcPr>
          <w:p w14:paraId="12D655D8" w14:textId="40F57DE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43A7F33F" w14:textId="24ECF86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3 972,0</w:t>
            </w:r>
          </w:p>
        </w:tc>
        <w:tc>
          <w:tcPr>
            <w:tcW w:w="364" w:type="pct"/>
          </w:tcPr>
          <w:p w14:paraId="1D2B7F12" w14:textId="3201E18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8B69E72" w14:textId="0D34EF2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0E94B24" w14:textId="42C7641D"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0F461BF" w14:textId="765888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A56A2AD" w14:textId="3D6CDF7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8AB6E00" w14:textId="14C4DB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E6CDE9E" w14:textId="77777777" w:rsidTr="00FC477E">
        <w:tc>
          <w:tcPr>
            <w:tcW w:w="588" w:type="pct"/>
            <w:vMerge/>
          </w:tcPr>
          <w:p w14:paraId="6537B15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249C6BF8"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1FE6D67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75BF91F6"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514F83AD" w14:textId="51A51CC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27B60AE" w14:textId="464CEB4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238F571" w14:textId="0FEB1AD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E2C97D6" w14:textId="4970D9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FC9D7E4" w14:textId="0948B353"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D6C2CEE" w14:textId="4514230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A047DE7" w14:textId="3091E13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95EDFC9" w14:textId="677A1B5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56A14B7" w14:textId="77777777" w:rsidTr="00FC477E">
        <w:tc>
          <w:tcPr>
            <w:tcW w:w="588" w:type="pct"/>
            <w:vMerge/>
          </w:tcPr>
          <w:p w14:paraId="3831B288"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59AEB2A"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033C8959"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446DBBB3"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40C6ADDA" w14:textId="71A98A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1085D4A" w14:textId="1020BDF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3 972,0</w:t>
            </w:r>
          </w:p>
        </w:tc>
        <w:tc>
          <w:tcPr>
            <w:tcW w:w="364" w:type="pct"/>
          </w:tcPr>
          <w:p w14:paraId="58EF923C" w14:textId="532509D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9C9E408" w14:textId="4EF77E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13DF7BF" w14:textId="07AEAFF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1564981" w14:textId="53A0CFB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4EC203" w14:textId="5B4CD8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75D95C" w14:textId="2E15A64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86F60A" w14:textId="77777777" w:rsidTr="00FC477E">
        <w:tc>
          <w:tcPr>
            <w:tcW w:w="588" w:type="pct"/>
            <w:vMerge/>
          </w:tcPr>
          <w:p w14:paraId="415B3254"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62A686B9"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298B489E"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5F6D8DF8"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08EC4242" w14:textId="2499957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6AB68550" w14:textId="33076958"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72535C3" w14:textId="3E61258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98C62AA" w14:textId="2FE91CE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9B1F218" w14:textId="1D06D5F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AA1507E" w14:textId="2A4B048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999E072" w14:textId="1AF87CF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F4433C2" w14:textId="49DDE63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1D4F53" w14:textId="77777777" w:rsidTr="00FC477E">
        <w:tc>
          <w:tcPr>
            <w:tcW w:w="588" w:type="pct"/>
            <w:vMerge/>
          </w:tcPr>
          <w:p w14:paraId="2314E99F" w14:textId="77777777" w:rsidR="00684419" w:rsidRPr="001346EC" w:rsidRDefault="00684419" w:rsidP="002048B8">
            <w:pPr>
              <w:spacing w:after="0" w:line="216" w:lineRule="auto"/>
              <w:rPr>
                <w:rFonts w:ascii="Times New Roman" w:hAnsi="Times New Roman"/>
                <w:bCs/>
                <w:sz w:val="18"/>
                <w:szCs w:val="18"/>
              </w:rPr>
            </w:pPr>
          </w:p>
        </w:tc>
        <w:tc>
          <w:tcPr>
            <w:tcW w:w="586" w:type="pct"/>
            <w:vMerge/>
          </w:tcPr>
          <w:p w14:paraId="745330F4" w14:textId="77777777" w:rsidR="00684419" w:rsidRPr="001346EC" w:rsidRDefault="00684419" w:rsidP="002048B8">
            <w:pPr>
              <w:spacing w:after="0" w:line="216" w:lineRule="auto"/>
              <w:rPr>
                <w:rFonts w:ascii="Times New Roman" w:hAnsi="Times New Roman"/>
                <w:bCs/>
                <w:sz w:val="18"/>
                <w:szCs w:val="18"/>
              </w:rPr>
            </w:pPr>
          </w:p>
        </w:tc>
        <w:tc>
          <w:tcPr>
            <w:tcW w:w="584" w:type="pct"/>
            <w:vMerge/>
          </w:tcPr>
          <w:p w14:paraId="368A09AF" w14:textId="77777777" w:rsidR="00684419" w:rsidRPr="001346EC" w:rsidRDefault="00684419" w:rsidP="002048B8">
            <w:pPr>
              <w:spacing w:after="0" w:line="216" w:lineRule="auto"/>
              <w:rPr>
                <w:rFonts w:ascii="Times New Roman" w:hAnsi="Times New Roman"/>
                <w:bCs/>
                <w:sz w:val="18"/>
                <w:szCs w:val="18"/>
              </w:rPr>
            </w:pPr>
          </w:p>
        </w:tc>
        <w:tc>
          <w:tcPr>
            <w:tcW w:w="314" w:type="pct"/>
            <w:vMerge/>
          </w:tcPr>
          <w:p w14:paraId="68A260F4" w14:textId="77777777" w:rsidR="00684419" w:rsidRPr="001346EC" w:rsidRDefault="00684419" w:rsidP="002048B8">
            <w:pPr>
              <w:spacing w:after="0" w:line="216" w:lineRule="auto"/>
              <w:rPr>
                <w:rFonts w:ascii="Times New Roman" w:hAnsi="Times New Roman"/>
                <w:bCs/>
                <w:sz w:val="18"/>
                <w:szCs w:val="18"/>
              </w:rPr>
            </w:pPr>
          </w:p>
        </w:tc>
        <w:tc>
          <w:tcPr>
            <w:tcW w:w="570" w:type="pct"/>
          </w:tcPr>
          <w:p w14:paraId="386E5D70" w14:textId="2C78E8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7D0361A2" w14:textId="358370F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5C57CCA" w14:textId="0E929DF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4510B75" w14:textId="29C1B59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4313237" w14:textId="07610F12"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602FFC" w14:textId="318BE08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B1DC5BE" w14:textId="5E30B331"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037D2C8" w14:textId="0D57421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525BA06" w14:textId="77777777" w:rsidTr="00FC477E">
        <w:tc>
          <w:tcPr>
            <w:tcW w:w="2072" w:type="pct"/>
            <w:gridSpan w:val="4"/>
            <w:vMerge w:val="restart"/>
          </w:tcPr>
          <w:p w14:paraId="561F4809" w14:textId="65BA47CC" w:rsidR="00684419" w:rsidRPr="001346EC" w:rsidRDefault="00684419"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091B5352" w14:textId="41A09B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858204A" w14:textId="496D9E2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31 818,0</w:t>
            </w:r>
          </w:p>
        </w:tc>
        <w:tc>
          <w:tcPr>
            <w:tcW w:w="364" w:type="pct"/>
            <w:vAlign w:val="center"/>
          </w:tcPr>
          <w:p w14:paraId="67DBBD3A" w14:textId="0D584C3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7 300,6</w:t>
            </w:r>
          </w:p>
        </w:tc>
        <w:tc>
          <w:tcPr>
            <w:tcW w:w="544" w:type="pct"/>
            <w:vAlign w:val="center"/>
          </w:tcPr>
          <w:p w14:paraId="73F74E22" w14:textId="0F70362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91,7</w:t>
            </w:r>
          </w:p>
        </w:tc>
        <w:tc>
          <w:tcPr>
            <w:tcW w:w="266" w:type="pct"/>
            <w:vAlign w:val="center"/>
          </w:tcPr>
          <w:p w14:paraId="717D560D" w14:textId="5EDAC9D7"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6 697,1</w:t>
            </w:r>
          </w:p>
        </w:tc>
        <w:tc>
          <w:tcPr>
            <w:tcW w:w="240" w:type="pct"/>
            <w:vAlign w:val="center"/>
          </w:tcPr>
          <w:p w14:paraId="705B198B" w14:textId="0A7E1C1E"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1 596,0</w:t>
            </w:r>
          </w:p>
        </w:tc>
        <w:tc>
          <w:tcPr>
            <w:tcW w:w="247" w:type="pct"/>
            <w:vAlign w:val="center"/>
          </w:tcPr>
          <w:p w14:paraId="71EFEE31" w14:textId="23096AAA"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vAlign w:val="center"/>
          </w:tcPr>
          <w:p w14:paraId="1C91C204" w14:textId="3B4DC55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3 601,1</w:t>
            </w:r>
          </w:p>
        </w:tc>
      </w:tr>
      <w:tr w:rsidR="00FC477E" w:rsidRPr="001346EC" w14:paraId="57980F98" w14:textId="77777777" w:rsidTr="00FC477E">
        <w:tc>
          <w:tcPr>
            <w:tcW w:w="2072" w:type="pct"/>
            <w:gridSpan w:val="4"/>
            <w:vMerge/>
            <w:vAlign w:val="center"/>
          </w:tcPr>
          <w:p w14:paraId="7D19D16E"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62845634" w14:textId="31985C5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9EC02CD" w14:textId="3D1A74B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E343A41" w14:textId="3AFCF39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4ABA9E6" w14:textId="1519B08A"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8A1D809" w14:textId="159658F4"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3E9B84B" w14:textId="43DF52AB"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8500C28" w14:textId="697355A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1EF3E8F" w14:textId="08A9678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1C3FA4" w14:textId="77777777" w:rsidTr="00FC477E">
        <w:tc>
          <w:tcPr>
            <w:tcW w:w="2072" w:type="pct"/>
            <w:gridSpan w:val="4"/>
            <w:vMerge/>
            <w:vAlign w:val="center"/>
          </w:tcPr>
          <w:p w14:paraId="454B4C1C"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74B3A490" w14:textId="65F5253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2ABD12B6" w14:textId="08A1AF43"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31 818,0</w:t>
            </w:r>
          </w:p>
        </w:tc>
        <w:tc>
          <w:tcPr>
            <w:tcW w:w="364" w:type="pct"/>
            <w:vAlign w:val="center"/>
          </w:tcPr>
          <w:p w14:paraId="3283A743" w14:textId="3DCD4F9E"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7 300,6</w:t>
            </w:r>
          </w:p>
        </w:tc>
        <w:tc>
          <w:tcPr>
            <w:tcW w:w="544" w:type="pct"/>
            <w:vAlign w:val="center"/>
          </w:tcPr>
          <w:p w14:paraId="7FB47254" w14:textId="087435AC"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91,7</w:t>
            </w:r>
          </w:p>
        </w:tc>
        <w:tc>
          <w:tcPr>
            <w:tcW w:w="266" w:type="pct"/>
            <w:vAlign w:val="center"/>
          </w:tcPr>
          <w:p w14:paraId="4892FB2C" w14:textId="6D3BAFB8"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6 697,1</w:t>
            </w:r>
          </w:p>
        </w:tc>
        <w:tc>
          <w:tcPr>
            <w:tcW w:w="240" w:type="pct"/>
            <w:vAlign w:val="center"/>
          </w:tcPr>
          <w:p w14:paraId="49BAAE29" w14:textId="25D11471" w:rsidR="00684419" w:rsidRPr="001346EC" w:rsidRDefault="00684419" w:rsidP="00A51FEB">
            <w:pPr>
              <w:spacing w:after="0" w:line="216" w:lineRule="auto"/>
              <w:ind w:right="-103"/>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1 596,0</w:t>
            </w:r>
          </w:p>
        </w:tc>
        <w:tc>
          <w:tcPr>
            <w:tcW w:w="247" w:type="pct"/>
            <w:vAlign w:val="center"/>
          </w:tcPr>
          <w:p w14:paraId="19B8394F" w14:textId="6109EA6C" w:rsidR="00684419" w:rsidRPr="001346EC" w:rsidRDefault="00684419"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1 500,0</w:t>
            </w:r>
          </w:p>
        </w:tc>
        <w:tc>
          <w:tcPr>
            <w:tcW w:w="277" w:type="pct"/>
            <w:vAlign w:val="center"/>
          </w:tcPr>
          <w:p w14:paraId="4B7B3A14" w14:textId="547313FD"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3 601,1</w:t>
            </w:r>
          </w:p>
        </w:tc>
      </w:tr>
      <w:tr w:rsidR="00FC477E" w:rsidRPr="001346EC" w14:paraId="2972CA50" w14:textId="77777777" w:rsidTr="00FC477E">
        <w:tc>
          <w:tcPr>
            <w:tcW w:w="2072" w:type="pct"/>
            <w:gridSpan w:val="4"/>
            <w:vMerge/>
            <w:vAlign w:val="center"/>
          </w:tcPr>
          <w:p w14:paraId="69F700AA"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43E15AA4" w14:textId="5DD2BA2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75F1A19" w14:textId="783D7EC7"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67906B9" w14:textId="6A359319"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C03D8A5" w14:textId="24591B3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A9B324B" w14:textId="0975235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EE546ED" w14:textId="6DD9495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CDEF093" w14:textId="43E0A504"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FC0289F" w14:textId="1C276CB0"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934E0BF" w14:textId="77777777" w:rsidTr="00FC477E">
        <w:tc>
          <w:tcPr>
            <w:tcW w:w="2072" w:type="pct"/>
            <w:gridSpan w:val="4"/>
            <w:vMerge/>
            <w:vAlign w:val="center"/>
          </w:tcPr>
          <w:p w14:paraId="5044BCD2" w14:textId="77777777" w:rsidR="00684419" w:rsidRPr="001346EC" w:rsidRDefault="00684419" w:rsidP="002048B8">
            <w:pPr>
              <w:spacing w:after="0" w:line="216" w:lineRule="auto"/>
              <w:jc w:val="center"/>
              <w:rPr>
                <w:rFonts w:ascii="Times New Roman" w:hAnsi="Times New Roman"/>
                <w:bCs/>
                <w:sz w:val="18"/>
                <w:szCs w:val="18"/>
              </w:rPr>
            </w:pPr>
          </w:p>
        </w:tc>
        <w:tc>
          <w:tcPr>
            <w:tcW w:w="570" w:type="pct"/>
            <w:vAlign w:val="center"/>
          </w:tcPr>
          <w:p w14:paraId="780CB1D5" w14:textId="2F81546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A0F27A6" w14:textId="0F90FE85"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270DB1A" w14:textId="4880DFC6"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E925F71" w14:textId="1315964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0645A93" w14:textId="3E3227F6" w:rsidR="00684419" w:rsidRPr="001346EC" w:rsidRDefault="00684419"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4F3A228" w14:textId="2533D4DF"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1A08976" w14:textId="507A33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6C63ECB" w14:textId="7B27A8F2" w:rsidR="00684419" w:rsidRPr="001346EC" w:rsidRDefault="00684419"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2EAAED20" w14:textId="77777777" w:rsidTr="00FC477E">
        <w:tc>
          <w:tcPr>
            <w:tcW w:w="5000" w:type="pct"/>
            <w:gridSpan w:val="12"/>
            <w:vAlign w:val="center"/>
          </w:tcPr>
          <w:p w14:paraId="19470A5E" w14:textId="0D729466" w:rsidR="008B70A7" w:rsidRPr="001346EC" w:rsidRDefault="008B70A7" w:rsidP="00C7346D">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13. “Фінансово-господарське обслуговування закладів освіти”</w:t>
            </w:r>
          </w:p>
        </w:tc>
      </w:tr>
      <w:tr w:rsidR="00FC477E" w:rsidRPr="001346EC" w14:paraId="4F7AD2DF" w14:textId="77777777" w:rsidTr="00FC477E">
        <w:tc>
          <w:tcPr>
            <w:tcW w:w="588" w:type="pct"/>
            <w:vMerge w:val="restart"/>
          </w:tcPr>
          <w:p w14:paraId="425F36D7" w14:textId="0A8C3E08"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 Сприяння функціонуванню Комунальної установи “Центр з обслуговування закладів освіти” Дніпропетровської обласної ради”</w:t>
            </w:r>
          </w:p>
        </w:tc>
        <w:tc>
          <w:tcPr>
            <w:tcW w:w="586" w:type="pct"/>
            <w:vMerge w:val="restart"/>
          </w:tcPr>
          <w:p w14:paraId="59C7A155" w14:textId="110BCDCE"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Організація обслуговування закладів освіти</w:t>
            </w:r>
          </w:p>
        </w:tc>
        <w:tc>
          <w:tcPr>
            <w:tcW w:w="584" w:type="pct"/>
            <w:vMerge w:val="restart"/>
          </w:tcPr>
          <w:p w14:paraId="5A8521CE" w14:textId="21EF2F90" w:rsidR="00A20996" w:rsidRPr="001346EC" w:rsidRDefault="00A20996"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Комунальна установа “Центр з обслуговування закладів освіти” Дніпропетровської обласної ради” (за згодою)</w:t>
            </w:r>
          </w:p>
        </w:tc>
        <w:tc>
          <w:tcPr>
            <w:tcW w:w="314" w:type="pct"/>
            <w:vMerge w:val="restart"/>
          </w:tcPr>
          <w:p w14:paraId="406EB334" w14:textId="335080B5" w:rsidR="00A20996" w:rsidRPr="001346EC" w:rsidRDefault="00A20996" w:rsidP="002048B8">
            <w:pPr>
              <w:spacing w:after="0" w:line="216" w:lineRule="auto"/>
              <w:rPr>
                <w:rFonts w:ascii="Times New Roman" w:hAnsi="Times New Roman"/>
                <w:bCs/>
                <w:sz w:val="18"/>
                <w:szCs w:val="18"/>
              </w:rPr>
            </w:pPr>
            <w:r w:rsidRPr="001346EC">
              <w:rPr>
                <w:rFonts w:ascii="Times New Roman" w:hAnsi="Times New Roman"/>
                <w:bCs/>
                <w:sz w:val="18"/>
                <w:szCs w:val="18"/>
              </w:rPr>
              <w:t>2022 – 2024</w:t>
            </w:r>
          </w:p>
        </w:tc>
        <w:tc>
          <w:tcPr>
            <w:tcW w:w="570" w:type="pct"/>
          </w:tcPr>
          <w:p w14:paraId="71DDA3C9" w14:textId="35F89D2A" w:rsidR="00A20996" w:rsidRPr="001346EC" w:rsidRDefault="00A20996"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EE14450" w14:textId="1DB21A2B"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306994B" w14:textId="54A2A92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tcPr>
          <w:p w14:paraId="2F3378C3" w14:textId="7F402C9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tcPr>
          <w:p w14:paraId="64AC9241" w14:textId="5BFB5427" w:rsidR="00A20996" w:rsidRPr="001346EC" w:rsidRDefault="00A20996" w:rsidP="00A51FEB">
            <w:pPr>
              <w:spacing w:after="0" w:line="216" w:lineRule="auto"/>
              <w:ind w:left="-44" w:right="-107"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tcPr>
          <w:p w14:paraId="4B73A80C" w14:textId="53D8381B"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02A56F" w14:textId="28ED38C7" w:rsidR="00A20996" w:rsidRPr="001346EC" w:rsidRDefault="00A20996"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tcPr>
          <w:p w14:paraId="13915B55" w14:textId="2FA8036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6A162B33" w14:textId="77777777" w:rsidTr="00FC477E">
        <w:tc>
          <w:tcPr>
            <w:tcW w:w="588" w:type="pct"/>
            <w:vMerge/>
          </w:tcPr>
          <w:p w14:paraId="60E7A46C"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319B9E0C"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3A0B11E5"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55BA485F"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6677379B" w14:textId="6F84441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069D2003" w14:textId="4035996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4E1B961" w14:textId="634BA75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291911B" w14:textId="6860808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578B4F7" w14:textId="592FFB3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2C340D3" w14:textId="20C6031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9A9101" w14:textId="677252F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FB9AF9A" w14:textId="27E5A8F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BA56BAA" w14:textId="77777777" w:rsidTr="00FC477E">
        <w:tc>
          <w:tcPr>
            <w:tcW w:w="588" w:type="pct"/>
            <w:vMerge/>
          </w:tcPr>
          <w:p w14:paraId="166328FE"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75284AFF"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25D217B8"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07E4A3B9"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69699452" w14:textId="4420446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126BFCC3" w14:textId="24EE0A8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3CC78B0" w14:textId="5B178DD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tcPr>
          <w:p w14:paraId="663EEC73" w14:textId="31A9BAB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tcPr>
          <w:p w14:paraId="1701E2ED" w14:textId="576DB6A1" w:rsidR="00A20996" w:rsidRPr="001346EC" w:rsidRDefault="00A20996" w:rsidP="00A51FEB">
            <w:pPr>
              <w:spacing w:after="0" w:line="216" w:lineRule="auto"/>
              <w:ind w:left="-44" w:right="-107"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tcPr>
          <w:p w14:paraId="3E6B6E32" w14:textId="270433C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A6F54AC" w14:textId="674230DA" w:rsidR="00A20996" w:rsidRPr="001346EC" w:rsidRDefault="00A20996" w:rsidP="00A51FEB">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tcPr>
          <w:p w14:paraId="5C102286" w14:textId="71590EC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28A203E5" w14:textId="77777777" w:rsidTr="00FC477E">
        <w:tc>
          <w:tcPr>
            <w:tcW w:w="588" w:type="pct"/>
            <w:vMerge/>
          </w:tcPr>
          <w:p w14:paraId="74330898"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64DD945F"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2391E2BF"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2EB471E2"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5B81C34A" w14:textId="6A7C2E8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1C2DE612" w14:textId="3912A03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E00181" w14:textId="1A98C19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7A677D8" w14:textId="7147510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508C56" w14:textId="57FCB34A"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524842D" w14:textId="147702D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4EF9062" w14:textId="34B3B2B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82D7DF" w14:textId="6CDCD9F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1B4AF7" w14:textId="77777777" w:rsidTr="00FC477E">
        <w:tc>
          <w:tcPr>
            <w:tcW w:w="588" w:type="pct"/>
            <w:vMerge/>
          </w:tcPr>
          <w:p w14:paraId="79ED94F3" w14:textId="77777777" w:rsidR="00A20996" w:rsidRPr="001346EC" w:rsidRDefault="00A20996" w:rsidP="002048B8">
            <w:pPr>
              <w:spacing w:after="0" w:line="216" w:lineRule="auto"/>
              <w:rPr>
                <w:rFonts w:ascii="Times New Roman" w:hAnsi="Times New Roman"/>
                <w:bCs/>
                <w:sz w:val="18"/>
                <w:szCs w:val="18"/>
              </w:rPr>
            </w:pPr>
          </w:p>
        </w:tc>
        <w:tc>
          <w:tcPr>
            <w:tcW w:w="586" w:type="pct"/>
            <w:vMerge/>
          </w:tcPr>
          <w:p w14:paraId="2A782B56" w14:textId="77777777" w:rsidR="00A20996" w:rsidRPr="001346EC" w:rsidRDefault="00A20996" w:rsidP="002048B8">
            <w:pPr>
              <w:spacing w:after="0" w:line="216" w:lineRule="auto"/>
              <w:rPr>
                <w:rFonts w:ascii="Times New Roman" w:hAnsi="Times New Roman"/>
                <w:bCs/>
                <w:sz w:val="18"/>
                <w:szCs w:val="18"/>
              </w:rPr>
            </w:pPr>
          </w:p>
        </w:tc>
        <w:tc>
          <w:tcPr>
            <w:tcW w:w="584" w:type="pct"/>
            <w:vMerge/>
          </w:tcPr>
          <w:p w14:paraId="5F233BDC" w14:textId="77777777" w:rsidR="00A20996" w:rsidRPr="001346EC" w:rsidRDefault="00A20996" w:rsidP="002048B8">
            <w:pPr>
              <w:spacing w:after="0" w:line="216" w:lineRule="auto"/>
              <w:rPr>
                <w:rFonts w:ascii="Times New Roman" w:hAnsi="Times New Roman"/>
                <w:bCs/>
                <w:sz w:val="18"/>
                <w:szCs w:val="18"/>
              </w:rPr>
            </w:pPr>
          </w:p>
        </w:tc>
        <w:tc>
          <w:tcPr>
            <w:tcW w:w="314" w:type="pct"/>
            <w:vMerge/>
          </w:tcPr>
          <w:p w14:paraId="65BC5AE9" w14:textId="77777777" w:rsidR="00A20996" w:rsidRPr="001346EC" w:rsidRDefault="00A20996" w:rsidP="002048B8">
            <w:pPr>
              <w:spacing w:after="0" w:line="216" w:lineRule="auto"/>
              <w:rPr>
                <w:rFonts w:ascii="Times New Roman" w:hAnsi="Times New Roman"/>
                <w:bCs/>
                <w:sz w:val="18"/>
                <w:szCs w:val="18"/>
              </w:rPr>
            </w:pPr>
          </w:p>
        </w:tc>
        <w:tc>
          <w:tcPr>
            <w:tcW w:w="570" w:type="pct"/>
          </w:tcPr>
          <w:p w14:paraId="05F87D61" w14:textId="3C17944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28EEB8D3" w14:textId="6F9FA07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9352E2C" w14:textId="59DBABB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393EAD" w14:textId="5B56F454"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72653E2" w14:textId="31E80F7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6CC131" w14:textId="2EA6E12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B3C6891" w14:textId="5317D46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7844E82" w14:textId="543D5C3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095F87" w14:textId="77777777" w:rsidTr="00FC477E">
        <w:tc>
          <w:tcPr>
            <w:tcW w:w="2072" w:type="pct"/>
            <w:gridSpan w:val="4"/>
            <w:vMerge w:val="restart"/>
          </w:tcPr>
          <w:p w14:paraId="4F699044" w14:textId="5DC727F9" w:rsidR="00A20996" w:rsidRPr="001346EC" w:rsidRDefault="00A20996" w:rsidP="002048B8">
            <w:pPr>
              <w:spacing w:after="0" w:line="216" w:lineRule="auto"/>
              <w:rPr>
                <w:rFonts w:ascii="Times New Roman" w:hAnsi="Times New Roman"/>
                <w:bCs/>
                <w:sz w:val="18"/>
                <w:szCs w:val="18"/>
              </w:rPr>
            </w:pPr>
            <w:r w:rsidRPr="001346EC">
              <w:rPr>
                <w:rFonts w:ascii="Times New Roman" w:hAnsi="Times New Roman"/>
                <w:bCs/>
                <w:sz w:val="18"/>
                <w:szCs w:val="18"/>
              </w:rPr>
              <w:t>Всього за проєктом</w:t>
            </w:r>
          </w:p>
        </w:tc>
        <w:tc>
          <w:tcPr>
            <w:tcW w:w="570" w:type="pct"/>
            <w:vAlign w:val="center"/>
          </w:tcPr>
          <w:p w14:paraId="1FD0724C" w14:textId="54F0CED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ABD8F2D" w14:textId="353C105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52A6259" w14:textId="5C4B5AE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vAlign w:val="center"/>
          </w:tcPr>
          <w:p w14:paraId="760BE897" w14:textId="51EA46F3"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vAlign w:val="center"/>
          </w:tcPr>
          <w:p w14:paraId="41E6D73A" w14:textId="23B0B09F"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vAlign w:val="center"/>
          </w:tcPr>
          <w:p w14:paraId="4FDB94FA" w14:textId="4C747D2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5EF0A8C" w14:textId="2BF2469E" w:rsidR="00A20996" w:rsidRPr="001346EC" w:rsidRDefault="00A20996" w:rsidP="00987169">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vAlign w:val="center"/>
          </w:tcPr>
          <w:p w14:paraId="2E745A87" w14:textId="088BE22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49BED2B7" w14:textId="77777777" w:rsidTr="00FC477E">
        <w:tc>
          <w:tcPr>
            <w:tcW w:w="2072" w:type="pct"/>
            <w:gridSpan w:val="4"/>
            <w:vMerge/>
            <w:vAlign w:val="center"/>
          </w:tcPr>
          <w:p w14:paraId="06A5228E"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082B6134" w14:textId="796EF7C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033CC38A" w14:textId="3125A8A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D2628B9" w14:textId="0CC3CA3D"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BF525C3" w14:textId="4E32492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6B6918B" w14:textId="7A2CF91D"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74FA43F4" w14:textId="2A5DC43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00DEC44" w14:textId="6A3D8DC1"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12DB3A8" w14:textId="5674172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1579D60" w14:textId="77777777" w:rsidTr="00FC477E">
        <w:tc>
          <w:tcPr>
            <w:tcW w:w="2072" w:type="pct"/>
            <w:gridSpan w:val="4"/>
            <w:vMerge/>
            <w:vAlign w:val="center"/>
          </w:tcPr>
          <w:p w14:paraId="2A0A7A8B"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6F0BDDF1" w14:textId="3EA91E8A"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54E5047" w14:textId="7905792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86A72A9" w14:textId="620507DC"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16 521,1</w:t>
            </w:r>
          </w:p>
        </w:tc>
        <w:tc>
          <w:tcPr>
            <w:tcW w:w="544" w:type="pct"/>
            <w:vAlign w:val="center"/>
          </w:tcPr>
          <w:p w14:paraId="46BD8015" w14:textId="760B5C2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94,0</w:t>
            </w:r>
          </w:p>
        </w:tc>
        <w:tc>
          <w:tcPr>
            <w:tcW w:w="266" w:type="pct"/>
            <w:vAlign w:val="center"/>
          </w:tcPr>
          <w:p w14:paraId="6EE7726E" w14:textId="2CDB778C"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15 526,4</w:t>
            </w:r>
          </w:p>
        </w:tc>
        <w:tc>
          <w:tcPr>
            <w:tcW w:w="240" w:type="pct"/>
            <w:vAlign w:val="center"/>
          </w:tcPr>
          <w:p w14:paraId="401DC6C5" w14:textId="7A860A0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15F411E" w14:textId="033AA188" w:rsidR="00A20996" w:rsidRPr="001346EC" w:rsidRDefault="00A20996" w:rsidP="00987169">
            <w:pPr>
              <w:spacing w:after="0" w:line="216" w:lineRule="auto"/>
              <w:ind w:right="-78"/>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4 570,8</w:t>
            </w:r>
          </w:p>
        </w:tc>
        <w:tc>
          <w:tcPr>
            <w:tcW w:w="277" w:type="pct"/>
            <w:vAlign w:val="center"/>
          </w:tcPr>
          <w:p w14:paraId="4E51F5A9" w14:textId="7B5397D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10 955,7</w:t>
            </w:r>
          </w:p>
        </w:tc>
      </w:tr>
      <w:tr w:rsidR="00FC477E" w:rsidRPr="001346EC" w14:paraId="2A8A1718" w14:textId="77777777" w:rsidTr="00FC477E">
        <w:tc>
          <w:tcPr>
            <w:tcW w:w="2072" w:type="pct"/>
            <w:gridSpan w:val="4"/>
            <w:vMerge/>
            <w:vAlign w:val="center"/>
          </w:tcPr>
          <w:p w14:paraId="6E5AA484"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26665052" w14:textId="4D140DD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3E2410B6" w14:textId="1562B33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8A1F56E" w14:textId="0683115E"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851323C" w14:textId="6D3DED5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E010741" w14:textId="7BC6B9D4"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8803230" w14:textId="11D4063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91232BB" w14:textId="0DFEF367"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A30FADD" w14:textId="08CC6939"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D21F12" w14:textId="77777777" w:rsidTr="00FC477E">
        <w:tc>
          <w:tcPr>
            <w:tcW w:w="2072" w:type="pct"/>
            <w:gridSpan w:val="4"/>
            <w:vMerge/>
            <w:vAlign w:val="center"/>
          </w:tcPr>
          <w:p w14:paraId="087E0D38" w14:textId="77777777" w:rsidR="00A20996" w:rsidRPr="001346EC" w:rsidRDefault="00A20996" w:rsidP="002048B8">
            <w:pPr>
              <w:spacing w:after="0" w:line="216" w:lineRule="auto"/>
              <w:jc w:val="center"/>
              <w:rPr>
                <w:rFonts w:ascii="Times New Roman" w:hAnsi="Times New Roman"/>
                <w:bCs/>
                <w:sz w:val="18"/>
                <w:szCs w:val="18"/>
              </w:rPr>
            </w:pPr>
          </w:p>
        </w:tc>
        <w:tc>
          <w:tcPr>
            <w:tcW w:w="570" w:type="pct"/>
            <w:vAlign w:val="center"/>
          </w:tcPr>
          <w:p w14:paraId="66CDDADC" w14:textId="3EC36546"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025208A3" w14:textId="69111142"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21F91C" w14:textId="4ED0013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25E5AE0" w14:textId="1CCB9EEF"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8D11A98" w14:textId="4A9CE548" w:rsidR="00A20996" w:rsidRPr="001346EC" w:rsidRDefault="00A20996"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8F5FD2D" w14:textId="0014C650"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FFE9DE2" w14:textId="3808A5A8"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5FBCE95" w14:textId="3EC7F985" w:rsidR="00A20996" w:rsidRPr="001346EC" w:rsidRDefault="00A20996"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8B70A7" w:rsidRPr="001346EC" w14:paraId="38A9775D" w14:textId="77777777" w:rsidTr="00FC477E">
        <w:tc>
          <w:tcPr>
            <w:tcW w:w="5000" w:type="pct"/>
            <w:gridSpan w:val="12"/>
            <w:vAlign w:val="center"/>
          </w:tcPr>
          <w:p w14:paraId="4B0DCBC0" w14:textId="1ACE11C6" w:rsidR="008B70A7" w:rsidRPr="001346EC" w:rsidRDefault="008B70A7" w:rsidP="00CB76AE">
            <w:pPr>
              <w:spacing w:before="24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Проєкт 14. “Якісне харчування-здорове покоління”</w:t>
            </w:r>
          </w:p>
        </w:tc>
      </w:tr>
      <w:tr w:rsidR="00FC477E" w:rsidRPr="001346EC" w14:paraId="35B2A7E5" w14:textId="77777777" w:rsidTr="00FC477E">
        <w:tc>
          <w:tcPr>
            <w:tcW w:w="588" w:type="pct"/>
            <w:vMerge w:val="restart"/>
          </w:tcPr>
          <w:p w14:paraId="71379DF2" w14:textId="0A73612E"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 Реалізація впровадження Стратегії реформування шкільного харчування на період до </w:t>
            </w:r>
            <w:r w:rsidR="00CB76AE">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2027 року</w:t>
            </w:r>
          </w:p>
        </w:tc>
        <w:tc>
          <w:tcPr>
            <w:tcW w:w="586" w:type="pct"/>
            <w:vMerge w:val="restart"/>
          </w:tcPr>
          <w:p w14:paraId="7DB33A88" w14:textId="173D984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1.1. Проведення обласного форуму “Реалізація реформи шкільного харчування: практичні аспекти”</w:t>
            </w:r>
          </w:p>
        </w:tc>
        <w:tc>
          <w:tcPr>
            <w:tcW w:w="584" w:type="pct"/>
            <w:vMerge w:val="restart"/>
          </w:tcPr>
          <w:p w14:paraId="5FD969B7" w14:textId="193D507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ції</w:t>
            </w:r>
            <w:r w:rsidR="00CB76AE">
              <w:rPr>
                <w:rFonts w:ascii="Times New Roman" w:eastAsia="Times New Roman" w:hAnsi="Times New Roman"/>
                <w:sz w:val="18"/>
                <w:szCs w:val="18"/>
                <w:lang w:eastAsia="ru-RU"/>
              </w:rPr>
              <w:t>, райдержадміністра</w:t>
            </w:r>
            <w:r w:rsidRPr="001346EC">
              <w:rPr>
                <w:rFonts w:ascii="Times New Roman" w:eastAsia="Times New Roman" w:hAnsi="Times New Roman"/>
                <w:sz w:val="18"/>
                <w:szCs w:val="18"/>
                <w:lang w:eastAsia="ru-RU"/>
              </w:rPr>
              <w:t xml:space="preserve">ції, виконавчі органи міських, сільських та селищних рад </w:t>
            </w:r>
            <w:r w:rsidRPr="001346EC">
              <w:rPr>
                <w:rFonts w:ascii="Times New Roman" w:eastAsia="Times New Roman" w:hAnsi="Times New Roman"/>
                <w:sz w:val="18"/>
                <w:szCs w:val="18"/>
                <w:lang w:eastAsia="ru-RU"/>
              </w:rPr>
              <w:br/>
              <w:t xml:space="preserve">(за згодою), комунальні заклади освіти Дніпропетровської обласної ради </w:t>
            </w:r>
            <w:r w:rsidRPr="001346EC">
              <w:rPr>
                <w:rFonts w:ascii="Times New Roman" w:eastAsia="Times New Roman" w:hAnsi="Times New Roman"/>
                <w:sz w:val="18"/>
                <w:szCs w:val="18"/>
                <w:lang w:eastAsia="ru-RU"/>
              </w:rPr>
              <w:br/>
              <w:t xml:space="preserve">(за згодою), </w:t>
            </w:r>
            <w:r w:rsidRPr="001346EC">
              <w:rPr>
                <w:rFonts w:ascii="Times New Roman" w:eastAsia="Times New Roman" w:hAnsi="Times New Roman"/>
                <w:sz w:val="18"/>
                <w:szCs w:val="18"/>
                <w:lang w:eastAsia="ru-RU"/>
              </w:rPr>
              <w:lastRenderedPageBreak/>
              <w:t>Комунальний 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2B98A7E" w14:textId="23244C6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2023 – 2024</w:t>
            </w:r>
          </w:p>
        </w:tc>
        <w:tc>
          <w:tcPr>
            <w:tcW w:w="570" w:type="pct"/>
          </w:tcPr>
          <w:p w14:paraId="1302C4AA" w14:textId="21DFDA14" w:rsidR="00442B95" w:rsidRPr="001346EC" w:rsidRDefault="00442B95" w:rsidP="002048B8">
            <w:pPr>
              <w:spacing w:after="0" w:line="216" w:lineRule="auto"/>
              <w:jc w:val="center"/>
              <w:rPr>
                <w:rFonts w:ascii="Times New Roman" w:hAnsi="Times New Roman"/>
                <w:bCs/>
                <w:sz w:val="18"/>
                <w:szCs w:val="18"/>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C3F6CC5" w14:textId="23BDFB9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83CB88D" w14:textId="4A69D74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C80E426" w14:textId="597394B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7BD40FF" w14:textId="421CB12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2736381" w14:textId="61C5175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FBD4924" w14:textId="611DF75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BABDEE5" w14:textId="55A7ADE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B59A232" w14:textId="77777777" w:rsidTr="00FC477E">
        <w:tc>
          <w:tcPr>
            <w:tcW w:w="588" w:type="pct"/>
            <w:vMerge/>
          </w:tcPr>
          <w:p w14:paraId="14B77A0F"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DD2473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70425C2"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5297692"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2B67284" w14:textId="08AFFC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6C54039F" w14:textId="62657F2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E1BEA83" w14:textId="6ACBBB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0009841" w14:textId="24E06B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DDC868" w14:textId="508DCED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45E32F8" w14:textId="6B44CF4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CD6313C" w14:textId="49D14B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02B75CF" w14:textId="7D3C3DE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8906900" w14:textId="77777777" w:rsidTr="00FC477E">
        <w:tc>
          <w:tcPr>
            <w:tcW w:w="588" w:type="pct"/>
            <w:vMerge/>
          </w:tcPr>
          <w:p w14:paraId="13DF355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50D1CF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31E41C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ACEFCF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1CB38A4" w14:textId="4718FF2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C48CC2A" w14:textId="2500CF4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FCD1FE6" w14:textId="2B1C063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4DC70B" w14:textId="6D286E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1D9E103" w14:textId="43283AB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E9A1F35" w14:textId="7960D1B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9AC1C7C" w14:textId="125B7BB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ACD6790" w14:textId="5AA68BC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C6BF86E" w14:textId="77777777" w:rsidTr="00FC477E">
        <w:tc>
          <w:tcPr>
            <w:tcW w:w="588" w:type="pct"/>
            <w:vMerge/>
          </w:tcPr>
          <w:p w14:paraId="7E6C952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6A1FD17"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F7716A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6ABC59B"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06C877BF" w14:textId="452664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53A682D9" w14:textId="6CDC53D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F69BF8" w14:textId="5B88BFE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0CA4A77" w14:textId="28381E7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B979B1B" w14:textId="0BF4E777"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265FE3" w14:textId="4D6070D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15392B5C" w14:textId="07D67D5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D411C20" w14:textId="4A934F2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B9155D6" w14:textId="77777777" w:rsidTr="00FC477E">
        <w:tc>
          <w:tcPr>
            <w:tcW w:w="588" w:type="pct"/>
            <w:vMerge/>
          </w:tcPr>
          <w:p w14:paraId="3363558C"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4D59BB4"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1C2F294"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EE0D55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1265E9BD" w14:textId="3196B8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AC4BDDE" w14:textId="7E3C63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8B4CF0F" w14:textId="6DD2FB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B782B05" w14:textId="520FED0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C173DF9" w14:textId="48060DDF"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B16DAC" w14:textId="2B4F116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BC92ED6" w14:textId="135BA4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01688EE" w14:textId="3DB3C48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54F2507" w14:textId="77777777" w:rsidTr="00FC477E">
        <w:tc>
          <w:tcPr>
            <w:tcW w:w="588" w:type="pct"/>
            <w:vMerge/>
          </w:tcPr>
          <w:p w14:paraId="58AC40E6"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63429776" w14:textId="2206F44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1.2. Проведення інформаційно-просвітницьких заходів (тренінги, презентації, опитування та інші заходи) з включенням до реалізації реформи шкільного харчування  підвищення кваліфікації працівників</w:t>
            </w:r>
          </w:p>
        </w:tc>
        <w:tc>
          <w:tcPr>
            <w:tcW w:w="584" w:type="pct"/>
            <w:vMerge w:val="restart"/>
          </w:tcPr>
          <w:p w14:paraId="0CB976E4" w14:textId="0CEAE5B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заклади професійної (професійно-технічної освіти) (за згодою), Комунальний заклад вищої освіти “Дніпровська академія неперервної освіти” Дніпропетровської обласної ради” </w:t>
            </w:r>
            <w:r w:rsidRPr="001346EC">
              <w:rPr>
                <w:rFonts w:ascii="Times New Roman" w:eastAsia="Times New Roman" w:hAnsi="Times New Roman"/>
                <w:sz w:val="18"/>
                <w:szCs w:val="18"/>
                <w:lang w:eastAsia="ru-RU"/>
              </w:rPr>
              <w:br/>
              <w:t>(за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4212C752" w14:textId="23CBE4D1"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65755AFF" w14:textId="584C62B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6230CA0B" w14:textId="057328C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4C3E6EF" w14:textId="2DEEF85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A7F179E" w14:textId="43B8CF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B9FC77" w14:textId="23EF1C6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2172292" w14:textId="2722499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C95FD80" w14:textId="696E882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12AF5C3" w14:textId="506995D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E43D35" w14:textId="77777777" w:rsidTr="00FC477E">
        <w:tc>
          <w:tcPr>
            <w:tcW w:w="588" w:type="pct"/>
            <w:vMerge/>
          </w:tcPr>
          <w:p w14:paraId="0F1EAB2F"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699D51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6906A81"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1D52DBF0"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0ECC5072" w14:textId="190D016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4F36D91D" w14:textId="22FCB7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634141E" w14:textId="54138C4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6F46990" w14:textId="0CF8842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398288AA" w14:textId="34F2FDF9"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FC1A2F2" w14:textId="6906149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294F8CE" w14:textId="294FFA1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819B6F9" w14:textId="7C39D7A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0F4C7E6" w14:textId="77777777" w:rsidTr="00FC477E">
        <w:tc>
          <w:tcPr>
            <w:tcW w:w="588" w:type="pct"/>
            <w:vMerge/>
          </w:tcPr>
          <w:p w14:paraId="5161717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24B4B5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D95D8F1"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8B05FF5"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15DFBA4" w14:textId="69A5835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D8BA0E9" w14:textId="0DAD8B9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0A8FEC9" w14:textId="55CFC1B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E432D7B" w14:textId="1E468DD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2346D99" w14:textId="13BCA2E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705D5CF9" w14:textId="46C29FC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48C4A6DB" w14:textId="3377AA8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B41F6B3" w14:textId="10D590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2AFF1BB" w14:textId="77777777" w:rsidTr="00FC477E">
        <w:tc>
          <w:tcPr>
            <w:tcW w:w="588" w:type="pct"/>
            <w:vMerge/>
          </w:tcPr>
          <w:p w14:paraId="1702FA0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83F93C5"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A14DE9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ACCBA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90EB737" w14:textId="52D96AF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34978D20" w14:textId="79E9BCB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50DDDCA" w14:textId="16F934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0026E10" w14:textId="717186A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455A4B" w14:textId="2B48755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07A5BA1A" w14:textId="15CB347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BE13C87" w14:textId="2FA7D4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ADBF305" w14:textId="547FD4D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3C44BB2" w14:textId="77777777" w:rsidTr="00FC477E">
        <w:tc>
          <w:tcPr>
            <w:tcW w:w="588" w:type="pct"/>
            <w:vMerge/>
          </w:tcPr>
          <w:p w14:paraId="5F8BAE17"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CA2950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43B096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7E382AF"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E197978" w14:textId="0C98CB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6255E136" w14:textId="5CB8393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3ADAEC2" w14:textId="227788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9160FAA" w14:textId="5EA92CC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E638F4D" w14:textId="1B27EB1F"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C7D4CB2" w14:textId="6573BE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DF42CB2" w14:textId="245C73D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B636EF3" w14:textId="09D4298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4509B8" w14:textId="77777777" w:rsidTr="00FC477E">
        <w:tc>
          <w:tcPr>
            <w:tcW w:w="588" w:type="pct"/>
            <w:vMerge/>
          </w:tcPr>
          <w:p w14:paraId="51E41279"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35A59828" w14:textId="345B78B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1.3. Створення нових моделей харчування здобувачів освіти</w:t>
            </w:r>
          </w:p>
        </w:tc>
        <w:tc>
          <w:tcPr>
            <w:tcW w:w="584" w:type="pct"/>
            <w:vMerge w:val="restart"/>
          </w:tcPr>
          <w:p w14:paraId="2CCAF519" w14:textId="2A20F71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освіти і науки облдержадміністрації, райдержадміністрації, виконавчі органи міських, сільських та селищних рад (за згодою), комунальні заклади освіти Дніпропетровської обласної ради (за згодою), Комунальний 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01298D43" w14:textId="74DE13B9" w:rsidR="00442B95" w:rsidRPr="001346EC" w:rsidRDefault="00442B95" w:rsidP="002048B8">
            <w:pPr>
              <w:spacing w:after="0" w:line="216" w:lineRule="auto"/>
              <w:rPr>
                <w:rFonts w:ascii="Times New Roman" w:hAnsi="Times New Roman"/>
                <w:bCs/>
                <w:sz w:val="18"/>
                <w:szCs w:val="18"/>
              </w:rPr>
            </w:pPr>
            <w:r w:rsidRPr="001346EC">
              <w:rPr>
                <w:rFonts w:ascii="Times New Roman" w:hAnsi="Times New Roman"/>
                <w:bCs/>
                <w:sz w:val="18"/>
                <w:szCs w:val="18"/>
              </w:rPr>
              <w:t>2023 – 2024</w:t>
            </w:r>
          </w:p>
        </w:tc>
        <w:tc>
          <w:tcPr>
            <w:tcW w:w="570" w:type="pct"/>
          </w:tcPr>
          <w:p w14:paraId="321CFA43" w14:textId="0392A73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1CB9BBA7" w14:textId="2C24EA5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C60B672" w14:textId="1F3F599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4543FB28" w14:textId="5C5C8F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C071784" w14:textId="65FEFFE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171E0D5B" w14:textId="02AC61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6F30CD5" w14:textId="2A167C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405118" w14:textId="3BBB308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3BB056" w14:textId="77777777" w:rsidTr="00FC477E">
        <w:tc>
          <w:tcPr>
            <w:tcW w:w="588" w:type="pct"/>
            <w:vMerge/>
          </w:tcPr>
          <w:p w14:paraId="03AEA48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DEACFB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42EB4C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EDA43A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7663610B" w14:textId="3FE8AD1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5D8EE658" w14:textId="5C44D04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E27A7D8" w14:textId="56F7F35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25ED632" w14:textId="0140050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B4C1600" w14:textId="100D0FD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F4F609" w14:textId="60259D7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08F90CF" w14:textId="1E160A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EB3315D" w14:textId="4EA9175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3FFB887" w14:textId="77777777" w:rsidTr="00FC477E">
        <w:tc>
          <w:tcPr>
            <w:tcW w:w="588" w:type="pct"/>
            <w:vMerge/>
          </w:tcPr>
          <w:p w14:paraId="395FD91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D18814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023670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934CEF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9F49586" w14:textId="1456F3A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47190D92" w14:textId="66CD20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72A765A" w14:textId="66569E7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230B2C25" w14:textId="240A9E4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7EA94BEC" w14:textId="4666586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FD29DB0" w14:textId="5F5ABF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DF833A5" w14:textId="377D583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05E1F818" w14:textId="5EAE25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F904FF6" w14:textId="77777777" w:rsidTr="00FC477E">
        <w:tc>
          <w:tcPr>
            <w:tcW w:w="588" w:type="pct"/>
            <w:vMerge/>
          </w:tcPr>
          <w:p w14:paraId="37664E0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ACCCC3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DC454F8"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FFC7E0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147C3E92" w14:textId="2E584AD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7D79211B" w14:textId="0C3ADB1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AF8003F" w14:textId="48F4C14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72E390C" w14:textId="70A871A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34F31C4" w14:textId="091DD75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034ECB7" w14:textId="58DBB24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96A1161" w14:textId="7F52F6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25299B78" w14:textId="2CCF37F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27A9BEB" w14:textId="77777777" w:rsidTr="00FC477E">
        <w:tc>
          <w:tcPr>
            <w:tcW w:w="588" w:type="pct"/>
            <w:vMerge/>
          </w:tcPr>
          <w:p w14:paraId="7C272AE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5A61AB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05BB1E0"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8C3BE95"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38733CA9" w14:textId="44BC584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37EAF3C4" w14:textId="089317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B966DE9" w14:textId="0DE61CD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650356F6" w14:textId="4FEE172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4C2C1AF8" w14:textId="7BFB67A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31382BF" w14:textId="76C4FAE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E8BAD62" w14:textId="7DDABD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F8753D4" w14:textId="4B97221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42F5B35" w14:textId="77777777" w:rsidTr="00FC477E">
        <w:tc>
          <w:tcPr>
            <w:tcW w:w="588" w:type="pct"/>
            <w:vMerge/>
          </w:tcPr>
          <w:p w14:paraId="317E738D"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5B23B180" w14:textId="04B8B0F0" w:rsidR="00442B95" w:rsidRPr="001346EC" w:rsidRDefault="00442B95"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1.4. Упровадження та застосування системи аналізу небезпечних факторів та контролю у критичних точках (НАССР): 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 моніторинг </w:t>
            </w:r>
            <w:r w:rsidRPr="001346EC">
              <w:rPr>
                <w:rFonts w:ascii="Times New Roman" w:eastAsia="Times New Roman" w:hAnsi="Times New Roman"/>
                <w:sz w:val="18"/>
                <w:szCs w:val="18"/>
                <w:lang w:eastAsia="ru-RU"/>
              </w:rPr>
              <w:lastRenderedPageBreak/>
              <w:t>практичного застосування процедур, заснованих на принципах системи  аналізу небезпечних факторів та контролю у критичних точках (НАССР), організація проведення навчань із застосування системи  аналізу небезпечних факторів та контролю у критичних точках (НАССР)</w:t>
            </w:r>
          </w:p>
        </w:tc>
        <w:tc>
          <w:tcPr>
            <w:tcW w:w="584" w:type="pct"/>
            <w:vMerge w:val="restart"/>
          </w:tcPr>
          <w:p w14:paraId="035D6E12" w14:textId="326C642C"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освіти і науки облдержадміністрації, Головне Управління Держпродспожив</w:t>
            </w:r>
            <w:r w:rsidRPr="001346EC">
              <w:rPr>
                <w:rFonts w:ascii="Times New Roman" w:eastAsia="Times New Roman" w:hAnsi="Times New Roman"/>
                <w:sz w:val="18"/>
                <w:szCs w:val="18"/>
                <w:lang w:eastAsia="ru-RU"/>
              </w:rPr>
              <w:br/>
              <w:t>служби в Дніпропетровській області</w:t>
            </w:r>
            <w:r w:rsidR="00CB76AE">
              <w:rPr>
                <w:rFonts w:ascii="Times New Roman" w:eastAsia="Times New Roman" w:hAnsi="Times New Roman"/>
                <w:sz w:val="18"/>
                <w:szCs w:val="18"/>
                <w:lang w:eastAsia="ru-RU"/>
              </w:rPr>
              <w:t xml:space="preserve"> (за згодою), райдержадміністра</w:t>
            </w:r>
            <w:r w:rsidRPr="001346EC">
              <w:rPr>
                <w:rFonts w:ascii="Times New Roman" w:eastAsia="Times New Roman" w:hAnsi="Times New Roman"/>
                <w:sz w:val="18"/>
                <w:szCs w:val="18"/>
                <w:lang w:eastAsia="ru-RU"/>
              </w:rPr>
              <w:t xml:space="preserve">ції, виконавчі органи міських, сільських та селищних рад (за згодою), комунальні заклади освіти Дніпропетровської обласної ради (за згодою), Комунальний </w:t>
            </w:r>
            <w:r w:rsidRPr="001346EC">
              <w:rPr>
                <w:rFonts w:ascii="Times New Roman" w:eastAsia="Times New Roman" w:hAnsi="Times New Roman"/>
                <w:sz w:val="18"/>
                <w:szCs w:val="18"/>
                <w:lang w:eastAsia="ru-RU"/>
              </w:rPr>
              <w:lastRenderedPageBreak/>
              <w:t>заклад вищої освіти “Дніпровська академія неперервної освіти” Дніпропетровської обласної ради” (за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3254519A" w14:textId="6BB0962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2023 – 2024</w:t>
            </w:r>
          </w:p>
        </w:tc>
        <w:tc>
          <w:tcPr>
            <w:tcW w:w="570" w:type="pct"/>
          </w:tcPr>
          <w:p w14:paraId="67CB4919" w14:textId="77CAB48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7CC04135" w14:textId="367D7D2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76929B7E" w14:textId="0738469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16419BF" w14:textId="14F8285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83CA0A9" w14:textId="0F30F252"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38EC3901" w14:textId="63CCDD4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953AB63" w14:textId="45529E9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79E2CE80" w14:textId="0D9A51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1A8D39" w14:textId="77777777" w:rsidTr="00FC477E">
        <w:tc>
          <w:tcPr>
            <w:tcW w:w="588" w:type="pct"/>
            <w:vMerge/>
          </w:tcPr>
          <w:p w14:paraId="4AD183A4"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2B3FC2C"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2DDE1CC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0283E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48B7363" w14:textId="38A8BA8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14D66C77" w14:textId="3C0943A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010BE05C" w14:textId="4A746F3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FAAD5B4" w14:textId="6FDBC19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7D541A5" w14:textId="5C9E763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B44216B" w14:textId="462973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2FC2F4D7" w14:textId="3F332C8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537B664" w14:textId="293F377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3FEDDAF" w14:textId="77777777" w:rsidTr="00FC477E">
        <w:tc>
          <w:tcPr>
            <w:tcW w:w="588" w:type="pct"/>
            <w:vMerge/>
          </w:tcPr>
          <w:p w14:paraId="1647781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4ED7B94A"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44EC3408"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495032E"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3A7C13E" w14:textId="138B800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65AD56F1" w14:textId="69BA82E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5ED3936" w14:textId="333C97E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38B8A868" w14:textId="369C7DC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1F2164D1" w14:textId="2C91A3E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F2560E5" w14:textId="6A4A2E6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8030928" w14:textId="3AE43DC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678326CF" w14:textId="6122D2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F9A10FF" w14:textId="77777777" w:rsidTr="00FC477E">
        <w:tc>
          <w:tcPr>
            <w:tcW w:w="588" w:type="pct"/>
            <w:vMerge/>
          </w:tcPr>
          <w:p w14:paraId="2646CBE3"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508888D"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336B4ED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6BC116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67F475F5" w14:textId="548B0D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285E142B" w14:textId="75A06BB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3C387922" w14:textId="2650684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5D8BDA14" w14:textId="75BD32B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93A0B1A" w14:textId="7650CA1C"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22C8DC7C" w14:textId="146696C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0EBF3414" w14:textId="3EB2F47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83D8B20" w14:textId="725A089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15BDA8D" w14:textId="77777777" w:rsidTr="00FC477E">
        <w:tc>
          <w:tcPr>
            <w:tcW w:w="588" w:type="pct"/>
            <w:vMerge/>
          </w:tcPr>
          <w:p w14:paraId="641C96BD"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37CFC1A7" w14:textId="77777777" w:rsidR="00442B95" w:rsidRPr="001346EC" w:rsidRDefault="00442B95" w:rsidP="00CB76AE">
            <w:pPr>
              <w:spacing w:after="0" w:line="216" w:lineRule="auto"/>
              <w:rPr>
                <w:rFonts w:ascii="Times New Roman" w:hAnsi="Times New Roman"/>
                <w:bCs/>
                <w:sz w:val="18"/>
                <w:szCs w:val="18"/>
              </w:rPr>
            </w:pPr>
          </w:p>
        </w:tc>
        <w:tc>
          <w:tcPr>
            <w:tcW w:w="584" w:type="pct"/>
            <w:vMerge/>
          </w:tcPr>
          <w:p w14:paraId="3844FA36"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493FBB97"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2D0C5EC2" w14:textId="0BDC1AD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4E9BF638" w14:textId="15FF0FE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50418F98" w14:textId="75123B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E2E9E78" w14:textId="576E7BA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5D826325" w14:textId="448A1A2B"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E225E87" w14:textId="011ACA6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379143F3" w14:textId="7BD4732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5AE89220" w14:textId="2052FB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A50A589" w14:textId="77777777" w:rsidTr="00FC477E">
        <w:tc>
          <w:tcPr>
            <w:tcW w:w="588" w:type="pct"/>
            <w:vMerge w:val="restart"/>
          </w:tcPr>
          <w:p w14:paraId="048CAAB0" w14:textId="4130B83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 Організація безоплатного гарячого харчування здобувачів освіти  пільгових категорій</w:t>
            </w:r>
          </w:p>
        </w:tc>
        <w:tc>
          <w:tcPr>
            <w:tcW w:w="586" w:type="pct"/>
            <w:vMerge w:val="restart"/>
          </w:tcPr>
          <w:p w14:paraId="1EF1187B"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2.1. Забезпечення </w:t>
            </w:r>
          </w:p>
          <w:p w14:paraId="2244DDD5"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безоплатного гарячого харчування </w:t>
            </w:r>
          </w:p>
          <w:p w14:paraId="46FF023B"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здобувачів освіти, в тому числі: </w:t>
            </w:r>
          </w:p>
          <w:p w14:paraId="400560B5"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дітей батьків – ветеранів війни, учасників бойових дій, осіб з інвалідністю внаслідок війни, учасників війни, які брали участь у виконанні бойових завдань по захисту Батьківщини у складі військових підрозділів, з’єднань, об’єднань всіх видів і родів військ Збройних Сил діючої армії (флоту), у партизанських загонах і підпіллі та інших формуваннях як у воєнний, так і у мирний час;</w:t>
            </w:r>
          </w:p>
          <w:p w14:paraId="237CC77B" w14:textId="295BE057" w:rsidR="00442B95" w:rsidRPr="001346EC" w:rsidRDefault="00442B95"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дітей, один з батьків яких: </w:t>
            </w:r>
            <w:r w:rsidRPr="001346EC">
              <w:rPr>
                <w:rFonts w:ascii="Times New Roman" w:eastAsia="Times New Roman" w:hAnsi="Times New Roman"/>
                <w:sz w:val="18"/>
                <w:szCs w:val="18"/>
                <w:lang w:eastAsia="ru-RU"/>
              </w:rPr>
              <w:lastRenderedPageBreak/>
              <w:t>пропав безвісти під час захисту незалежності та суверенітету України; дітей з інвалідністю; дітей із сімей, які опинилися у складних життєвих умовах</w:t>
            </w:r>
          </w:p>
        </w:tc>
        <w:tc>
          <w:tcPr>
            <w:tcW w:w="584" w:type="pct"/>
            <w:vMerge w:val="restart"/>
          </w:tcPr>
          <w:p w14:paraId="04FD6D3D" w14:textId="0D8C3A5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ції, комунальні заклади загальної середньої освіти Дніпропетровської обласної ради (за згодою)</w:t>
            </w:r>
          </w:p>
        </w:tc>
        <w:tc>
          <w:tcPr>
            <w:tcW w:w="314" w:type="pct"/>
            <w:vMerge w:val="restart"/>
          </w:tcPr>
          <w:p w14:paraId="09546F71" w14:textId="0EE7A6D3"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tcPr>
          <w:p w14:paraId="0743F0F6" w14:textId="62EB4C0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tcPr>
          <w:p w14:paraId="547FB59A" w14:textId="77D007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4266C38A" w14:textId="02C52EF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7B6862DD" w14:textId="61A826E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6EA5C167" w14:textId="0AE85B7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7F975D7" w14:textId="0F0980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82AA8D2" w14:textId="7A95946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79B79D3" w14:textId="576A7AC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F296257" w14:textId="77777777" w:rsidTr="00FC477E">
        <w:tc>
          <w:tcPr>
            <w:tcW w:w="588" w:type="pct"/>
            <w:vMerge/>
          </w:tcPr>
          <w:p w14:paraId="42B3CE08"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6F3E83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620619E"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34DC9DC"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4A45C022" w14:textId="01AE90C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tcPr>
          <w:p w14:paraId="70E8AF91" w14:textId="20F4EEB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9A43800" w14:textId="6F76ED2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C052840" w14:textId="4075AA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CE5E756" w14:textId="7D0D1C56"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6AE877AD" w14:textId="7B0519B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4412D8" w14:textId="0DB828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593D0FF" w14:textId="6CF1827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431A5A67" w14:textId="77777777" w:rsidTr="00FC477E">
        <w:tc>
          <w:tcPr>
            <w:tcW w:w="588" w:type="pct"/>
            <w:vMerge/>
          </w:tcPr>
          <w:p w14:paraId="13035625"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20C913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72C1D7F"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27474E8"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38B5C053" w14:textId="650AFE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tcPr>
          <w:p w14:paraId="2F9FF40A" w14:textId="71CE9F3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2661ECD7" w14:textId="1EBEED1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15C7B958" w14:textId="1D9ADC7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A1E1227" w14:textId="590932F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EAB29F3" w14:textId="50F46D1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67752990" w14:textId="4C0908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14C874CC" w14:textId="11935D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A07839F" w14:textId="77777777" w:rsidTr="00FC477E">
        <w:tc>
          <w:tcPr>
            <w:tcW w:w="588" w:type="pct"/>
            <w:vMerge/>
          </w:tcPr>
          <w:p w14:paraId="7C7E670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843F062"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1699BE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4B8F68AD"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7AF9AAD" w14:textId="5D5120A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tcPr>
          <w:p w14:paraId="06CDBE63" w14:textId="0C5DD7B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1E0D7FC8" w14:textId="0728904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6EBEEC1" w14:textId="3A33814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24332673" w14:textId="64F3754E"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5956D66E" w14:textId="6AE81C7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736D0CD4" w14:textId="659991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39921D2C" w14:textId="4F6219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7D295D75" w14:textId="77777777" w:rsidTr="00FC477E">
        <w:tc>
          <w:tcPr>
            <w:tcW w:w="588" w:type="pct"/>
            <w:vMerge/>
          </w:tcPr>
          <w:p w14:paraId="2AAF1386"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98CBFF1"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7AC463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70F42CA" w14:textId="77777777" w:rsidR="00442B95" w:rsidRPr="001346EC" w:rsidRDefault="00442B95" w:rsidP="002048B8">
            <w:pPr>
              <w:spacing w:after="0" w:line="216" w:lineRule="auto"/>
              <w:rPr>
                <w:rFonts w:ascii="Times New Roman" w:hAnsi="Times New Roman"/>
                <w:bCs/>
                <w:sz w:val="18"/>
                <w:szCs w:val="18"/>
              </w:rPr>
            </w:pPr>
          </w:p>
        </w:tc>
        <w:tc>
          <w:tcPr>
            <w:tcW w:w="570" w:type="pct"/>
          </w:tcPr>
          <w:p w14:paraId="5F8214CD" w14:textId="36F33AD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tcPr>
          <w:p w14:paraId="1C64D903" w14:textId="2C25A60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tcPr>
          <w:p w14:paraId="63E60814" w14:textId="3B5EEC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tcPr>
          <w:p w14:paraId="0AD0C5C1" w14:textId="4393821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tcPr>
          <w:p w14:paraId="063F3277" w14:textId="0CF1DF55"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tcPr>
          <w:p w14:paraId="417FBF4B" w14:textId="36117DD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tcPr>
          <w:p w14:paraId="5CDA85B3" w14:textId="5815A9A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tcPr>
          <w:p w14:paraId="4647FB9E" w14:textId="5219370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80223A1" w14:textId="77777777" w:rsidTr="00FC477E">
        <w:tc>
          <w:tcPr>
            <w:tcW w:w="588" w:type="pct"/>
            <w:vMerge w:val="restart"/>
          </w:tcPr>
          <w:p w14:paraId="066E85CE" w14:textId="77777777" w:rsidR="00442B95" w:rsidRPr="001346EC" w:rsidRDefault="00442B95" w:rsidP="00CB76AE">
            <w:pPr>
              <w:spacing w:after="0" w:line="216" w:lineRule="auto"/>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3. Модернізація матеріально-технічної бази харчоблоків комунальних закладів загальної середньої освіти Дніпропетровської обласної ради</w:t>
            </w:r>
          </w:p>
          <w:p w14:paraId="253391A5"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4667219C" w14:textId="529E7994"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3.1. Проведення ремонтних робіт на харчоблоках (їдальнях) та придбання матеріалів обладнання для харчоблоків та їдалень</w:t>
            </w:r>
          </w:p>
        </w:tc>
        <w:tc>
          <w:tcPr>
            <w:tcW w:w="584" w:type="pct"/>
            <w:vMerge w:val="restart"/>
          </w:tcPr>
          <w:p w14:paraId="7D814020" w14:textId="5BAAACA7"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Департамент о</w:t>
            </w:r>
            <w:r w:rsidR="00CB76AE">
              <w:rPr>
                <w:rFonts w:ascii="Times New Roman" w:eastAsia="Times New Roman" w:hAnsi="Times New Roman"/>
                <w:sz w:val="18"/>
                <w:szCs w:val="18"/>
                <w:lang w:eastAsia="ru-RU"/>
              </w:rPr>
              <w:t>світи і науки облдержадміністра</w:t>
            </w:r>
            <w:r w:rsidRPr="001346EC">
              <w:rPr>
                <w:rFonts w:ascii="Times New Roman" w:eastAsia="Times New Roman" w:hAnsi="Times New Roman"/>
                <w:sz w:val="18"/>
                <w:szCs w:val="18"/>
                <w:lang w:eastAsia="ru-RU"/>
              </w:rPr>
              <w:t xml:space="preserve">ції, комунальні заклади загальної середньої  освіти Дніпропетровської обласної ради </w:t>
            </w:r>
            <w:r w:rsidRPr="001346EC">
              <w:rPr>
                <w:rFonts w:ascii="Times New Roman" w:eastAsia="Times New Roman" w:hAnsi="Times New Roman"/>
                <w:sz w:val="18"/>
                <w:szCs w:val="18"/>
                <w:lang w:eastAsia="ru-RU"/>
              </w:rPr>
              <w:br/>
              <w:t>(за згодою), Комунальна установа “Центр з обслуговування закладів освіти” Дніпропетровської обласної ради” (за згодою)</w:t>
            </w:r>
          </w:p>
        </w:tc>
        <w:tc>
          <w:tcPr>
            <w:tcW w:w="314" w:type="pct"/>
            <w:vMerge w:val="restart"/>
          </w:tcPr>
          <w:p w14:paraId="6285FF63" w14:textId="172501BE"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49A36B3B" w14:textId="351DBDE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1D55905A" w14:textId="510B9F7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68F7EF8" w14:textId="45F1497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A06EBB9" w14:textId="549BF44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68E0D51" w14:textId="7DF8364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2A1D908" w14:textId="3646B80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60FE471" w14:textId="520FB38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ABBA967" w14:textId="3F67E01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sz w:val="18"/>
                <w:szCs w:val="18"/>
              </w:rPr>
              <w:t>0,0</w:t>
            </w:r>
          </w:p>
        </w:tc>
      </w:tr>
      <w:tr w:rsidR="00FC477E" w:rsidRPr="001346EC" w14:paraId="14F06B30" w14:textId="77777777" w:rsidTr="00FC477E">
        <w:tc>
          <w:tcPr>
            <w:tcW w:w="588" w:type="pct"/>
            <w:vMerge/>
          </w:tcPr>
          <w:p w14:paraId="5E6804B6"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789977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5485099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ECE0A1A"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16640EB" w14:textId="664CD3F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1AD53710" w14:textId="2C6BDE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0AE236E" w14:textId="4130A6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3391D26F" w14:textId="0264EA9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C42AAE3" w14:textId="74876FB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A2C582" w14:textId="0AD51A9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37FD1D7" w14:textId="2C6B023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9A1CEC4" w14:textId="20415B51" w:rsidR="00442B95" w:rsidRPr="001346EC" w:rsidRDefault="00442B95" w:rsidP="002048B8">
            <w:pPr>
              <w:spacing w:after="0" w:line="216" w:lineRule="auto"/>
              <w:jc w:val="center"/>
              <w:rPr>
                <w:rFonts w:ascii="Times New Roman" w:hAnsi="Times New Roman"/>
                <w:sz w:val="18"/>
                <w:szCs w:val="18"/>
              </w:rPr>
            </w:pPr>
            <w:r w:rsidRPr="001346EC">
              <w:rPr>
                <w:rFonts w:ascii="Times New Roman" w:hAnsi="Times New Roman"/>
                <w:sz w:val="18"/>
                <w:szCs w:val="18"/>
              </w:rPr>
              <w:t>0,0</w:t>
            </w:r>
          </w:p>
        </w:tc>
      </w:tr>
      <w:tr w:rsidR="00FC477E" w:rsidRPr="001346EC" w14:paraId="4379B2F4" w14:textId="77777777" w:rsidTr="00FC477E">
        <w:tc>
          <w:tcPr>
            <w:tcW w:w="588" w:type="pct"/>
            <w:vMerge/>
          </w:tcPr>
          <w:p w14:paraId="17B69A71"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34FAF4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3304028C"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BE280D6"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7B75729F" w14:textId="2ED3227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63BB38A4" w14:textId="74DF0C2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078E796" w14:textId="2BE2CA0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9593092" w14:textId="366C4FE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DA92B07" w14:textId="7442D61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DE48B26" w14:textId="431D1E6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3BB2850" w14:textId="4F23553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E067A79" w14:textId="198900FD" w:rsidR="00442B95" w:rsidRPr="001346EC" w:rsidRDefault="00442B95" w:rsidP="002048B8">
            <w:pPr>
              <w:spacing w:after="0" w:line="216" w:lineRule="auto"/>
              <w:jc w:val="center"/>
              <w:rPr>
                <w:rFonts w:ascii="Times New Roman" w:hAnsi="Times New Roman"/>
                <w:sz w:val="18"/>
                <w:szCs w:val="18"/>
              </w:rPr>
            </w:pPr>
            <w:r w:rsidRPr="001346EC">
              <w:rPr>
                <w:rFonts w:ascii="Times New Roman" w:eastAsia="Times New Roman" w:hAnsi="Times New Roman"/>
                <w:sz w:val="18"/>
                <w:szCs w:val="18"/>
                <w:lang w:eastAsia="ru-RU"/>
              </w:rPr>
              <w:t>0,0</w:t>
            </w:r>
          </w:p>
        </w:tc>
      </w:tr>
      <w:tr w:rsidR="00FC477E" w:rsidRPr="001346EC" w14:paraId="58EEA350" w14:textId="77777777" w:rsidTr="00FC477E">
        <w:tc>
          <w:tcPr>
            <w:tcW w:w="588" w:type="pct"/>
            <w:vMerge/>
          </w:tcPr>
          <w:p w14:paraId="0AA7B9C7"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F8EC9A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3DBEF82"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77FF2CB"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729221CC" w14:textId="55FC1AA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6B2776F5" w14:textId="4396D29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40B8BEA" w14:textId="0C1A53A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A03740A" w14:textId="69083B9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18769EA" w14:textId="7BE29E03"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2F71E63" w14:textId="3FD4E5F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D557069" w14:textId="6586AE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1C6720A" w14:textId="7AD06F4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2FCA995" w14:textId="77777777" w:rsidTr="00FC477E">
        <w:tc>
          <w:tcPr>
            <w:tcW w:w="588" w:type="pct"/>
            <w:vMerge/>
          </w:tcPr>
          <w:p w14:paraId="3139BE39"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0F435BC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26250803"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5B11455"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2565F864" w14:textId="12029B8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3F6E360" w14:textId="0914B70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17DCBEB" w14:textId="7ABE312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204BB62" w14:textId="6D6F91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A955D3E" w14:textId="6C2FFB61"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F26E7AB" w14:textId="07CBAFC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92644A" w14:textId="2C2227C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51E2434" w14:textId="355DAF2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EF19E19" w14:textId="77777777" w:rsidTr="00FC477E">
        <w:tc>
          <w:tcPr>
            <w:tcW w:w="588" w:type="pct"/>
            <w:vMerge/>
          </w:tcPr>
          <w:p w14:paraId="275A31E2"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4A386EB0" w14:textId="4B04AB06"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(НАССР)  </w:t>
            </w:r>
          </w:p>
        </w:tc>
        <w:tc>
          <w:tcPr>
            <w:tcW w:w="584" w:type="pct"/>
            <w:vMerge w:val="restart"/>
          </w:tcPr>
          <w:p w14:paraId="71FB29A1" w14:textId="6B5759EA"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загальної середньої освіти Дніпропетровської обласної ради (за згодою), Комунальна установа </w:t>
            </w:r>
            <w:r w:rsidRPr="001346EC">
              <w:rPr>
                <w:rFonts w:ascii="Times New Roman" w:eastAsia="Times New Roman" w:hAnsi="Times New Roman"/>
                <w:sz w:val="18"/>
                <w:szCs w:val="18"/>
                <w:lang w:eastAsia="ru-RU"/>
              </w:rPr>
              <w:br/>
              <w:t>“Центр з обслуговування закладів освіти” Дніпропетровської обласної ради” (за згодою)</w:t>
            </w:r>
          </w:p>
        </w:tc>
        <w:tc>
          <w:tcPr>
            <w:tcW w:w="314" w:type="pct"/>
            <w:vMerge w:val="restart"/>
          </w:tcPr>
          <w:p w14:paraId="4B790192" w14:textId="4433E3A2"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7C3E1015" w14:textId="564AF90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73FBF1DB" w14:textId="153F5FA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237A650F" w14:textId="3B4442C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983A5BA" w14:textId="44C3D63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3A7989AB" w14:textId="27FCEB39"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3A32854" w14:textId="2CD89FE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54F1C19" w14:textId="0D7A611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6F5AF0B" w14:textId="2AEB8DD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8B698F2" w14:textId="77777777" w:rsidTr="00FC477E">
        <w:tc>
          <w:tcPr>
            <w:tcW w:w="588" w:type="pct"/>
            <w:vMerge/>
          </w:tcPr>
          <w:p w14:paraId="5846DDCE"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31B81528"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E1079E4"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9212247"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72CE0C5" w14:textId="7016535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3FB7E3BF" w14:textId="2388A2E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CA8EBBC" w14:textId="4BDF220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7683A80" w14:textId="4A2A699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4992AFA" w14:textId="5822E03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3127092" w14:textId="4D01581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57549E8" w14:textId="479CE1E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2FA14451" w14:textId="6892AD8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DEDE4DD" w14:textId="77777777" w:rsidTr="00FC477E">
        <w:tc>
          <w:tcPr>
            <w:tcW w:w="588" w:type="pct"/>
            <w:vMerge/>
          </w:tcPr>
          <w:p w14:paraId="605B2703"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23F47EE6"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75B50B1A"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3D77E493"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3B88A642" w14:textId="5A71F20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045EF710" w14:textId="605F37E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A38E66C" w14:textId="3FF19E8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03EC8D43" w14:textId="335C28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4F3F685" w14:textId="7192D5BC"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E45021E" w14:textId="291E84A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6EFC68" w14:textId="12D4088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54D614DF" w14:textId="6B57372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23A49CD" w14:textId="77777777" w:rsidTr="00FC477E">
        <w:tc>
          <w:tcPr>
            <w:tcW w:w="588" w:type="pct"/>
            <w:vMerge/>
          </w:tcPr>
          <w:p w14:paraId="432F116B"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FBC145A"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D65C2C5"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73EDE5FE"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089D26CE" w14:textId="612DFA3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FE6651C" w14:textId="3BE5DBEA"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4C1A676" w14:textId="7C326D1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41BB4B0" w14:textId="3590A17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5EFAA25" w14:textId="08901BD8"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65EF7A1" w14:textId="1B88E25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44E9915" w14:textId="6D61132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65379F1" w14:textId="4027B0CE"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46FBE85" w14:textId="77777777" w:rsidTr="00FC477E">
        <w:tc>
          <w:tcPr>
            <w:tcW w:w="588" w:type="pct"/>
            <w:vMerge/>
          </w:tcPr>
          <w:p w14:paraId="1CF12DA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B71A46E"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01BDF4DB"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F672C2E"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416CA83" w14:textId="4DECB66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5963E06D" w14:textId="0D1E6F3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7A59175" w14:textId="639CD2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5CA29DE" w14:textId="1255321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47B506DC" w14:textId="69700561"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6D4FE44" w14:textId="098B56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42B3019" w14:textId="4189B93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7E10E2A" w14:textId="5B924E1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FA843B8" w14:textId="77777777" w:rsidTr="00FC477E">
        <w:tc>
          <w:tcPr>
            <w:tcW w:w="588" w:type="pct"/>
            <w:vMerge/>
          </w:tcPr>
          <w:p w14:paraId="70D74819" w14:textId="77777777" w:rsidR="00442B95" w:rsidRPr="001346EC" w:rsidRDefault="00442B95" w:rsidP="002048B8">
            <w:pPr>
              <w:spacing w:after="0" w:line="216" w:lineRule="auto"/>
              <w:rPr>
                <w:rFonts w:ascii="Times New Roman" w:hAnsi="Times New Roman"/>
                <w:bCs/>
                <w:sz w:val="18"/>
                <w:szCs w:val="18"/>
              </w:rPr>
            </w:pPr>
          </w:p>
        </w:tc>
        <w:tc>
          <w:tcPr>
            <w:tcW w:w="586" w:type="pct"/>
            <w:vMerge w:val="restart"/>
          </w:tcPr>
          <w:p w14:paraId="0DF5DA40" w14:textId="174BD088"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 xml:space="preserve">3.3. Створення центрів підготовки кухарів системи шкільного харчування (кулінарні хаби) на базі закладів професійної </w:t>
            </w:r>
            <w:r w:rsidRPr="001346EC">
              <w:rPr>
                <w:rFonts w:ascii="Times New Roman" w:eastAsia="Times New Roman" w:hAnsi="Times New Roman"/>
                <w:sz w:val="18"/>
                <w:szCs w:val="18"/>
                <w:lang w:eastAsia="ru-RU"/>
              </w:rPr>
              <w:lastRenderedPageBreak/>
              <w:t>(професійно-технічної)  освіти області</w:t>
            </w:r>
          </w:p>
        </w:tc>
        <w:tc>
          <w:tcPr>
            <w:tcW w:w="584" w:type="pct"/>
            <w:vMerge w:val="restart"/>
          </w:tcPr>
          <w:p w14:paraId="2BC283C5" w14:textId="26BFD8CF"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 xml:space="preserve">Департамент освіти і науки облдержадміністрації,  заклади професійної (професійно-технічної освіти)  (за згодою), </w:t>
            </w:r>
            <w:r w:rsidRPr="001346EC">
              <w:rPr>
                <w:rFonts w:ascii="Times New Roman" w:eastAsia="Times New Roman" w:hAnsi="Times New Roman"/>
                <w:sz w:val="18"/>
                <w:szCs w:val="18"/>
                <w:lang w:eastAsia="ru-RU"/>
              </w:rPr>
              <w:lastRenderedPageBreak/>
              <w:t>Комунальна установа “Центр з обслуговування закладів освіти” Дніпропетровської обласної ради” (за згодою)</w:t>
            </w:r>
          </w:p>
        </w:tc>
        <w:tc>
          <w:tcPr>
            <w:tcW w:w="314" w:type="pct"/>
            <w:vMerge w:val="restart"/>
          </w:tcPr>
          <w:p w14:paraId="6045F115" w14:textId="64164F17" w:rsidR="00442B95" w:rsidRPr="001346EC" w:rsidRDefault="00442B95"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2023 – 2024</w:t>
            </w:r>
          </w:p>
        </w:tc>
        <w:tc>
          <w:tcPr>
            <w:tcW w:w="570" w:type="pct"/>
            <w:vAlign w:val="center"/>
          </w:tcPr>
          <w:p w14:paraId="763EAEA2" w14:textId="653AA6C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5DBE6E4B" w14:textId="161C542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D9A0D62" w14:textId="57D5BA7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A005625" w14:textId="3D5FD7C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9F5B8DD" w14:textId="20E4BD24"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2C1AD95" w14:textId="0238C0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4B2D08EA" w14:textId="562F98B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9BBE668" w14:textId="7B027F71"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36B15D19" w14:textId="77777777" w:rsidTr="00FC477E">
        <w:tc>
          <w:tcPr>
            <w:tcW w:w="588" w:type="pct"/>
            <w:vMerge/>
          </w:tcPr>
          <w:p w14:paraId="1A252DCA"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1F5A505D"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66C9B92E"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63D1F8CB"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094270D8" w14:textId="4D4D69F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4EFD3ED" w14:textId="2DE5FE9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0FA2138D" w14:textId="6B63ED7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7D4C3A4" w14:textId="739A0AE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186245FE" w14:textId="77A138ED"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D23EBD5" w14:textId="7F11C36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61AF397" w14:textId="6782F2A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2FFBDF3" w14:textId="25A3EA94"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9F3F124" w14:textId="77777777" w:rsidTr="00FC477E">
        <w:tc>
          <w:tcPr>
            <w:tcW w:w="588" w:type="pct"/>
            <w:vMerge/>
          </w:tcPr>
          <w:p w14:paraId="0599D83C"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7A09364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E755D99"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07949BD0"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6B2A3D3F" w14:textId="6E76A780"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4E7C8D0D" w14:textId="5904C6E5"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B3C0C9C" w14:textId="274F208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9BC6AD3" w14:textId="219F8CA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7C5B1CA8" w14:textId="00E3793A"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4E674A79" w14:textId="31AE4D09"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6BA0DE18" w14:textId="06CE172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15752C44" w14:textId="2B5A2F8F"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3CF7C84" w14:textId="77777777" w:rsidTr="00FC477E">
        <w:tc>
          <w:tcPr>
            <w:tcW w:w="588" w:type="pct"/>
            <w:vMerge/>
          </w:tcPr>
          <w:p w14:paraId="33301504"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56A316B0"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49AA4EC7"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259D1744"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6923F8E" w14:textId="19E89BB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39CF8BD" w14:textId="0BAB5597"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7FF2F72" w14:textId="46FF309C"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53CBF883" w14:textId="46F8B7B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3099A19" w14:textId="4EAC1E80"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2698920" w14:textId="3C1AF17D"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15BE5483" w14:textId="70AF0BD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1BCEECC" w14:textId="0666499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2E45B973" w14:textId="77777777" w:rsidTr="00FC477E">
        <w:tc>
          <w:tcPr>
            <w:tcW w:w="588" w:type="pct"/>
            <w:vMerge/>
          </w:tcPr>
          <w:p w14:paraId="03C2C4D5" w14:textId="77777777" w:rsidR="00442B95" w:rsidRPr="001346EC" w:rsidRDefault="00442B95" w:rsidP="002048B8">
            <w:pPr>
              <w:spacing w:after="0" w:line="216" w:lineRule="auto"/>
              <w:rPr>
                <w:rFonts w:ascii="Times New Roman" w:hAnsi="Times New Roman"/>
                <w:bCs/>
                <w:sz w:val="18"/>
                <w:szCs w:val="18"/>
              </w:rPr>
            </w:pPr>
          </w:p>
        </w:tc>
        <w:tc>
          <w:tcPr>
            <w:tcW w:w="586" w:type="pct"/>
            <w:vMerge/>
          </w:tcPr>
          <w:p w14:paraId="6205BFBF" w14:textId="77777777" w:rsidR="00442B95" w:rsidRPr="001346EC" w:rsidRDefault="00442B95" w:rsidP="002048B8">
            <w:pPr>
              <w:spacing w:after="0" w:line="216" w:lineRule="auto"/>
              <w:rPr>
                <w:rFonts w:ascii="Times New Roman" w:hAnsi="Times New Roman"/>
                <w:bCs/>
                <w:sz w:val="18"/>
                <w:szCs w:val="18"/>
              </w:rPr>
            </w:pPr>
          </w:p>
        </w:tc>
        <w:tc>
          <w:tcPr>
            <w:tcW w:w="584" w:type="pct"/>
            <w:vMerge/>
          </w:tcPr>
          <w:p w14:paraId="1199EE36" w14:textId="77777777" w:rsidR="00442B95" w:rsidRPr="001346EC" w:rsidRDefault="00442B95" w:rsidP="002048B8">
            <w:pPr>
              <w:spacing w:after="0" w:line="216" w:lineRule="auto"/>
              <w:rPr>
                <w:rFonts w:ascii="Times New Roman" w:hAnsi="Times New Roman"/>
                <w:bCs/>
                <w:sz w:val="18"/>
                <w:szCs w:val="18"/>
              </w:rPr>
            </w:pPr>
          </w:p>
        </w:tc>
        <w:tc>
          <w:tcPr>
            <w:tcW w:w="314" w:type="pct"/>
            <w:vMerge/>
          </w:tcPr>
          <w:p w14:paraId="59544FB4" w14:textId="77777777" w:rsidR="00442B95" w:rsidRPr="001346EC" w:rsidRDefault="00442B95" w:rsidP="002048B8">
            <w:pPr>
              <w:spacing w:after="0" w:line="216" w:lineRule="auto"/>
              <w:rPr>
                <w:rFonts w:ascii="Times New Roman" w:hAnsi="Times New Roman"/>
                <w:bCs/>
                <w:sz w:val="18"/>
                <w:szCs w:val="18"/>
              </w:rPr>
            </w:pPr>
          </w:p>
        </w:tc>
        <w:tc>
          <w:tcPr>
            <w:tcW w:w="570" w:type="pct"/>
            <w:vAlign w:val="center"/>
          </w:tcPr>
          <w:p w14:paraId="12828E2D" w14:textId="43E84EF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35950966" w14:textId="422A199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3196589C" w14:textId="6423C696"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FD2283E" w14:textId="4B864C72"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C5ECEFA" w14:textId="7A2F9717" w:rsidR="00442B95" w:rsidRPr="001346EC" w:rsidRDefault="00442B95"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C3741C9" w14:textId="0EC439DB"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3EE38453" w14:textId="18EC3AA3"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95848DB" w14:textId="39923BE8" w:rsidR="00442B95" w:rsidRPr="001346EC" w:rsidRDefault="00442B95"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72769CE" w14:textId="77777777" w:rsidTr="00FC477E">
        <w:tc>
          <w:tcPr>
            <w:tcW w:w="588" w:type="pct"/>
            <w:vMerge w:val="restart"/>
          </w:tcPr>
          <w:p w14:paraId="4B34262B" w14:textId="465A8E7E"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lastRenderedPageBreak/>
              <w:t>4. Розвиток кадрового потенціалу працівників харчоблоків у закладах освіти</w:t>
            </w:r>
          </w:p>
        </w:tc>
        <w:tc>
          <w:tcPr>
            <w:tcW w:w="586" w:type="pct"/>
            <w:vMerge w:val="restart"/>
          </w:tcPr>
          <w:p w14:paraId="2AA9218E" w14:textId="7BC4D0DA"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4.1. Організація підвищення кваліфікації кухарів</w:t>
            </w:r>
          </w:p>
        </w:tc>
        <w:tc>
          <w:tcPr>
            <w:tcW w:w="584" w:type="pct"/>
            <w:vMerge w:val="restart"/>
          </w:tcPr>
          <w:p w14:paraId="2B66474A" w14:textId="6ED1E7A0" w:rsidR="00232894" w:rsidRPr="001346EC" w:rsidRDefault="00232894" w:rsidP="00690353">
            <w:pPr>
              <w:spacing w:after="0" w:line="216" w:lineRule="auto"/>
              <w:ind w:right="-99"/>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Департамент освіти і науки облдержадміністрації,  комунальні заклади освіти Дніпропетровської обласної ради (за згодою), заклади професійної (професійно-технічної), фахової передвищої та вищої освіти (за згодою), Комунальна установа “Центр з обслуговування закладів освіти” Дніпропетровської обласної ради” (за згодою), </w:t>
            </w:r>
            <w:r w:rsidR="00690353">
              <w:rPr>
                <w:rFonts w:ascii="Times New Roman" w:eastAsia="Times New Roman" w:hAnsi="Times New Roman"/>
                <w:sz w:val="18"/>
                <w:szCs w:val="18"/>
                <w:lang w:eastAsia="ru-RU"/>
              </w:rPr>
              <w:t>Д</w:t>
            </w:r>
            <w:r w:rsidRPr="001346EC">
              <w:rPr>
                <w:rFonts w:ascii="Times New Roman" w:eastAsia="Times New Roman" w:hAnsi="Times New Roman"/>
                <w:sz w:val="18"/>
                <w:szCs w:val="18"/>
                <w:lang w:eastAsia="ru-RU"/>
              </w:rPr>
              <w:t>ержавний професійно-технічний навчальний заклад “Кам’янський центр підготовки та перепідготовки робітничих кадрів”</w:t>
            </w:r>
          </w:p>
          <w:p w14:paraId="35790793" w14:textId="0DC9AA58" w:rsidR="00232894" w:rsidRPr="001346EC" w:rsidRDefault="00232894" w:rsidP="00CB76AE">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(за згодою)</w:t>
            </w:r>
          </w:p>
        </w:tc>
        <w:tc>
          <w:tcPr>
            <w:tcW w:w="314" w:type="pct"/>
            <w:vMerge w:val="restart"/>
          </w:tcPr>
          <w:p w14:paraId="7F2454B6" w14:textId="1E18BF2D"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2023 – 2024</w:t>
            </w:r>
          </w:p>
        </w:tc>
        <w:tc>
          <w:tcPr>
            <w:tcW w:w="570" w:type="pct"/>
            <w:vAlign w:val="center"/>
          </w:tcPr>
          <w:p w14:paraId="2FD2C0CE" w14:textId="5E12C0E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Загальний обсяг, </w:t>
            </w:r>
            <w:r w:rsidRPr="001346EC">
              <w:rPr>
                <w:rFonts w:ascii="Times New Roman" w:eastAsia="Times New Roman" w:hAnsi="Times New Roman"/>
                <w:sz w:val="18"/>
                <w:szCs w:val="18"/>
                <w:lang w:eastAsia="ru-RU"/>
              </w:rPr>
              <w:br/>
              <w:t>у т.ч.</w:t>
            </w:r>
          </w:p>
        </w:tc>
        <w:tc>
          <w:tcPr>
            <w:tcW w:w="421" w:type="pct"/>
            <w:vAlign w:val="center"/>
          </w:tcPr>
          <w:p w14:paraId="433B6DE3" w14:textId="107F39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59F36924" w14:textId="7BC17CB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6A157573" w14:textId="48D96A1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5447A1C8" w14:textId="57C8D63E"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5B1649CD" w14:textId="4ECFDE1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11A16A4" w14:textId="178802D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0E34AE6" w14:textId="57E15D2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69FCF60" w14:textId="77777777" w:rsidTr="00FC477E">
        <w:tc>
          <w:tcPr>
            <w:tcW w:w="588" w:type="pct"/>
            <w:vMerge/>
          </w:tcPr>
          <w:p w14:paraId="5569361C"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404DBB3F"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01152905"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23D36315"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F8CF44B" w14:textId="0BE3567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Державний бюджет</w:t>
            </w:r>
          </w:p>
        </w:tc>
        <w:tc>
          <w:tcPr>
            <w:tcW w:w="421" w:type="pct"/>
            <w:vAlign w:val="center"/>
          </w:tcPr>
          <w:p w14:paraId="5D84DA84" w14:textId="2B78DCB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4CBFE686" w14:textId="56B8F96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78FB8415" w14:textId="1144CDD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64071EED" w14:textId="1799A0C0"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003A4956" w14:textId="7BB8B1F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571C168C" w14:textId="778FAD1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6B99DC70" w14:textId="5DEF2D5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05A6F068" w14:textId="77777777" w:rsidTr="00FC477E">
        <w:tc>
          <w:tcPr>
            <w:tcW w:w="588" w:type="pct"/>
            <w:vMerge/>
          </w:tcPr>
          <w:p w14:paraId="51C9EECA"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4ADAA64E"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12ADFE5"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24DC1AB3"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2AF91BF2" w14:textId="7061888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Обласний бюджет</w:t>
            </w:r>
          </w:p>
        </w:tc>
        <w:tc>
          <w:tcPr>
            <w:tcW w:w="421" w:type="pct"/>
            <w:vAlign w:val="center"/>
          </w:tcPr>
          <w:p w14:paraId="31B1E15D" w14:textId="68C0104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101F8D72" w14:textId="2B3CDD8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25820E08" w14:textId="590BD2F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0961048E" w14:textId="35AA4EA3"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69F85F2D" w14:textId="6197A06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786825E6" w14:textId="10F24DF1"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4E82DF9D" w14:textId="3AA4CFF2"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102912BE" w14:textId="77777777" w:rsidTr="00FC477E">
        <w:tc>
          <w:tcPr>
            <w:tcW w:w="588" w:type="pct"/>
            <w:vMerge/>
          </w:tcPr>
          <w:p w14:paraId="299784DC"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34D0A89D"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3E16DD2"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3A3EE283"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19849189" w14:textId="12C0CA82"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Місцевий бюджет</w:t>
            </w:r>
          </w:p>
        </w:tc>
        <w:tc>
          <w:tcPr>
            <w:tcW w:w="421" w:type="pct"/>
            <w:vAlign w:val="center"/>
          </w:tcPr>
          <w:p w14:paraId="0DCFF55C" w14:textId="09259BA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7E0493EC" w14:textId="02D0C8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10ABCC35" w14:textId="1E9C723E"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9C5D051" w14:textId="72D76CB8"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24D57CB5" w14:textId="4D72C887"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2D1DF7F5" w14:textId="4783BC4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71BE416D" w14:textId="23DAFCC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64CA22D1" w14:textId="77777777" w:rsidTr="00FC477E">
        <w:tc>
          <w:tcPr>
            <w:tcW w:w="588" w:type="pct"/>
            <w:vMerge/>
          </w:tcPr>
          <w:p w14:paraId="4EC55A36" w14:textId="77777777" w:rsidR="00232894" w:rsidRPr="001346EC" w:rsidRDefault="00232894" w:rsidP="002048B8">
            <w:pPr>
              <w:spacing w:after="0" w:line="216" w:lineRule="auto"/>
              <w:rPr>
                <w:rFonts w:ascii="Times New Roman" w:hAnsi="Times New Roman"/>
                <w:bCs/>
                <w:sz w:val="18"/>
                <w:szCs w:val="18"/>
              </w:rPr>
            </w:pPr>
          </w:p>
        </w:tc>
        <w:tc>
          <w:tcPr>
            <w:tcW w:w="586" w:type="pct"/>
            <w:vMerge/>
          </w:tcPr>
          <w:p w14:paraId="0422ADA7" w14:textId="77777777" w:rsidR="00232894" w:rsidRPr="001346EC" w:rsidRDefault="00232894" w:rsidP="002048B8">
            <w:pPr>
              <w:spacing w:after="0" w:line="216" w:lineRule="auto"/>
              <w:rPr>
                <w:rFonts w:ascii="Times New Roman" w:hAnsi="Times New Roman"/>
                <w:bCs/>
                <w:sz w:val="18"/>
                <w:szCs w:val="18"/>
              </w:rPr>
            </w:pPr>
          </w:p>
        </w:tc>
        <w:tc>
          <w:tcPr>
            <w:tcW w:w="584" w:type="pct"/>
            <w:vMerge/>
          </w:tcPr>
          <w:p w14:paraId="416C7F96" w14:textId="77777777" w:rsidR="00232894" w:rsidRPr="001346EC" w:rsidRDefault="00232894" w:rsidP="002048B8">
            <w:pPr>
              <w:spacing w:after="0" w:line="216" w:lineRule="auto"/>
              <w:rPr>
                <w:rFonts w:ascii="Times New Roman" w:hAnsi="Times New Roman"/>
                <w:bCs/>
                <w:sz w:val="18"/>
                <w:szCs w:val="18"/>
              </w:rPr>
            </w:pPr>
          </w:p>
        </w:tc>
        <w:tc>
          <w:tcPr>
            <w:tcW w:w="314" w:type="pct"/>
            <w:vMerge/>
          </w:tcPr>
          <w:p w14:paraId="7A6785DD"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0877075" w14:textId="39A68F48"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Інші джерела</w:t>
            </w:r>
          </w:p>
        </w:tc>
        <w:tc>
          <w:tcPr>
            <w:tcW w:w="421" w:type="pct"/>
            <w:vAlign w:val="center"/>
          </w:tcPr>
          <w:p w14:paraId="16F23E67" w14:textId="45D3917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364" w:type="pct"/>
            <w:vAlign w:val="center"/>
          </w:tcPr>
          <w:p w14:paraId="6650BFAB" w14:textId="607FCFE1"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544" w:type="pct"/>
            <w:vAlign w:val="center"/>
          </w:tcPr>
          <w:p w14:paraId="42D6038C" w14:textId="2256C22F"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66" w:type="pct"/>
            <w:vAlign w:val="center"/>
          </w:tcPr>
          <w:p w14:paraId="2752F870" w14:textId="75643793"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0" w:type="pct"/>
            <w:vAlign w:val="center"/>
          </w:tcPr>
          <w:p w14:paraId="3511ADB7" w14:textId="20B4EC9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47" w:type="pct"/>
            <w:vAlign w:val="center"/>
          </w:tcPr>
          <w:p w14:paraId="024214D5" w14:textId="57E4AC13"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c>
          <w:tcPr>
            <w:tcW w:w="277" w:type="pct"/>
            <w:vAlign w:val="center"/>
          </w:tcPr>
          <w:p w14:paraId="3C25F091" w14:textId="7AAA4B9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0,0</w:t>
            </w:r>
          </w:p>
        </w:tc>
      </w:tr>
      <w:tr w:rsidR="00FC477E" w:rsidRPr="001346EC" w14:paraId="505F7162" w14:textId="77777777" w:rsidTr="00FC477E">
        <w:tc>
          <w:tcPr>
            <w:tcW w:w="2072" w:type="pct"/>
            <w:gridSpan w:val="4"/>
            <w:vMerge w:val="restart"/>
          </w:tcPr>
          <w:p w14:paraId="44CA3A31" w14:textId="605C2D7D"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проєктом</w:t>
            </w:r>
          </w:p>
        </w:tc>
        <w:tc>
          <w:tcPr>
            <w:tcW w:w="570" w:type="pct"/>
            <w:vAlign w:val="center"/>
          </w:tcPr>
          <w:p w14:paraId="1D2743DE" w14:textId="6C9CA8AC"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06635BDE" w14:textId="50FFBBBB"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364" w:type="pct"/>
            <w:vAlign w:val="center"/>
          </w:tcPr>
          <w:p w14:paraId="2CC7FA50" w14:textId="7DD1C87A"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544" w:type="pct"/>
            <w:vAlign w:val="center"/>
          </w:tcPr>
          <w:p w14:paraId="0EDA9E6A" w14:textId="7404DE7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66" w:type="pct"/>
            <w:vAlign w:val="center"/>
          </w:tcPr>
          <w:p w14:paraId="73FC09B1" w14:textId="79D755AA" w:rsidR="00232894" w:rsidRPr="001346EC" w:rsidRDefault="00232894" w:rsidP="002048B8">
            <w:pPr>
              <w:spacing w:after="0" w:line="216" w:lineRule="auto"/>
              <w:ind w:left="-44" w:firstLine="11"/>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0" w:type="pct"/>
            <w:vAlign w:val="center"/>
          </w:tcPr>
          <w:p w14:paraId="270CCC8E" w14:textId="54FE644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47" w:type="pct"/>
            <w:vAlign w:val="center"/>
          </w:tcPr>
          <w:p w14:paraId="311023CD" w14:textId="3E58D11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c>
          <w:tcPr>
            <w:tcW w:w="277" w:type="pct"/>
            <w:vAlign w:val="center"/>
          </w:tcPr>
          <w:p w14:paraId="533A3C80" w14:textId="7059C055"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0,0</w:t>
            </w:r>
          </w:p>
        </w:tc>
      </w:tr>
      <w:tr w:rsidR="00FC477E" w:rsidRPr="001346EC" w14:paraId="4903BC97" w14:textId="77777777" w:rsidTr="00FC477E">
        <w:tc>
          <w:tcPr>
            <w:tcW w:w="2072" w:type="pct"/>
            <w:gridSpan w:val="4"/>
            <w:vMerge/>
          </w:tcPr>
          <w:p w14:paraId="5D8CBCCF"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7B3427E3" w14:textId="3E34757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Державний бюджет</w:t>
            </w:r>
          </w:p>
        </w:tc>
        <w:tc>
          <w:tcPr>
            <w:tcW w:w="421" w:type="pct"/>
            <w:vAlign w:val="center"/>
          </w:tcPr>
          <w:p w14:paraId="1AEB35BD" w14:textId="7D8A2D9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C795A51" w14:textId="3902F26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668ABA47" w14:textId="41198A3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7319225C" w14:textId="0BD86069"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26482B32" w14:textId="06F75C5D"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39ADD5BC" w14:textId="5A9F027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CED6C74" w14:textId="212DC52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3EAF559" w14:textId="77777777" w:rsidTr="00FC477E">
        <w:tc>
          <w:tcPr>
            <w:tcW w:w="2072" w:type="pct"/>
            <w:gridSpan w:val="4"/>
            <w:vMerge/>
          </w:tcPr>
          <w:p w14:paraId="30CD5F72"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51D36B6F" w14:textId="73F0442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Обласний бюджет</w:t>
            </w:r>
          </w:p>
        </w:tc>
        <w:tc>
          <w:tcPr>
            <w:tcW w:w="421" w:type="pct"/>
            <w:vAlign w:val="center"/>
          </w:tcPr>
          <w:p w14:paraId="36CD650E" w14:textId="63744D3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00AA9ADD" w14:textId="7FC3DD5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2C03BC6B" w14:textId="181078E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6602E30" w14:textId="4AFB0544"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2D8BA32" w14:textId="1B05E94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F6BEEAF" w14:textId="4CD23D8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4AB0A1EA" w14:textId="388E3E0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EE8FC65" w14:textId="77777777" w:rsidTr="00FC477E">
        <w:tc>
          <w:tcPr>
            <w:tcW w:w="2072" w:type="pct"/>
            <w:gridSpan w:val="4"/>
            <w:vMerge/>
          </w:tcPr>
          <w:p w14:paraId="4417486F"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4C42A68F" w14:textId="43ED726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Місцевий бюджет</w:t>
            </w:r>
          </w:p>
        </w:tc>
        <w:tc>
          <w:tcPr>
            <w:tcW w:w="421" w:type="pct"/>
            <w:vAlign w:val="center"/>
          </w:tcPr>
          <w:p w14:paraId="33FCACCB" w14:textId="074B6CB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7F7DB059" w14:textId="73961C9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3E346E9" w14:textId="60D2C51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112426CC" w14:textId="10DFB1BD"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2F124E5" w14:textId="70B263D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6821354A" w14:textId="06AD3A8D"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063864" w14:textId="3EABE80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70415427" w14:textId="77777777" w:rsidTr="00FC477E">
        <w:tc>
          <w:tcPr>
            <w:tcW w:w="2072" w:type="pct"/>
            <w:gridSpan w:val="4"/>
            <w:vMerge/>
          </w:tcPr>
          <w:p w14:paraId="00A6F6A7" w14:textId="77777777" w:rsidR="00232894" w:rsidRPr="001346EC" w:rsidRDefault="00232894" w:rsidP="002048B8">
            <w:pPr>
              <w:spacing w:after="0" w:line="216" w:lineRule="auto"/>
              <w:rPr>
                <w:rFonts w:ascii="Times New Roman" w:hAnsi="Times New Roman"/>
                <w:bCs/>
                <w:sz w:val="18"/>
                <w:szCs w:val="18"/>
              </w:rPr>
            </w:pPr>
          </w:p>
        </w:tc>
        <w:tc>
          <w:tcPr>
            <w:tcW w:w="570" w:type="pct"/>
            <w:vAlign w:val="center"/>
          </w:tcPr>
          <w:p w14:paraId="20511F57" w14:textId="63F1F05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Інші джерела</w:t>
            </w:r>
          </w:p>
        </w:tc>
        <w:tc>
          <w:tcPr>
            <w:tcW w:w="421" w:type="pct"/>
            <w:vAlign w:val="center"/>
          </w:tcPr>
          <w:p w14:paraId="632C08B3" w14:textId="539F487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2B5693EE" w14:textId="20AB38C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3375EBFA" w14:textId="63ACD079"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4DEA997B" w14:textId="77C6B108"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3C0EDE59" w14:textId="1C828282"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174CDEE" w14:textId="55D57FC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190CF5E2" w14:textId="7A93EB3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199B14A5" w14:textId="77777777" w:rsidTr="00FC477E">
        <w:tc>
          <w:tcPr>
            <w:tcW w:w="2072" w:type="pct"/>
            <w:gridSpan w:val="4"/>
            <w:vMerge w:val="restart"/>
          </w:tcPr>
          <w:p w14:paraId="01C9B45B" w14:textId="3B08A5F7" w:rsidR="00232894" w:rsidRPr="001346EC" w:rsidRDefault="00232894" w:rsidP="002048B8">
            <w:pPr>
              <w:spacing w:after="0" w:line="216" w:lineRule="auto"/>
              <w:rPr>
                <w:rFonts w:ascii="Times New Roman" w:hAnsi="Times New Roman"/>
                <w:bCs/>
                <w:sz w:val="18"/>
                <w:szCs w:val="18"/>
              </w:rPr>
            </w:pPr>
            <w:r w:rsidRPr="001346EC">
              <w:rPr>
                <w:rFonts w:ascii="Times New Roman" w:eastAsia="Times New Roman" w:hAnsi="Times New Roman"/>
                <w:sz w:val="18"/>
                <w:szCs w:val="18"/>
                <w:lang w:eastAsia="ru-RU"/>
              </w:rPr>
              <w:t>Всього за Програмою</w:t>
            </w:r>
          </w:p>
        </w:tc>
        <w:tc>
          <w:tcPr>
            <w:tcW w:w="570" w:type="pct"/>
            <w:vAlign w:val="center"/>
          </w:tcPr>
          <w:p w14:paraId="3218BA76" w14:textId="0297692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 xml:space="preserve">Загальний обсяг, </w:t>
            </w:r>
            <w:r w:rsidRPr="001346EC">
              <w:rPr>
                <w:rFonts w:ascii="Times New Roman" w:hAnsi="Times New Roman"/>
                <w:bCs/>
                <w:sz w:val="18"/>
                <w:szCs w:val="18"/>
              </w:rPr>
              <w:br/>
              <w:t>у т.ч.</w:t>
            </w:r>
          </w:p>
        </w:tc>
        <w:tc>
          <w:tcPr>
            <w:tcW w:w="421" w:type="pct"/>
            <w:vAlign w:val="center"/>
          </w:tcPr>
          <w:p w14:paraId="79B60B92" w14:textId="05A9ACE7"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421 981,5</w:t>
            </w:r>
          </w:p>
        </w:tc>
        <w:tc>
          <w:tcPr>
            <w:tcW w:w="364" w:type="pct"/>
            <w:vAlign w:val="center"/>
          </w:tcPr>
          <w:p w14:paraId="57E6D48D" w14:textId="595AC21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647 117,4</w:t>
            </w:r>
          </w:p>
        </w:tc>
        <w:tc>
          <w:tcPr>
            <w:tcW w:w="544" w:type="pct"/>
            <w:vAlign w:val="center"/>
          </w:tcPr>
          <w:p w14:paraId="4D751072" w14:textId="09D477E4"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75,3</w:t>
            </w:r>
          </w:p>
        </w:tc>
        <w:tc>
          <w:tcPr>
            <w:tcW w:w="266" w:type="pct"/>
            <w:vAlign w:val="center"/>
          </w:tcPr>
          <w:p w14:paraId="1F04BC7C" w14:textId="370808F8"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487 323,5</w:t>
            </w:r>
          </w:p>
        </w:tc>
        <w:tc>
          <w:tcPr>
            <w:tcW w:w="240" w:type="pct"/>
            <w:vAlign w:val="center"/>
          </w:tcPr>
          <w:p w14:paraId="13BF9713" w14:textId="4A4CF333"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158 078,4</w:t>
            </w:r>
          </w:p>
        </w:tc>
        <w:tc>
          <w:tcPr>
            <w:tcW w:w="247" w:type="pct"/>
            <w:vAlign w:val="center"/>
          </w:tcPr>
          <w:p w14:paraId="381365F5" w14:textId="051AD4F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120 612,8</w:t>
            </w:r>
          </w:p>
        </w:tc>
        <w:tc>
          <w:tcPr>
            <w:tcW w:w="277" w:type="pct"/>
            <w:vAlign w:val="center"/>
          </w:tcPr>
          <w:p w14:paraId="5B3B285E" w14:textId="71685DE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208 632,3</w:t>
            </w:r>
          </w:p>
        </w:tc>
      </w:tr>
      <w:tr w:rsidR="00FC477E" w:rsidRPr="001346EC" w14:paraId="4627D36B" w14:textId="77777777" w:rsidTr="00FC477E">
        <w:tc>
          <w:tcPr>
            <w:tcW w:w="2072" w:type="pct"/>
            <w:gridSpan w:val="4"/>
            <w:vMerge/>
            <w:vAlign w:val="center"/>
          </w:tcPr>
          <w:p w14:paraId="2DCB5F6A"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6E183CB9" w14:textId="4BE7F2F0"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Державний бюджет</w:t>
            </w:r>
          </w:p>
        </w:tc>
        <w:tc>
          <w:tcPr>
            <w:tcW w:w="421" w:type="pct"/>
            <w:vAlign w:val="center"/>
          </w:tcPr>
          <w:p w14:paraId="32DE6F88" w14:textId="1C5FB0B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1A6984A8" w14:textId="1E0A1F1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5D12E91C" w14:textId="05567B76"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985CD56" w14:textId="61CB1EC1"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5D2320E0" w14:textId="4867B77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27B119E7" w14:textId="4DF72D65"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03B754E" w14:textId="1E95669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616C0304" w14:textId="77777777" w:rsidTr="00FC477E">
        <w:tc>
          <w:tcPr>
            <w:tcW w:w="2072" w:type="pct"/>
            <w:gridSpan w:val="4"/>
            <w:vMerge/>
            <w:vAlign w:val="center"/>
          </w:tcPr>
          <w:p w14:paraId="2602B9B5"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519B2527" w14:textId="3E6D6F94"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Обласний бюджет</w:t>
            </w:r>
          </w:p>
        </w:tc>
        <w:tc>
          <w:tcPr>
            <w:tcW w:w="421" w:type="pct"/>
            <w:vAlign w:val="center"/>
          </w:tcPr>
          <w:p w14:paraId="47ED1F2F" w14:textId="48686BB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421 981,5</w:t>
            </w:r>
          </w:p>
        </w:tc>
        <w:tc>
          <w:tcPr>
            <w:tcW w:w="364" w:type="pct"/>
            <w:vAlign w:val="center"/>
          </w:tcPr>
          <w:p w14:paraId="6ED23BFE" w14:textId="68F9957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647 117,4</w:t>
            </w:r>
          </w:p>
        </w:tc>
        <w:tc>
          <w:tcPr>
            <w:tcW w:w="544" w:type="pct"/>
            <w:vAlign w:val="center"/>
          </w:tcPr>
          <w:p w14:paraId="12546B06" w14:textId="49E8AAD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75,3</w:t>
            </w:r>
          </w:p>
        </w:tc>
        <w:tc>
          <w:tcPr>
            <w:tcW w:w="266" w:type="pct"/>
            <w:vAlign w:val="center"/>
          </w:tcPr>
          <w:p w14:paraId="4B9A8073" w14:textId="7DEF9A93"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487 323,5</w:t>
            </w:r>
          </w:p>
        </w:tc>
        <w:tc>
          <w:tcPr>
            <w:tcW w:w="240" w:type="pct"/>
            <w:vAlign w:val="center"/>
          </w:tcPr>
          <w:p w14:paraId="013E8942" w14:textId="6C0A05B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158 078,4</w:t>
            </w:r>
          </w:p>
        </w:tc>
        <w:tc>
          <w:tcPr>
            <w:tcW w:w="247" w:type="pct"/>
            <w:vAlign w:val="center"/>
          </w:tcPr>
          <w:p w14:paraId="57245568" w14:textId="578B2C1A"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120 612,8</w:t>
            </w:r>
          </w:p>
        </w:tc>
        <w:tc>
          <w:tcPr>
            <w:tcW w:w="277" w:type="pct"/>
            <w:vAlign w:val="center"/>
          </w:tcPr>
          <w:p w14:paraId="27ED6BF9" w14:textId="1127D8CF"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208 632,3</w:t>
            </w:r>
          </w:p>
        </w:tc>
      </w:tr>
      <w:tr w:rsidR="00FC477E" w:rsidRPr="001346EC" w14:paraId="41DD01AA" w14:textId="77777777" w:rsidTr="00FC477E">
        <w:tc>
          <w:tcPr>
            <w:tcW w:w="2072" w:type="pct"/>
            <w:gridSpan w:val="4"/>
            <w:vMerge/>
            <w:vAlign w:val="center"/>
          </w:tcPr>
          <w:p w14:paraId="54CD9F0D"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6F5BA6C9" w14:textId="40B53E3D"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Місцевий бюджет</w:t>
            </w:r>
          </w:p>
        </w:tc>
        <w:tc>
          <w:tcPr>
            <w:tcW w:w="421" w:type="pct"/>
            <w:vAlign w:val="center"/>
          </w:tcPr>
          <w:p w14:paraId="2A1A70E5" w14:textId="0421771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5369CF0B" w14:textId="12E35BE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1D38A846" w14:textId="374A0BA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219C3FA7" w14:textId="2EAEECBA"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0242A251" w14:textId="07BC5F3C"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5159BD30" w14:textId="609E351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7ABBCA61" w14:textId="3067D1AE"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r w:rsidR="00FC477E" w:rsidRPr="001346EC" w14:paraId="45165041" w14:textId="77777777" w:rsidTr="00FC477E">
        <w:tc>
          <w:tcPr>
            <w:tcW w:w="2072" w:type="pct"/>
            <w:gridSpan w:val="4"/>
            <w:vMerge/>
            <w:vAlign w:val="center"/>
          </w:tcPr>
          <w:p w14:paraId="7633B34A" w14:textId="77777777" w:rsidR="00232894" w:rsidRPr="001346EC" w:rsidRDefault="00232894" w:rsidP="002048B8">
            <w:pPr>
              <w:spacing w:after="0" w:line="216" w:lineRule="auto"/>
              <w:jc w:val="center"/>
              <w:rPr>
                <w:rFonts w:ascii="Times New Roman" w:hAnsi="Times New Roman"/>
                <w:bCs/>
                <w:sz w:val="18"/>
                <w:szCs w:val="18"/>
              </w:rPr>
            </w:pPr>
          </w:p>
        </w:tc>
        <w:tc>
          <w:tcPr>
            <w:tcW w:w="570" w:type="pct"/>
            <w:vAlign w:val="center"/>
          </w:tcPr>
          <w:p w14:paraId="387204AF" w14:textId="70616E06" w:rsidR="00232894" w:rsidRPr="001346EC" w:rsidRDefault="00232894" w:rsidP="002048B8">
            <w:pPr>
              <w:spacing w:after="0" w:line="216" w:lineRule="auto"/>
              <w:jc w:val="center"/>
              <w:rPr>
                <w:rFonts w:ascii="Times New Roman" w:eastAsia="Times New Roman" w:hAnsi="Times New Roman"/>
                <w:sz w:val="18"/>
                <w:szCs w:val="18"/>
                <w:lang w:eastAsia="ru-RU"/>
              </w:rPr>
            </w:pPr>
            <w:r w:rsidRPr="001346EC">
              <w:rPr>
                <w:rFonts w:ascii="Times New Roman" w:hAnsi="Times New Roman"/>
                <w:bCs/>
                <w:sz w:val="18"/>
                <w:szCs w:val="18"/>
              </w:rPr>
              <w:t>Інші джерела</w:t>
            </w:r>
          </w:p>
        </w:tc>
        <w:tc>
          <w:tcPr>
            <w:tcW w:w="421" w:type="pct"/>
            <w:vAlign w:val="center"/>
          </w:tcPr>
          <w:p w14:paraId="092A8F82" w14:textId="64C6C3BB"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364" w:type="pct"/>
            <w:vAlign w:val="center"/>
          </w:tcPr>
          <w:p w14:paraId="40D03136" w14:textId="384FB7F9"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544" w:type="pct"/>
            <w:vAlign w:val="center"/>
          </w:tcPr>
          <w:p w14:paraId="0DFCCD4C" w14:textId="65519988"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66" w:type="pct"/>
            <w:vAlign w:val="center"/>
          </w:tcPr>
          <w:p w14:paraId="365C8692" w14:textId="067BDA97" w:rsidR="00232894" w:rsidRPr="001346EC" w:rsidRDefault="00232894" w:rsidP="002048B8">
            <w:pPr>
              <w:spacing w:after="0" w:line="216" w:lineRule="auto"/>
              <w:ind w:left="-44" w:firstLine="11"/>
              <w:jc w:val="center"/>
              <w:rPr>
                <w:rFonts w:ascii="Times New Roman" w:hAnsi="Times New Roman"/>
                <w:bCs/>
                <w:sz w:val="18"/>
                <w:szCs w:val="18"/>
              </w:rPr>
            </w:pPr>
            <w:r w:rsidRPr="001346EC">
              <w:rPr>
                <w:rFonts w:ascii="Times New Roman" w:hAnsi="Times New Roman"/>
                <w:bCs/>
                <w:sz w:val="18"/>
                <w:szCs w:val="18"/>
              </w:rPr>
              <w:t>0,0</w:t>
            </w:r>
          </w:p>
        </w:tc>
        <w:tc>
          <w:tcPr>
            <w:tcW w:w="240" w:type="pct"/>
            <w:vAlign w:val="center"/>
          </w:tcPr>
          <w:p w14:paraId="16A35E17" w14:textId="587D80B6"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47" w:type="pct"/>
            <w:vAlign w:val="center"/>
          </w:tcPr>
          <w:p w14:paraId="145D6409" w14:textId="61BFA640"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c>
          <w:tcPr>
            <w:tcW w:w="277" w:type="pct"/>
            <w:vAlign w:val="center"/>
          </w:tcPr>
          <w:p w14:paraId="5DD37247" w14:textId="1059C0D1" w:rsidR="00232894" w:rsidRPr="001346EC" w:rsidRDefault="00232894" w:rsidP="002048B8">
            <w:pPr>
              <w:spacing w:after="0" w:line="216" w:lineRule="auto"/>
              <w:jc w:val="center"/>
              <w:rPr>
                <w:rFonts w:ascii="Times New Roman" w:hAnsi="Times New Roman"/>
                <w:bCs/>
                <w:sz w:val="18"/>
                <w:szCs w:val="18"/>
              </w:rPr>
            </w:pPr>
            <w:r w:rsidRPr="001346EC">
              <w:rPr>
                <w:rFonts w:ascii="Times New Roman" w:hAnsi="Times New Roman"/>
                <w:bCs/>
                <w:sz w:val="18"/>
                <w:szCs w:val="18"/>
              </w:rPr>
              <w:t>0,0</w:t>
            </w:r>
          </w:p>
        </w:tc>
      </w:tr>
    </w:tbl>
    <w:p w14:paraId="470C2420" w14:textId="77777777" w:rsidR="00690353" w:rsidRDefault="00690353" w:rsidP="002048B8">
      <w:pPr>
        <w:spacing w:after="0" w:line="228" w:lineRule="auto"/>
        <w:ind w:firstLine="567"/>
        <w:jc w:val="both"/>
        <w:rPr>
          <w:rFonts w:ascii="Times New Roman" w:eastAsia="Times New Roman" w:hAnsi="Times New Roman"/>
          <w:sz w:val="28"/>
          <w:szCs w:val="28"/>
          <w:lang w:eastAsia="ru-RU"/>
        </w:rPr>
        <w:sectPr w:rsidR="00690353" w:rsidSect="00690353">
          <w:headerReference w:type="default" r:id="rId27"/>
          <w:headerReference w:type="first" r:id="rId28"/>
          <w:pgSz w:w="16838" w:h="11906" w:orient="landscape"/>
          <w:pgMar w:top="1134" w:right="295" w:bottom="567" w:left="1531" w:header="709" w:footer="709" w:gutter="0"/>
          <w:pgNumType w:start="62" w:chapStyle="3"/>
          <w:cols w:space="708"/>
          <w:titlePg/>
          <w:docGrid w:linePitch="360"/>
        </w:sectPr>
      </w:pPr>
    </w:p>
    <w:p w14:paraId="3A6F2AFB" w14:textId="2A177995" w:rsidR="000F57D3" w:rsidRDefault="000F57D3" w:rsidP="002048B8">
      <w:pPr>
        <w:spacing w:after="0" w:line="216" w:lineRule="auto"/>
        <w:rPr>
          <w:rFonts w:ascii="Times New Roman" w:hAnsi="Times New Roman"/>
          <w:bCs/>
          <w:sz w:val="18"/>
          <w:szCs w:val="28"/>
        </w:rPr>
      </w:pPr>
      <w:r w:rsidRPr="001346EC">
        <w:rPr>
          <w:rFonts w:ascii="Times New Roman" w:hAnsi="Times New Roman"/>
          <w:bCs/>
          <w:sz w:val="18"/>
          <w:szCs w:val="28"/>
        </w:rPr>
        <w:lastRenderedPageBreak/>
        <w:t>2. Оцінка ефективності виконання Програми :</w:t>
      </w:r>
    </w:p>
    <w:p w14:paraId="49F165F2" w14:textId="77777777" w:rsidR="00C7346D" w:rsidRPr="001346EC" w:rsidRDefault="00C7346D" w:rsidP="002048B8">
      <w:pPr>
        <w:spacing w:after="0" w:line="216" w:lineRule="auto"/>
        <w:rPr>
          <w:rFonts w:ascii="Times New Roman" w:hAnsi="Times New Roman"/>
          <w:bCs/>
          <w:sz w:val="18"/>
          <w:szCs w:val="28"/>
        </w:rPr>
      </w:pPr>
    </w:p>
    <w:tbl>
      <w:tblPr>
        <w:tblStyle w:val="af4"/>
        <w:tblW w:w="14167" w:type="dxa"/>
        <w:tblLayout w:type="fixed"/>
        <w:tblLook w:val="04A0" w:firstRow="1" w:lastRow="0" w:firstColumn="1" w:lastColumn="0" w:noHBand="0" w:noVBand="1"/>
      </w:tblPr>
      <w:tblGrid>
        <w:gridCol w:w="2653"/>
        <w:gridCol w:w="2653"/>
        <w:gridCol w:w="2652"/>
        <w:gridCol w:w="2652"/>
        <w:gridCol w:w="1972"/>
        <w:gridCol w:w="1585"/>
      </w:tblGrid>
      <w:tr w:rsidR="00A42E73" w:rsidRPr="001346EC" w14:paraId="05222629" w14:textId="77777777" w:rsidTr="00A42E73">
        <w:tc>
          <w:tcPr>
            <w:tcW w:w="2653" w:type="dxa"/>
            <w:vMerge w:val="restart"/>
            <w:vAlign w:val="center"/>
          </w:tcPr>
          <w:p w14:paraId="79179071"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Назва завдання Програми</w:t>
            </w:r>
          </w:p>
        </w:tc>
        <w:tc>
          <w:tcPr>
            <w:tcW w:w="2653" w:type="dxa"/>
            <w:vMerge w:val="restart"/>
            <w:vAlign w:val="center"/>
          </w:tcPr>
          <w:p w14:paraId="180D39DC"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Зміст заходів Програми з виконання завдання</w:t>
            </w:r>
          </w:p>
        </w:tc>
        <w:tc>
          <w:tcPr>
            <w:tcW w:w="2652" w:type="dxa"/>
            <w:vMerge w:val="restart"/>
            <w:vAlign w:val="center"/>
          </w:tcPr>
          <w:p w14:paraId="4E717BAC"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Результативні показники виконання заходів</w:t>
            </w:r>
          </w:p>
          <w:p w14:paraId="72A24BA6"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(кількісні та якісні)</w:t>
            </w:r>
          </w:p>
        </w:tc>
        <w:tc>
          <w:tcPr>
            <w:tcW w:w="2652" w:type="dxa"/>
            <w:vMerge w:val="restart"/>
            <w:vAlign w:val="center"/>
          </w:tcPr>
          <w:p w14:paraId="573D1B29"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Одиниця виміру</w:t>
            </w:r>
          </w:p>
        </w:tc>
        <w:tc>
          <w:tcPr>
            <w:tcW w:w="3557" w:type="dxa"/>
            <w:gridSpan w:val="2"/>
            <w:vAlign w:val="center"/>
          </w:tcPr>
          <w:p w14:paraId="5E47D779"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Значення показника</w:t>
            </w:r>
          </w:p>
        </w:tc>
      </w:tr>
      <w:tr w:rsidR="00A42E73" w:rsidRPr="001346EC" w14:paraId="78527986" w14:textId="77777777" w:rsidTr="00A42E73">
        <w:tc>
          <w:tcPr>
            <w:tcW w:w="2653" w:type="dxa"/>
            <w:vMerge/>
            <w:vAlign w:val="center"/>
          </w:tcPr>
          <w:p w14:paraId="0A1EA746" w14:textId="77777777" w:rsidR="000F57D3" w:rsidRPr="001346EC" w:rsidRDefault="000F57D3" w:rsidP="002048B8">
            <w:pPr>
              <w:spacing w:after="0" w:line="216" w:lineRule="auto"/>
              <w:jc w:val="center"/>
              <w:rPr>
                <w:rFonts w:ascii="Times New Roman" w:hAnsi="Times New Roman"/>
                <w:bCs/>
                <w:sz w:val="18"/>
                <w:szCs w:val="28"/>
              </w:rPr>
            </w:pPr>
          </w:p>
        </w:tc>
        <w:tc>
          <w:tcPr>
            <w:tcW w:w="2653" w:type="dxa"/>
            <w:vMerge/>
            <w:vAlign w:val="center"/>
          </w:tcPr>
          <w:p w14:paraId="5503DAA1" w14:textId="77777777" w:rsidR="000F57D3" w:rsidRPr="001346EC" w:rsidRDefault="000F57D3" w:rsidP="002048B8">
            <w:pPr>
              <w:spacing w:after="0" w:line="216" w:lineRule="auto"/>
              <w:jc w:val="center"/>
              <w:rPr>
                <w:rFonts w:ascii="Times New Roman" w:hAnsi="Times New Roman"/>
                <w:bCs/>
                <w:sz w:val="18"/>
                <w:szCs w:val="28"/>
              </w:rPr>
            </w:pPr>
          </w:p>
        </w:tc>
        <w:tc>
          <w:tcPr>
            <w:tcW w:w="2652" w:type="dxa"/>
            <w:vMerge/>
            <w:vAlign w:val="center"/>
          </w:tcPr>
          <w:p w14:paraId="0FE74728" w14:textId="77777777" w:rsidR="000F57D3" w:rsidRPr="001346EC" w:rsidRDefault="000F57D3" w:rsidP="002048B8">
            <w:pPr>
              <w:spacing w:after="0" w:line="216" w:lineRule="auto"/>
              <w:jc w:val="center"/>
              <w:rPr>
                <w:rFonts w:ascii="Times New Roman" w:hAnsi="Times New Roman"/>
                <w:bCs/>
                <w:sz w:val="18"/>
                <w:szCs w:val="28"/>
              </w:rPr>
            </w:pPr>
          </w:p>
        </w:tc>
        <w:tc>
          <w:tcPr>
            <w:tcW w:w="2652" w:type="dxa"/>
            <w:vMerge/>
            <w:vAlign w:val="center"/>
          </w:tcPr>
          <w:p w14:paraId="36A175E4" w14:textId="77777777" w:rsidR="000F57D3" w:rsidRPr="001346EC" w:rsidRDefault="000F57D3" w:rsidP="002048B8">
            <w:pPr>
              <w:spacing w:after="0" w:line="216" w:lineRule="auto"/>
              <w:jc w:val="center"/>
              <w:rPr>
                <w:rFonts w:ascii="Times New Roman" w:hAnsi="Times New Roman"/>
                <w:bCs/>
                <w:sz w:val="18"/>
                <w:szCs w:val="28"/>
              </w:rPr>
            </w:pPr>
          </w:p>
        </w:tc>
        <w:tc>
          <w:tcPr>
            <w:tcW w:w="1972" w:type="dxa"/>
            <w:vAlign w:val="center"/>
          </w:tcPr>
          <w:p w14:paraId="6B3473AF"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Затверджено програмою</w:t>
            </w:r>
          </w:p>
        </w:tc>
        <w:tc>
          <w:tcPr>
            <w:tcW w:w="1585" w:type="dxa"/>
            <w:vAlign w:val="center"/>
          </w:tcPr>
          <w:p w14:paraId="5646E1D5" w14:textId="77777777" w:rsidR="000F57D3" w:rsidRPr="001346EC" w:rsidRDefault="000F57D3" w:rsidP="002048B8">
            <w:pPr>
              <w:spacing w:after="0" w:line="216" w:lineRule="auto"/>
              <w:jc w:val="center"/>
              <w:rPr>
                <w:rFonts w:ascii="Times New Roman" w:hAnsi="Times New Roman"/>
                <w:bCs/>
                <w:sz w:val="18"/>
                <w:szCs w:val="28"/>
              </w:rPr>
            </w:pPr>
            <w:r w:rsidRPr="001346EC">
              <w:rPr>
                <w:rFonts w:ascii="Times New Roman" w:hAnsi="Times New Roman"/>
                <w:bCs/>
                <w:sz w:val="18"/>
                <w:szCs w:val="28"/>
              </w:rPr>
              <w:t>Фактично виконано</w:t>
            </w:r>
          </w:p>
        </w:tc>
      </w:tr>
      <w:tr w:rsidR="00690353" w:rsidRPr="001346EC" w14:paraId="177D4856" w14:textId="77777777" w:rsidTr="00A42E73">
        <w:tc>
          <w:tcPr>
            <w:tcW w:w="2653" w:type="dxa"/>
            <w:vAlign w:val="center"/>
          </w:tcPr>
          <w:p w14:paraId="1C37595C" w14:textId="5B94A4BD"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1</w:t>
            </w:r>
          </w:p>
        </w:tc>
        <w:tc>
          <w:tcPr>
            <w:tcW w:w="2653" w:type="dxa"/>
            <w:vAlign w:val="center"/>
          </w:tcPr>
          <w:p w14:paraId="126BE801" w14:textId="7080D94C"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2</w:t>
            </w:r>
          </w:p>
        </w:tc>
        <w:tc>
          <w:tcPr>
            <w:tcW w:w="2652" w:type="dxa"/>
            <w:vAlign w:val="center"/>
          </w:tcPr>
          <w:p w14:paraId="50B03013" w14:textId="1A1D355E"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3</w:t>
            </w:r>
          </w:p>
        </w:tc>
        <w:tc>
          <w:tcPr>
            <w:tcW w:w="2652" w:type="dxa"/>
            <w:vAlign w:val="center"/>
          </w:tcPr>
          <w:p w14:paraId="12312E35" w14:textId="6D951B41"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4</w:t>
            </w:r>
          </w:p>
        </w:tc>
        <w:tc>
          <w:tcPr>
            <w:tcW w:w="1972" w:type="dxa"/>
            <w:vAlign w:val="center"/>
          </w:tcPr>
          <w:p w14:paraId="03C670EA" w14:textId="0C439117"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5</w:t>
            </w:r>
          </w:p>
        </w:tc>
        <w:tc>
          <w:tcPr>
            <w:tcW w:w="1585" w:type="dxa"/>
            <w:vAlign w:val="center"/>
          </w:tcPr>
          <w:p w14:paraId="6EE66353" w14:textId="1721D83B" w:rsidR="00690353" w:rsidRPr="001346EC" w:rsidRDefault="00690353" w:rsidP="002048B8">
            <w:pPr>
              <w:spacing w:after="0" w:line="216" w:lineRule="auto"/>
              <w:jc w:val="center"/>
              <w:rPr>
                <w:rFonts w:ascii="Times New Roman" w:hAnsi="Times New Roman"/>
                <w:bCs/>
                <w:sz w:val="18"/>
                <w:szCs w:val="28"/>
              </w:rPr>
            </w:pPr>
            <w:r>
              <w:rPr>
                <w:rFonts w:ascii="Times New Roman" w:hAnsi="Times New Roman"/>
                <w:bCs/>
                <w:sz w:val="18"/>
                <w:szCs w:val="28"/>
              </w:rPr>
              <w:t>6</w:t>
            </w:r>
          </w:p>
        </w:tc>
      </w:tr>
      <w:tr w:rsidR="00A42E73" w:rsidRPr="001346EC" w14:paraId="00A027AE" w14:textId="77777777" w:rsidTr="00A42E73">
        <w:tc>
          <w:tcPr>
            <w:tcW w:w="14167" w:type="dxa"/>
            <w:gridSpan w:val="6"/>
          </w:tcPr>
          <w:p w14:paraId="0F0CFF05"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 “Дошкілля Дніпропетровщини”</w:t>
            </w:r>
          </w:p>
        </w:tc>
      </w:tr>
      <w:tr w:rsidR="00A42E73" w:rsidRPr="001346EC" w14:paraId="2D3C34E1" w14:textId="77777777" w:rsidTr="00A42E73">
        <w:tc>
          <w:tcPr>
            <w:tcW w:w="2653" w:type="dxa"/>
            <w:vMerge w:val="restart"/>
            <w:hideMark/>
          </w:tcPr>
          <w:p w14:paraId="1B1EEEE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 Оновлення змісту та підвищення якості дошкільної освіти </w:t>
            </w:r>
          </w:p>
        </w:tc>
        <w:tc>
          <w:tcPr>
            <w:tcW w:w="2653" w:type="dxa"/>
            <w:vMerge w:val="restart"/>
            <w:hideMark/>
          </w:tcPr>
          <w:p w14:paraId="0CC0636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Проведення в області всеукраїнських конкурсів відповідно до наказів Міністерства освіти і науки України</w:t>
            </w:r>
          </w:p>
        </w:tc>
        <w:tc>
          <w:tcPr>
            <w:tcW w:w="2652" w:type="dxa"/>
            <w:noWrap/>
            <w:vAlign w:val="center"/>
            <w:hideMark/>
          </w:tcPr>
          <w:p w14:paraId="4BB1FD9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65B18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noWrap/>
            <w:vAlign w:val="center"/>
            <w:hideMark/>
          </w:tcPr>
          <w:p w14:paraId="6FCECCF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noWrap/>
            <w:vAlign w:val="center"/>
            <w:hideMark/>
          </w:tcPr>
          <w:p w14:paraId="6B9AD07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3A5A793C" w14:textId="77777777" w:rsidTr="00A42E73">
        <w:tc>
          <w:tcPr>
            <w:tcW w:w="2653" w:type="dxa"/>
            <w:vMerge/>
            <w:hideMark/>
          </w:tcPr>
          <w:p w14:paraId="79C578D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27BAFAC0"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B32556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503B02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989B0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c>
          <w:tcPr>
            <w:tcW w:w="1585" w:type="dxa"/>
            <w:noWrap/>
            <w:vAlign w:val="center"/>
            <w:hideMark/>
          </w:tcPr>
          <w:p w14:paraId="12469F5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r>
      <w:tr w:rsidR="00A42E73" w:rsidRPr="001346EC" w14:paraId="34AA93E2" w14:textId="77777777" w:rsidTr="00A42E73">
        <w:tc>
          <w:tcPr>
            <w:tcW w:w="2653" w:type="dxa"/>
            <w:vMerge/>
            <w:hideMark/>
          </w:tcPr>
          <w:p w14:paraId="3BE9BCF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10395E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Проведення навчання педагогічних працівників закладів дошкільної освіти щодо забезпечення ефективного використання інформаційно-комунікативних та інтерактивних технологій в освітньому процесі</w:t>
            </w:r>
          </w:p>
        </w:tc>
        <w:tc>
          <w:tcPr>
            <w:tcW w:w="2652" w:type="dxa"/>
            <w:vAlign w:val="center"/>
            <w:hideMark/>
          </w:tcPr>
          <w:p w14:paraId="519B1CB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6A918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01A20A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noWrap/>
            <w:vAlign w:val="center"/>
            <w:hideMark/>
          </w:tcPr>
          <w:p w14:paraId="65637C7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r>
      <w:tr w:rsidR="00A42E73" w:rsidRPr="001346EC" w14:paraId="6DA5CD19" w14:textId="77777777" w:rsidTr="00A42E73">
        <w:tc>
          <w:tcPr>
            <w:tcW w:w="2653" w:type="dxa"/>
            <w:vMerge/>
            <w:hideMark/>
          </w:tcPr>
          <w:p w14:paraId="0EF816D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E916330"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A9718E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1A348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1DAC9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noWrap/>
            <w:vAlign w:val="center"/>
            <w:hideMark/>
          </w:tcPr>
          <w:p w14:paraId="1D735C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180</w:t>
            </w:r>
          </w:p>
        </w:tc>
      </w:tr>
      <w:tr w:rsidR="00A42E73" w:rsidRPr="001346EC" w14:paraId="39146A81" w14:textId="77777777" w:rsidTr="00A42E73">
        <w:tc>
          <w:tcPr>
            <w:tcW w:w="2653" w:type="dxa"/>
            <w:vMerge/>
            <w:hideMark/>
          </w:tcPr>
          <w:p w14:paraId="0CBA227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5BC99FD3"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Навчально-методичне забезпечення закладів дошкільної освіти. Розроблення та видання методичних рекомендацій для педагогічних працівників закладів дошкільної освіти</w:t>
            </w:r>
          </w:p>
        </w:tc>
        <w:tc>
          <w:tcPr>
            <w:tcW w:w="2652" w:type="dxa"/>
            <w:vAlign w:val="center"/>
            <w:hideMark/>
          </w:tcPr>
          <w:p w14:paraId="6105450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видань</w:t>
            </w:r>
          </w:p>
        </w:tc>
        <w:tc>
          <w:tcPr>
            <w:tcW w:w="2652" w:type="dxa"/>
            <w:vAlign w:val="center"/>
            <w:hideMark/>
          </w:tcPr>
          <w:p w14:paraId="223532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DCCD0E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noWrap/>
            <w:vAlign w:val="center"/>
            <w:hideMark/>
          </w:tcPr>
          <w:p w14:paraId="65779E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w:t>
            </w:r>
          </w:p>
        </w:tc>
      </w:tr>
      <w:tr w:rsidR="00A42E73" w:rsidRPr="001346EC" w14:paraId="0385AADB" w14:textId="77777777" w:rsidTr="00A42E73">
        <w:tc>
          <w:tcPr>
            <w:tcW w:w="2653" w:type="dxa"/>
            <w:vMerge/>
            <w:hideMark/>
          </w:tcPr>
          <w:p w14:paraId="5F46A1A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3B3F50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 Проведення обласних форумів працівників закладів дошкільної освіти</w:t>
            </w:r>
          </w:p>
        </w:tc>
        <w:tc>
          <w:tcPr>
            <w:tcW w:w="2652" w:type="dxa"/>
            <w:noWrap/>
            <w:vAlign w:val="center"/>
            <w:hideMark/>
          </w:tcPr>
          <w:p w14:paraId="19CD0A2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6A0C56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659E47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noWrap/>
            <w:vAlign w:val="center"/>
            <w:hideMark/>
          </w:tcPr>
          <w:p w14:paraId="719F337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w:t>
            </w:r>
          </w:p>
        </w:tc>
      </w:tr>
      <w:tr w:rsidR="00A42E73" w:rsidRPr="001346EC" w14:paraId="2CF1DFEA" w14:textId="77777777" w:rsidTr="00A42E73">
        <w:tc>
          <w:tcPr>
            <w:tcW w:w="2653" w:type="dxa"/>
            <w:vMerge/>
            <w:hideMark/>
          </w:tcPr>
          <w:p w14:paraId="39F8529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0684A207"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948AB1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3D8E60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2FC7AE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noWrap/>
            <w:vAlign w:val="center"/>
            <w:hideMark/>
          </w:tcPr>
          <w:p w14:paraId="7B0293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400</w:t>
            </w:r>
          </w:p>
        </w:tc>
      </w:tr>
      <w:tr w:rsidR="00A42E73" w:rsidRPr="001346EC" w14:paraId="16AB5191" w14:textId="77777777" w:rsidTr="00A42E73">
        <w:tc>
          <w:tcPr>
            <w:tcW w:w="2653" w:type="dxa"/>
            <w:vMerge/>
            <w:hideMark/>
          </w:tcPr>
          <w:p w14:paraId="5627CE6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02525D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1.5. Проведення конференцій, семінарів-практикумів, </w:t>
            </w:r>
            <w:r w:rsidRPr="001346EC">
              <w:rPr>
                <w:rFonts w:ascii="Times New Roman" w:eastAsia="Times New Roman" w:hAnsi="Times New Roman"/>
                <w:sz w:val="18"/>
                <w:szCs w:val="18"/>
                <w:lang w:eastAsia="ru-RU"/>
              </w:rPr>
              <w:br/>
              <w:t>круглих столів, тренінгів тощо для педагогічних працівників закладів дошкільної освіти з пріоритетних напрямів розвитку дошкільної освіти, у тому числі з використанням сучасних технологій</w:t>
            </w:r>
          </w:p>
        </w:tc>
        <w:tc>
          <w:tcPr>
            <w:tcW w:w="2652" w:type="dxa"/>
            <w:noWrap/>
            <w:vAlign w:val="center"/>
            <w:hideMark/>
          </w:tcPr>
          <w:p w14:paraId="3C28C7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36DD3A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75E74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c>
          <w:tcPr>
            <w:tcW w:w="1585" w:type="dxa"/>
            <w:vAlign w:val="center"/>
            <w:hideMark/>
          </w:tcPr>
          <w:p w14:paraId="6DB6BE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r>
      <w:tr w:rsidR="00A42E73" w:rsidRPr="001346EC" w14:paraId="6CF8A556" w14:textId="77777777" w:rsidTr="00A42E73">
        <w:tc>
          <w:tcPr>
            <w:tcW w:w="2653" w:type="dxa"/>
            <w:vMerge/>
            <w:hideMark/>
          </w:tcPr>
          <w:p w14:paraId="4564F39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CE14EA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A9441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24AF1D7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D0A2CF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3A6C6F5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61860EC3" w14:textId="77777777" w:rsidTr="00A42E73">
        <w:tc>
          <w:tcPr>
            <w:tcW w:w="2653" w:type="dxa"/>
            <w:hideMark/>
          </w:tcPr>
          <w:p w14:paraId="19EBC5B0"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 Моніторинг якості надання освітніх послуг у сфері дошкільної освіти</w:t>
            </w:r>
          </w:p>
        </w:tc>
        <w:tc>
          <w:tcPr>
            <w:tcW w:w="2653" w:type="dxa"/>
            <w:hideMark/>
          </w:tcPr>
          <w:p w14:paraId="050BA4B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4.1. Моніторинг: охоплення дошкільною освітою дітей від 1 до 6 років; показників </w:t>
            </w:r>
            <w:r w:rsidRPr="001346EC">
              <w:rPr>
                <w:rFonts w:ascii="Times New Roman" w:eastAsia="Times New Roman" w:hAnsi="Times New Roman"/>
                <w:sz w:val="18"/>
                <w:szCs w:val="18"/>
                <w:lang w:eastAsia="ru-RU"/>
              </w:rPr>
              <w:br/>
              <w:t xml:space="preserve">охоплення дошкільною </w:t>
            </w:r>
            <w:r w:rsidRPr="001346EC">
              <w:rPr>
                <w:rFonts w:ascii="Times New Roman" w:eastAsia="Times New Roman" w:hAnsi="Times New Roman"/>
                <w:sz w:val="18"/>
                <w:szCs w:val="18"/>
                <w:lang w:eastAsia="ru-RU"/>
              </w:rPr>
              <w:lastRenderedPageBreak/>
              <w:t>освітою дітей п’ятирічного віку, змін у мережі дошкільних навчальних закладів; утримання вихованців у закладах дошкільної освіти</w:t>
            </w:r>
          </w:p>
        </w:tc>
        <w:tc>
          <w:tcPr>
            <w:tcW w:w="2652" w:type="dxa"/>
            <w:vAlign w:val="center"/>
            <w:hideMark/>
          </w:tcPr>
          <w:p w14:paraId="2ABAC7A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Кількість параметрів моніторингу</w:t>
            </w:r>
          </w:p>
        </w:tc>
        <w:tc>
          <w:tcPr>
            <w:tcW w:w="2652" w:type="dxa"/>
            <w:vAlign w:val="center"/>
            <w:hideMark/>
          </w:tcPr>
          <w:p w14:paraId="5A8A8DA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069827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w:t>
            </w:r>
          </w:p>
        </w:tc>
        <w:tc>
          <w:tcPr>
            <w:tcW w:w="1585" w:type="dxa"/>
            <w:vAlign w:val="center"/>
            <w:hideMark/>
          </w:tcPr>
          <w:p w14:paraId="3ABF8CB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w:t>
            </w:r>
          </w:p>
        </w:tc>
      </w:tr>
      <w:tr w:rsidR="00A42E73" w:rsidRPr="001346EC" w14:paraId="36E013CB" w14:textId="77777777" w:rsidTr="00A42E73">
        <w:tc>
          <w:tcPr>
            <w:tcW w:w="14167" w:type="dxa"/>
            <w:gridSpan w:val="6"/>
          </w:tcPr>
          <w:p w14:paraId="6EF13736" w14:textId="77777777" w:rsidR="000F57D3" w:rsidRPr="001346EC" w:rsidRDefault="000F57D3"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lastRenderedPageBreak/>
              <w:t>Проєкт 2. “Особлива дитина”</w:t>
            </w:r>
          </w:p>
        </w:tc>
      </w:tr>
      <w:tr w:rsidR="00A42E73" w:rsidRPr="001346EC" w14:paraId="5AEC4EA2" w14:textId="77777777" w:rsidTr="00A42E73">
        <w:trPr>
          <w:trHeight w:val="20"/>
        </w:trPr>
        <w:tc>
          <w:tcPr>
            <w:tcW w:w="2653" w:type="dxa"/>
            <w:vMerge w:val="restart"/>
            <w:hideMark/>
          </w:tcPr>
          <w:p w14:paraId="4D64324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Підвищення рівня доступності якісної, конкуренто-спроможної освіти для дітей з особливими потребами</w:t>
            </w:r>
          </w:p>
        </w:tc>
        <w:tc>
          <w:tcPr>
            <w:tcW w:w="2653" w:type="dxa"/>
            <w:hideMark/>
          </w:tcPr>
          <w:p w14:paraId="17E9BE5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Трансформація,  вдосконалення мережі спеціальних закладів загальної середньої освіти Дніпропетровської обласної ради</w:t>
            </w:r>
          </w:p>
        </w:tc>
        <w:tc>
          <w:tcPr>
            <w:tcW w:w="2652" w:type="dxa"/>
            <w:vAlign w:val="center"/>
            <w:hideMark/>
          </w:tcPr>
          <w:p w14:paraId="7D37BC5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закладів</w:t>
            </w:r>
          </w:p>
        </w:tc>
        <w:tc>
          <w:tcPr>
            <w:tcW w:w="2652" w:type="dxa"/>
            <w:vAlign w:val="center"/>
            <w:hideMark/>
          </w:tcPr>
          <w:p w14:paraId="5E4119F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28CFF3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w:t>
            </w:r>
          </w:p>
        </w:tc>
        <w:tc>
          <w:tcPr>
            <w:tcW w:w="1585" w:type="dxa"/>
            <w:vAlign w:val="center"/>
            <w:hideMark/>
          </w:tcPr>
          <w:p w14:paraId="762740C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366D7D1F" w14:textId="77777777" w:rsidTr="00A42E73">
        <w:trPr>
          <w:trHeight w:val="20"/>
        </w:trPr>
        <w:tc>
          <w:tcPr>
            <w:tcW w:w="2653" w:type="dxa"/>
            <w:vMerge/>
            <w:hideMark/>
          </w:tcPr>
          <w:p w14:paraId="36918CD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8D60FB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Розширення мережі інклюзивно-ресурсних центрів</w:t>
            </w:r>
          </w:p>
        </w:tc>
        <w:tc>
          <w:tcPr>
            <w:tcW w:w="2652" w:type="dxa"/>
            <w:vAlign w:val="center"/>
            <w:hideMark/>
          </w:tcPr>
          <w:p w14:paraId="1724DA7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установ</w:t>
            </w:r>
          </w:p>
        </w:tc>
        <w:tc>
          <w:tcPr>
            <w:tcW w:w="2652" w:type="dxa"/>
            <w:vAlign w:val="center"/>
            <w:hideMark/>
          </w:tcPr>
          <w:p w14:paraId="7BDE911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470716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08BC2F4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12802A65" w14:textId="77777777" w:rsidTr="00A42E73">
        <w:trPr>
          <w:trHeight w:val="20"/>
        </w:trPr>
        <w:tc>
          <w:tcPr>
            <w:tcW w:w="2653" w:type="dxa"/>
            <w:vMerge/>
            <w:hideMark/>
          </w:tcPr>
          <w:p w14:paraId="2165E40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5CEAC619"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Розширення мережі інклюзивних закладів дошкільної та загальної середньої освіти</w:t>
            </w:r>
          </w:p>
        </w:tc>
        <w:tc>
          <w:tcPr>
            <w:tcW w:w="2652" w:type="dxa"/>
            <w:vAlign w:val="center"/>
            <w:hideMark/>
          </w:tcPr>
          <w:p w14:paraId="35BEA5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збільшення</w:t>
            </w:r>
          </w:p>
        </w:tc>
        <w:tc>
          <w:tcPr>
            <w:tcW w:w="2652" w:type="dxa"/>
            <w:vAlign w:val="center"/>
            <w:hideMark/>
          </w:tcPr>
          <w:p w14:paraId="6DD4292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відсоток</w:t>
            </w:r>
          </w:p>
        </w:tc>
        <w:tc>
          <w:tcPr>
            <w:tcW w:w="1972" w:type="dxa"/>
            <w:vAlign w:val="center"/>
            <w:hideMark/>
          </w:tcPr>
          <w:p w14:paraId="7F3BD3F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3540D0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r>
      <w:tr w:rsidR="00A42E73" w:rsidRPr="001346EC" w14:paraId="48C6FE6F" w14:textId="77777777" w:rsidTr="00A42E73">
        <w:trPr>
          <w:trHeight w:val="20"/>
        </w:trPr>
        <w:tc>
          <w:tcPr>
            <w:tcW w:w="2653" w:type="dxa"/>
            <w:vMerge/>
            <w:hideMark/>
          </w:tcPr>
          <w:p w14:paraId="59E70D7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FFBEDC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1.5. Проведення навчання педагогічних працівників усіх категорій закладів дошкільної та загальної середньої освіти, інклюзивно-ресурсних центрів (підвищення </w:t>
            </w:r>
            <w:r w:rsidRPr="001346EC">
              <w:rPr>
                <w:rFonts w:ascii="Times New Roman" w:eastAsia="Times New Roman" w:hAnsi="Times New Roman"/>
                <w:sz w:val="18"/>
                <w:szCs w:val="18"/>
                <w:lang w:eastAsia="ru-RU"/>
              </w:rPr>
              <w:br/>
              <w:t>кваліфікації), у тому числі короткотривале (семінари, тренінги), з питань упровадження інклюзивної освіти</w:t>
            </w:r>
          </w:p>
        </w:tc>
        <w:tc>
          <w:tcPr>
            <w:tcW w:w="2652" w:type="dxa"/>
            <w:vAlign w:val="center"/>
            <w:hideMark/>
          </w:tcPr>
          <w:p w14:paraId="4EDE1F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A627F7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FC009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w:t>
            </w:r>
          </w:p>
        </w:tc>
        <w:tc>
          <w:tcPr>
            <w:tcW w:w="1585" w:type="dxa"/>
            <w:vAlign w:val="center"/>
            <w:hideMark/>
          </w:tcPr>
          <w:p w14:paraId="3527893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w:t>
            </w:r>
          </w:p>
        </w:tc>
      </w:tr>
      <w:tr w:rsidR="00A42E73" w:rsidRPr="001346EC" w14:paraId="502FBD28" w14:textId="77777777" w:rsidTr="00A42E73">
        <w:trPr>
          <w:trHeight w:val="20"/>
        </w:trPr>
        <w:tc>
          <w:tcPr>
            <w:tcW w:w="2653" w:type="dxa"/>
            <w:vMerge/>
            <w:hideMark/>
          </w:tcPr>
          <w:p w14:paraId="151BB5C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31A4C4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2ECC1E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4FD724F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0BB1E91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w:t>
            </w:r>
          </w:p>
        </w:tc>
        <w:tc>
          <w:tcPr>
            <w:tcW w:w="1585" w:type="dxa"/>
            <w:vAlign w:val="center"/>
            <w:hideMark/>
          </w:tcPr>
          <w:p w14:paraId="434885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420</w:t>
            </w:r>
          </w:p>
        </w:tc>
      </w:tr>
      <w:tr w:rsidR="00A42E73" w:rsidRPr="001346EC" w14:paraId="7F984B2C" w14:textId="77777777" w:rsidTr="00A42E73">
        <w:trPr>
          <w:trHeight w:val="20"/>
        </w:trPr>
        <w:tc>
          <w:tcPr>
            <w:tcW w:w="2653" w:type="dxa"/>
            <w:hideMark/>
          </w:tcPr>
          <w:p w14:paraId="527898F9"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 Моніторинг якості надання освітніх послуг у сфері освіти дітей з особливими освітніми потребами</w:t>
            </w:r>
          </w:p>
        </w:tc>
        <w:tc>
          <w:tcPr>
            <w:tcW w:w="2653" w:type="dxa"/>
            <w:hideMark/>
          </w:tcPr>
          <w:p w14:paraId="77916271"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3.1. Моніторинг: мережі закладів освіти із спеціальними та інклюзивними класами, закладів, де організовано індивідуальне навчання, спеціальних закладів; охоплення дітей з особливими освітніми потребами спеціальною освітою при закладах загальної середньої освіти, інклюзивною освітою, спеціальною освітою в спеціальних закладах загальної середньої освіти, інших </w:t>
            </w:r>
            <w:r w:rsidRPr="001346EC">
              <w:rPr>
                <w:rFonts w:ascii="Times New Roman" w:eastAsia="Times New Roman" w:hAnsi="Times New Roman"/>
                <w:sz w:val="18"/>
                <w:szCs w:val="18"/>
                <w:lang w:eastAsia="ru-RU"/>
              </w:rPr>
              <w:lastRenderedPageBreak/>
              <w:t>питань, дотичних до освіти дітей з особливими освітніми потребами</w:t>
            </w:r>
          </w:p>
        </w:tc>
        <w:tc>
          <w:tcPr>
            <w:tcW w:w="2652" w:type="dxa"/>
            <w:vAlign w:val="center"/>
            <w:hideMark/>
          </w:tcPr>
          <w:p w14:paraId="1F7A8F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Кількість параметрів моніторингу</w:t>
            </w:r>
          </w:p>
        </w:tc>
        <w:tc>
          <w:tcPr>
            <w:tcW w:w="2652" w:type="dxa"/>
            <w:vAlign w:val="center"/>
            <w:hideMark/>
          </w:tcPr>
          <w:p w14:paraId="3BCDAA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C0C277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w:t>
            </w:r>
          </w:p>
        </w:tc>
        <w:tc>
          <w:tcPr>
            <w:tcW w:w="1585" w:type="dxa"/>
            <w:vAlign w:val="center"/>
            <w:hideMark/>
          </w:tcPr>
          <w:p w14:paraId="5953D17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r>
      <w:tr w:rsidR="00A42E73" w:rsidRPr="001346EC" w14:paraId="0EA7C53B" w14:textId="77777777" w:rsidTr="00A42E73">
        <w:trPr>
          <w:trHeight w:val="20"/>
        </w:trPr>
        <w:tc>
          <w:tcPr>
            <w:tcW w:w="2653" w:type="dxa"/>
            <w:vMerge w:val="restart"/>
            <w:hideMark/>
          </w:tcPr>
          <w:p w14:paraId="1088E1F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 xml:space="preserve">4. Сприяння функціонуванню методично-ресурсних центрів шляхом забезпечення психолого-педагогічного </w:t>
            </w:r>
            <w:r w:rsidRPr="001346EC">
              <w:rPr>
                <w:rFonts w:ascii="Times New Roman" w:eastAsia="Times New Roman" w:hAnsi="Times New Roman"/>
                <w:sz w:val="18"/>
                <w:szCs w:val="18"/>
                <w:lang w:eastAsia="ru-RU"/>
              </w:rPr>
              <w:br/>
              <w:t>супроводу дітей з особливими освітніми потребами, у тому числі з інвалідністю</w:t>
            </w:r>
            <w:r w:rsidRPr="001346EC">
              <w:rPr>
                <w:rFonts w:ascii="Times New Roman" w:eastAsia="Times New Roman" w:hAnsi="Times New Roman"/>
                <w:sz w:val="18"/>
                <w:szCs w:val="18"/>
                <w:lang w:eastAsia="ru-RU"/>
              </w:rPr>
              <w:br/>
            </w:r>
          </w:p>
        </w:tc>
        <w:tc>
          <w:tcPr>
            <w:tcW w:w="2653" w:type="dxa"/>
            <w:hideMark/>
          </w:tcPr>
          <w:p w14:paraId="6E520B8F" w14:textId="7D6F785A"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4.1. Забезпечення комплексної психолого-педагогічної оцінки розвитку дітей та визначення особливих освітніх потреб на тери</w:t>
            </w:r>
            <w:r w:rsidR="00CB76AE">
              <w:rPr>
                <w:rFonts w:ascii="Times New Roman" w:eastAsia="Times New Roman" w:hAnsi="Times New Roman"/>
                <w:sz w:val="18"/>
                <w:szCs w:val="18"/>
                <w:lang w:eastAsia="ru-RU"/>
              </w:rPr>
              <w:t>торіях, що не мають інклюзивно-</w:t>
            </w:r>
            <w:r w:rsidRPr="001346EC">
              <w:rPr>
                <w:rFonts w:ascii="Times New Roman" w:eastAsia="Times New Roman" w:hAnsi="Times New Roman"/>
                <w:sz w:val="18"/>
                <w:szCs w:val="18"/>
                <w:lang w:eastAsia="ru-RU"/>
              </w:rPr>
              <w:t>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області</w:t>
            </w:r>
          </w:p>
        </w:tc>
        <w:tc>
          <w:tcPr>
            <w:tcW w:w="2652" w:type="dxa"/>
            <w:vAlign w:val="center"/>
            <w:hideMark/>
          </w:tcPr>
          <w:p w14:paraId="5C926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комплексних оцінок</w:t>
            </w:r>
          </w:p>
        </w:tc>
        <w:tc>
          <w:tcPr>
            <w:tcW w:w="2652" w:type="dxa"/>
            <w:vAlign w:val="center"/>
            <w:hideMark/>
          </w:tcPr>
          <w:p w14:paraId="76BA76C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A6B81F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w:t>
            </w:r>
          </w:p>
        </w:tc>
        <w:tc>
          <w:tcPr>
            <w:tcW w:w="1585" w:type="dxa"/>
            <w:vAlign w:val="center"/>
            <w:hideMark/>
          </w:tcPr>
          <w:p w14:paraId="3965BA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729</w:t>
            </w:r>
          </w:p>
        </w:tc>
      </w:tr>
      <w:tr w:rsidR="00A42E73" w:rsidRPr="001346EC" w14:paraId="6BD0DB06" w14:textId="77777777" w:rsidTr="00A42E73">
        <w:trPr>
          <w:trHeight w:val="20"/>
        </w:trPr>
        <w:tc>
          <w:tcPr>
            <w:tcW w:w="2653" w:type="dxa"/>
            <w:vMerge/>
            <w:hideMark/>
          </w:tcPr>
          <w:p w14:paraId="55462BF1"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010AFA5"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4.2. Надання послуги раннього втручання дітям від 0 до 4 років з порушеннями розвитку та їх родинам</w:t>
            </w:r>
          </w:p>
        </w:tc>
        <w:tc>
          <w:tcPr>
            <w:tcW w:w="2652" w:type="dxa"/>
            <w:vAlign w:val="center"/>
            <w:hideMark/>
          </w:tcPr>
          <w:p w14:paraId="1B2F006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дітей (сімей)</w:t>
            </w:r>
          </w:p>
        </w:tc>
        <w:tc>
          <w:tcPr>
            <w:tcW w:w="2652" w:type="dxa"/>
            <w:vAlign w:val="center"/>
            <w:hideMark/>
          </w:tcPr>
          <w:p w14:paraId="752FDA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7DFED8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105</w:t>
            </w:r>
          </w:p>
        </w:tc>
        <w:tc>
          <w:tcPr>
            <w:tcW w:w="1585" w:type="dxa"/>
            <w:vAlign w:val="center"/>
            <w:hideMark/>
          </w:tcPr>
          <w:p w14:paraId="74A7FE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70</w:t>
            </w:r>
          </w:p>
        </w:tc>
      </w:tr>
      <w:tr w:rsidR="00A42E73" w:rsidRPr="001346EC" w14:paraId="3BDD2B6E" w14:textId="77777777" w:rsidTr="00A42E73">
        <w:trPr>
          <w:trHeight w:val="20"/>
        </w:trPr>
        <w:tc>
          <w:tcPr>
            <w:tcW w:w="2653" w:type="dxa"/>
            <w:vMerge/>
            <w:hideMark/>
          </w:tcPr>
          <w:p w14:paraId="466F5B02"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9032FD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та надання психолого-педагогічної, соціально-побутової, психологічної та медичної реабілітації дітям віком від 0 до 18 </w:t>
            </w:r>
            <w:r w:rsidRPr="001346EC">
              <w:rPr>
                <w:rFonts w:ascii="Times New Roman" w:eastAsia="Times New Roman" w:hAnsi="Times New Roman"/>
                <w:sz w:val="18"/>
                <w:szCs w:val="18"/>
                <w:lang w:eastAsia="ru-RU"/>
              </w:rPr>
              <w:br/>
              <w:t>років зі складними порушеннями розвитку, в тому числі з інвалідністю, та консультування їхніх батьків</w:t>
            </w:r>
          </w:p>
        </w:tc>
        <w:tc>
          <w:tcPr>
            <w:tcW w:w="2652" w:type="dxa"/>
            <w:vAlign w:val="center"/>
            <w:hideMark/>
          </w:tcPr>
          <w:p w14:paraId="4A5057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учнів</w:t>
            </w:r>
          </w:p>
        </w:tc>
        <w:tc>
          <w:tcPr>
            <w:tcW w:w="2652" w:type="dxa"/>
            <w:vAlign w:val="center"/>
            <w:hideMark/>
          </w:tcPr>
          <w:p w14:paraId="072D39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CF1C00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c>
          <w:tcPr>
            <w:tcW w:w="1585" w:type="dxa"/>
            <w:vAlign w:val="center"/>
            <w:hideMark/>
          </w:tcPr>
          <w:p w14:paraId="1160710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45</w:t>
            </w:r>
          </w:p>
        </w:tc>
      </w:tr>
      <w:tr w:rsidR="00A42E73" w:rsidRPr="001346EC" w14:paraId="153F0ED2" w14:textId="77777777" w:rsidTr="00A42E73">
        <w:trPr>
          <w:trHeight w:val="20"/>
        </w:trPr>
        <w:tc>
          <w:tcPr>
            <w:tcW w:w="2653" w:type="dxa"/>
            <w:vMerge/>
            <w:hideMark/>
          </w:tcPr>
          <w:p w14:paraId="2ED7E78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2BDA6509"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462E42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занять</w:t>
            </w:r>
          </w:p>
        </w:tc>
        <w:tc>
          <w:tcPr>
            <w:tcW w:w="2652" w:type="dxa"/>
            <w:vAlign w:val="center"/>
            <w:hideMark/>
          </w:tcPr>
          <w:p w14:paraId="10D8B7B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50CBCD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7800</w:t>
            </w:r>
          </w:p>
        </w:tc>
        <w:tc>
          <w:tcPr>
            <w:tcW w:w="1585" w:type="dxa"/>
            <w:vAlign w:val="center"/>
            <w:hideMark/>
          </w:tcPr>
          <w:p w14:paraId="34B4C0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7600</w:t>
            </w:r>
          </w:p>
        </w:tc>
      </w:tr>
      <w:tr w:rsidR="00A42E73" w:rsidRPr="001346EC" w14:paraId="3EA37D31" w14:textId="77777777" w:rsidTr="00A42E73">
        <w:trPr>
          <w:trHeight w:val="20"/>
        </w:trPr>
        <w:tc>
          <w:tcPr>
            <w:tcW w:w="2653" w:type="dxa"/>
            <w:vMerge/>
            <w:hideMark/>
          </w:tcPr>
          <w:p w14:paraId="2F284609"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713A681"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07E7778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зустрічей</w:t>
            </w:r>
          </w:p>
        </w:tc>
        <w:tc>
          <w:tcPr>
            <w:tcW w:w="2652" w:type="dxa"/>
            <w:vAlign w:val="center"/>
            <w:hideMark/>
          </w:tcPr>
          <w:p w14:paraId="55E17FF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46F7CFB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39</w:t>
            </w:r>
          </w:p>
        </w:tc>
        <w:tc>
          <w:tcPr>
            <w:tcW w:w="1585" w:type="dxa"/>
            <w:vAlign w:val="center"/>
            <w:hideMark/>
          </w:tcPr>
          <w:p w14:paraId="2BE9AD2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41</w:t>
            </w:r>
          </w:p>
        </w:tc>
      </w:tr>
      <w:tr w:rsidR="00A42E73" w:rsidRPr="001346EC" w14:paraId="3FD5CA7A" w14:textId="77777777" w:rsidTr="00A42E73">
        <w:trPr>
          <w:trHeight w:val="20"/>
        </w:trPr>
        <w:tc>
          <w:tcPr>
            <w:tcW w:w="2653" w:type="dxa"/>
            <w:vMerge/>
            <w:hideMark/>
          </w:tcPr>
          <w:p w14:paraId="21068F1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3ACAB2B"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22F587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учасників команд</w:t>
            </w:r>
          </w:p>
        </w:tc>
        <w:tc>
          <w:tcPr>
            <w:tcW w:w="2652" w:type="dxa"/>
            <w:vAlign w:val="center"/>
            <w:hideMark/>
          </w:tcPr>
          <w:p w14:paraId="4D62219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8AEFBC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210</w:t>
            </w:r>
          </w:p>
        </w:tc>
        <w:tc>
          <w:tcPr>
            <w:tcW w:w="1585" w:type="dxa"/>
            <w:vAlign w:val="center"/>
            <w:hideMark/>
          </w:tcPr>
          <w:p w14:paraId="7BFD4F3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190</w:t>
            </w:r>
          </w:p>
        </w:tc>
      </w:tr>
      <w:tr w:rsidR="00A42E73" w:rsidRPr="001346EC" w14:paraId="33FD1C6B" w14:textId="77777777" w:rsidTr="00A42E73">
        <w:trPr>
          <w:trHeight w:val="20"/>
        </w:trPr>
        <w:tc>
          <w:tcPr>
            <w:tcW w:w="2653" w:type="dxa"/>
            <w:vMerge/>
            <w:hideMark/>
          </w:tcPr>
          <w:p w14:paraId="07C572C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CD10892"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3A429F6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дітей, що отримали</w:t>
            </w:r>
            <w:r w:rsidRPr="001346EC">
              <w:rPr>
                <w:rFonts w:ascii="Times New Roman" w:eastAsia="Times New Roman" w:hAnsi="Times New Roman"/>
                <w:sz w:val="18"/>
                <w:szCs w:val="18"/>
                <w:lang w:eastAsia="ru-RU"/>
              </w:rPr>
              <w:br/>
              <w:t>послуги реабілітації</w:t>
            </w:r>
          </w:p>
        </w:tc>
        <w:tc>
          <w:tcPr>
            <w:tcW w:w="2652" w:type="dxa"/>
            <w:vAlign w:val="center"/>
            <w:hideMark/>
          </w:tcPr>
          <w:p w14:paraId="28EB29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09E859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8400</w:t>
            </w:r>
          </w:p>
        </w:tc>
        <w:tc>
          <w:tcPr>
            <w:tcW w:w="1585" w:type="dxa"/>
            <w:vAlign w:val="center"/>
            <w:hideMark/>
          </w:tcPr>
          <w:p w14:paraId="3C76C8A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8200</w:t>
            </w:r>
          </w:p>
        </w:tc>
      </w:tr>
      <w:tr w:rsidR="00A42E73" w:rsidRPr="001346EC" w14:paraId="69A6E446" w14:textId="77777777" w:rsidTr="00A42E73">
        <w:trPr>
          <w:trHeight w:val="20"/>
        </w:trPr>
        <w:tc>
          <w:tcPr>
            <w:tcW w:w="2653" w:type="dxa"/>
            <w:vMerge/>
            <w:hideMark/>
          </w:tcPr>
          <w:p w14:paraId="1037F59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DD6391D"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E59E66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консультацій батьків</w:t>
            </w:r>
          </w:p>
        </w:tc>
        <w:tc>
          <w:tcPr>
            <w:tcW w:w="2652" w:type="dxa"/>
            <w:vAlign w:val="center"/>
            <w:hideMark/>
          </w:tcPr>
          <w:p w14:paraId="49E8C1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149B6A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3600</w:t>
            </w:r>
          </w:p>
        </w:tc>
        <w:tc>
          <w:tcPr>
            <w:tcW w:w="1585" w:type="dxa"/>
            <w:vAlign w:val="center"/>
            <w:hideMark/>
          </w:tcPr>
          <w:p w14:paraId="03F1ADD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3500</w:t>
            </w:r>
          </w:p>
        </w:tc>
      </w:tr>
      <w:tr w:rsidR="00A42E73" w:rsidRPr="001346EC" w14:paraId="3523ECCB" w14:textId="77777777" w:rsidTr="00A42E73">
        <w:tc>
          <w:tcPr>
            <w:tcW w:w="14167" w:type="dxa"/>
            <w:gridSpan w:val="6"/>
          </w:tcPr>
          <w:p w14:paraId="42904E98" w14:textId="77777777" w:rsidR="000F57D3" w:rsidRPr="001346EC" w:rsidRDefault="000F57D3" w:rsidP="00A42E73">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3. “Трансформація мережі закладів освіти”</w:t>
            </w:r>
          </w:p>
        </w:tc>
      </w:tr>
      <w:tr w:rsidR="00A42E73" w:rsidRPr="001346EC" w14:paraId="123D882D" w14:textId="77777777" w:rsidTr="00A42E73">
        <w:tc>
          <w:tcPr>
            <w:tcW w:w="2653" w:type="dxa"/>
            <w:vMerge w:val="restart"/>
            <w:hideMark/>
          </w:tcPr>
          <w:p w14:paraId="3E3FFDD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 Забезпечення інформування учасників освітнього процесу, громадськості щодо умов реалізації законів України “Про освіту”, “Про повну загальну середню освіту” та створення оптимальної мережі </w:t>
            </w:r>
            <w:r w:rsidRPr="001346EC">
              <w:rPr>
                <w:rFonts w:ascii="Times New Roman" w:eastAsia="Times New Roman" w:hAnsi="Times New Roman"/>
                <w:sz w:val="18"/>
                <w:szCs w:val="18"/>
                <w:lang w:eastAsia="ru-RU"/>
              </w:rPr>
              <w:lastRenderedPageBreak/>
              <w:t xml:space="preserve">закладів нового </w:t>
            </w:r>
            <w:r w:rsidRPr="001346EC">
              <w:rPr>
                <w:rFonts w:ascii="Times New Roman" w:eastAsia="Times New Roman" w:hAnsi="Times New Roman"/>
                <w:sz w:val="18"/>
                <w:szCs w:val="18"/>
                <w:lang w:eastAsia="ru-RU"/>
              </w:rPr>
              <w:br/>
              <w:t>типу – ліцеїв наукового та академічного спрямування, ліцею з посиленою військово-фізичною підготовкою</w:t>
            </w:r>
          </w:p>
        </w:tc>
        <w:tc>
          <w:tcPr>
            <w:tcW w:w="2653" w:type="dxa"/>
            <w:hideMark/>
          </w:tcPr>
          <w:p w14:paraId="37F9EFA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 xml:space="preserve">2.1. Створення та трансляція презентаційних відеофільмів та/або відеоскрайбінгів “Презентація дорожньої карти трансформації системи освіти Дніпропетровської області” на телеканалах, сайті </w:t>
            </w:r>
            <w:r w:rsidRPr="001346EC">
              <w:rPr>
                <w:rFonts w:ascii="Times New Roman" w:eastAsia="Times New Roman" w:hAnsi="Times New Roman"/>
                <w:sz w:val="18"/>
                <w:szCs w:val="18"/>
                <w:lang w:eastAsia="ru-RU"/>
              </w:rPr>
              <w:lastRenderedPageBreak/>
              <w:t>облдержадміністрації, сайтах органів управління освітою та закладів освіти, транспорті</w:t>
            </w:r>
          </w:p>
        </w:tc>
        <w:tc>
          <w:tcPr>
            <w:tcW w:w="2652" w:type="dxa"/>
            <w:vAlign w:val="center"/>
            <w:hideMark/>
          </w:tcPr>
          <w:p w14:paraId="0A6ADB1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Відеофільми або</w:t>
            </w:r>
            <w:r w:rsidRPr="001346EC">
              <w:rPr>
                <w:rFonts w:ascii="Times New Roman" w:eastAsia="Times New Roman" w:hAnsi="Times New Roman"/>
                <w:sz w:val="18"/>
                <w:szCs w:val="18"/>
                <w:lang w:eastAsia="ru-RU"/>
              </w:rPr>
              <w:br/>
              <w:t>відеоскрайбінг</w:t>
            </w:r>
          </w:p>
        </w:tc>
        <w:tc>
          <w:tcPr>
            <w:tcW w:w="2652" w:type="dxa"/>
            <w:vAlign w:val="center"/>
            <w:hideMark/>
          </w:tcPr>
          <w:p w14:paraId="4064C96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58EE3B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w:t>
            </w:r>
          </w:p>
        </w:tc>
        <w:tc>
          <w:tcPr>
            <w:tcW w:w="1585" w:type="dxa"/>
            <w:vAlign w:val="center"/>
            <w:hideMark/>
          </w:tcPr>
          <w:p w14:paraId="05C2838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3CFAEEF2" w14:textId="77777777" w:rsidTr="00A42E73">
        <w:tc>
          <w:tcPr>
            <w:tcW w:w="2653" w:type="dxa"/>
            <w:vMerge/>
            <w:hideMark/>
          </w:tcPr>
          <w:p w14:paraId="5D9DD28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AA371D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2.2. Створення серії телеефірів та радіоефірів з керівниками ліцеїв “Ділюся досвідом” та “День ліцеїста”(Діти – про ліцей), спрямованих на популяризацію  профільної освіти</w:t>
            </w:r>
          </w:p>
        </w:tc>
        <w:tc>
          <w:tcPr>
            <w:tcW w:w="2652" w:type="dxa"/>
            <w:vAlign w:val="center"/>
            <w:hideMark/>
          </w:tcPr>
          <w:p w14:paraId="3B543B2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Теле-, радіоефіри</w:t>
            </w:r>
          </w:p>
        </w:tc>
        <w:tc>
          <w:tcPr>
            <w:tcW w:w="2652" w:type="dxa"/>
            <w:vAlign w:val="center"/>
            <w:hideMark/>
          </w:tcPr>
          <w:p w14:paraId="296DF10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9C56E2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vAlign w:val="center"/>
            <w:hideMark/>
          </w:tcPr>
          <w:p w14:paraId="2620376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20</w:t>
            </w:r>
          </w:p>
        </w:tc>
      </w:tr>
      <w:tr w:rsidR="00A42E73" w:rsidRPr="001346EC" w14:paraId="2DD5621A" w14:textId="77777777" w:rsidTr="00A42E73">
        <w:tc>
          <w:tcPr>
            <w:tcW w:w="2653" w:type="dxa"/>
            <w:vMerge/>
            <w:hideMark/>
          </w:tcPr>
          <w:p w14:paraId="01AD830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7889219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2.3. Створення поліграфічної інформаційної продукції для закладів загальної середньої освіти</w:t>
            </w:r>
          </w:p>
        </w:tc>
        <w:tc>
          <w:tcPr>
            <w:tcW w:w="2652" w:type="dxa"/>
            <w:vAlign w:val="center"/>
            <w:hideMark/>
          </w:tcPr>
          <w:p w14:paraId="3FDBCEC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Буклети</w:t>
            </w:r>
          </w:p>
        </w:tc>
        <w:tc>
          <w:tcPr>
            <w:tcW w:w="2652" w:type="dxa"/>
            <w:vAlign w:val="center"/>
            <w:hideMark/>
          </w:tcPr>
          <w:p w14:paraId="6E99203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376532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9000</w:t>
            </w:r>
          </w:p>
        </w:tc>
        <w:tc>
          <w:tcPr>
            <w:tcW w:w="1585" w:type="dxa"/>
            <w:vAlign w:val="center"/>
            <w:hideMark/>
          </w:tcPr>
          <w:p w14:paraId="6D6098D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2B89BACA" w14:textId="77777777" w:rsidTr="00A42E73">
        <w:tc>
          <w:tcPr>
            <w:tcW w:w="2653" w:type="dxa"/>
            <w:vMerge/>
            <w:hideMark/>
          </w:tcPr>
          <w:p w14:paraId="6E21572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01A9AD1"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2.4. Друк статей у періодичних виданнях та соціальних мережах</w:t>
            </w:r>
          </w:p>
        </w:tc>
        <w:tc>
          <w:tcPr>
            <w:tcW w:w="2652" w:type="dxa"/>
            <w:vAlign w:val="center"/>
            <w:hideMark/>
          </w:tcPr>
          <w:p w14:paraId="67B1F76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Статті</w:t>
            </w:r>
          </w:p>
        </w:tc>
        <w:tc>
          <w:tcPr>
            <w:tcW w:w="2652" w:type="dxa"/>
            <w:vAlign w:val="center"/>
            <w:hideMark/>
          </w:tcPr>
          <w:p w14:paraId="316CFC1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D0FD7B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w:t>
            </w:r>
          </w:p>
        </w:tc>
        <w:tc>
          <w:tcPr>
            <w:tcW w:w="1585" w:type="dxa"/>
            <w:vAlign w:val="center"/>
            <w:hideMark/>
          </w:tcPr>
          <w:p w14:paraId="23D4889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w:t>
            </w:r>
          </w:p>
        </w:tc>
      </w:tr>
      <w:tr w:rsidR="00A42E73" w:rsidRPr="001346EC" w14:paraId="6028C6AB" w14:textId="77777777" w:rsidTr="00A42E73">
        <w:tc>
          <w:tcPr>
            <w:tcW w:w="2653" w:type="dxa"/>
            <w:vMerge/>
            <w:hideMark/>
          </w:tcPr>
          <w:p w14:paraId="5DCFA35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01BAE14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2.5. Зовнішня реклама популяризації </w:t>
            </w:r>
            <w:r w:rsidRPr="001346EC">
              <w:rPr>
                <w:rFonts w:ascii="Times New Roman" w:eastAsia="Times New Roman" w:hAnsi="Times New Roman"/>
                <w:sz w:val="18"/>
                <w:szCs w:val="18"/>
                <w:lang w:eastAsia="ru-RU"/>
              </w:rPr>
              <w:br/>
              <w:t>трансформації системи освіти</w:t>
            </w:r>
          </w:p>
        </w:tc>
        <w:tc>
          <w:tcPr>
            <w:tcW w:w="2652" w:type="dxa"/>
            <w:vAlign w:val="center"/>
            <w:hideMark/>
          </w:tcPr>
          <w:p w14:paraId="796241D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98544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89660F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147</w:t>
            </w:r>
          </w:p>
        </w:tc>
        <w:tc>
          <w:tcPr>
            <w:tcW w:w="1585" w:type="dxa"/>
            <w:vAlign w:val="center"/>
            <w:hideMark/>
          </w:tcPr>
          <w:p w14:paraId="5C1301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4A37F62B" w14:textId="77777777" w:rsidTr="00A42E73">
        <w:tc>
          <w:tcPr>
            <w:tcW w:w="2653" w:type="dxa"/>
            <w:vMerge/>
            <w:hideMark/>
          </w:tcPr>
          <w:p w14:paraId="175A858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6C286F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2.6. Конкурс скрайбінг-проєктів “Ліцей – простір для самореалізації”</w:t>
            </w:r>
          </w:p>
        </w:tc>
        <w:tc>
          <w:tcPr>
            <w:tcW w:w="2652" w:type="dxa"/>
            <w:vAlign w:val="center"/>
            <w:hideMark/>
          </w:tcPr>
          <w:p w14:paraId="6FC02DD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AAB338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4E3775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3566F7A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3350</w:t>
            </w:r>
          </w:p>
        </w:tc>
      </w:tr>
      <w:tr w:rsidR="00A42E73" w:rsidRPr="001346EC" w14:paraId="7B2D026D" w14:textId="77777777" w:rsidTr="00A42E73">
        <w:tc>
          <w:tcPr>
            <w:tcW w:w="2653" w:type="dxa"/>
            <w:vMerge/>
            <w:hideMark/>
          </w:tcPr>
          <w:p w14:paraId="5FEBBF6A"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721B1FA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599EA7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4CC5867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C460E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c>
          <w:tcPr>
            <w:tcW w:w="1585" w:type="dxa"/>
            <w:vAlign w:val="center"/>
            <w:hideMark/>
          </w:tcPr>
          <w:p w14:paraId="18C5E69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1912</w:t>
            </w:r>
          </w:p>
        </w:tc>
      </w:tr>
      <w:tr w:rsidR="00A42E73" w:rsidRPr="001346EC" w14:paraId="3F61704A" w14:textId="77777777" w:rsidTr="00A42E73">
        <w:tc>
          <w:tcPr>
            <w:tcW w:w="14167" w:type="dxa"/>
            <w:gridSpan w:val="6"/>
          </w:tcPr>
          <w:p w14:paraId="08C3174C" w14:textId="77777777" w:rsidR="000F57D3" w:rsidRPr="001346EC" w:rsidRDefault="000F57D3" w:rsidP="00C7346D">
            <w:pPr>
              <w:spacing w:before="240" w:line="216" w:lineRule="auto"/>
              <w:jc w:val="center"/>
              <w:rPr>
                <w:rFonts w:ascii="Times New Roman" w:hAnsi="Times New Roman"/>
                <w:bCs/>
                <w:sz w:val="18"/>
                <w:szCs w:val="18"/>
              </w:rPr>
            </w:pPr>
            <w:r w:rsidRPr="001346EC">
              <w:rPr>
                <w:rFonts w:ascii="Times New Roman" w:hAnsi="Times New Roman"/>
                <w:bCs/>
                <w:sz w:val="18"/>
                <w:szCs w:val="18"/>
              </w:rPr>
              <w:t>Проєкт 5. “Розвиток професійної та фахової передвищої освіти”</w:t>
            </w:r>
          </w:p>
        </w:tc>
      </w:tr>
      <w:tr w:rsidR="00A42E73" w:rsidRPr="001346EC" w14:paraId="14F18719" w14:textId="77777777" w:rsidTr="00A42E73">
        <w:tc>
          <w:tcPr>
            <w:tcW w:w="2653" w:type="dxa"/>
            <w:vMerge w:val="restart"/>
            <w:hideMark/>
          </w:tcPr>
          <w:p w14:paraId="181D8AC5"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 Підвищення престижності професійної освіти </w:t>
            </w:r>
          </w:p>
        </w:tc>
        <w:tc>
          <w:tcPr>
            <w:tcW w:w="2653" w:type="dxa"/>
            <w:vMerge w:val="restart"/>
            <w:hideMark/>
          </w:tcPr>
          <w:p w14:paraId="406170C6"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1.1. Популяризація серед населення престижності затребуваних на ринку </w:t>
            </w:r>
            <w:r w:rsidRPr="001346EC">
              <w:rPr>
                <w:rFonts w:ascii="Times New Roman" w:eastAsia="Times New Roman" w:hAnsi="Times New Roman"/>
                <w:sz w:val="18"/>
                <w:szCs w:val="18"/>
                <w:lang w:eastAsia="ru-RU"/>
              </w:rPr>
              <w:br/>
              <w:t>праці робітничих професій та спеціальностей шляхом проведення тематичних виставок, парадів, ярмарків професій, спеціальностей та інших профорієнтаційних заходів</w:t>
            </w:r>
          </w:p>
        </w:tc>
        <w:tc>
          <w:tcPr>
            <w:tcW w:w="2652" w:type="dxa"/>
            <w:vAlign w:val="center"/>
            <w:hideMark/>
          </w:tcPr>
          <w:p w14:paraId="7530212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52751BC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1B875B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75</w:t>
            </w:r>
          </w:p>
        </w:tc>
        <w:tc>
          <w:tcPr>
            <w:tcW w:w="1585" w:type="dxa"/>
            <w:vAlign w:val="center"/>
            <w:hideMark/>
          </w:tcPr>
          <w:p w14:paraId="4C87E88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w:t>
            </w:r>
          </w:p>
        </w:tc>
      </w:tr>
      <w:tr w:rsidR="00A42E73" w:rsidRPr="001346EC" w14:paraId="474C5DC9" w14:textId="77777777" w:rsidTr="00A42E73">
        <w:tc>
          <w:tcPr>
            <w:tcW w:w="2653" w:type="dxa"/>
            <w:vMerge/>
            <w:hideMark/>
          </w:tcPr>
          <w:p w14:paraId="10D8990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0749928"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7424830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w:t>
            </w:r>
            <w:r w:rsidRPr="001346EC">
              <w:rPr>
                <w:rFonts w:ascii="Times New Roman" w:eastAsia="Times New Roman" w:hAnsi="Times New Roman"/>
                <w:sz w:val="18"/>
                <w:szCs w:val="18"/>
                <w:lang w:eastAsia="ru-RU"/>
              </w:rPr>
              <w:br/>
              <w:t>учасників</w:t>
            </w:r>
          </w:p>
        </w:tc>
        <w:tc>
          <w:tcPr>
            <w:tcW w:w="2652" w:type="dxa"/>
            <w:vAlign w:val="center"/>
            <w:hideMark/>
          </w:tcPr>
          <w:p w14:paraId="37C361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D8C19F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15000</w:t>
            </w:r>
          </w:p>
        </w:tc>
        <w:tc>
          <w:tcPr>
            <w:tcW w:w="1585" w:type="dxa"/>
            <w:vAlign w:val="center"/>
            <w:hideMark/>
          </w:tcPr>
          <w:p w14:paraId="62CC00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30000</w:t>
            </w:r>
          </w:p>
        </w:tc>
      </w:tr>
      <w:tr w:rsidR="00A42E73" w:rsidRPr="001346EC" w14:paraId="16119840" w14:textId="77777777" w:rsidTr="00A42E73">
        <w:tc>
          <w:tcPr>
            <w:tcW w:w="2653" w:type="dxa"/>
            <w:vMerge/>
            <w:hideMark/>
          </w:tcPr>
          <w:p w14:paraId="57B6D21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BA7AA8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 Зовнішня реклама популяризації робітничих професій та спеціальностей, за якими здійснюють підготовку заклади професійної (професійно-технічної) та  фахової передвищої освіти Дніпропетровської області</w:t>
            </w:r>
          </w:p>
        </w:tc>
        <w:tc>
          <w:tcPr>
            <w:tcW w:w="2652" w:type="dxa"/>
            <w:vAlign w:val="center"/>
            <w:hideMark/>
          </w:tcPr>
          <w:p w14:paraId="0A45F0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білбордів, банерів,сіті-лайтів, призмотронів,</w:t>
            </w:r>
            <w:r w:rsidRPr="001346EC">
              <w:rPr>
                <w:rFonts w:ascii="Times New Roman" w:eastAsia="Times New Roman" w:hAnsi="Times New Roman"/>
                <w:sz w:val="18"/>
                <w:szCs w:val="18"/>
                <w:lang w:eastAsia="ru-RU"/>
              </w:rPr>
              <w:br/>
              <w:t>брандмауерів,</w:t>
            </w:r>
            <w:r w:rsidRPr="001346EC">
              <w:rPr>
                <w:rFonts w:ascii="Times New Roman" w:eastAsia="Times New Roman" w:hAnsi="Times New Roman"/>
                <w:sz w:val="18"/>
                <w:szCs w:val="18"/>
                <w:lang w:eastAsia="ru-RU"/>
              </w:rPr>
              <w:br/>
              <w:t>беклайтів</w:t>
            </w:r>
          </w:p>
        </w:tc>
        <w:tc>
          <w:tcPr>
            <w:tcW w:w="2652" w:type="dxa"/>
            <w:vAlign w:val="center"/>
            <w:hideMark/>
          </w:tcPr>
          <w:p w14:paraId="3836E0E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C5EA6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345</w:t>
            </w:r>
          </w:p>
        </w:tc>
        <w:tc>
          <w:tcPr>
            <w:tcW w:w="1585" w:type="dxa"/>
            <w:vAlign w:val="center"/>
            <w:hideMark/>
          </w:tcPr>
          <w:p w14:paraId="4621B46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345</w:t>
            </w:r>
          </w:p>
        </w:tc>
      </w:tr>
      <w:tr w:rsidR="00A42E73" w:rsidRPr="001346EC" w14:paraId="7BC719E9" w14:textId="77777777" w:rsidTr="00A42E73">
        <w:tc>
          <w:tcPr>
            <w:tcW w:w="14167" w:type="dxa"/>
            <w:gridSpan w:val="6"/>
          </w:tcPr>
          <w:p w14:paraId="3C0A8CC4" w14:textId="77777777" w:rsidR="000F57D3" w:rsidRPr="001346EC" w:rsidRDefault="000F57D3" w:rsidP="00C7346D">
            <w:pPr>
              <w:tabs>
                <w:tab w:val="left" w:pos="5960"/>
              </w:tabs>
              <w:spacing w:before="240" w:line="216" w:lineRule="auto"/>
              <w:rPr>
                <w:rFonts w:ascii="Times New Roman" w:hAnsi="Times New Roman"/>
                <w:bCs/>
                <w:sz w:val="18"/>
                <w:szCs w:val="18"/>
              </w:rPr>
            </w:pPr>
            <w:r w:rsidRPr="001346EC">
              <w:rPr>
                <w:rFonts w:ascii="Times New Roman" w:hAnsi="Times New Roman"/>
                <w:bCs/>
                <w:sz w:val="18"/>
                <w:szCs w:val="18"/>
              </w:rPr>
              <w:lastRenderedPageBreak/>
              <w:tab/>
              <w:t>Проєкт 6. “Безпечне середовище”</w:t>
            </w:r>
          </w:p>
        </w:tc>
      </w:tr>
      <w:tr w:rsidR="00A42E73" w:rsidRPr="001346EC" w14:paraId="7EEAE11A" w14:textId="77777777" w:rsidTr="00A42E73">
        <w:tc>
          <w:tcPr>
            <w:tcW w:w="2653" w:type="dxa"/>
            <w:vMerge w:val="restart"/>
            <w:hideMark/>
          </w:tcPr>
          <w:p w14:paraId="2039F044"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1.Здійснення заходів з охорони праці, пожежної та техногенної безпеки в закладах </w:t>
            </w:r>
            <w:r w:rsidRPr="001346EC">
              <w:rPr>
                <w:rFonts w:ascii="Times New Roman" w:eastAsia="Times New Roman" w:hAnsi="Times New Roman"/>
                <w:sz w:val="18"/>
                <w:szCs w:val="18"/>
                <w:lang w:eastAsia="ru-RU"/>
              </w:rPr>
              <w:br/>
              <w:t>освіти області</w:t>
            </w:r>
          </w:p>
        </w:tc>
        <w:tc>
          <w:tcPr>
            <w:tcW w:w="2653" w:type="dxa"/>
            <w:hideMark/>
          </w:tcPr>
          <w:p w14:paraId="69C3147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1.2. Створення навчального кабінету охорони праці, безпеки життєдіяльності, цивільного захисту у </w:t>
            </w:r>
            <w:r w:rsidRPr="001346EC">
              <w:rPr>
                <w:rFonts w:ascii="Times New Roman" w:eastAsia="Times New Roman" w:hAnsi="Times New Roman"/>
                <w:sz w:val="18"/>
                <w:szCs w:val="18"/>
                <w:lang w:eastAsia="ru-RU"/>
              </w:rPr>
              <w:br/>
              <w:t>КЗВО “Дніпровська академія неперервної освіти” ДОР”</w:t>
            </w:r>
          </w:p>
        </w:tc>
        <w:tc>
          <w:tcPr>
            <w:tcW w:w="2652" w:type="dxa"/>
            <w:vAlign w:val="center"/>
            <w:hideMark/>
          </w:tcPr>
          <w:p w14:paraId="7BF579D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w:t>
            </w:r>
          </w:p>
        </w:tc>
        <w:tc>
          <w:tcPr>
            <w:tcW w:w="2652" w:type="dxa"/>
            <w:vAlign w:val="center"/>
            <w:hideMark/>
          </w:tcPr>
          <w:p w14:paraId="1351028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25DBD16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w:t>
            </w:r>
          </w:p>
        </w:tc>
        <w:tc>
          <w:tcPr>
            <w:tcW w:w="1585" w:type="dxa"/>
            <w:vAlign w:val="center"/>
            <w:hideMark/>
          </w:tcPr>
          <w:p w14:paraId="7CFC879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779E2C40" w14:textId="77777777" w:rsidTr="00A42E73">
        <w:tc>
          <w:tcPr>
            <w:tcW w:w="2653" w:type="dxa"/>
            <w:vMerge/>
            <w:hideMark/>
          </w:tcPr>
          <w:p w14:paraId="13CAB1A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620D722F"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1.7. Відновлення у закладах фахової передвищої, професійної (професійно-технічної), загальної середньої освіти кабінетів “Захисту України”</w:t>
            </w:r>
          </w:p>
        </w:tc>
        <w:tc>
          <w:tcPr>
            <w:tcW w:w="2652" w:type="dxa"/>
            <w:vAlign w:val="center"/>
            <w:hideMark/>
          </w:tcPr>
          <w:p w14:paraId="38E2693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w:t>
            </w:r>
          </w:p>
        </w:tc>
        <w:tc>
          <w:tcPr>
            <w:tcW w:w="2652" w:type="dxa"/>
            <w:vAlign w:val="center"/>
            <w:hideMark/>
          </w:tcPr>
          <w:p w14:paraId="60EB2B4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8E874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w:t>
            </w:r>
          </w:p>
        </w:tc>
        <w:tc>
          <w:tcPr>
            <w:tcW w:w="1585" w:type="dxa"/>
            <w:vAlign w:val="center"/>
            <w:hideMark/>
          </w:tcPr>
          <w:p w14:paraId="48BF8D5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53105363" w14:textId="77777777" w:rsidTr="00A42E73">
        <w:tc>
          <w:tcPr>
            <w:tcW w:w="14167" w:type="dxa"/>
            <w:gridSpan w:val="6"/>
          </w:tcPr>
          <w:p w14:paraId="0A1497CD"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7. “Комфортний заклад освіти: матеріально-технічне забезпечення закладів освіти Дніпропетровської області”</w:t>
            </w:r>
          </w:p>
        </w:tc>
      </w:tr>
      <w:tr w:rsidR="00A42E73" w:rsidRPr="001346EC" w14:paraId="40D51D93" w14:textId="77777777" w:rsidTr="00A42E73">
        <w:tc>
          <w:tcPr>
            <w:tcW w:w="2653" w:type="dxa"/>
            <w:hideMark/>
          </w:tcPr>
          <w:p w14:paraId="345BD47B"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4. Здійснення заходів щодо забезпечення дотримання вимог чинних нормативно-правових актів стосовно енергозбереження</w:t>
            </w:r>
          </w:p>
        </w:tc>
        <w:tc>
          <w:tcPr>
            <w:tcW w:w="2653" w:type="dxa"/>
            <w:hideMark/>
          </w:tcPr>
          <w:p w14:paraId="41F35284"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1346EC">
              <w:rPr>
                <w:rFonts w:ascii="Times New Roman" w:eastAsia="Times New Roman" w:hAnsi="Times New Roman"/>
                <w:sz w:val="18"/>
                <w:szCs w:val="20"/>
                <w:lang w:eastAsia="ru-RU"/>
              </w:rPr>
              <w:br/>
              <w:t xml:space="preserve">енергосервісних </w:t>
            </w:r>
            <w:r w:rsidRPr="001346EC">
              <w:rPr>
                <w:rFonts w:ascii="Times New Roman" w:eastAsia="Times New Roman" w:hAnsi="Times New Roman"/>
                <w:sz w:val="18"/>
                <w:szCs w:val="20"/>
                <w:lang w:eastAsia="ru-RU"/>
              </w:rPr>
              <w:br/>
              <w:t>компаній)</w:t>
            </w:r>
          </w:p>
        </w:tc>
        <w:tc>
          <w:tcPr>
            <w:tcW w:w="2652" w:type="dxa"/>
            <w:vAlign w:val="center"/>
            <w:hideMark/>
          </w:tcPr>
          <w:p w14:paraId="2EB1780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p>
        </w:tc>
        <w:tc>
          <w:tcPr>
            <w:tcW w:w="2652" w:type="dxa"/>
            <w:vAlign w:val="center"/>
            <w:hideMark/>
          </w:tcPr>
          <w:p w14:paraId="6955A75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16017A7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104</w:t>
            </w:r>
          </w:p>
        </w:tc>
        <w:tc>
          <w:tcPr>
            <w:tcW w:w="1585" w:type="dxa"/>
            <w:vAlign w:val="center"/>
            <w:hideMark/>
          </w:tcPr>
          <w:p w14:paraId="51C2FF9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499C4F68" w14:textId="77777777" w:rsidTr="00A42E73">
        <w:tc>
          <w:tcPr>
            <w:tcW w:w="2653" w:type="dxa"/>
            <w:hideMark/>
          </w:tcPr>
          <w:p w14:paraId="4ADC6DB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6. Здійснення заходів щодо модернізації автопарку закладів освіти, шкільних автобусів, сільсько-господарської техніки </w:t>
            </w:r>
          </w:p>
        </w:tc>
        <w:tc>
          <w:tcPr>
            <w:tcW w:w="2653" w:type="dxa"/>
            <w:hideMark/>
          </w:tcPr>
          <w:p w14:paraId="0568D84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та педагогічних працівників закладів освіти області</w:t>
            </w:r>
          </w:p>
        </w:tc>
        <w:tc>
          <w:tcPr>
            <w:tcW w:w="2652" w:type="dxa"/>
            <w:vAlign w:val="center"/>
            <w:hideMark/>
          </w:tcPr>
          <w:p w14:paraId="223CC48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придбаних шкільних автобусів для підвезення учнів та педагогічних працівників</w:t>
            </w:r>
          </w:p>
        </w:tc>
        <w:tc>
          <w:tcPr>
            <w:tcW w:w="2652" w:type="dxa"/>
            <w:vAlign w:val="center"/>
            <w:hideMark/>
          </w:tcPr>
          <w:p w14:paraId="104C282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шт</w:t>
            </w:r>
          </w:p>
        </w:tc>
        <w:tc>
          <w:tcPr>
            <w:tcW w:w="1972" w:type="dxa"/>
            <w:vAlign w:val="center"/>
            <w:hideMark/>
          </w:tcPr>
          <w:p w14:paraId="54ACB04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90</w:t>
            </w:r>
          </w:p>
        </w:tc>
        <w:tc>
          <w:tcPr>
            <w:tcW w:w="1585" w:type="dxa"/>
            <w:vAlign w:val="center"/>
            <w:hideMark/>
          </w:tcPr>
          <w:p w14:paraId="7FF3DE1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112</w:t>
            </w:r>
          </w:p>
        </w:tc>
      </w:tr>
      <w:tr w:rsidR="00A42E73" w:rsidRPr="001346EC" w14:paraId="59B98600" w14:textId="77777777" w:rsidTr="00A42E73">
        <w:tc>
          <w:tcPr>
            <w:tcW w:w="2653" w:type="dxa"/>
            <w:hideMark/>
          </w:tcPr>
          <w:p w14:paraId="0C9F190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 Інформаційне забезпечення бібліотек закладів освіти</w:t>
            </w:r>
          </w:p>
        </w:tc>
        <w:tc>
          <w:tcPr>
            <w:tcW w:w="2653" w:type="dxa"/>
            <w:hideMark/>
          </w:tcPr>
          <w:p w14:paraId="4E900FFD"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7.1. Забезпечення бібліотек закладів освіти області сучасною комп’ютерною технікою</w:t>
            </w:r>
          </w:p>
        </w:tc>
        <w:tc>
          <w:tcPr>
            <w:tcW w:w="2652" w:type="dxa"/>
            <w:vAlign w:val="center"/>
            <w:hideMark/>
          </w:tcPr>
          <w:p w14:paraId="07C22CB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p>
        </w:tc>
        <w:tc>
          <w:tcPr>
            <w:tcW w:w="2652" w:type="dxa"/>
            <w:vAlign w:val="center"/>
            <w:hideMark/>
          </w:tcPr>
          <w:p w14:paraId="3F3A06C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3021DC4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840</w:t>
            </w:r>
          </w:p>
        </w:tc>
        <w:tc>
          <w:tcPr>
            <w:tcW w:w="1585" w:type="dxa"/>
            <w:vAlign w:val="center"/>
            <w:hideMark/>
          </w:tcPr>
          <w:p w14:paraId="1E0C522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820</w:t>
            </w:r>
          </w:p>
        </w:tc>
      </w:tr>
      <w:tr w:rsidR="00A42E73" w:rsidRPr="001346EC" w14:paraId="5AB6EC96" w14:textId="77777777" w:rsidTr="00A42E73">
        <w:tc>
          <w:tcPr>
            <w:tcW w:w="2653" w:type="dxa"/>
            <w:hideMark/>
          </w:tcPr>
          <w:p w14:paraId="3D569F4B"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 Забезпечення літературою</w:t>
            </w:r>
          </w:p>
        </w:tc>
        <w:tc>
          <w:tcPr>
            <w:tcW w:w="2653" w:type="dxa"/>
            <w:hideMark/>
          </w:tcPr>
          <w:p w14:paraId="3F29CC4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8.2. Забезпечення зберігання та доставки підручників та придбаної літератури, які надходять за рахунок коштів державного та обласного бюджетів</w:t>
            </w:r>
          </w:p>
        </w:tc>
        <w:tc>
          <w:tcPr>
            <w:tcW w:w="2652" w:type="dxa"/>
            <w:vAlign w:val="center"/>
            <w:hideMark/>
          </w:tcPr>
          <w:p w14:paraId="418F677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підручників, посібників</w:t>
            </w:r>
          </w:p>
        </w:tc>
        <w:tc>
          <w:tcPr>
            <w:tcW w:w="2652" w:type="dxa"/>
            <w:vAlign w:val="center"/>
            <w:hideMark/>
          </w:tcPr>
          <w:p w14:paraId="3580EA4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шт</w:t>
            </w:r>
          </w:p>
        </w:tc>
        <w:tc>
          <w:tcPr>
            <w:tcW w:w="1972" w:type="dxa"/>
            <w:vAlign w:val="center"/>
            <w:hideMark/>
          </w:tcPr>
          <w:p w14:paraId="2DA808B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2 619 300</w:t>
            </w:r>
          </w:p>
        </w:tc>
        <w:tc>
          <w:tcPr>
            <w:tcW w:w="1585" w:type="dxa"/>
            <w:vAlign w:val="center"/>
            <w:hideMark/>
          </w:tcPr>
          <w:p w14:paraId="226368C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704 684</w:t>
            </w:r>
          </w:p>
        </w:tc>
      </w:tr>
      <w:tr w:rsidR="00A42E73" w:rsidRPr="001346EC" w14:paraId="1067915D" w14:textId="77777777" w:rsidTr="00A42E73">
        <w:tc>
          <w:tcPr>
            <w:tcW w:w="14167" w:type="dxa"/>
            <w:gridSpan w:val="6"/>
          </w:tcPr>
          <w:p w14:paraId="369F17FA"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lastRenderedPageBreak/>
              <w:t>Проєкт 8. “Єдиний інформаційно-освітній простір Дніпропетровщини”</w:t>
            </w:r>
          </w:p>
        </w:tc>
      </w:tr>
      <w:tr w:rsidR="00A42E73" w:rsidRPr="001346EC" w14:paraId="3BFA5034" w14:textId="77777777" w:rsidTr="00A42E73">
        <w:tc>
          <w:tcPr>
            <w:tcW w:w="2653" w:type="dxa"/>
            <w:vMerge w:val="restart"/>
            <w:hideMark/>
          </w:tcPr>
          <w:p w14:paraId="70405175"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в області</w:t>
            </w:r>
          </w:p>
        </w:tc>
        <w:tc>
          <w:tcPr>
            <w:tcW w:w="2653" w:type="dxa"/>
            <w:vMerge w:val="restart"/>
            <w:hideMark/>
          </w:tcPr>
          <w:p w14:paraId="6E81E9F1"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1.4. Проведення обласного конкурсу на кращий вебсайт освітньої установи та закладу</w:t>
            </w:r>
          </w:p>
        </w:tc>
        <w:tc>
          <w:tcPr>
            <w:tcW w:w="2652" w:type="dxa"/>
            <w:vAlign w:val="center"/>
            <w:hideMark/>
          </w:tcPr>
          <w:p w14:paraId="08F8A6E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4626E7F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D9DF3F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0FA4AFD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3B284B19" w14:textId="77777777" w:rsidTr="00A42E73">
        <w:tc>
          <w:tcPr>
            <w:tcW w:w="2653" w:type="dxa"/>
            <w:vMerge/>
            <w:hideMark/>
          </w:tcPr>
          <w:p w14:paraId="0CE39BDB"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12DEE68B"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C3F2F0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w:t>
            </w:r>
            <w:r w:rsidRPr="001346EC">
              <w:rPr>
                <w:rFonts w:ascii="Times New Roman" w:eastAsia="Times New Roman" w:hAnsi="Times New Roman"/>
                <w:sz w:val="18"/>
                <w:szCs w:val="20"/>
                <w:lang w:eastAsia="ru-RU"/>
              </w:rPr>
              <w:br/>
              <w:t>учасників</w:t>
            </w:r>
          </w:p>
        </w:tc>
        <w:tc>
          <w:tcPr>
            <w:tcW w:w="2652" w:type="dxa"/>
            <w:vAlign w:val="center"/>
            <w:hideMark/>
          </w:tcPr>
          <w:p w14:paraId="6EFAD7EE"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283AC9D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2520</w:t>
            </w:r>
          </w:p>
        </w:tc>
        <w:tc>
          <w:tcPr>
            <w:tcW w:w="1585" w:type="dxa"/>
            <w:vAlign w:val="center"/>
            <w:hideMark/>
          </w:tcPr>
          <w:p w14:paraId="725ED54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3A0961B6" w14:textId="77777777" w:rsidTr="00A42E73">
        <w:tc>
          <w:tcPr>
            <w:tcW w:w="2653" w:type="dxa"/>
            <w:vMerge/>
            <w:hideMark/>
          </w:tcPr>
          <w:p w14:paraId="13D5DD52"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val="restart"/>
            <w:hideMark/>
          </w:tcPr>
          <w:p w14:paraId="0E98411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1.7. Створення сприятливого середовища для розкриття інтелектуального, творчого потенціалу та духовного розвитку учасників освітнього процесу шляхом функціонування та наповнення контентом освітніх порталів, проведення Work shop, тренінгів, інтерактивних ігор, круглих столів, симпозіумів, Team building, нетворкінгів</w:t>
            </w:r>
          </w:p>
        </w:tc>
        <w:tc>
          <w:tcPr>
            <w:tcW w:w="2652" w:type="dxa"/>
            <w:vAlign w:val="center"/>
            <w:hideMark/>
          </w:tcPr>
          <w:p w14:paraId="0206194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3F0561C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4C861CF0"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30</w:t>
            </w:r>
          </w:p>
        </w:tc>
        <w:tc>
          <w:tcPr>
            <w:tcW w:w="1585" w:type="dxa"/>
            <w:vAlign w:val="center"/>
            <w:hideMark/>
          </w:tcPr>
          <w:p w14:paraId="501112C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w:t>
            </w:r>
          </w:p>
        </w:tc>
      </w:tr>
      <w:tr w:rsidR="00A42E73" w:rsidRPr="001346EC" w14:paraId="07E31F33" w14:textId="77777777" w:rsidTr="00A42E73">
        <w:tc>
          <w:tcPr>
            <w:tcW w:w="2653" w:type="dxa"/>
            <w:vMerge/>
            <w:hideMark/>
          </w:tcPr>
          <w:p w14:paraId="14F656AA"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49677F8A"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2294AB6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w:t>
            </w:r>
            <w:r w:rsidRPr="001346EC">
              <w:rPr>
                <w:rFonts w:ascii="Times New Roman" w:eastAsia="Times New Roman" w:hAnsi="Times New Roman"/>
                <w:sz w:val="18"/>
                <w:szCs w:val="20"/>
                <w:lang w:eastAsia="ru-RU"/>
              </w:rPr>
              <w:br/>
              <w:t>учасників</w:t>
            </w:r>
          </w:p>
        </w:tc>
        <w:tc>
          <w:tcPr>
            <w:tcW w:w="2652" w:type="dxa"/>
            <w:vAlign w:val="center"/>
            <w:hideMark/>
          </w:tcPr>
          <w:p w14:paraId="3C81235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41361AB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6000</w:t>
            </w:r>
          </w:p>
        </w:tc>
        <w:tc>
          <w:tcPr>
            <w:tcW w:w="1585" w:type="dxa"/>
            <w:vAlign w:val="center"/>
            <w:hideMark/>
          </w:tcPr>
          <w:p w14:paraId="53ABFBAE"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704</w:t>
            </w:r>
          </w:p>
        </w:tc>
      </w:tr>
      <w:tr w:rsidR="00A42E73" w:rsidRPr="001346EC" w14:paraId="07E47CA7" w14:textId="77777777" w:rsidTr="00A42E73">
        <w:tc>
          <w:tcPr>
            <w:tcW w:w="2653" w:type="dxa"/>
            <w:vMerge w:val="restart"/>
            <w:hideMark/>
          </w:tcPr>
          <w:p w14:paraId="2F30AAF7"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 Запровадження дистанційного навчання в закладах освіти </w:t>
            </w:r>
          </w:p>
        </w:tc>
        <w:tc>
          <w:tcPr>
            <w:tcW w:w="2653" w:type="dxa"/>
            <w:vMerge w:val="restart"/>
            <w:hideMark/>
          </w:tcPr>
          <w:p w14:paraId="791B8B7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2.4. Проведення профілактичних заходів щодо безпеки в інтернет-просторі</w:t>
            </w:r>
          </w:p>
        </w:tc>
        <w:tc>
          <w:tcPr>
            <w:tcW w:w="2652" w:type="dxa"/>
            <w:vAlign w:val="center"/>
            <w:hideMark/>
          </w:tcPr>
          <w:p w14:paraId="30C3185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478AC5F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31D932D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7480AFC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r>
      <w:tr w:rsidR="00A42E73" w:rsidRPr="001346EC" w14:paraId="2EB6BB44" w14:textId="77777777" w:rsidTr="00A42E73">
        <w:tc>
          <w:tcPr>
            <w:tcW w:w="2653" w:type="dxa"/>
            <w:vMerge/>
            <w:hideMark/>
          </w:tcPr>
          <w:p w14:paraId="638EC2D8"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76D5D0CD"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3B83DB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w:t>
            </w:r>
            <w:r w:rsidRPr="001346EC">
              <w:rPr>
                <w:rFonts w:ascii="Times New Roman" w:eastAsia="Times New Roman" w:hAnsi="Times New Roman"/>
                <w:sz w:val="18"/>
                <w:szCs w:val="20"/>
                <w:lang w:eastAsia="ru-RU"/>
              </w:rPr>
              <w:br/>
              <w:t>закладів</w:t>
            </w:r>
          </w:p>
        </w:tc>
        <w:tc>
          <w:tcPr>
            <w:tcW w:w="2652" w:type="dxa"/>
            <w:vAlign w:val="center"/>
            <w:hideMark/>
          </w:tcPr>
          <w:p w14:paraId="4E25397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051AD18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6000</w:t>
            </w:r>
          </w:p>
        </w:tc>
        <w:tc>
          <w:tcPr>
            <w:tcW w:w="1585" w:type="dxa"/>
            <w:vAlign w:val="center"/>
            <w:hideMark/>
          </w:tcPr>
          <w:p w14:paraId="70E57B4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2420</w:t>
            </w:r>
          </w:p>
        </w:tc>
      </w:tr>
      <w:tr w:rsidR="00A42E73" w:rsidRPr="001346EC" w14:paraId="528DA48D" w14:textId="77777777" w:rsidTr="00A42E73">
        <w:tc>
          <w:tcPr>
            <w:tcW w:w="2653" w:type="dxa"/>
            <w:vMerge/>
            <w:hideMark/>
          </w:tcPr>
          <w:p w14:paraId="333AF858"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hideMark/>
          </w:tcPr>
          <w:p w14:paraId="78561D3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2.2. Підключення до Національної освітньої платформи для дистанційного та змішаного навчання “Всеукраїнська школа онлайн’’</w:t>
            </w:r>
          </w:p>
        </w:tc>
        <w:tc>
          <w:tcPr>
            <w:tcW w:w="2652" w:type="dxa"/>
            <w:vAlign w:val="center"/>
            <w:hideMark/>
          </w:tcPr>
          <w:p w14:paraId="1AAC7BC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учнів</w:t>
            </w:r>
          </w:p>
        </w:tc>
        <w:tc>
          <w:tcPr>
            <w:tcW w:w="2652" w:type="dxa"/>
            <w:vAlign w:val="center"/>
            <w:hideMark/>
          </w:tcPr>
          <w:p w14:paraId="6614B02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42B6602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1016631</w:t>
            </w:r>
          </w:p>
        </w:tc>
        <w:tc>
          <w:tcPr>
            <w:tcW w:w="1585" w:type="dxa"/>
            <w:vAlign w:val="center"/>
            <w:hideMark/>
          </w:tcPr>
          <w:p w14:paraId="69934A1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120664</w:t>
            </w:r>
          </w:p>
        </w:tc>
      </w:tr>
      <w:tr w:rsidR="00A42E73" w:rsidRPr="001346EC" w14:paraId="4199E2FC" w14:textId="77777777" w:rsidTr="00A42E73">
        <w:tc>
          <w:tcPr>
            <w:tcW w:w="14167" w:type="dxa"/>
            <w:gridSpan w:val="6"/>
            <w:vAlign w:val="center"/>
          </w:tcPr>
          <w:p w14:paraId="1EEE9369"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9. “Організація оздоровлення та відпочинку дітей”</w:t>
            </w:r>
          </w:p>
        </w:tc>
      </w:tr>
      <w:tr w:rsidR="00A42E73" w:rsidRPr="001346EC" w14:paraId="5C644DE9" w14:textId="77777777" w:rsidTr="00A42E73">
        <w:tc>
          <w:tcPr>
            <w:tcW w:w="2653" w:type="dxa"/>
            <w:hideMark/>
          </w:tcPr>
          <w:p w14:paraId="47A5AE1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 Сприяння функціонуванню центрів соціальної реабілітації санаторного типу для дітей шляхом організації, за рахунок коштів обласного бюджету, оздоровлення і відпочинку дітей, які потребують особливої соціальної уваги та підтримки, та дітей, які прибули із зони проведення операції Об’єднаних сил</w:t>
            </w:r>
          </w:p>
        </w:tc>
        <w:tc>
          <w:tcPr>
            <w:tcW w:w="2653" w:type="dxa"/>
            <w:hideMark/>
          </w:tcPr>
          <w:p w14:paraId="3A14B2AC"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1.1. Організація оздоровлення та відпочинку дітей, які потребують особливої соціальної уваги та підтримки, та дітей, які прибули із зони проведення операції Об’єднаних сил, обдарованих дітей </w:t>
            </w:r>
          </w:p>
        </w:tc>
        <w:tc>
          <w:tcPr>
            <w:tcW w:w="2652" w:type="dxa"/>
            <w:vAlign w:val="center"/>
            <w:hideMark/>
          </w:tcPr>
          <w:p w14:paraId="4717562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оздоровлено дітей, які потребують особливої соціальної уваги та підтримки, та дітей, які прибули із зони проведення операції Об’єднаних сил, обдарованих дітей</w:t>
            </w:r>
          </w:p>
        </w:tc>
        <w:tc>
          <w:tcPr>
            <w:tcW w:w="2652" w:type="dxa"/>
            <w:vAlign w:val="center"/>
            <w:hideMark/>
          </w:tcPr>
          <w:p w14:paraId="65514F6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7B5F89C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8400</w:t>
            </w:r>
          </w:p>
        </w:tc>
        <w:tc>
          <w:tcPr>
            <w:tcW w:w="1585" w:type="dxa"/>
            <w:vAlign w:val="center"/>
            <w:hideMark/>
          </w:tcPr>
          <w:p w14:paraId="1B350743" w14:textId="794DD035" w:rsidR="000F57D3" w:rsidRPr="001346EC" w:rsidRDefault="00C7346D" w:rsidP="002048B8">
            <w:pPr>
              <w:spacing w:after="0"/>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198</w:t>
            </w:r>
          </w:p>
        </w:tc>
      </w:tr>
      <w:tr w:rsidR="00A42E73" w:rsidRPr="001346EC" w14:paraId="324C9453" w14:textId="77777777" w:rsidTr="00A42E73">
        <w:tc>
          <w:tcPr>
            <w:tcW w:w="2653" w:type="dxa"/>
            <w:vMerge w:val="restart"/>
            <w:hideMark/>
          </w:tcPr>
          <w:p w14:paraId="0F0DC2CF"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 Організація роботи освітніх студій для обдарованих дітей </w:t>
            </w:r>
          </w:p>
        </w:tc>
        <w:tc>
          <w:tcPr>
            <w:tcW w:w="2653" w:type="dxa"/>
            <w:vMerge w:val="restart"/>
            <w:hideMark/>
          </w:tcPr>
          <w:p w14:paraId="1DF7268A"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2.1. Проведення освітніх студій “Академія ліцеїста” із залученням викладачів закладів вищої освіти за напрямами діяльності: </w:t>
            </w:r>
            <w:r w:rsidRPr="001346EC">
              <w:rPr>
                <w:rFonts w:ascii="Times New Roman" w:eastAsia="Times New Roman" w:hAnsi="Times New Roman"/>
                <w:sz w:val="18"/>
                <w:szCs w:val="20"/>
                <w:lang w:eastAsia="ru-RU"/>
              </w:rPr>
              <w:lastRenderedPageBreak/>
              <w:t xml:space="preserve">суспільно-гуманітарним, </w:t>
            </w:r>
            <w:r w:rsidRPr="001346EC">
              <w:rPr>
                <w:rFonts w:ascii="Times New Roman" w:eastAsia="Times New Roman" w:hAnsi="Times New Roman"/>
                <w:sz w:val="18"/>
                <w:szCs w:val="20"/>
                <w:lang w:eastAsia="ru-RU"/>
              </w:rPr>
              <w:br/>
              <w:t>природничо-математичним та</w:t>
            </w:r>
            <w:r w:rsidRPr="001346EC">
              <w:rPr>
                <w:rFonts w:ascii="Times New Roman" w:eastAsia="Times New Roman" w:hAnsi="Times New Roman"/>
                <w:sz w:val="18"/>
                <w:szCs w:val="20"/>
                <w:lang w:eastAsia="ru-RU"/>
              </w:rPr>
              <w:br/>
              <w:t>техніко-технологічним</w:t>
            </w:r>
          </w:p>
        </w:tc>
        <w:tc>
          <w:tcPr>
            <w:tcW w:w="2652" w:type="dxa"/>
            <w:vAlign w:val="center"/>
            <w:hideMark/>
          </w:tcPr>
          <w:p w14:paraId="2D8E3D7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lastRenderedPageBreak/>
              <w:t>Кількість заходів</w:t>
            </w:r>
          </w:p>
        </w:tc>
        <w:tc>
          <w:tcPr>
            <w:tcW w:w="2652" w:type="dxa"/>
            <w:vAlign w:val="center"/>
            <w:hideMark/>
          </w:tcPr>
          <w:p w14:paraId="44D90D6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5E4A02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3EDFFF2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1E2C8C98" w14:textId="77777777" w:rsidTr="00A42E73">
        <w:tc>
          <w:tcPr>
            <w:tcW w:w="2653" w:type="dxa"/>
            <w:vMerge/>
            <w:hideMark/>
          </w:tcPr>
          <w:p w14:paraId="3EE2F21E"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236F4B0E"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7F9F2FF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 учасників</w:t>
            </w:r>
          </w:p>
        </w:tc>
        <w:tc>
          <w:tcPr>
            <w:tcW w:w="2652" w:type="dxa"/>
            <w:vAlign w:val="center"/>
            <w:hideMark/>
          </w:tcPr>
          <w:p w14:paraId="1900662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F5AF7C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w:t>
            </w:r>
          </w:p>
        </w:tc>
        <w:tc>
          <w:tcPr>
            <w:tcW w:w="1585" w:type="dxa"/>
            <w:vAlign w:val="center"/>
            <w:hideMark/>
          </w:tcPr>
          <w:p w14:paraId="1FE137F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r>
      <w:tr w:rsidR="00A42E73" w:rsidRPr="001346EC" w14:paraId="055C0F5C" w14:textId="77777777" w:rsidTr="00A42E73">
        <w:tc>
          <w:tcPr>
            <w:tcW w:w="2653" w:type="dxa"/>
            <w:hideMark/>
          </w:tcPr>
          <w:p w14:paraId="2E1A6DD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lastRenderedPageBreak/>
              <w:t>3. Організація оздоровлення та відпочинку дітей та осіб з числа пільгових категорій</w:t>
            </w:r>
          </w:p>
        </w:tc>
        <w:tc>
          <w:tcPr>
            <w:tcW w:w="2653" w:type="dxa"/>
            <w:hideMark/>
          </w:tcPr>
          <w:p w14:paraId="46F4F46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3.1. Організація за рахунок коштів обласного бюджету оздоровлення і відпочинку дітей та осіб з числа пільгових категорій</w:t>
            </w:r>
          </w:p>
        </w:tc>
        <w:tc>
          <w:tcPr>
            <w:tcW w:w="2652" w:type="dxa"/>
            <w:vAlign w:val="center"/>
            <w:hideMark/>
          </w:tcPr>
          <w:p w14:paraId="3E4FD8D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оздоровлено дітей з числа пільгових категорій закладів професійно (професійно-технічної) освіти</w:t>
            </w:r>
          </w:p>
        </w:tc>
        <w:tc>
          <w:tcPr>
            <w:tcW w:w="2652" w:type="dxa"/>
            <w:vAlign w:val="center"/>
            <w:hideMark/>
          </w:tcPr>
          <w:p w14:paraId="183ECBB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C1AA90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c>
          <w:tcPr>
            <w:tcW w:w="1585" w:type="dxa"/>
            <w:vAlign w:val="center"/>
            <w:hideMark/>
          </w:tcPr>
          <w:p w14:paraId="65D3B1E2" w14:textId="33C7EA26" w:rsidR="000F57D3" w:rsidRPr="001346EC" w:rsidRDefault="000F57D3" w:rsidP="00C7346D">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124</w:t>
            </w:r>
          </w:p>
        </w:tc>
      </w:tr>
      <w:tr w:rsidR="00A42E73" w:rsidRPr="001346EC" w14:paraId="3FC4D9E6" w14:textId="77777777" w:rsidTr="00A42E73">
        <w:tc>
          <w:tcPr>
            <w:tcW w:w="14167" w:type="dxa"/>
            <w:gridSpan w:val="6"/>
          </w:tcPr>
          <w:p w14:paraId="37C5F13F"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10. “Освіта впродовж життя”</w:t>
            </w:r>
          </w:p>
        </w:tc>
      </w:tr>
      <w:tr w:rsidR="00A42E73" w:rsidRPr="001346EC" w14:paraId="08B08B2D" w14:textId="77777777" w:rsidTr="00A42E73">
        <w:tc>
          <w:tcPr>
            <w:tcW w:w="2653" w:type="dxa"/>
            <w:vMerge w:val="restart"/>
            <w:hideMark/>
          </w:tcPr>
          <w:p w14:paraId="7DE8287D"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1. Підвищення фахового рівня педагогічних працівників </w:t>
            </w:r>
          </w:p>
        </w:tc>
        <w:tc>
          <w:tcPr>
            <w:tcW w:w="2653" w:type="dxa"/>
            <w:vMerge w:val="restart"/>
            <w:hideMark/>
          </w:tcPr>
          <w:p w14:paraId="4E663EBE"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1.3. Проведення обласних конкурсів, конференцій, семінарів, майстер-класів, тренінгів, методичних заходів для педагогічних працівників закладів освіти</w:t>
            </w:r>
          </w:p>
        </w:tc>
        <w:tc>
          <w:tcPr>
            <w:tcW w:w="2652" w:type="dxa"/>
            <w:vAlign w:val="center"/>
            <w:hideMark/>
          </w:tcPr>
          <w:p w14:paraId="4381D84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675268F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5F92AC4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18</w:t>
            </w:r>
          </w:p>
        </w:tc>
        <w:tc>
          <w:tcPr>
            <w:tcW w:w="1585" w:type="dxa"/>
            <w:vAlign w:val="center"/>
            <w:hideMark/>
          </w:tcPr>
          <w:p w14:paraId="18E79E4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20</w:t>
            </w:r>
          </w:p>
        </w:tc>
      </w:tr>
      <w:tr w:rsidR="00A42E73" w:rsidRPr="001346EC" w14:paraId="3E280F20" w14:textId="77777777" w:rsidTr="00A42E73">
        <w:tc>
          <w:tcPr>
            <w:tcW w:w="2653" w:type="dxa"/>
            <w:vMerge/>
            <w:hideMark/>
          </w:tcPr>
          <w:p w14:paraId="77D7EE59"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31DFC498"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7085C33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Чисельність учасників</w:t>
            </w:r>
          </w:p>
        </w:tc>
        <w:tc>
          <w:tcPr>
            <w:tcW w:w="2652" w:type="dxa"/>
            <w:vAlign w:val="center"/>
            <w:hideMark/>
          </w:tcPr>
          <w:p w14:paraId="569F50E6"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8EF76A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540</w:t>
            </w:r>
          </w:p>
        </w:tc>
        <w:tc>
          <w:tcPr>
            <w:tcW w:w="1585" w:type="dxa"/>
            <w:vAlign w:val="center"/>
            <w:hideMark/>
          </w:tcPr>
          <w:p w14:paraId="55A88CA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600</w:t>
            </w:r>
          </w:p>
        </w:tc>
      </w:tr>
      <w:tr w:rsidR="00A42E73" w:rsidRPr="001346EC" w14:paraId="1CC2B203" w14:textId="77777777" w:rsidTr="00A42E73">
        <w:tc>
          <w:tcPr>
            <w:tcW w:w="2653" w:type="dxa"/>
            <w:vMerge w:val="restart"/>
            <w:hideMark/>
          </w:tcPr>
          <w:p w14:paraId="21D90429"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Підвищення престижності професії вчителя</w:t>
            </w:r>
          </w:p>
        </w:tc>
        <w:tc>
          <w:tcPr>
            <w:tcW w:w="2653" w:type="dxa"/>
            <w:vMerge w:val="restart"/>
            <w:hideMark/>
          </w:tcPr>
          <w:p w14:paraId="1D8161F4"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2.3. Проведення ІІ (обласного) етапу та участь у І (заочному) та ІІ (очному) турах ІІІ етапу Всеукраїнського конкурсу майстерності педагогічних працівників закладів позашкільної освіти „Джерело творчості” (виплата премій не менше посадового окладу переможцям обласного етапу)</w:t>
            </w:r>
          </w:p>
        </w:tc>
        <w:tc>
          <w:tcPr>
            <w:tcW w:w="2652" w:type="dxa"/>
            <w:vAlign w:val="center"/>
            <w:hideMark/>
          </w:tcPr>
          <w:p w14:paraId="079784F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5AD3C6F9"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09852BD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54F02B8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w:t>
            </w:r>
          </w:p>
        </w:tc>
      </w:tr>
      <w:tr w:rsidR="00A42E73" w:rsidRPr="001346EC" w14:paraId="19E3C9DF" w14:textId="77777777" w:rsidTr="00A42E73">
        <w:tc>
          <w:tcPr>
            <w:tcW w:w="2653" w:type="dxa"/>
            <w:vMerge/>
            <w:hideMark/>
          </w:tcPr>
          <w:p w14:paraId="7433DA01"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043F4C0E"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0B5579F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переможців за номінаціями</w:t>
            </w:r>
          </w:p>
        </w:tc>
        <w:tc>
          <w:tcPr>
            <w:tcW w:w="2652" w:type="dxa"/>
            <w:vAlign w:val="center"/>
            <w:hideMark/>
          </w:tcPr>
          <w:p w14:paraId="69340FFB"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0D55EC93"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63</w:t>
            </w:r>
          </w:p>
        </w:tc>
        <w:tc>
          <w:tcPr>
            <w:tcW w:w="1585" w:type="dxa"/>
            <w:vAlign w:val="center"/>
            <w:hideMark/>
          </w:tcPr>
          <w:p w14:paraId="34617575"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65</w:t>
            </w:r>
          </w:p>
        </w:tc>
      </w:tr>
      <w:tr w:rsidR="00A42E73" w:rsidRPr="001346EC" w14:paraId="61B2FDDA" w14:textId="77777777" w:rsidTr="00A42E73">
        <w:tc>
          <w:tcPr>
            <w:tcW w:w="2653" w:type="dxa"/>
            <w:vMerge/>
            <w:hideMark/>
          </w:tcPr>
          <w:p w14:paraId="52C4249C"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val="restart"/>
            <w:hideMark/>
          </w:tcPr>
          <w:p w14:paraId="09AB6B84" w14:textId="77777777" w:rsidR="00CB76AE" w:rsidRDefault="000F57D3" w:rsidP="00CB76AE">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2.4. Проведення І (обласного) та участь у ІІ </w:t>
            </w:r>
            <w:r w:rsidR="00CB76AE">
              <w:rPr>
                <w:rFonts w:ascii="Times New Roman" w:eastAsia="Times New Roman" w:hAnsi="Times New Roman"/>
                <w:sz w:val="18"/>
                <w:szCs w:val="20"/>
                <w:lang w:eastAsia="ru-RU"/>
              </w:rPr>
              <w:t>(</w:t>
            </w:r>
            <w:r w:rsidRPr="001346EC">
              <w:rPr>
                <w:rFonts w:ascii="Times New Roman" w:eastAsia="Times New Roman" w:hAnsi="Times New Roman"/>
                <w:sz w:val="18"/>
                <w:szCs w:val="20"/>
                <w:lang w:eastAsia="ru-RU"/>
              </w:rPr>
              <w:t>Всеукраїнсько</w:t>
            </w:r>
          </w:p>
          <w:p w14:paraId="49BD6224" w14:textId="10485FFA" w:rsidR="000F57D3" w:rsidRPr="001346EC" w:rsidRDefault="000F57D3" w:rsidP="00CB76AE">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му) етапі Всеукраїнського конкурсу рукописів навчальної літератури для закладів позашкільної освіти (виплата премій та нагород)</w:t>
            </w:r>
          </w:p>
        </w:tc>
        <w:tc>
          <w:tcPr>
            <w:tcW w:w="2652" w:type="dxa"/>
            <w:vAlign w:val="center"/>
            <w:hideMark/>
          </w:tcPr>
          <w:p w14:paraId="016AE762"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заходів</w:t>
            </w:r>
          </w:p>
        </w:tc>
        <w:tc>
          <w:tcPr>
            <w:tcW w:w="2652" w:type="dxa"/>
            <w:vAlign w:val="center"/>
            <w:hideMark/>
          </w:tcPr>
          <w:p w14:paraId="7D3B4814"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одиниць</w:t>
            </w:r>
          </w:p>
        </w:tc>
        <w:tc>
          <w:tcPr>
            <w:tcW w:w="1972" w:type="dxa"/>
            <w:vAlign w:val="center"/>
            <w:hideMark/>
          </w:tcPr>
          <w:p w14:paraId="66493148"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3</w:t>
            </w:r>
          </w:p>
        </w:tc>
        <w:tc>
          <w:tcPr>
            <w:tcW w:w="1585" w:type="dxa"/>
            <w:vAlign w:val="center"/>
            <w:hideMark/>
          </w:tcPr>
          <w:p w14:paraId="20F492DD"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4</w:t>
            </w:r>
          </w:p>
        </w:tc>
      </w:tr>
      <w:tr w:rsidR="00A42E73" w:rsidRPr="001346EC" w14:paraId="14C9B96B" w14:textId="77777777" w:rsidTr="00A42E73">
        <w:tc>
          <w:tcPr>
            <w:tcW w:w="2653" w:type="dxa"/>
            <w:vMerge/>
            <w:hideMark/>
          </w:tcPr>
          <w:p w14:paraId="2AC17EAC" w14:textId="77777777" w:rsidR="000F57D3" w:rsidRPr="001346EC" w:rsidRDefault="000F57D3" w:rsidP="002048B8">
            <w:pPr>
              <w:spacing w:after="0"/>
              <w:rPr>
                <w:rFonts w:ascii="Times New Roman" w:eastAsia="Times New Roman" w:hAnsi="Times New Roman"/>
                <w:sz w:val="18"/>
                <w:szCs w:val="20"/>
                <w:lang w:eastAsia="ru-RU"/>
              </w:rPr>
            </w:pPr>
          </w:p>
        </w:tc>
        <w:tc>
          <w:tcPr>
            <w:tcW w:w="2653" w:type="dxa"/>
            <w:vMerge/>
            <w:hideMark/>
          </w:tcPr>
          <w:p w14:paraId="5C25443B" w14:textId="77777777" w:rsidR="000F57D3" w:rsidRPr="001346EC" w:rsidRDefault="000F57D3" w:rsidP="002048B8">
            <w:pPr>
              <w:spacing w:after="0"/>
              <w:rPr>
                <w:rFonts w:ascii="Times New Roman" w:eastAsia="Times New Roman" w:hAnsi="Times New Roman"/>
                <w:sz w:val="18"/>
                <w:szCs w:val="20"/>
                <w:lang w:eastAsia="ru-RU"/>
              </w:rPr>
            </w:pPr>
          </w:p>
        </w:tc>
        <w:tc>
          <w:tcPr>
            <w:tcW w:w="2652" w:type="dxa"/>
            <w:vAlign w:val="center"/>
            <w:hideMark/>
          </w:tcPr>
          <w:p w14:paraId="1CB76AAC"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Кількість переможців за номінаціями</w:t>
            </w:r>
          </w:p>
        </w:tc>
        <w:tc>
          <w:tcPr>
            <w:tcW w:w="2652" w:type="dxa"/>
            <w:vAlign w:val="center"/>
            <w:hideMark/>
          </w:tcPr>
          <w:p w14:paraId="4383F6C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389F86F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54</w:t>
            </w:r>
          </w:p>
        </w:tc>
        <w:tc>
          <w:tcPr>
            <w:tcW w:w="1585" w:type="dxa"/>
            <w:vAlign w:val="center"/>
            <w:hideMark/>
          </w:tcPr>
          <w:p w14:paraId="5B097491"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51</w:t>
            </w:r>
          </w:p>
        </w:tc>
      </w:tr>
      <w:tr w:rsidR="00A42E73" w:rsidRPr="001346EC" w14:paraId="7F38D733" w14:textId="77777777" w:rsidTr="00A42E73">
        <w:tc>
          <w:tcPr>
            <w:tcW w:w="14167" w:type="dxa"/>
            <w:gridSpan w:val="6"/>
          </w:tcPr>
          <w:p w14:paraId="19DAF013"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11. “Основні заходи у сфері освіти”</w:t>
            </w:r>
          </w:p>
        </w:tc>
      </w:tr>
      <w:tr w:rsidR="00A42E73" w:rsidRPr="001346EC" w14:paraId="7D2562D5" w14:textId="77777777" w:rsidTr="00A42E73">
        <w:tc>
          <w:tcPr>
            <w:tcW w:w="2653" w:type="dxa"/>
            <w:vMerge w:val="restart"/>
            <w:hideMark/>
          </w:tcPr>
          <w:p w14:paraId="42A4B89D"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 Реалізація заходів у сфері освіти</w:t>
            </w:r>
          </w:p>
        </w:tc>
        <w:tc>
          <w:tcPr>
            <w:tcW w:w="2653" w:type="dxa"/>
            <w:vMerge w:val="restart"/>
            <w:hideMark/>
          </w:tcPr>
          <w:p w14:paraId="444B26E4" w14:textId="4396B610" w:rsidR="000F57D3" w:rsidRPr="001346EC" w:rsidRDefault="000F57D3" w:rsidP="00CB76AE">
            <w:pPr>
              <w:spacing w:after="0"/>
              <w:ind w:right="-155"/>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1.2. “Яскраві спалахи талантів” – щорічне свято ліцеїстів області </w:t>
            </w:r>
            <w:r w:rsidR="00CB76AE">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із відзначенням успіхів</w:t>
            </w:r>
          </w:p>
        </w:tc>
        <w:tc>
          <w:tcPr>
            <w:tcW w:w="2652" w:type="dxa"/>
            <w:vAlign w:val="center"/>
            <w:hideMark/>
          </w:tcPr>
          <w:p w14:paraId="121FDA1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6AFE4EF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929275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AD5F50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42B1484E" w14:textId="77777777" w:rsidTr="00A42E73">
        <w:tc>
          <w:tcPr>
            <w:tcW w:w="2653" w:type="dxa"/>
            <w:vMerge/>
            <w:hideMark/>
          </w:tcPr>
          <w:p w14:paraId="1E4D713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BFC9A0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4AECD7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010D724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7BE4CC2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1379CCC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121</w:t>
            </w:r>
          </w:p>
        </w:tc>
      </w:tr>
      <w:tr w:rsidR="00A42E73" w:rsidRPr="001346EC" w14:paraId="7BD1B761" w14:textId="77777777" w:rsidTr="00A42E73">
        <w:tc>
          <w:tcPr>
            <w:tcW w:w="2653" w:type="dxa"/>
            <w:vMerge/>
            <w:hideMark/>
          </w:tcPr>
          <w:p w14:paraId="262FAEA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E4C201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1.3. “Андріївські вечорниці” – щорічне свято ліцеїстів області у народних традиціях</w:t>
            </w:r>
          </w:p>
        </w:tc>
        <w:tc>
          <w:tcPr>
            <w:tcW w:w="2652" w:type="dxa"/>
            <w:vAlign w:val="center"/>
            <w:hideMark/>
          </w:tcPr>
          <w:p w14:paraId="19783A5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46324F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A8D561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B2CAC0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559F5DB4" w14:textId="77777777" w:rsidTr="00A42E73">
        <w:tc>
          <w:tcPr>
            <w:tcW w:w="2653" w:type="dxa"/>
            <w:vMerge/>
            <w:hideMark/>
          </w:tcPr>
          <w:p w14:paraId="3774EED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1BFC5A0C"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3B1735F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047DC94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68A06B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1200</w:t>
            </w:r>
          </w:p>
        </w:tc>
        <w:tc>
          <w:tcPr>
            <w:tcW w:w="1585" w:type="dxa"/>
            <w:vAlign w:val="center"/>
            <w:hideMark/>
          </w:tcPr>
          <w:p w14:paraId="6D579FE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23FA420B" w14:textId="77777777" w:rsidTr="00A42E73">
        <w:tc>
          <w:tcPr>
            <w:tcW w:w="2653" w:type="dxa"/>
            <w:vMerge/>
            <w:hideMark/>
          </w:tcPr>
          <w:p w14:paraId="5DDAA02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273DCE62" w14:textId="27E6E792" w:rsidR="000F57D3" w:rsidRPr="001346EC" w:rsidRDefault="000F57D3" w:rsidP="00CB76AE">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1.4. Обласне дитя</w:t>
            </w:r>
            <w:r w:rsidR="00CB76AE">
              <w:rPr>
                <w:rFonts w:ascii="Times New Roman" w:eastAsia="Times New Roman" w:hAnsi="Times New Roman"/>
                <w:sz w:val="18"/>
                <w:szCs w:val="18"/>
                <w:lang w:eastAsia="ru-RU"/>
              </w:rPr>
              <w:t>че свято “Ялинка –  2023 (2024</w:t>
            </w:r>
            <w:r w:rsidRPr="001346EC">
              <w:rPr>
                <w:rFonts w:ascii="Times New Roman" w:eastAsia="Times New Roman" w:hAnsi="Times New Roman"/>
                <w:sz w:val="18"/>
                <w:szCs w:val="18"/>
                <w:lang w:eastAsia="ru-RU"/>
              </w:rPr>
              <w:t>)”</w:t>
            </w:r>
          </w:p>
        </w:tc>
        <w:tc>
          <w:tcPr>
            <w:tcW w:w="2652" w:type="dxa"/>
            <w:vAlign w:val="center"/>
            <w:hideMark/>
          </w:tcPr>
          <w:p w14:paraId="0923488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29A1AB4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A35570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2B5982C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1D703E9A" w14:textId="77777777" w:rsidTr="00A42E73">
        <w:tc>
          <w:tcPr>
            <w:tcW w:w="2653" w:type="dxa"/>
            <w:vMerge/>
            <w:hideMark/>
          </w:tcPr>
          <w:p w14:paraId="52C4533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0BA7B0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D0E2E3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40F745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FEF9D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c>
          <w:tcPr>
            <w:tcW w:w="1585" w:type="dxa"/>
            <w:vAlign w:val="center"/>
            <w:hideMark/>
          </w:tcPr>
          <w:p w14:paraId="46754F4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3300</w:t>
            </w:r>
          </w:p>
        </w:tc>
      </w:tr>
      <w:tr w:rsidR="00A42E73" w:rsidRPr="001346EC" w14:paraId="44AFEAA3" w14:textId="77777777" w:rsidTr="00A42E73">
        <w:tc>
          <w:tcPr>
            <w:tcW w:w="2653" w:type="dxa"/>
            <w:vMerge/>
            <w:hideMark/>
          </w:tcPr>
          <w:p w14:paraId="761E568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4EBAA2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 Серпневі заходи педагогічних працівників області – щорічний освітній форум</w:t>
            </w:r>
          </w:p>
        </w:tc>
        <w:tc>
          <w:tcPr>
            <w:tcW w:w="2652" w:type="dxa"/>
            <w:vAlign w:val="center"/>
            <w:hideMark/>
          </w:tcPr>
          <w:p w14:paraId="5FEA895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3A3577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C5E9A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0468D49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6D8A7FB2" w14:textId="77777777" w:rsidTr="00A42E73">
        <w:tc>
          <w:tcPr>
            <w:tcW w:w="2653" w:type="dxa"/>
            <w:vMerge/>
            <w:hideMark/>
          </w:tcPr>
          <w:p w14:paraId="2BC943E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33E18AE"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045B46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6D26FAE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0B7388A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720</w:t>
            </w:r>
          </w:p>
        </w:tc>
        <w:tc>
          <w:tcPr>
            <w:tcW w:w="1585" w:type="dxa"/>
            <w:vAlign w:val="center"/>
            <w:hideMark/>
          </w:tcPr>
          <w:p w14:paraId="6A4ED69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r>
      <w:tr w:rsidR="00A42E73" w:rsidRPr="001346EC" w14:paraId="0C259184" w14:textId="77777777" w:rsidTr="00A42E73">
        <w:tc>
          <w:tcPr>
            <w:tcW w:w="2653" w:type="dxa"/>
            <w:vMerge/>
            <w:hideMark/>
          </w:tcPr>
          <w:p w14:paraId="7551B5A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AB236A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1.7. Організація та проведення: обласного фестивалю художньої самодіяльності </w:t>
            </w:r>
            <w:r w:rsidRPr="001346EC">
              <w:rPr>
                <w:rFonts w:ascii="Times New Roman" w:eastAsia="Times New Roman" w:hAnsi="Times New Roman"/>
                <w:sz w:val="18"/>
                <w:szCs w:val="18"/>
                <w:lang w:eastAsia="ru-RU"/>
              </w:rPr>
              <w:br/>
              <w:t xml:space="preserve">“Студентська весна”, молодіжного фестивалю мод </w:t>
            </w:r>
            <w:r w:rsidRPr="001346EC">
              <w:rPr>
                <w:rFonts w:ascii="Times New Roman" w:eastAsia="Times New Roman" w:hAnsi="Times New Roman"/>
                <w:sz w:val="18"/>
                <w:szCs w:val="18"/>
                <w:lang w:eastAsia="ru-RU"/>
              </w:rPr>
              <w:br/>
              <w:t>“Весняна акварель”, фестивалю української пісні “Музичне сузір’я України”</w:t>
            </w:r>
          </w:p>
        </w:tc>
        <w:tc>
          <w:tcPr>
            <w:tcW w:w="2652" w:type="dxa"/>
            <w:vAlign w:val="center"/>
            <w:hideMark/>
          </w:tcPr>
          <w:p w14:paraId="01E7C26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33195DB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6F2D9BE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c>
          <w:tcPr>
            <w:tcW w:w="1585" w:type="dxa"/>
            <w:vAlign w:val="center"/>
            <w:hideMark/>
          </w:tcPr>
          <w:p w14:paraId="43C232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696B2C70" w14:textId="77777777" w:rsidTr="00A42E73">
        <w:tc>
          <w:tcPr>
            <w:tcW w:w="2653" w:type="dxa"/>
            <w:vMerge/>
            <w:hideMark/>
          </w:tcPr>
          <w:p w14:paraId="184C30E6"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3DFCA70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20A03EE3"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3E995CA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1C84A33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30000</w:t>
            </w:r>
          </w:p>
        </w:tc>
        <w:tc>
          <w:tcPr>
            <w:tcW w:w="1585" w:type="dxa"/>
            <w:vAlign w:val="center"/>
            <w:hideMark/>
          </w:tcPr>
          <w:p w14:paraId="2775B34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559E0234" w14:textId="77777777" w:rsidTr="00A42E73">
        <w:tc>
          <w:tcPr>
            <w:tcW w:w="2653" w:type="dxa"/>
            <w:vMerge/>
            <w:hideMark/>
          </w:tcPr>
          <w:p w14:paraId="4F94C4BD"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94C70C3"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1.8. Забезпечення проведення наукових конференцій, зокрема: Міжнародної молодіжної науково-практичної конференції “Людина і космос”, обласної науково-практичної конференції „Проблеми енергозбереження”, обласного форуму “SEXEDUCATION DNIPRO”, науково-освітнього форуму молодих вчених</w:t>
            </w:r>
          </w:p>
        </w:tc>
        <w:tc>
          <w:tcPr>
            <w:tcW w:w="2652" w:type="dxa"/>
            <w:vAlign w:val="center"/>
            <w:hideMark/>
          </w:tcPr>
          <w:p w14:paraId="248EA41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F3A93A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53F1A1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70D9264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1F562736" w14:textId="77777777" w:rsidTr="00A42E73">
        <w:tc>
          <w:tcPr>
            <w:tcW w:w="2653" w:type="dxa"/>
            <w:vMerge/>
            <w:hideMark/>
          </w:tcPr>
          <w:p w14:paraId="29C75657"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F480C17"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A04A8F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FD2168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49B7A90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3000</w:t>
            </w:r>
          </w:p>
        </w:tc>
        <w:tc>
          <w:tcPr>
            <w:tcW w:w="1585" w:type="dxa"/>
            <w:vAlign w:val="center"/>
            <w:hideMark/>
          </w:tcPr>
          <w:p w14:paraId="25DCB69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r>
      <w:tr w:rsidR="00A42E73" w:rsidRPr="001346EC" w14:paraId="5F8B65C0" w14:textId="77777777" w:rsidTr="00A42E73">
        <w:tc>
          <w:tcPr>
            <w:tcW w:w="2653" w:type="dxa"/>
            <w:vMerge/>
            <w:hideMark/>
          </w:tcPr>
          <w:p w14:paraId="472B005C"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57B996AC"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1.9. Проведення обласних конкурсів “Студент року Дніпропетровщини” на кращий студентський гуртожиток, кращий орган учнівського та студентського самоврядування</w:t>
            </w:r>
          </w:p>
        </w:tc>
        <w:tc>
          <w:tcPr>
            <w:tcW w:w="2652" w:type="dxa"/>
            <w:vAlign w:val="center"/>
            <w:hideMark/>
          </w:tcPr>
          <w:p w14:paraId="05D628BE"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03E5B5D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E7E21D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w:t>
            </w:r>
          </w:p>
        </w:tc>
        <w:tc>
          <w:tcPr>
            <w:tcW w:w="1585" w:type="dxa"/>
            <w:vAlign w:val="center"/>
            <w:hideMark/>
          </w:tcPr>
          <w:p w14:paraId="67E5376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625043B2" w14:textId="77777777" w:rsidTr="00A42E73">
        <w:tc>
          <w:tcPr>
            <w:tcW w:w="2653" w:type="dxa"/>
            <w:vMerge/>
            <w:hideMark/>
          </w:tcPr>
          <w:p w14:paraId="01CB4FD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FC2C3D1"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1DDF2B8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1595BB8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2C47E99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1500</w:t>
            </w:r>
          </w:p>
        </w:tc>
        <w:tc>
          <w:tcPr>
            <w:tcW w:w="1585" w:type="dxa"/>
            <w:vAlign w:val="center"/>
            <w:hideMark/>
          </w:tcPr>
          <w:p w14:paraId="5DD8D42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4D96F654" w14:textId="77777777" w:rsidTr="00A42E73">
        <w:tc>
          <w:tcPr>
            <w:tcW w:w="2653" w:type="dxa"/>
            <w:hideMark/>
          </w:tcPr>
          <w:p w14:paraId="3C41E7D8"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 Національно-патріотичне виховання дітей та молоді</w:t>
            </w:r>
          </w:p>
        </w:tc>
        <w:tc>
          <w:tcPr>
            <w:tcW w:w="2653" w:type="dxa"/>
            <w:hideMark/>
          </w:tcPr>
          <w:p w14:paraId="47681DB0" w14:textId="77777777"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2.1. Проведення ІІ (обласного) етапу та участь у 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2652" w:type="dxa"/>
            <w:hideMark/>
          </w:tcPr>
          <w:p w14:paraId="0047C913" w14:textId="2870B514" w:rsidR="000F57D3" w:rsidRPr="001346EC" w:rsidRDefault="000F57D3" w:rsidP="002048B8">
            <w:pPr>
              <w:spacing w:after="0"/>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 xml:space="preserve">Кількість переможців </w:t>
            </w:r>
            <w:r w:rsidR="00A60AA2">
              <w:rPr>
                <w:rFonts w:ascii="Times New Roman" w:eastAsia="Times New Roman" w:hAnsi="Times New Roman"/>
                <w:sz w:val="18"/>
                <w:szCs w:val="20"/>
                <w:lang w:eastAsia="ru-RU"/>
              </w:rPr>
              <w:br/>
            </w:r>
            <w:r w:rsidRPr="001346EC">
              <w:rPr>
                <w:rFonts w:ascii="Times New Roman" w:eastAsia="Times New Roman" w:hAnsi="Times New Roman"/>
                <w:sz w:val="18"/>
                <w:szCs w:val="20"/>
                <w:lang w:eastAsia="ru-RU"/>
              </w:rPr>
              <w:t>ІІ (обласного) етапу Всеукраїнського конкурсу-захисту науково-дослідницьких робіт учнів-членів Малої академії наук України ІІ (обласного) етапу та участь у ІІІ (Всеукраїнському) етапі Всеукраїнської дитячо-юнацької військово-патріотичної гри “Сокіл” (“Джура”)</w:t>
            </w:r>
          </w:p>
        </w:tc>
        <w:tc>
          <w:tcPr>
            <w:tcW w:w="2652" w:type="dxa"/>
            <w:vAlign w:val="center"/>
            <w:hideMark/>
          </w:tcPr>
          <w:p w14:paraId="5CF9931A"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осіб</w:t>
            </w:r>
          </w:p>
        </w:tc>
        <w:tc>
          <w:tcPr>
            <w:tcW w:w="1972" w:type="dxa"/>
            <w:vAlign w:val="center"/>
            <w:hideMark/>
          </w:tcPr>
          <w:p w14:paraId="6D8D24EF"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0</w:t>
            </w:r>
          </w:p>
        </w:tc>
        <w:tc>
          <w:tcPr>
            <w:tcW w:w="1585" w:type="dxa"/>
            <w:vAlign w:val="center"/>
            <w:hideMark/>
          </w:tcPr>
          <w:p w14:paraId="5ACEE0E7" w14:textId="77777777" w:rsidR="000F57D3" w:rsidRPr="001346EC" w:rsidRDefault="000F57D3" w:rsidP="002048B8">
            <w:pPr>
              <w:spacing w:after="0"/>
              <w:jc w:val="center"/>
              <w:rPr>
                <w:rFonts w:ascii="Times New Roman" w:eastAsia="Times New Roman" w:hAnsi="Times New Roman"/>
                <w:sz w:val="18"/>
                <w:szCs w:val="20"/>
                <w:lang w:eastAsia="ru-RU"/>
              </w:rPr>
            </w:pPr>
            <w:r w:rsidRPr="001346EC">
              <w:rPr>
                <w:rFonts w:ascii="Times New Roman" w:eastAsia="Times New Roman" w:hAnsi="Times New Roman"/>
                <w:sz w:val="18"/>
                <w:szCs w:val="20"/>
                <w:lang w:eastAsia="ru-RU"/>
              </w:rPr>
              <w:t>870</w:t>
            </w:r>
          </w:p>
        </w:tc>
      </w:tr>
      <w:tr w:rsidR="00A42E73" w:rsidRPr="001346EC" w14:paraId="2284F196" w14:textId="77777777" w:rsidTr="00A42E73">
        <w:tc>
          <w:tcPr>
            <w:tcW w:w="14167" w:type="dxa"/>
            <w:gridSpan w:val="6"/>
          </w:tcPr>
          <w:p w14:paraId="3374CA62" w14:textId="77777777" w:rsidR="000F57D3" w:rsidRPr="001346EC" w:rsidRDefault="000F57D3" w:rsidP="00C7346D">
            <w:pPr>
              <w:spacing w:before="240" w:line="216" w:lineRule="auto"/>
              <w:jc w:val="center"/>
              <w:rPr>
                <w:rFonts w:ascii="Times New Roman" w:hAnsi="Times New Roman"/>
                <w:bCs/>
                <w:sz w:val="18"/>
                <w:szCs w:val="28"/>
              </w:rPr>
            </w:pPr>
            <w:r w:rsidRPr="001346EC">
              <w:rPr>
                <w:rFonts w:ascii="Times New Roman" w:hAnsi="Times New Roman"/>
                <w:bCs/>
                <w:sz w:val="18"/>
                <w:szCs w:val="28"/>
              </w:rPr>
              <w:t>Проєкт 12. “Талановите та обдароване покоління”</w:t>
            </w:r>
          </w:p>
        </w:tc>
      </w:tr>
      <w:tr w:rsidR="00A42E73" w:rsidRPr="001346EC" w14:paraId="1004C060" w14:textId="77777777" w:rsidTr="00A42E73">
        <w:tc>
          <w:tcPr>
            <w:tcW w:w="2653" w:type="dxa"/>
            <w:hideMark/>
          </w:tcPr>
          <w:p w14:paraId="6134D51E"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1. Забезпечення виплати академічних стипендій учням наукових ліцеїв</w:t>
            </w:r>
          </w:p>
        </w:tc>
        <w:tc>
          <w:tcPr>
            <w:tcW w:w="2653" w:type="dxa"/>
            <w:hideMark/>
          </w:tcPr>
          <w:p w14:paraId="42E0C0A2"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1.1. Виплата академічних стипендій учням наукових ліцеїв відповідно до постанови Кабінету Міністрів України від 22 травня 2019 року   № 438 “Про  затвердження Положення про науковий ліцей” (із змінами)</w:t>
            </w:r>
          </w:p>
        </w:tc>
        <w:tc>
          <w:tcPr>
            <w:tcW w:w="2652" w:type="dxa"/>
            <w:vAlign w:val="center"/>
            <w:hideMark/>
          </w:tcPr>
          <w:p w14:paraId="434ACD6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w:t>
            </w:r>
          </w:p>
        </w:tc>
        <w:tc>
          <w:tcPr>
            <w:tcW w:w="2652" w:type="dxa"/>
            <w:vAlign w:val="center"/>
            <w:hideMark/>
          </w:tcPr>
          <w:p w14:paraId="27B7F93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57E056F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540</w:t>
            </w:r>
          </w:p>
        </w:tc>
        <w:tc>
          <w:tcPr>
            <w:tcW w:w="1585" w:type="dxa"/>
            <w:noWrap/>
            <w:vAlign w:val="center"/>
            <w:hideMark/>
          </w:tcPr>
          <w:p w14:paraId="547462F2" w14:textId="77777777" w:rsidR="000F57D3" w:rsidRPr="001346EC" w:rsidRDefault="000F57D3" w:rsidP="002048B8">
            <w:pPr>
              <w:spacing w:after="0"/>
              <w:jc w:val="center"/>
              <w:rPr>
                <w:rFonts w:ascii="Times New Roman" w:eastAsia="Times New Roman" w:hAnsi="Times New Roman"/>
                <w:bCs/>
                <w:sz w:val="18"/>
                <w:szCs w:val="18"/>
                <w:lang w:eastAsia="ru-RU"/>
              </w:rPr>
            </w:pPr>
            <w:r w:rsidRPr="001346EC">
              <w:rPr>
                <w:rFonts w:ascii="Times New Roman" w:eastAsia="Times New Roman" w:hAnsi="Times New Roman"/>
                <w:bCs/>
                <w:sz w:val="18"/>
                <w:szCs w:val="18"/>
                <w:lang w:eastAsia="ru-RU"/>
              </w:rPr>
              <w:t>0</w:t>
            </w:r>
          </w:p>
        </w:tc>
      </w:tr>
      <w:tr w:rsidR="00A42E73" w:rsidRPr="001346EC" w14:paraId="20927D66" w14:textId="77777777" w:rsidTr="00A42E73">
        <w:tc>
          <w:tcPr>
            <w:tcW w:w="2653" w:type="dxa"/>
            <w:vMerge w:val="restart"/>
            <w:hideMark/>
          </w:tcPr>
          <w:p w14:paraId="2154C9EA"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 Підтримка обдарованих дітей, молоді і науковців та створення умов для їх розвитку</w:t>
            </w:r>
          </w:p>
        </w:tc>
        <w:tc>
          <w:tcPr>
            <w:tcW w:w="2653" w:type="dxa"/>
            <w:hideMark/>
          </w:tcPr>
          <w:p w14:paraId="4CD2E1D6" w14:textId="48816E00" w:rsidR="000F57D3" w:rsidRPr="001346EC" w:rsidRDefault="000F57D3" w:rsidP="00A60AA2">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2.3. Виплата протягом року стипендій переможцям </w:t>
            </w:r>
            <w:r w:rsidR="00A60AA2">
              <w:rPr>
                <w:rFonts w:ascii="Times New Roman" w:eastAsia="Times New Roman" w:hAnsi="Times New Roman"/>
                <w:sz w:val="18"/>
                <w:szCs w:val="18"/>
                <w:lang w:eastAsia="ru-RU"/>
              </w:rPr>
              <w:br/>
            </w:r>
            <w:r w:rsidRPr="001346EC">
              <w:rPr>
                <w:rFonts w:ascii="Times New Roman" w:eastAsia="Times New Roman" w:hAnsi="Times New Roman"/>
                <w:sz w:val="18"/>
                <w:szCs w:val="18"/>
                <w:lang w:eastAsia="ru-RU"/>
              </w:rPr>
              <w:t>ІІ (обласного) етапу Всеукраїнського конкурсу-захисту науково-дослідницьких робіт учнів-членів Малої академії наук України</w:t>
            </w:r>
          </w:p>
        </w:tc>
        <w:tc>
          <w:tcPr>
            <w:tcW w:w="2652" w:type="dxa"/>
            <w:vAlign w:val="center"/>
            <w:hideMark/>
          </w:tcPr>
          <w:p w14:paraId="512EA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 ІІ (обласного) етапу Всеукраїнського конкурсу-захисту науково-дослідницьких робіт учнів-членів Малої академії наук України</w:t>
            </w:r>
          </w:p>
        </w:tc>
        <w:tc>
          <w:tcPr>
            <w:tcW w:w="2652" w:type="dxa"/>
            <w:vAlign w:val="center"/>
            <w:hideMark/>
          </w:tcPr>
          <w:p w14:paraId="04FDB9B4"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14C9DCE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810</w:t>
            </w:r>
          </w:p>
        </w:tc>
        <w:tc>
          <w:tcPr>
            <w:tcW w:w="1585" w:type="dxa"/>
            <w:vAlign w:val="center"/>
            <w:hideMark/>
          </w:tcPr>
          <w:p w14:paraId="1F2D1BD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890</w:t>
            </w:r>
          </w:p>
        </w:tc>
      </w:tr>
      <w:tr w:rsidR="00A42E73" w:rsidRPr="001346EC" w14:paraId="7D2CB6C5" w14:textId="77777777" w:rsidTr="00A42E73">
        <w:tc>
          <w:tcPr>
            <w:tcW w:w="2653" w:type="dxa"/>
            <w:vMerge/>
            <w:hideMark/>
          </w:tcPr>
          <w:p w14:paraId="2EE1678E"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184E8097"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2.7.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2652" w:type="dxa"/>
            <w:vAlign w:val="center"/>
            <w:hideMark/>
          </w:tcPr>
          <w:p w14:paraId="16A7D7B5"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400AECB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7E28A1B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77CFE26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r>
      <w:tr w:rsidR="00A42E73" w:rsidRPr="001346EC" w14:paraId="0E1727CA" w14:textId="77777777" w:rsidTr="00A42E73">
        <w:tc>
          <w:tcPr>
            <w:tcW w:w="2653" w:type="dxa"/>
            <w:vMerge/>
            <w:hideMark/>
          </w:tcPr>
          <w:p w14:paraId="376C966F"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5BD3E555"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B11D2E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25D3FC3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080D62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300</w:t>
            </w:r>
          </w:p>
        </w:tc>
        <w:tc>
          <w:tcPr>
            <w:tcW w:w="1585" w:type="dxa"/>
            <w:vAlign w:val="center"/>
            <w:hideMark/>
          </w:tcPr>
          <w:p w14:paraId="79A3704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37</w:t>
            </w:r>
          </w:p>
        </w:tc>
      </w:tr>
      <w:tr w:rsidR="00A42E73" w:rsidRPr="001346EC" w14:paraId="0839F9DA" w14:textId="77777777" w:rsidTr="00A42E73">
        <w:tc>
          <w:tcPr>
            <w:tcW w:w="2653" w:type="dxa"/>
            <w:vMerge/>
            <w:hideMark/>
          </w:tcPr>
          <w:p w14:paraId="295E3BB0"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hideMark/>
          </w:tcPr>
          <w:p w14:paraId="1F249778"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2.8. Призначення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 обласної іменної стипендії ім. О.М. Макарова кращим студентам, аспірантам закладів вищої освіти та молодим науковцям Дніпропетровської області</w:t>
            </w:r>
          </w:p>
        </w:tc>
        <w:tc>
          <w:tcPr>
            <w:tcW w:w="2652" w:type="dxa"/>
            <w:vAlign w:val="center"/>
            <w:hideMark/>
          </w:tcPr>
          <w:p w14:paraId="59D3A9D6"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виплат обласних іменних стипендій кращим учням закладів професійної (професійно-технічної) освіти, студентам та аспірантам закладів фахової передвищої та вищої освіти</w:t>
            </w:r>
          </w:p>
        </w:tc>
        <w:tc>
          <w:tcPr>
            <w:tcW w:w="2652" w:type="dxa"/>
            <w:vAlign w:val="center"/>
            <w:hideMark/>
          </w:tcPr>
          <w:p w14:paraId="28276F61"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BE8A0A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1065</w:t>
            </w:r>
          </w:p>
        </w:tc>
        <w:tc>
          <w:tcPr>
            <w:tcW w:w="1585" w:type="dxa"/>
            <w:vAlign w:val="center"/>
            <w:hideMark/>
          </w:tcPr>
          <w:p w14:paraId="7667D3E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162</w:t>
            </w:r>
          </w:p>
        </w:tc>
      </w:tr>
      <w:tr w:rsidR="00A42E73" w:rsidRPr="001346EC" w14:paraId="6C404C7F" w14:textId="77777777" w:rsidTr="00A42E73">
        <w:tc>
          <w:tcPr>
            <w:tcW w:w="2653" w:type="dxa"/>
            <w:vMerge/>
            <w:hideMark/>
          </w:tcPr>
          <w:p w14:paraId="3332D01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3F65455D"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2.9. Проведення обласних конкурсів “Краща рада молодих вчених”, “Кращий молодий вчений” та щорічного обласного конкурсу проєктів “Молоді вчені – Дніпропетровщині” на отримання матеріального </w:t>
            </w:r>
            <w:r w:rsidRPr="001346EC">
              <w:rPr>
                <w:rFonts w:ascii="Times New Roman" w:eastAsia="Times New Roman" w:hAnsi="Times New Roman"/>
                <w:sz w:val="18"/>
                <w:szCs w:val="18"/>
                <w:lang w:eastAsia="ru-RU"/>
              </w:rPr>
              <w:br/>
              <w:t xml:space="preserve">заохочення </w:t>
            </w:r>
          </w:p>
        </w:tc>
        <w:tc>
          <w:tcPr>
            <w:tcW w:w="2652" w:type="dxa"/>
            <w:vAlign w:val="center"/>
            <w:hideMark/>
          </w:tcPr>
          <w:p w14:paraId="2B22E02C"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Кількість заходів</w:t>
            </w:r>
          </w:p>
        </w:tc>
        <w:tc>
          <w:tcPr>
            <w:tcW w:w="2652" w:type="dxa"/>
            <w:vAlign w:val="center"/>
            <w:hideMark/>
          </w:tcPr>
          <w:p w14:paraId="73FEB43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0D54F06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9</w:t>
            </w:r>
          </w:p>
        </w:tc>
        <w:tc>
          <w:tcPr>
            <w:tcW w:w="1585" w:type="dxa"/>
            <w:vAlign w:val="center"/>
            <w:hideMark/>
          </w:tcPr>
          <w:p w14:paraId="0E97AFCF"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26C44E07" w14:textId="77777777" w:rsidTr="00A42E73">
        <w:tc>
          <w:tcPr>
            <w:tcW w:w="2653" w:type="dxa"/>
            <w:vMerge/>
            <w:hideMark/>
          </w:tcPr>
          <w:p w14:paraId="79C39C18"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60483D94"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4E6F302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1A973CC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3702AA3B"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120</w:t>
            </w:r>
          </w:p>
        </w:tc>
        <w:tc>
          <w:tcPr>
            <w:tcW w:w="1585" w:type="dxa"/>
            <w:vAlign w:val="center"/>
            <w:hideMark/>
          </w:tcPr>
          <w:p w14:paraId="7C49656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0</w:t>
            </w:r>
          </w:p>
        </w:tc>
      </w:tr>
      <w:tr w:rsidR="00A42E73" w:rsidRPr="001346EC" w14:paraId="7EC80300" w14:textId="77777777" w:rsidTr="00A42E73">
        <w:tc>
          <w:tcPr>
            <w:tcW w:w="2653" w:type="dxa"/>
            <w:vMerge/>
            <w:hideMark/>
          </w:tcPr>
          <w:p w14:paraId="53F23723"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val="restart"/>
            <w:hideMark/>
          </w:tcPr>
          <w:p w14:paraId="0E3A1654"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2.10. Проведення школи молодого лідера – лідери в </w:t>
            </w:r>
            <w:r w:rsidRPr="001346EC">
              <w:rPr>
                <w:rFonts w:ascii="Times New Roman" w:eastAsia="Times New Roman" w:hAnsi="Times New Roman"/>
                <w:sz w:val="18"/>
                <w:szCs w:val="18"/>
                <w:lang w:eastAsia="ru-RU"/>
              </w:rPr>
              <w:lastRenderedPageBreak/>
              <w:t>науці</w:t>
            </w:r>
          </w:p>
        </w:tc>
        <w:tc>
          <w:tcPr>
            <w:tcW w:w="2652" w:type="dxa"/>
            <w:vAlign w:val="center"/>
            <w:hideMark/>
          </w:tcPr>
          <w:p w14:paraId="65775B7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Кількість заходів</w:t>
            </w:r>
          </w:p>
        </w:tc>
        <w:tc>
          <w:tcPr>
            <w:tcW w:w="2652" w:type="dxa"/>
            <w:vAlign w:val="center"/>
            <w:hideMark/>
          </w:tcPr>
          <w:p w14:paraId="2EFD0B5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одиниць</w:t>
            </w:r>
          </w:p>
        </w:tc>
        <w:tc>
          <w:tcPr>
            <w:tcW w:w="1972" w:type="dxa"/>
            <w:vAlign w:val="center"/>
            <w:hideMark/>
          </w:tcPr>
          <w:p w14:paraId="3CA824E0"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3</w:t>
            </w:r>
          </w:p>
        </w:tc>
        <w:tc>
          <w:tcPr>
            <w:tcW w:w="1585" w:type="dxa"/>
            <w:vAlign w:val="center"/>
            <w:hideMark/>
          </w:tcPr>
          <w:p w14:paraId="199B884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2</w:t>
            </w:r>
          </w:p>
        </w:tc>
      </w:tr>
      <w:tr w:rsidR="00A42E73" w:rsidRPr="001346EC" w14:paraId="3400515E" w14:textId="77777777" w:rsidTr="00A42E73">
        <w:tc>
          <w:tcPr>
            <w:tcW w:w="2653" w:type="dxa"/>
            <w:vMerge/>
            <w:hideMark/>
          </w:tcPr>
          <w:p w14:paraId="5A2816D4" w14:textId="77777777" w:rsidR="000F57D3" w:rsidRPr="001346EC" w:rsidRDefault="000F57D3" w:rsidP="002048B8">
            <w:pPr>
              <w:spacing w:after="0"/>
              <w:rPr>
                <w:rFonts w:ascii="Times New Roman" w:eastAsia="Times New Roman" w:hAnsi="Times New Roman"/>
                <w:sz w:val="18"/>
                <w:szCs w:val="18"/>
                <w:lang w:eastAsia="ru-RU"/>
              </w:rPr>
            </w:pPr>
          </w:p>
        </w:tc>
        <w:tc>
          <w:tcPr>
            <w:tcW w:w="2653" w:type="dxa"/>
            <w:vMerge/>
            <w:hideMark/>
          </w:tcPr>
          <w:p w14:paraId="4F00985C" w14:textId="77777777" w:rsidR="000F57D3" w:rsidRPr="001346EC" w:rsidRDefault="000F57D3" w:rsidP="002048B8">
            <w:pPr>
              <w:spacing w:after="0"/>
              <w:rPr>
                <w:rFonts w:ascii="Times New Roman" w:eastAsia="Times New Roman" w:hAnsi="Times New Roman"/>
                <w:sz w:val="18"/>
                <w:szCs w:val="18"/>
                <w:lang w:eastAsia="ru-RU"/>
              </w:rPr>
            </w:pPr>
          </w:p>
        </w:tc>
        <w:tc>
          <w:tcPr>
            <w:tcW w:w="2652" w:type="dxa"/>
            <w:vAlign w:val="center"/>
            <w:hideMark/>
          </w:tcPr>
          <w:p w14:paraId="64E1D6F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Чисельність учасників</w:t>
            </w:r>
          </w:p>
        </w:tc>
        <w:tc>
          <w:tcPr>
            <w:tcW w:w="2652" w:type="dxa"/>
            <w:vAlign w:val="center"/>
            <w:hideMark/>
          </w:tcPr>
          <w:p w14:paraId="47019262"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225997B7"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621E005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100</w:t>
            </w:r>
          </w:p>
        </w:tc>
      </w:tr>
      <w:tr w:rsidR="00A42E73" w:rsidRPr="001346EC" w14:paraId="2484AC0C" w14:textId="77777777" w:rsidTr="00A42E73">
        <w:tc>
          <w:tcPr>
            <w:tcW w:w="2653" w:type="dxa"/>
            <w:hideMark/>
          </w:tcPr>
          <w:p w14:paraId="0B3E405E"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lastRenderedPageBreak/>
              <w:t xml:space="preserve">3. Заохочення педагогічних та науково-педагогічних працівників </w:t>
            </w:r>
          </w:p>
        </w:tc>
        <w:tc>
          <w:tcPr>
            <w:tcW w:w="2653" w:type="dxa"/>
            <w:hideMark/>
          </w:tcPr>
          <w:p w14:paraId="6E3818FB" w14:textId="77777777" w:rsidR="000F57D3" w:rsidRPr="001346EC" w:rsidRDefault="000F57D3" w:rsidP="002048B8">
            <w:pPr>
              <w:spacing w:after="0"/>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 xml:space="preserve">3.1. Проведення </w:t>
            </w:r>
            <w:r w:rsidRPr="001346EC">
              <w:rPr>
                <w:rFonts w:ascii="Times New Roman" w:eastAsia="Times New Roman" w:hAnsi="Times New Roman"/>
                <w:sz w:val="18"/>
                <w:szCs w:val="18"/>
                <w:lang w:eastAsia="ru-RU"/>
              </w:rPr>
              <w:br/>
              <w:t>обласного фахового конкурсу “Учитель року”</w:t>
            </w:r>
          </w:p>
        </w:tc>
        <w:tc>
          <w:tcPr>
            <w:tcW w:w="2652" w:type="dxa"/>
            <w:vAlign w:val="center"/>
            <w:hideMark/>
          </w:tcPr>
          <w:p w14:paraId="79235648"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Виявлення та популяризація кращих педагогічних практик через проведення обласного фахового конкурсу “Учитель року”, що сприяє вивченню та поширенню досвіду кращих учителів</w:t>
            </w:r>
          </w:p>
        </w:tc>
        <w:tc>
          <w:tcPr>
            <w:tcW w:w="2652" w:type="dxa"/>
            <w:vAlign w:val="center"/>
            <w:hideMark/>
          </w:tcPr>
          <w:p w14:paraId="5BB20729"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осіб</w:t>
            </w:r>
          </w:p>
        </w:tc>
        <w:tc>
          <w:tcPr>
            <w:tcW w:w="1972" w:type="dxa"/>
            <w:vAlign w:val="center"/>
            <w:hideMark/>
          </w:tcPr>
          <w:p w14:paraId="57C9853D"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600</w:t>
            </w:r>
          </w:p>
        </w:tc>
        <w:tc>
          <w:tcPr>
            <w:tcW w:w="1585" w:type="dxa"/>
            <w:vAlign w:val="center"/>
            <w:hideMark/>
          </w:tcPr>
          <w:p w14:paraId="69094ABA" w14:textId="77777777" w:rsidR="000F57D3" w:rsidRPr="001346EC" w:rsidRDefault="000F57D3" w:rsidP="002048B8">
            <w:pPr>
              <w:spacing w:after="0"/>
              <w:jc w:val="center"/>
              <w:rPr>
                <w:rFonts w:ascii="Times New Roman" w:eastAsia="Times New Roman" w:hAnsi="Times New Roman"/>
                <w:sz w:val="18"/>
                <w:szCs w:val="18"/>
                <w:lang w:eastAsia="ru-RU"/>
              </w:rPr>
            </w:pPr>
            <w:r w:rsidRPr="001346EC">
              <w:rPr>
                <w:rFonts w:ascii="Times New Roman" w:eastAsia="Times New Roman" w:hAnsi="Times New Roman"/>
                <w:sz w:val="18"/>
                <w:szCs w:val="18"/>
                <w:lang w:eastAsia="ru-RU"/>
              </w:rPr>
              <w:t>12</w:t>
            </w:r>
          </w:p>
        </w:tc>
      </w:tr>
    </w:tbl>
    <w:p w14:paraId="05E3A92B" w14:textId="380F4A4C" w:rsidR="00692F3A" w:rsidRPr="001346EC" w:rsidRDefault="00692F3A" w:rsidP="00902E23">
      <w:pPr>
        <w:spacing w:after="0" w:line="228" w:lineRule="auto"/>
        <w:ind w:firstLine="567"/>
        <w:jc w:val="both"/>
        <w:rPr>
          <w:rFonts w:ascii="Times New Roman" w:eastAsia="Times New Roman" w:hAnsi="Times New Roman"/>
          <w:sz w:val="28"/>
          <w:szCs w:val="28"/>
          <w:lang w:eastAsia="ru-RU"/>
        </w:rPr>
      </w:pPr>
    </w:p>
    <w:p w14:paraId="0F4D8DFC" w14:textId="77777777" w:rsidR="000F57D3" w:rsidRPr="001346EC" w:rsidRDefault="000F57D3" w:rsidP="00902E23">
      <w:pPr>
        <w:spacing w:after="0" w:line="228" w:lineRule="auto"/>
        <w:ind w:firstLine="567"/>
        <w:jc w:val="both"/>
        <w:rPr>
          <w:rFonts w:ascii="Times New Roman" w:eastAsia="Times New Roman" w:hAnsi="Times New Roman"/>
          <w:sz w:val="28"/>
          <w:szCs w:val="28"/>
          <w:lang w:eastAsia="ru-RU"/>
        </w:rPr>
      </w:pPr>
    </w:p>
    <w:p w14:paraId="4A3AC24B" w14:textId="77777777" w:rsidR="00F6186E" w:rsidRPr="001346EC" w:rsidRDefault="00F6186E" w:rsidP="00902E23">
      <w:pPr>
        <w:spacing w:after="0" w:line="228" w:lineRule="auto"/>
        <w:ind w:firstLine="567"/>
        <w:jc w:val="both"/>
        <w:rPr>
          <w:rFonts w:ascii="Times New Roman" w:eastAsia="Times New Roman" w:hAnsi="Times New Roman"/>
          <w:sz w:val="28"/>
          <w:szCs w:val="28"/>
          <w:lang w:eastAsia="ru-RU"/>
        </w:rPr>
      </w:pPr>
    </w:p>
    <w:p w14:paraId="46C64887" w14:textId="1FE847F9" w:rsidR="001609FE" w:rsidRPr="001346EC" w:rsidRDefault="001609FE" w:rsidP="001609FE">
      <w:pPr>
        <w:pStyle w:val="21"/>
        <w:spacing w:after="0" w:line="240" w:lineRule="auto"/>
        <w:ind w:left="0"/>
        <w:jc w:val="both"/>
      </w:pPr>
      <w:r w:rsidRPr="001346EC">
        <w:rPr>
          <w:rFonts w:ascii="Times New Roman" w:hAnsi="Times New Roman"/>
          <w:sz w:val="28"/>
          <w:szCs w:val="28"/>
          <w:lang w:val="uk-UA"/>
        </w:rPr>
        <w:t>Заступник голови обласної ради</w:t>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r>
      <w:r w:rsidRPr="001346EC">
        <w:rPr>
          <w:rFonts w:ascii="Times New Roman" w:hAnsi="Times New Roman"/>
          <w:sz w:val="28"/>
          <w:szCs w:val="28"/>
          <w:lang w:val="uk-UA"/>
        </w:rPr>
        <w:tab/>
        <w:t xml:space="preserve">              Ігор КАШИРІН</w:t>
      </w:r>
    </w:p>
    <w:p w14:paraId="27E190C3" w14:textId="77777777" w:rsidR="00522D66" w:rsidRPr="001346EC" w:rsidRDefault="00522D66" w:rsidP="00902E23">
      <w:pPr>
        <w:spacing w:after="0" w:line="228" w:lineRule="auto"/>
        <w:ind w:firstLine="567"/>
        <w:jc w:val="both"/>
        <w:rPr>
          <w:rFonts w:ascii="Times New Roman" w:eastAsia="Times New Roman" w:hAnsi="Times New Roman"/>
          <w:sz w:val="28"/>
          <w:szCs w:val="28"/>
          <w:lang w:val="ru-RU" w:eastAsia="ru-RU"/>
        </w:rPr>
      </w:pPr>
    </w:p>
    <w:p w14:paraId="15321635" w14:textId="77777777" w:rsidR="002C689C" w:rsidRPr="001346EC" w:rsidRDefault="002C689C">
      <w:pPr>
        <w:spacing w:after="0" w:line="228" w:lineRule="auto"/>
        <w:ind w:firstLine="567"/>
        <w:jc w:val="both"/>
        <w:rPr>
          <w:rFonts w:ascii="Times New Roman" w:eastAsia="Times New Roman" w:hAnsi="Times New Roman"/>
          <w:sz w:val="28"/>
          <w:szCs w:val="28"/>
          <w:lang w:val="ru-RU" w:eastAsia="ru-RU"/>
        </w:rPr>
      </w:pPr>
    </w:p>
    <w:sectPr w:rsidR="002C689C" w:rsidRPr="001346EC" w:rsidSect="009C6ED0">
      <w:headerReference w:type="default" r:id="rId29"/>
      <w:pgSz w:w="16838" w:h="11906" w:orient="landscape"/>
      <w:pgMar w:top="1134" w:right="295" w:bottom="567" w:left="1531" w:header="709" w:footer="709" w:gutter="0"/>
      <w:pgNumType w:start="118" w:chapStyle="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DC6D3" w14:textId="77777777" w:rsidR="00A07A7C" w:rsidRDefault="00A07A7C" w:rsidP="00C22212">
      <w:pPr>
        <w:spacing w:after="0" w:line="240" w:lineRule="auto"/>
      </w:pPr>
      <w:r>
        <w:separator/>
      </w:r>
    </w:p>
  </w:endnote>
  <w:endnote w:type="continuationSeparator" w:id="0">
    <w:p w14:paraId="0A7D3CCB" w14:textId="77777777" w:rsidR="00A07A7C" w:rsidRDefault="00A07A7C" w:rsidP="00C2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0CAC" w14:textId="77777777" w:rsidR="00A07A7C" w:rsidRDefault="00A07A7C" w:rsidP="00C22212">
      <w:pPr>
        <w:spacing w:after="0" w:line="240" w:lineRule="auto"/>
      </w:pPr>
      <w:r>
        <w:separator/>
      </w:r>
    </w:p>
  </w:footnote>
  <w:footnote w:type="continuationSeparator" w:id="0">
    <w:p w14:paraId="566CF312" w14:textId="77777777" w:rsidR="00A07A7C" w:rsidRDefault="00A07A7C" w:rsidP="00C22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2189E" w14:textId="77777777" w:rsidR="00440435" w:rsidRDefault="00440435" w:rsidP="00257B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7A972070" w14:textId="77777777" w:rsidR="00440435" w:rsidRDefault="004404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3BC9" w14:textId="5D13729B" w:rsidR="00440435" w:rsidRPr="00FC6668" w:rsidRDefault="00440435" w:rsidP="00522D66">
    <w:pPr>
      <w:pStyle w:val="a3"/>
      <w:jc w:val="right"/>
      <w:rPr>
        <w:sz w:val="28"/>
        <w:szCs w:val="28"/>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61</w:t>
    </w:r>
    <w:r w:rsidRPr="00FC6668">
      <w:rPr>
        <w:sz w:val="28"/>
        <w:szCs w:val="28"/>
      </w:rPr>
      <w:fldChar w:fldCharType="end"/>
    </w:r>
    <w:r>
      <w:rPr>
        <w:sz w:val="28"/>
        <w:szCs w:val="28"/>
        <w:lang w:val="uk-UA"/>
      </w:rPr>
      <w:t xml:space="preserve">                                       </w:t>
    </w:r>
    <w:r w:rsidRPr="00FC6668">
      <w:rPr>
        <w:sz w:val="28"/>
        <w:szCs w:val="28"/>
      </w:rPr>
      <w:t>Продовження додатка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3ED1" w14:textId="77777777" w:rsidR="00440435" w:rsidRDefault="00440435" w:rsidP="00522D66">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117</w:t>
    </w:r>
    <w:r w:rsidRPr="00FC6668">
      <w:rPr>
        <w:sz w:val="28"/>
        <w:szCs w:val="28"/>
      </w:rPr>
      <w:fldChar w:fldCharType="end"/>
    </w:r>
    <w:r>
      <w:rPr>
        <w:sz w:val="28"/>
        <w:szCs w:val="28"/>
        <w:lang w:val="uk-UA"/>
      </w:rPr>
      <w:t xml:space="preserve">                                                                           </w:t>
    </w:r>
    <w:r w:rsidRPr="00FC6668">
      <w:rPr>
        <w:sz w:val="28"/>
        <w:szCs w:val="28"/>
      </w:rPr>
      <w:t>Продовження додатка</w:t>
    </w:r>
  </w:p>
  <w:tbl>
    <w:tblPr>
      <w:tblStyle w:val="af4"/>
      <w:tblpPr w:leftFromText="180" w:rightFromText="180" w:vertAnchor="text" w:tblpY="1"/>
      <w:tblOverlap w:val="never"/>
      <w:tblW w:w="4876" w:type="pct"/>
      <w:tblLayout w:type="fixed"/>
      <w:tblLook w:val="04A0" w:firstRow="1" w:lastRow="0" w:firstColumn="1" w:lastColumn="0" w:noHBand="0" w:noVBand="1"/>
    </w:tblPr>
    <w:tblGrid>
      <w:gridCol w:w="1746"/>
      <w:gridCol w:w="1740"/>
      <w:gridCol w:w="1734"/>
      <w:gridCol w:w="933"/>
      <w:gridCol w:w="1693"/>
      <w:gridCol w:w="1250"/>
      <w:gridCol w:w="1081"/>
      <w:gridCol w:w="1616"/>
      <w:gridCol w:w="790"/>
      <w:gridCol w:w="713"/>
      <w:gridCol w:w="734"/>
      <w:gridCol w:w="820"/>
    </w:tblGrid>
    <w:tr w:rsidR="00440435" w:rsidRPr="001346EC" w14:paraId="7733F34E" w14:textId="77777777" w:rsidTr="00F0141B">
      <w:tc>
        <w:tcPr>
          <w:tcW w:w="588" w:type="pct"/>
        </w:tcPr>
        <w:p w14:paraId="2BA4B73C"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1</w:t>
          </w:r>
        </w:p>
      </w:tc>
      <w:tc>
        <w:tcPr>
          <w:tcW w:w="586" w:type="pct"/>
        </w:tcPr>
        <w:p w14:paraId="69163975"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2</w:t>
          </w:r>
        </w:p>
      </w:tc>
      <w:tc>
        <w:tcPr>
          <w:tcW w:w="584" w:type="pct"/>
        </w:tcPr>
        <w:p w14:paraId="14A73458"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3</w:t>
          </w:r>
        </w:p>
      </w:tc>
      <w:tc>
        <w:tcPr>
          <w:tcW w:w="314" w:type="pct"/>
          <w:vAlign w:val="center"/>
        </w:tcPr>
        <w:p w14:paraId="6D8FCA97" w14:textId="77777777" w:rsidR="00440435" w:rsidRPr="001346EC" w:rsidRDefault="00440435" w:rsidP="00F0141B">
          <w:pPr>
            <w:spacing w:after="0" w:line="216" w:lineRule="auto"/>
            <w:jc w:val="center"/>
            <w:rPr>
              <w:rFonts w:ascii="Times New Roman" w:hAnsi="Times New Roman"/>
              <w:bCs/>
              <w:sz w:val="18"/>
              <w:szCs w:val="18"/>
            </w:rPr>
          </w:pPr>
          <w:r w:rsidRPr="001346EC">
            <w:rPr>
              <w:rFonts w:ascii="Times New Roman" w:hAnsi="Times New Roman"/>
              <w:bCs/>
              <w:sz w:val="18"/>
              <w:szCs w:val="18"/>
            </w:rPr>
            <w:t>4</w:t>
          </w:r>
        </w:p>
      </w:tc>
      <w:tc>
        <w:tcPr>
          <w:tcW w:w="570" w:type="pct"/>
          <w:vAlign w:val="center"/>
        </w:tcPr>
        <w:p w14:paraId="405BECA8"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5</w:t>
          </w:r>
        </w:p>
      </w:tc>
      <w:tc>
        <w:tcPr>
          <w:tcW w:w="421" w:type="pct"/>
          <w:vAlign w:val="center"/>
        </w:tcPr>
        <w:p w14:paraId="2192AECB"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6</w:t>
          </w:r>
        </w:p>
      </w:tc>
      <w:tc>
        <w:tcPr>
          <w:tcW w:w="364" w:type="pct"/>
          <w:vAlign w:val="center"/>
        </w:tcPr>
        <w:p w14:paraId="13485959"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7</w:t>
          </w:r>
        </w:p>
      </w:tc>
      <w:tc>
        <w:tcPr>
          <w:tcW w:w="544" w:type="pct"/>
          <w:vAlign w:val="center"/>
        </w:tcPr>
        <w:p w14:paraId="59985644"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8</w:t>
          </w:r>
        </w:p>
      </w:tc>
      <w:tc>
        <w:tcPr>
          <w:tcW w:w="266" w:type="pct"/>
          <w:vAlign w:val="center"/>
        </w:tcPr>
        <w:p w14:paraId="44324B9D" w14:textId="77777777" w:rsidR="00440435" w:rsidRPr="001346EC" w:rsidRDefault="00440435" w:rsidP="00F0141B">
          <w:pPr>
            <w:spacing w:after="0" w:line="216" w:lineRule="auto"/>
            <w:ind w:left="-44" w:firstLine="11"/>
            <w:jc w:val="center"/>
            <w:rPr>
              <w:rFonts w:ascii="Times New Roman" w:hAnsi="Times New Roman"/>
              <w:sz w:val="18"/>
              <w:szCs w:val="18"/>
            </w:rPr>
          </w:pPr>
          <w:r w:rsidRPr="001346EC">
            <w:rPr>
              <w:rFonts w:ascii="Times New Roman" w:hAnsi="Times New Roman"/>
              <w:sz w:val="18"/>
              <w:szCs w:val="18"/>
            </w:rPr>
            <w:t>9</w:t>
          </w:r>
        </w:p>
      </w:tc>
      <w:tc>
        <w:tcPr>
          <w:tcW w:w="240" w:type="pct"/>
          <w:vAlign w:val="center"/>
        </w:tcPr>
        <w:p w14:paraId="588BA8DD"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10</w:t>
          </w:r>
        </w:p>
      </w:tc>
      <w:tc>
        <w:tcPr>
          <w:tcW w:w="247" w:type="pct"/>
          <w:vAlign w:val="center"/>
        </w:tcPr>
        <w:p w14:paraId="00DA1688"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11</w:t>
          </w:r>
        </w:p>
      </w:tc>
      <w:tc>
        <w:tcPr>
          <w:tcW w:w="277" w:type="pct"/>
          <w:vAlign w:val="center"/>
        </w:tcPr>
        <w:p w14:paraId="499F16A1" w14:textId="77777777" w:rsidR="00440435" w:rsidRPr="001346EC" w:rsidRDefault="00440435" w:rsidP="00F0141B">
          <w:pPr>
            <w:spacing w:after="0" w:line="216" w:lineRule="auto"/>
            <w:jc w:val="center"/>
            <w:rPr>
              <w:rFonts w:ascii="Times New Roman" w:hAnsi="Times New Roman"/>
              <w:sz w:val="18"/>
              <w:szCs w:val="18"/>
            </w:rPr>
          </w:pPr>
          <w:r w:rsidRPr="001346EC">
            <w:rPr>
              <w:rFonts w:ascii="Times New Roman" w:hAnsi="Times New Roman"/>
              <w:sz w:val="18"/>
              <w:szCs w:val="18"/>
            </w:rPr>
            <w:t>12</w:t>
          </w:r>
        </w:p>
      </w:tc>
    </w:tr>
  </w:tbl>
  <w:p w14:paraId="7E6A0DA1" w14:textId="77777777" w:rsidR="00440435" w:rsidRPr="005C4CB7" w:rsidRDefault="00440435" w:rsidP="000F57D3">
    <w:pPr>
      <w:pStyle w:val="a3"/>
      <w:rPr>
        <w:sz w:val="28"/>
        <w:szCs w:val="28"/>
        <w:lang w:val="uk-U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0D29" w14:textId="70A3C9D6" w:rsidR="00440435" w:rsidRDefault="00440435" w:rsidP="00E12DD3">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62</w:t>
    </w:r>
    <w:r w:rsidRPr="00FC6668">
      <w:rPr>
        <w:sz w:val="28"/>
        <w:szCs w:val="28"/>
      </w:rPr>
      <w:fldChar w:fldCharType="end"/>
    </w:r>
    <w:r>
      <w:rPr>
        <w:sz w:val="28"/>
        <w:szCs w:val="28"/>
        <w:lang w:val="uk-UA"/>
      </w:rPr>
      <w:t xml:space="preserve">                                                                           </w:t>
    </w:r>
    <w:r w:rsidRPr="00FC6668">
      <w:rPr>
        <w:sz w:val="28"/>
        <w:szCs w:val="28"/>
      </w:rPr>
      <w:t>Продовження додатка</w:t>
    </w:r>
  </w:p>
  <w:p w14:paraId="7D73EBA9" w14:textId="63249E97" w:rsidR="00440435" w:rsidRPr="00E12DD3" w:rsidRDefault="00440435">
    <w:pPr>
      <w:pStyle w:val="a3"/>
      <w:rPr>
        <w:lang w:val="uk-U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89ED4" w14:textId="77777777" w:rsidR="00440435" w:rsidRDefault="00440435" w:rsidP="00522D66">
    <w:pPr>
      <w:pStyle w:val="a3"/>
      <w:jc w:val="right"/>
      <w:rPr>
        <w:sz w:val="28"/>
        <w:szCs w:val="28"/>
        <w:lang w:val="uk-UA"/>
      </w:rPr>
    </w:pPr>
    <w:r w:rsidRPr="00FC6668">
      <w:rPr>
        <w:sz w:val="28"/>
        <w:szCs w:val="28"/>
      </w:rPr>
      <w:fldChar w:fldCharType="begin"/>
    </w:r>
    <w:r w:rsidRPr="00FC6668">
      <w:rPr>
        <w:sz w:val="28"/>
        <w:szCs w:val="28"/>
      </w:rPr>
      <w:instrText>PAGE   \* MERGEFORMAT</w:instrText>
    </w:r>
    <w:r w:rsidRPr="00FC6668">
      <w:rPr>
        <w:sz w:val="28"/>
        <w:szCs w:val="28"/>
      </w:rPr>
      <w:fldChar w:fldCharType="separate"/>
    </w:r>
    <w:r w:rsidR="0022533B">
      <w:rPr>
        <w:noProof/>
        <w:sz w:val="28"/>
        <w:szCs w:val="28"/>
      </w:rPr>
      <w:t>127</w:t>
    </w:r>
    <w:r w:rsidRPr="00FC6668">
      <w:rPr>
        <w:sz w:val="28"/>
        <w:szCs w:val="28"/>
      </w:rPr>
      <w:fldChar w:fldCharType="end"/>
    </w:r>
    <w:r>
      <w:rPr>
        <w:sz w:val="28"/>
        <w:szCs w:val="28"/>
        <w:lang w:val="uk-UA"/>
      </w:rPr>
      <w:t xml:space="preserve">                                                                           </w:t>
    </w:r>
    <w:r w:rsidRPr="00FC6668">
      <w:rPr>
        <w:sz w:val="28"/>
        <w:szCs w:val="28"/>
      </w:rPr>
      <w:t>Продовження додатка</w:t>
    </w:r>
  </w:p>
  <w:tbl>
    <w:tblPr>
      <w:tblStyle w:val="af4"/>
      <w:tblW w:w="14167" w:type="dxa"/>
      <w:tblLayout w:type="fixed"/>
      <w:tblLook w:val="04A0" w:firstRow="1" w:lastRow="0" w:firstColumn="1" w:lastColumn="0" w:noHBand="0" w:noVBand="1"/>
    </w:tblPr>
    <w:tblGrid>
      <w:gridCol w:w="2653"/>
      <w:gridCol w:w="2653"/>
      <w:gridCol w:w="2652"/>
      <w:gridCol w:w="2652"/>
      <w:gridCol w:w="1972"/>
      <w:gridCol w:w="1585"/>
    </w:tblGrid>
    <w:tr w:rsidR="00440435" w:rsidRPr="001346EC" w14:paraId="238749D3" w14:textId="77777777" w:rsidTr="00F0141B">
      <w:tc>
        <w:tcPr>
          <w:tcW w:w="2653" w:type="dxa"/>
          <w:vAlign w:val="center"/>
        </w:tcPr>
        <w:p w14:paraId="605F6324"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1</w:t>
          </w:r>
        </w:p>
      </w:tc>
      <w:tc>
        <w:tcPr>
          <w:tcW w:w="2653" w:type="dxa"/>
          <w:vAlign w:val="center"/>
        </w:tcPr>
        <w:p w14:paraId="466B528A"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2</w:t>
          </w:r>
        </w:p>
      </w:tc>
      <w:tc>
        <w:tcPr>
          <w:tcW w:w="2652" w:type="dxa"/>
          <w:vAlign w:val="center"/>
        </w:tcPr>
        <w:p w14:paraId="1E4A58A5"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3</w:t>
          </w:r>
        </w:p>
      </w:tc>
      <w:tc>
        <w:tcPr>
          <w:tcW w:w="2652" w:type="dxa"/>
          <w:vAlign w:val="center"/>
        </w:tcPr>
        <w:p w14:paraId="2537639F"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4</w:t>
          </w:r>
        </w:p>
      </w:tc>
      <w:tc>
        <w:tcPr>
          <w:tcW w:w="1972" w:type="dxa"/>
          <w:vAlign w:val="center"/>
        </w:tcPr>
        <w:p w14:paraId="58F58EA5"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5</w:t>
          </w:r>
        </w:p>
      </w:tc>
      <w:tc>
        <w:tcPr>
          <w:tcW w:w="1585" w:type="dxa"/>
          <w:vAlign w:val="center"/>
        </w:tcPr>
        <w:p w14:paraId="5F6E3F82" w14:textId="77777777" w:rsidR="00440435" w:rsidRPr="001346EC" w:rsidRDefault="00440435" w:rsidP="00F0141B">
          <w:pPr>
            <w:spacing w:after="0" w:line="216" w:lineRule="auto"/>
            <w:jc w:val="center"/>
            <w:rPr>
              <w:rFonts w:ascii="Times New Roman" w:hAnsi="Times New Roman"/>
              <w:bCs/>
              <w:sz w:val="18"/>
              <w:szCs w:val="28"/>
            </w:rPr>
          </w:pPr>
          <w:r>
            <w:rPr>
              <w:rFonts w:ascii="Times New Roman" w:hAnsi="Times New Roman"/>
              <w:bCs/>
              <w:sz w:val="18"/>
              <w:szCs w:val="28"/>
            </w:rPr>
            <w:t>6</w:t>
          </w:r>
        </w:p>
      </w:tc>
    </w:tr>
  </w:tbl>
  <w:p w14:paraId="38DC1C7A" w14:textId="77777777" w:rsidR="00440435" w:rsidRPr="00E12DD3" w:rsidRDefault="00440435" w:rsidP="00E12DD3">
    <w:pPr>
      <w:pStyle w:val="a3"/>
      <w:rPr>
        <w:sz w:val="4"/>
        <w:szCs w:val="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B0894E"/>
    <w:lvl w:ilvl="0">
      <w:start w:val="1"/>
      <w:numFmt w:val="decimal"/>
      <w:lvlText w:val="%1."/>
      <w:lvlJc w:val="left"/>
      <w:rPr>
        <w:rFonts w:ascii="Times New Roman" w:hAnsi="Times New Roman" w:cs="Times New Roman"/>
        <w:b w:val="0"/>
        <w:bCs/>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abstractNum>
  <w:abstractNum w:abstractNumId="1">
    <w:nsid w:val="015D090D"/>
    <w:multiLevelType w:val="multilevel"/>
    <w:tmpl w:val="D47E7F1C"/>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3643DDF"/>
    <w:multiLevelType w:val="hybridMultilevel"/>
    <w:tmpl w:val="9AA2AE90"/>
    <w:lvl w:ilvl="0" w:tplc="20A22B40">
      <w:start w:val="1"/>
      <w:numFmt w:val="bullet"/>
      <w:lvlText w:val="-"/>
      <w:lvlJc w:val="left"/>
      <w:pPr>
        <w:ind w:left="1777" w:hanging="360"/>
      </w:pPr>
      <w:rPr>
        <w:rFonts w:ascii="Times New Roman" w:eastAsia="Calibri"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047A6617"/>
    <w:multiLevelType w:val="multilevel"/>
    <w:tmpl w:val="BD2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353E2C"/>
    <w:multiLevelType w:val="hybridMultilevel"/>
    <w:tmpl w:val="E0280D80"/>
    <w:lvl w:ilvl="0" w:tplc="B0E25D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127A12D7"/>
    <w:multiLevelType w:val="multilevel"/>
    <w:tmpl w:val="F358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666DE"/>
    <w:multiLevelType w:val="multilevel"/>
    <w:tmpl w:val="3BC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46175"/>
    <w:multiLevelType w:val="hybridMultilevel"/>
    <w:tmpl w:val="991C311E"/>
    <w:lvl w:ilvl="0" w:tplc="4036B148">
      <w:start w:val="202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nsid w:val="1B9852E7"/>
    <w:multiLevelType w:val="hybridMultilevel"/>
    <w:tmpl w:val="72848B5C"/>
    <w:lvl w:ilvl="0" w:tplc="472EFBF4">
      <w:start w:val="2022"/>
      <w:numFmt w:val="bullet"/>
      <w:lvlText w:val="-"/>
      <w:lvlJc w:val="left"/>
      <w:pPr>
        <w:ind w:left="7732" w:hanging="360"/>
      </w:pPr>
      <w:rPr>
        <w:rFonts w:ascii="Times New Roman" w:eastAsia="Times New Roman" w:hAnsi="Times New Roman" w:cs="Times New Roman" w:hint="default"/>
      </w:rPr>
    </w:lvl>
    <w:lvl w:ilvl="1" w:tplc="04190003" w:tentative="1">
      <w:start w:val="1"/>
      <w:numFmt w:val="bullet"/>
      <w:lvlText w:val="o"/>
      <w:lvlJc w:val="left"/>
      <w:pPr>
        <w:ind w:left="3784" w:hanging="360"/>
      </w:pPr>
      <w:rPr>
        <w:rFonts w:ascii="Courier New" w:hAnsi="Courier New" w:cs="Courier New" w:hint="default"/>
      </w:rPr>
    </w:lvl>
    <w:lvl w:ilvl="2" w:tplc="04190005" w:tentative="1">
      <w:start w:val="1"/>
      <w:numFmt w:val="bullet"/>
      <w:lvlText w:val=""/>
      <w:lvlJc w:val="left"/>
      <w:pPr>
        <w:ind w:left="4504" w:hanging="360"/>
      </w:pPr>
      <w:rPr>
        <w:rFonts w:ascii="Wingdings" w:hAnsi="Wingdings" w:hint="default"/>
      </w:rPr>
    </w:lvl>
    <w:lvl w:ilvl="3" w:tplc="04190001" w:tentative="1">
      <w:start w:val="1"/>
      <w:numFmt w:val="bullet"/>
      <w:lvlText w:val=""/>
      <w:lvlJc w:val="left"/>
      <w:pPr>
        <w:ind w:left="5224" w:hanging="360"/>
      </w:pPr>
      <w:rPr>
        <w:rFonts w:ascii="Symbol" w:hAnsi="Symbol" w:hint="default"/>
      </w:rPr>
    </w:lvl>
    <w:lvl w:ilvl="4" w:tplc="04190003" w:tentative="1">
      <w:start w:val="1"/>
      <w:numFmt w:val="bullet"/>
      <w:lvlText w:val="o"/>
      <w:lvlJc w:val="left"/>
      <w:pPr>
        <w:ind w:left="5944" w:hanging="360"/>
      </w:pPr>
      <w:rPr>
        <w:rFonts w:ascii="Courier New" w:hAnsi="Courier New" w:cs="Courier New" w:hint="default"/>
      </w:rPr>
    </w:lvl>
    <w:lvl w:ilvl="5" w:tplc="04190005" w:tentative="1">
      <w:start w:val="1"/>
      <w:numFmt w:val="bullet"/>
      <w:lvlText w:val=""/>
      <w:lvlJc w:val="left"/>
      <w:pPr>
        <w:ind w:left="6664" w:hanging="360"/>
      </w:pPr>
      <w:rPr>
        <w:rFonts w:ascii="Wingdings" w:hAnsi="Wingdings" w:hint="default"/>
      </w:rPr>
    </w:lvl>
    <w:lvl w:ilvl="6" w:tplc="04190001" w:tentative="1">
      <w:start w:val="1"/>
      <w:numFmt w:val="bullet"/>
      <w:lvlText w:val=""/>
      <w:lvlJc w:val="left"/>
      <w:pPr>
        <w:ind w:left="7384" w:hanging="360"/>
      </w:pPr>
      <w:rPr>
        <w:rFonts w:ascii="Symbol" w:hAnsi="Symbol" w:hint="default"/>
      </w:rPr>
    </w:lvl>
    <w:lvl w:ilvl="7" w:tplc="04190003" w:tentative="1">
      <w:start w:val="1"/>
      <w:numFmt w:val="bullet"/>
      <w:lvlText w:val="o"/>
      <w:lvlJc w:val="left"/>
      <w:pPr>
        <w:ind w:left="8104" w:hanging="360"/>
      </w:pPr>
      <w:rPr>
        <w:rFonts w:ascii="Courier New" w:hAnsi="Courier New" w:cs="Courier New" w:hint="default"/>
      </w:rPr>
    </w:lvl>
    <w:lvl w:ilvl="8" w:tplc="04190005" w:tentative="1">
      <w:start w:val="1"/>
      <w:numFmt w:val="bullet"/>
      <w:lvlText w:val=""/>
      <w:lvlJc w:val="left"/>
      <w:pPr>
        <w:ind w:left="8824" w:hanging="360"/>
      </w:pPr>
      <w:rPr>
        <w:rFonts w:ascii="Wingdings" w:hAnsi="Wingdings" w:hint="default"/>
      </w:rPr>
    </w:lvl>
  </w:abstractNum>
  <w:abstractNum w:abstractNumId="9">
    <w:nsid w:val="1C8311D3"/>
    <w:multiLevelType w:val="hybridMultilevel"/>
    <w:tmpl w:val="13D42DAE"/>
    <w:lvl w:ilvl="0" w:tplc="04220001">
      <w:start w:val="1"/>
      <w:numFmt w:val="bullet"/>
      <w:lvlText w:val=""/>
      <w:lvlJc w:val="left"/>
      <w:pPr>
        <w:ind w:left="709" w:hanging="360"/>
      </w:pPr>
      <w:rPr>
        <w:rFonts w:ascii="Symbol" w:hAnsi="Symbol"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10">
    <w:nsid w:val="1FB80E0C"/>
    <w:multiLevelType w:val="multilevel"/>
    <w:tmpl w:val="2AA8C6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nsid w:val="2263737A"/>
    <w:multiLevelType w:val="multilevel"/>
    <w:tmpl w:val="A778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C0C22"/>
    <w:multiLevelType w:val="multilevel"/>
    <w:tmpl w:val="5D9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272F8"/>
    <w:multiLevelType w:val="multilevel"/>
    <w:tmpl w:val="A58C8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8168AF"/>
    <w:multiLevelType w:val="hybridMultilevel"/>
    <w:tmpl w:val="BE5C81A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2BA47D76"/>
    <w:multiLevelType w:val="hybridMultilevel"/>
    <w:tmpl w:val="D5FCC63A"/>
    <w:lvl w:ilvl="0" w:tplc="D39A775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10D2C"/>
    <w:multiLevelType w:val="multilevel"/>
    <w:tmpl w:val="0C46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86455F"/>
    <w:multiLevelType w:val="multilevel"/>
    <w:tmpl w:val="48CC492A"/>
    <w:lvl w:ilvl="0">
      <w:start w:val="1"/>
      <w:numFmt w:val="decimal"/>
      <w:lvlText w:val="%1."/>
      <w:lvlJc w:val="left"/>
      <w:pPr>
        <w:ind w:left="394" w:hanging="405"/>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3262" w:hanging="1080"/>
      </w:pPr>
      <w:rPr>
        <w:rFonts w:hint="default"/>
      </w:rPr>
    </w:lvl>
    <w:lvl w:ilvl="4">
      <w:start w:val="1"/>
      <w:numFmt w:val="decimal"/>
      <w:isLgl/>
      <w:lvlText w:val="%1.%2.%3.%4.%5."/>
      <w:lvlJc w:val="left"/>
      <w:pPr>
        <w:ind w:left="3993" w:hanging="1080"/>
      </w:pPr>
      <w:rPr>
        <w:rFonts w:hint="default"/>
      </w:rPr>
    </w:lvl>
    <w:lvl w:ilvl="5">
      <w:start w:val="1"/>
      <w:numFmt w:val="decimal"/>
      <w:isLgl/>
      <w:lvlText w:val="%1.%2.%3.%4.%5.%6."/>
      <w:lvlJc w:val="left"/>
      <w:pPr>
        <w:ind w:left="5084" w:hanging="1440"/>
      </w:pPr>
      <w:rPr>
        <w:rFonts w:hint="default"/>
      </w:rPr>
    </w:lvl>
    <w:lvl w:ilvl="6">
      <w:start w:val="1"/>
      <w:numFmt w:val="decimal"/>
      <w:isLgl/>
      <w:lvlText w:val="%1.%2.%3.%4.%5.%6.%7."/>
      <w:lvlJc w:val="left"/>
      <w:pPr>
        <w:ind w:left="6175" w:hanging="180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997" w:hanging="2160"/>
      </w:pPr>
      <w:rPr>
        <w:rFonts w:hint="default"/>
      </w:rPr>
    </w:lvl>
  </w:abstractNum>
  <w:abstractNum w:abstractNumId="18">
    <w:nsid w:val="38A674EC"/>
    <w:multiLevelType w:val="hybridMultilevel"/>
    <w:tmpl w:val="0F2C4E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DFE76AE"/>
    <w:multiLevelType w:val="multilevel"/>
    <w:tmpl w:val="C93A4564"/>
    <w:lvl w:ilvl="0">
      <w:start w:val="1"/>
      <w:numFmt w:val="decimal"/>
      <w:lvlText w:val="%1."/>
      <w:lvlJc w:val="left"/>
      <w:rPr>
        <w:rFonts w:ascii="Times New Roman" w:hAnsi="Times New Roman" w:cs="Times New Roman"/>
        <w:b/>
        <w:bCs/>
        <w:i w:val="0"/>
        <w:iCs w:val="0"/>
        <w:smallCaps w:val="0"/>
        <w:strike w:val="0"/>
        <w:color w:val="000000"/>
        <w:spacing w:val="3"/>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2">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3">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4">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5">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6">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7">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lvl w:ilvl="8">
      <w:start w:val="1"/>
      <w:numFmt w:val="decimal"/>
      <w:lvlText w:val="%1."/>
      <w:lvlJc w:val="left"/>
      <w:rPr>
        <w:rFonts w:ascii="Times New Roman" w:hAnsi="Times New Roman" w:cs="Times New Roman"/>
        <w:b/>
        <w:bCs/>
        <w:i w:val="0"/>
        <w:iCs w:val="0"/>
        <w:smallCaps w:val="0"/>
        <w:strike w:val="0"/>
        <w:color w:val="000000"/>
        <w:spacing w:val="3"/>
        <w:w w:val="100"/>
        <w:position w:val="0"/>
        <w:sz w:val="27"/>
        <w:szCs w:val="27"/>
        <w:u w:val="none"/>
      </w:rPr>
    </w:lvl>
  </w:abstractNum>
  <w:abstractNum w:abstractNumId="20">
    <w:nsid w:val="3F5676F5"/>
    <w:multiLevelType w:val="hybridMultilevel"/>
    <w:tmpl w:val="E43EE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3792D"/>
    <w:multiLevelType w:val="multilevel"/>
    <w:tmpl w:val="1B30427C"/>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28B0739"/>
    <w:multiLevelType w:val="hybridMultilevel"/>
    <w:tmpl w:val="E54AD768"/>
    <w:lvl w:ilvl="0" w:tplc="5EB83AB6">
      <w:start w:val="1"/>
      <w:numFmt w:val="decimal"/>
      <w:lvlText w:val="%1)"/>
      <w:lvlJc w:val="left"/>
      <w:pPr>
        <w:ind w:left="1069" w:hanging="360"/>
      </w:pPr>
      <w:rPr>
        <w:rFonts w:hint="default"/>
        <w:lang w:val="ru-RU"/>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479E3A6B"/>
    <w:multiLevelType w:val="multilevel"/>
    <w:tmpl w:val="97D2D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88F591B"/>
    <w:multiLevelType w:val="hybridMultilevel"/>
    <w:tmpl w:val="9CFE2D72"/>
    <w:lvl w:ilvl="0" w:tplc="1E68F5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499236F9"/>
    <w:multiLevelType w:val="multilevel"/>
    <w:tmpl w:val="358A4846"/>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CC27030"/>
    <w:multiLevelType w:val="hybridMultilevel"/>
    <w:tmpl w:val="CBD67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A11C8"/>
    <w:multiLevelType w:val="hybridMultilevel"/>
    <w:tmpl w:val="B7A25560"/>
    <w:lvl w:ilvl="0" w:tplc="74FC768E">
      <w:start w:val="202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7C14696"/>
    <w:multiLevelType w:val="multilevel"/>
    <w:tmpl w:val="7CB0D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10E51"/>
    <w:multiLevelType w:val="multilevel"/>
    <w:tmpl w:val="B56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21A1B"/>
    <w:multiLevelType w:val="hybridMultilevel"/>
    <w:tmpl w:val="4E04856C"/>
    <w:lvl w:ilvl="0" w:tplc="04220001">
      <w:start w:val="1"/>
      <w:numFmt w:val="bullet"/>
      <w:lvlText w:val=""/>
      <w:lvlJc w:val="left"/>
      <w:pPr>
        <w:ind w:left="709" w:hanging="360"/>
      </w:pPr>
      <w:rPr>
        <w:rFonts w:ascii="Symbol" w:hAnsi="Symbol" w:hint="default"/>
      </w:rPr>
    </w:lvl>
    <w:lvl w:ilvl="1" w:tplc="04220003" w:tentative="1">
      <w:start w:val="1"/>
      <w:numFmt w:val="bullet"/>
      <w:lvlText w:val="o"/>
      <w:lvlJc w:val="left"/>
      <w:pPr>
        <w:ind w:left="1429" w:hanging="360"/>
      </w:pPr>
      <w:rPr>
        <w:rFonts w:ascii="Courier New" w:hAnsi="Courier New" w:cs="Courier New" w:hint="default"/>
      </w:rPr>
    </w:lvl>
    <w:lvl w:ilvl="2" w:tplc="04220005" w:tentative="1">
      <w:start w:val="1"/>
      <w:numFmt w:val="bullet"/>
      <w:lvlText w:val=""/>
      <w:lvlJc w:val="left"/>
      <w:pPr>
        <w:ind w:left="2149" w:hanging="360"/>
      </w:pPr>
      <w:rPr>
        <w:rFonts w:ascii="Wingdings" w:hAnsi="Wingdings" w:hint="default"/>
      </w:rPr>
    </w:lvl>
    <w:lvl w:ilvl="3" w:tplc="04220001" w:tentative="1">
      <w:start w:val="1"/>
      <w:numFmt w:val="bullet"/>
      <w:lvlText w:val=""/>
      <w:lvlJc w:val="left"/>
      <w:pPr>
        <w:ind w:left="2869" w:hanging="360"/>
      </w:pPr>
      <w:rPr>
        <w:rFonts w:ascii="Symbol" w:hAnsi="Symbol" w:hint="default"/>
      </w:rPr>
    </w:lvl>
    <w:lvl w:ilvl="4" w:tplc="04220003" w:tentative="1">
      <w:start w:val="1"/>
      <w:numFmt w:val="bullet"/>
      <w:lvlText w:val="o"/>
      <w:lvlJc w:val="left"/>
      <w:pPr>
        <w:ind w:left="3589" w:hanging="360"/>
      </w:pPr>
      <w:rPr>
        <w:rFonts w:ascii="Courier New" w:hAnsi="Courier New" w:cs="Courier New" w:hint="default"/>
      </w:rPr>
    </w:lvl>
    <w:lvl w:ilvl="5" w:tplc="04220005" w:tentative="1">
      <w:start w:val="1"/>
      <w:numFmt w:val="bullet"/>
      <w:lvlText w:val=""/>
      <w:lvlJc w:val="left"/>
      <w:pPr>
        <w:ind w:left="4309" w:hanging="360"/>
      </w:pPr>
      <w:rPr>
        <w:rFonts w:ascii="Wingdings" w:hAnsi="Wingdings" w:hint="default"/>
      </w:rPr>
    </w:lvl>
    <w:lvl w:ilvl="6" w:tplc="04220001" w:tentative="1">
      <w:start w:val="1"/>
      <w:numFmt w:val="bullet"/>
      <w:lvlText w:val=""/>
      <w:lvlJc w:val="left"/>
      <w:pPr>
        <w:ind w:left="5029" w:hanging="360"/>
      </w:pPr>
      <w:rPr>
        <w:rFonts w:ascii="Symbol" w:hAnsi="Symbol" w:hint="default"/>
      </w:rPr>
    </w:lvl>
    <w:lvl w:ilvl="7" w:tplc="04220003" w:tentative="1">
      <w:start w:val="1"/>
      <w:numFmt w:val="bullet"/>
      <w:lvlText w:val="o"/>
      <w:lvlJc w:val="left"/>
      <w:pPr>
        <w:ind w:left="5749" w:hanging="360"/>
      </w:pPr>
      <w:rPr>
        <w:rFonts w:ascii="Courier New" w:hAnsi="Courier New" w:cs="Courier New" w:hint="default"/>
      </w:rPr>
    </w:lvl>
    <w:lvl w:ilvl="8" w:tplc="04220005" w:tentative="1">
      <w:start w:val="1"/>
      <w:numFmt w:val="bullet"/>
      <w:lvlText w:val=""/>
      <w:lvlJc w:val="left"/>
      <w:pPr>
        <w:ind w:left="6469" w:hanging="360"/>
      </w:pPr>
      <w:rPr>
        <w:rFonts w:ascii="Wingdings" w:hAnsi="Wingdings" w:hint="default"/>
      </w:rPr>
    </w:lvl>
  </w:abstractNum>
  <w:abstractNum w:abstractNumId="31">
    <w:nsid w:val="64DF0E9E"/>
    <w:multiLevelType w:val="multilevel"/>
    <w:tmpl w:val="D37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0601F8"/>
    <w:multiLevelType w:val="multilevel"/>
    <w:tmpl w:val="57DCECBC"/>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3">
    <w:nsid w:val="68597969"/>
    <w:multiLevelType w:val="hybridMultilevel"/>
    <w:tmpl w:val="68E47702"/>
    <w:lvl w:ilvl="0" w:tplc="41F244A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4">
    <w:nsid w:val="69442BB9"/>
    <w:multiLevelType w:val="multilevel"/>
    <w:tmpl w:val="026C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75053"/>
    <w:multiLevelType w:val="multilevel"/>
    <w:tmpl w:val="9C1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101A1A"/>
    <w:multiLevelType w:val="multilevel"/>
    <w:tmpl w:val="1F14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7D22FF"/>
    <w:multiLevelType w:val="multilevel"/>
    <w:tmpl w:val="7A4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24"/>
  </w:num>
  <w:num w:numId="4">
    <w:abstractNumId w:val="14"/>
  </w:num>
  <w:num w:numId="5">
    <w:abstractNumId w:val="30"/>
  </w:num>
  <w:num w:numId="6">
    <w:abstractNumId w:val="9"/>
  </w:num>
  <w:num w:numId="7">
    <w:abstractNumId w:val="2"/>
  </w:num>
  <w:num w:numId="8">
    <w:abstractNumId w:val="20"/>
  </w:num>
  <w:num w:numId="9">
    <w:abstractNumId w:val="18"/>
  </w:num>
  <w:num w:numId="10">
    <w:abstractNumId w:val="10"/>
  </w:num>
  <w:num w:numId="11">
    <w:abstractNumId w:val="37"/>
  </w:num>
  <w:num w:numId="12">
    <w:abstractNumId w:val="4"/>
  </w:num>
  <w:num w:numId="13">
    <w:abstractNumId w:val="7"/>
  </w:num>
  <w:num w:numId="14">
    <w:abstractNumId w:val="27"/>
  </w:num>
  <w:num w:numId="15">
    <w:abstractNumId w:val="8"/>
  </w:num>
  <w:num w:numId="16">
    <w:abstractNumId w:val="33"/>
  </w:num>
  <w:num w:numId="17">
    <w:abstractNumId w:val="5"/>
  </w:num>
  <w:num w:numId="18">
    <w:abstractNumId w:val="6"/>
  </w:num>
  <w:num w:numId="19">
    <w:abstractNumId w:val="36"/>
  </w:num>
  <w:num w:numId="20">
    <w:abstractNumId w:val="35"/>
  </w:num>
  <w:num w:numId="21">
    <w:abstractNumId w:val="3"/>
  </w:num>
  <w:num w:numId="22">
    <w:abstractNumId w:val="34"/>
  </w:num>
  <w:num w:numId="23">
    <w:abstractNumId w:val="12"/>
  </w:num>
  <w:num w:numId="24">
    <w:abstractNumId w:val="28"/>
  </w:num>
  <w:num w:numId="25">
    <w:abstractNumId w:val="11"/>
  </w:num>
  <w:num w:numId="26">
    <w:abstractNumId w:val="16"/>
  </w:num>
  <w:num w:numId="27">
    <w:abstractNumId w:val="31"/>
  </w:num>
  <w:num w:numId="28">
    <w:abstractNumId w:val="21"/>
  </w:num>
  <w:num w:numId="29">
    <w:abstractNumId w:val="23"/>
  </w:num>
  <w:num w:numId="30">
    <w:abstractNumId w:val="29"/>
  </w:num>
  <w:num w:numId="31">
    <w:abstractNumId w:val="0"/>
  </w:num>
  <w:num w:numId="32">
    <w:abstractNumId w:val="22"/>
  </w:num>
  <w:num w:numId="33">
    <w:abstractNumId w:val="1"/>
  </w:num>
  <w:num w:numId="34">
    <w:abstractNumId w:val="26"/>
  </w:num>
  <w:num w:numId="35">
    <w:abstractNumId w:val="32"/>
  </w:num>
  <w:num w:numId="36">
    <w:abstractNumId w:val="13"/>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EF"/>
    <w:rsid w:val="000007D7"/>
    <w:rsid w:val="00002141"/>
    <w:rsid w:val="00004A77"/>
    <w:rsid w:val="00007D24"/>
    <w:rsid w:val="000107F5"/>
    <w:rsid w:val="00010B80"/>
    <w:rsid w:val="000122E1"/>
    <w:rsid w:val="000126CA"/>
    <w:rsid w:val="000131C8"/>
    <w:rsid w:val="00015AB5"/>
    <w:rsid w:val="0001634D"/>
    <w:rsid w:val="00016FA0"/>
    <w:rsid w:val="00017CFD"/>
    <w:rsid w:val="000201F0"/>
    <w:rsid w:val="0002054D"/>
    <w:rsid w:val="00020FF6"/>
    <w:rsid w:val="00021250"/>
    <w:rsid w:val="0002404E"/>
    <w:rsid w:val="00024831"/>
    <w:rsid w:val="00024AE5"/>
    <w:rsid w:val="00024E6A"/>
    <w:rsid w:val="0002508F"/>
    <w:rsid w:val="00027410"/>
    <w:rsid w:val="00030E0C"/>
    <w:rsid w:val="000318DA"/>
    <w:rsid w:val="000329FB"/>
    <w:rsid w:val="00034CDA"/>
    <w:rsid w:val="00036465"/>
    <w:rsid w:val="000372EA"/>
    <w:rsid w:val="000407BC"/>
    <w:rsid w:val="00040FF9"/>
    <w:rsid w:val="00043BC3"/>
    <w:rsid w:val="000476F3"/>
    <w:rsid w:val="0005156B"/>
    <w:rsid w:val="000517EB"/>
    <w:rsid w:val="0005209D"/>
    <w:rsid w:val="00053929"/>
    <w:rsid w:val="00053A67"/>
    <w:rsid w:val="00053F17"/>
    <w:rsid w:val="00053FC3"/>
    <w:rsid w:val="000541C4"/>
    <w:rsid w:val="00054FCE"/>
    <w:rsid w:val="00056024"/>
    <w:rsid w:val="0005625C"/>
    <w:rsid w:val="00062CA2"/>
    <w:rsid w:val="00065DE5"/>
    <w:rsid w:val="00065FA0"/>
    <w:rsid w:val="0006618E"/>
    <w:rsid w:val="000705B7"/>
    <w:rsid w:val="000710B0"/>
    <w:rsid w:val="0007151D"/>
    <w:rsid w:val="000726FC"/>
    <w:rsid w:val="0007370F"/>
    <w:rsid w:val="00076C8D"/>
    <w:rsid w:val="00080E24"/>
    <w:rsid w:val="00082987"/>
    <w:rsid w:val="00083616"/>
    <w:rsid w:val="0008384F"/>
    <w:rsid w:val="000850ED"/>
    <w:rsid w:val="00085586"/>
    <w:rsid w:val="00087E57"/>
    <w:rsid w:val="00091DBE"/>
    <w:rsid w:val="00092EFC"/>
    <w:rsid w:val="00093286"/>
    <w:rsid w:val="00094C6D"/>
    <w:rsid w:val="000959C7"/>
    <w:rsid w:val="000A0E85"/>
    <w:rsid w:val="000A1744"/>
    <w:rsid w:val="000A2BE5"/>
    <w:rsid w:val="000A2D19"/>
    <w:rsid w:val="000A4D6D"/>
    <w:rsid w:val="000A4E18"/>
    <w:rsid w:val="000A5469"/>
    <w:rsid w:val="000A5A31"/>
    <w:rsid w:val="000A75F1"/>
    <w:rsid w:val="000A7E4B"/>
    <w:rsid w:val="000B0867"/>
    <w:rsid w:val="000B1EA1"/>
    <w:rsid w:val="000B26C6"/>
    <w:rsid w:val="000B3C68"/>
    <w:rsid w:val="000B42DE"/>
    <w:rsid w:val="000B615F"/>
    <w:rsid w:val="000B68ED"/>
    <w:rsid w:val="000B7222"/>
    <w:rsid w:val="000B783A"/>
    <w:rsid w:val="000C37FB"/>
    <w:rsid w:val="000C3A91"/>
    <w:rsid w:val="000C4E16"/>
    <w:rsid w:val="000C54F0"/>
    <w:rsid w:val="000C6304"/>
    <w:rsid w:val="000C674A"/>
    <w:rsid w:val="000C72A0"/>
    <w:rsid w:val="000C77B8"/>
    <w:rsid w:val="000C7DE7"/>
    <w:rsid w:val="000D1467"/>
    <w:rsid w:val="000D27AD"/>
    <w:rsid w:val="000D2A4F"/>
    <w:rsid w:val="000D448C"/>
    <w:rsid w:val="000D6263"/>
    <w:rsid w:val="000D6885"/>
    <w:rsid w:val="000D6D26"/>
    <w:rsid w:val="000D754E"/>
    <w:rsid w:val="000D7C72"/>
    <w:rsid w:val="000E1353"/>
    <w:rsid w:val="000E1AB7"/>
    <w:rsid w:val="000E2162"/>
    <w:rsid w:val="000E3631"/>
    <w:rsid w:val="000E4791"/>
    <w:rsid w:val="000E5B78"/>
    <w:rsid w:val="000E7487"/>
    <w:rsid w:val="000F09F0"/>
    <w:rsid w:val="000F24EE"/>
    <w:rsid w:val="000F3248"/>
    <w:rsid w:val="000F3ABD"/>
    <w:rsid w:val="000F3B16"/>
    <w:rsid w:val="000F3C1A"/>
    <w:rsid w:val="000F57D3"/>
    <w:rsid w:val="000F5824"/>
    <w:rsid w:val="001011EE"/>
    <w:rsid w:val="00103895"/>
    <w:rsid w:val="00104C3C"/>
    <w:rsid w:val="001053C4"/>
    <w:rsid w:val="001068B2"/>
    <w:rsid w:val="0010731E"/>
    <w:rsid w:val="00107F5A"/>
    <w:rsid w:val="0011258B"/>
    <w:rsid w:val="00112AF8"/>
    <w:rsid w:val="00113BB1"/>
    <w:rsid w:val="00114B3B"/>
    <w:rsid w:val="00114EB5"/>
    <w:rsid w:val="001159E8"/>
    <w:rsid w:val="00116FD9"/>
    <w:rsid w:val="0012115D"/>
    <w:rsid w:val="001212C2"/>
    <w:rsid w:val="00121635"/>
    <w:rsid w:val="001231A4"/>
    <w:rsid w:val="00123794"/>
    <w:rsid w:val="0012519E"/>
    <w:rsid w:val="00125697"/>
    <w:rsid w:val="00125DEE"/>
    <w:rsid w:val="001263FA"/>
    <w:rsid w:val="0012655C"/>
    <w:rsid w:val="00126D1A"/>
    <w:rsid w:val="001305DC"/>
    <w:rsid w:val="00130889"/>
    <w:rsid w:val="00130A18"/>
    <w:rsid w:val="00130BB2"/>
    <w:rsid w:val="00131751"/>
    <w:rsid w:val="001318F7"/>
    <w:rsid w:val="00132F2C"/>
    <w:rsid w:val="00133CA9"/>
    <w:rsid w:val="001346EC"/>
    <w:rsid w:val="00134BFE"/>
    <w:rsid w:val="001425E5"/>
    <w:rsid w:val="00142615"/>
    <w:rsid w:val="001429E7"/>
    <w:rsid w:val="0014353B"/>
    <w:rsid w:val="001441DE"/>
    <w:rsid w:val="00145570"/>
    <w:rsid w:val="0014617D"/>
    <w:rsid w:val="00146A5C"/>
    <w:rsid w:val="00150673"/>
    <w:rsid w:val="00151451"/>
    <w:rsid w:val="00152867"/>
    <w:rsid w:val="00154104"/>
    <w:rsid w:val="00155EA2"/>
    <w:rsid w:val="001561D3"/>
    <w:rsid w:val="001569B8"/>
    <w:rsid w:val="00157617"/>
    <w:rsid w:val="00157A6B"/>
    <w:rsid w:val="001608FE"/>
    <w:rsid w:val="001609FE"/>
    <w:rsid w:val="00160A06"/>
    <w:rsid w:val="00160C9E"/>
    <w:rsid w:val="00160FB3"/>
    <w:rsid w:val="00161DF1"/>
    <w:rsid w:val="0016432D"/>
    <w:rsid w:val="00164D92"/>
    <w:rsid w:val="00165D29"/>
    <w:rsid w:val="001666F1"/>
    <w:rsid w:val="00166A9D"/>
    <w:rsid w:val="00166DF4"/>
    <w:rsid w:val="001675A1"/>
    <w:rsid w:val="00171A1F"/>
    <w:rsid w:val="00171D11"/>
    <w:rsid w:val="00171FC8"/>
    <w:rsid w:val="00172997"/>
    <w:rsid w:val="00172D10"/>
    <w:rsid w:val="001735C2"/>
    <w:rsid w:val="00174223"/>
    <w:rsid w:val="00174702"/>
    <w:rsid w:val="00175E29"/>
    <w:rsid w:val="00176021"/>
    <w:rsid w:val="00176FB1"/>
    <w:rsid w:val="001807A7"/>
    <w:rsid w:val="00182929"/>
    <w:rsid w:val="001840A7"/>
    <w:rsid w:val="0018435F"/>
    <w:rsid w:val="00185798"/>
    <w:rsid w:val="0018648A"/>
    <w:rsid w:val="00190D96"/>
    <w:rsid w:val="00191AC5"/>
    <w:rsid w:val="00193A10"/>
    <w:rsid w:val="00193A39"/>
    <w:rsid w:val="00193C67"/>
    <w:rsid w:val="0019417B"/>
    <w:rsid w:val="00194B57"/>
    <w:rsid w:val="00195D85"/>
    <w:rsid w:val="001969C5"/>
    <w:rsid w:val="001970D8"/>
    <w:rsid w:val="001973C3"/>
    <w:rsid w:val="001A00B2"/>
    <w:rsid w:val="001A3216"/>
    <w:rsid w:val="001A3BD9"/>
    <w:rsid w:val="001A418D"/>
    <w:rsid w:val="001A4906"/>
    <w:rsid w:val="001A5DDD"/>
    <w:rsid w:val="001A6190"/>
    <w:rsid w:val="001A72AC"/>
    <w:rsid w:val="001B0194"/>
    <w:rsid w:val="001B11E7"/>
    <w:rsid w:val="001B1609"/>
    <w:rsid w:val="001B1DA9"/>
    <w:rsid w:val="001B301D"/>
    <w:rsid w:val="001B508E"/>
    <w:rsid w:val="001C0E06"/>
    <w:rsid w:val="001C11AE"/>
    <w:rsid w:val="001C1667"/>
    <w:rsid w:val="001C22C3"/>
    <w:rsid w:val="001C290D"/>
    <w:rsid w:val="001C2CDD"/>
    <w:rsid w:val="001C2EA1"/>
    <w:rsid w:val="001C5F3E"/>
    <w:rsid w:val="001C6286"/>
    <w:rsid w:val="001C68C1"/>
    <w:rsid w:val="001C7A8E"/>
    <w:rsid w:val="001D0AFE"/>
    <w:rsid w:val="001D0BE4"/>
    <w:rsid w:val="001D2FBA"/>
    <w:rsid w:val="001D30C5"/>
    <w:rsid w:val="001D35FB"/>
    <w:rsid w:val="001D3F0F"/>
    <w:rsid w:val="001D444D"/>
    <w:rsid w:val="001D44F0"/>
    <w:rsid w:val="001D48C8"/>
    <w:rsid w:val="001D5649"/>
    <w:rsid w:val="001D67CB"/>
    <w:rsid w:val="001D7286"/>
    <w:rsid w:val="001D76A0"/>
    <w:rsid w:val="001E0CF1"/>
    <w:rsid w:val="001E15BB"/>
    <w:rsid w:val="001E31C1"/>
    <w:rsid w:val="001E3E68"/>
    <w:rsid w:val="001E47E6"/>
    <w:rsid w:val="001E4EE8"/>
    <w:rsid w:val="001E5426"/>
    <w:rsid w:val="001F07DE"/>
    <w:rsid w:val="001F1E62"/>
    <w:rsid w:val="001F213F"/>
    <w:rsid w:val="001F2A88"/>
    <w:rsid w:val="001F434F"/>
    <w:rsid w:val="001F6EDC"/>
    <w:rsid w:val="001F7BF3"/>
    <w:rsid w:val="00200B33"/>
    <w:rsid w:val="00200B8F"/>
    <w:rsid w:val="00201074"/>
    <w:rsid w:val="002015F3"/>
    <w:rsid w:val="00202B4A"/>
    <w:rsid w:val="002038A3"/>
    <w:rsid w:val="002048B8"/>
    <w:rsid w:val="00207983"/>
    <w:rsid w:val="002114B9"/>
    <w:rsid w:val="00211F64"/>
    <w:rsid w:val="00212EB8"/>
    <w:rsid w:val="00213477"/>
    <w:rsid w:val="00214118"/>
    <w:rsid w:val="002147EB"/>
    <w:rsid w:val="0021600A"/>
    <w:rsid w:val="0021640D"/>
    <w:rsid w:val="002169DF"/>
    <w:rsid w:val="00220C0C"/>
    <w:rsid w:val="0022533B"/>
    <w:rsid w:val="002261A1"/>
    <w:rsid w:val="00226FA2"/>
    <w:rsid w:val="002271E9"/>
    <w:rsid w:val="0022751A"/>
    <w:rsid w:val="002276DB"/>
    <w:rsid w:val="002320CE"/>
    <w:rsid w:val="00232692"/>
    <w:rsid w:val="002326FB"/>
    <w:rsid w:val="00232894"/>
    <w:rsid w:val="00234636"/>
    <w:rsid w:val="00234E12"/>
    <w:rsid w:val="002351F5"/>
    <w:rsid w:val="0023580E"/>
    <w:rsid w:val="00236DB5"/>
    <w:rsid w:val="002411BD"/>
    <w:rsid w:val="00241921"/>
    <w:rsid w:val="0024204A"/>
    <w:rsid w:val="00243B7C"/>
    <w:rsid w:val="002443AB"/>
    <w:rsid w:val="002449EF"/>
    <w:rsid w:val="00245F37"/>
    <w:rsid w:val="0024689F"/>
    <w:rsid w:val="00246F59"/>
    <w:rsid w:val="002475D1"/>
    <w:rsid w:val="0025118F"/>
    <w:rsid w:val="002535F1"/>
    <w:rsid w:val="00253799"/>
    <w:rsid w:val="00253E9F"/>
    <w:rsid w:val="002549C2"/>
    <w:rsid w:val="00257BE0"/>
    <w:rsid w:val="00257BFB"/>
    <w:rsid w:val="00260B55"/>
    <w:rsid w:val="00260E8E"/>
    <w:rsid w:val="0026214E"/>
    <w:rsid w:val="0026359A"/>
    <w:rsid w:val="00263799"/>
    <w:rsid w:val="00263D85"/>
    <w:rsid w:val="00264065"/>
    <w:rsid w:val="002656F1"/>
    <w:rsid w:val="00265E17"/>
    <w:rsid w:val="002664B0"/>
    <w:rsid w:val="002667C5"/>
    <w:rsid w:val="00266958"/>
    <w:rsid w:val="002669BF"/>
    <w:rsid w:val="0026736D"/>
    <w:rsid w:val="0027181B"/>
    <w:rsid w:val="00272480"/>
    <w:rsid w:val="00274334"/>
    <w:rsid w:val="00274498"/>
    <w:rsid w:val="00274D78"/>
    <w:rsid w:val="00274F5C"/>
    <w:rsid w:val="0027600A"/>
    <w:rsid w:val="0027721D"/>
    <w:rsid w:val="00280C85"/>
    <w:rsid w:val="00281482"/>
    <w:rsid w:val="00281F5A"/>
    <w:rsid w:val="002825C8"/>
    <w:rsid w:val="00282A00"/>
    <w:rsid w:val="00283CB8"/>
    <w:rsid w:val="00285A88"/>
    <w:rsid w:val="00285F9E"/>
    <w:rsid w:val="002879B9"/>
    <w:rsid w:val="00287C28"/>
    <w:rsid w:val="00290100"/>
    <w:rsid w:val="0029115C"/>
    <w:rsid w:val="00291357"/>
    <w:rsid w:val="00291ACB"/>
    <w:rsid w:val="00291F19"/>
    <w:rsid w:val="00291F63"/>
    <w:rsid w:val="002946CA"/>
    <w:rsid w:val="002A1034"/>
    <w:rsid w:val="002A11D5"/>
    <w:rsid w:val="002A1B71"/>
    <w:rsid w:val="002A2D1E"/>
    <w:rsid w:val="002A2EA7"/>
    <w:rsid w:val="002A2FA4"/>
    <w:rsid w:val="002A30EE"/>
    <w:rsid w:val="002A5AA9"/>
    <w:rsid w:val="002A5BBF"/>
    <w:rsid w:val="002A6059"/>
    <w:rsid w:val="002A73A6"/>
    <w:rsid w:val="002B0625"/>
    <w:rsid w:val="002B0D07"/>
    <w:rsid w:val="002B207A"/>
    <w:rsid w:val="002B26B8"/>
    <w:rsid w:val="002B3069"/>
    <w:rsid w:val="002B3788"/>
    <w:rsid w:val="002B39CF"/>
    <w:rsid w:val="002B51F0"/>
    <w:rsid w:val="002B6039"/>
    <w:rsid w:val="002B6710"/>
    <w:rsid w:val="002B67A1"/>
    <w:rsid w:val="002B74CC"/>
    <w:rsid w:val="002B7E0F"/>
    <w:rsid w:val="002C0031"/>
    <w:rsid w:val="002C0810"/>
    <w:rsid w:val="002C0E53"/>
    <w:rsid w:val="002C2D8A"/>
    <w:rsid w:val="002C321C"/>
    <w:rsid w:val="002C56D3"/>
    <w:rsid w:val="002C56E1"/>
    <w:rsid w:val="002C689C"/>
    <w:rsid w:val="002D0E49"/>
    <w:rsid w:val="002D2DD2"/>
    <w:rsid w:val="002D3277"/>
    <w:rsid w:val="002D5C4C"/>
    <w:rsid w:val="002D700F"/>
    <w:rsid w:val="002D7965"/>
    <w:rsid w:val="002E03A7"/>
    <w:rsid w:val="002E0AD0"/>
    <w:rsid w:val="002E2F7F"/>
    <w:rsid w:val="002E5916"/>
    <w:rsid w:val="002E6095"/>
    <w:rsid w:val="002E7A78"/>
    <w:rsid w:val="002E7C26"/>
    <w:rsid w:val="002F0019"/>
    <w:rsid w:val="002F296A"/>
    <w:rsid w:val="002F31AA"/>
    <w:rsid w:val="002F394C"/>
    <w:rsid w:val="002F5873"/>
    <w:rsid w:val="002F62AF"/>
    <w:rsid w:val="002F77E9"/>
    <w:rsid w:val="002F7D65"/>
    <w:rsid w:val="002F7D72"/>
    <w:rsid w:val="002F7E0C"/>
    <w:rsid w:val="002F7F7A"/>
    <w:rsid w:val="003016C5"/>
    <w:rsid w:val="003020A9"/>
    <w:rsid w:val="00302239"/>
    <w:rsid w:val="00302ADD"/>
    <w:rsid w:val="00303296"/>
    <w:rsid w:val="00307086"/>
    <w:rsid w:val="003119B3"/>
    <w:rsid w:val="0031233D"/>
    <w:rsid w:val="00312711"/>
    <w:rsid w:val="00313A3C"/>
    <w:rsid w:val="00313D8E"/>
    <w:rsid w:val="003148CE"/>
    <w:rsid w:val="00314FE3"/>
    <w:rsid w:val="00315523"/>
    <w:rsid w:val="003158DE"/>
    <w:rsid w:val="00315EDD"/>
    <w:rsid w:val="003203A8"/>
    <w:rsid w:val="00320E0C"/>
    <w:rsid w:val="00321464"/>
    <w:rsid w:val="00321651"/>
    <w:rsid w:val="003236D7"/>
    <w:rsid w:val="00323DA3"/>
    <w:rsid w:val="00324283"/>
    <w:rsid w:val="003246CE"/>
    <w:rsid w:val="00324FB1"/>
    <w:rsid w:val="00325522"/>
    <w:rsid w:val="0032586B"/>
    <w:rsid w:val="00327775"/>
    <w:rsid w:val="003277A0"/>
    <w:rsid w:val="00327B46"/>
    <w:rsid w:val="00330635"/>
    <w:rsid w:val="00330F76"/>
    <w:rsid w:val="00330FB6"/>
    <w:rsid w:val="003323F6"/>
    <w:rsid w:val="00332513"/>
    <w:rsid w:val="00333572"/>
    <w:rsid w:val="00335973"/>
    <w:rsid w:val="00336049"/>
    <w:rsid w:val="00340BD9"/>
    <w:rsid w:val="00343F69"/>
    <w:rsid w:val="00345753"/>
    <w:rsid w:val="00350AC7"/>
    <w:rsid w:val="003517B5"/>
    <w:rsid w:val="00353349"/>
    <w:rsid w:val="00355D43"/>
    <w:rsid w:val="003575EF"/>
    <w:rsid w:val="003578FC"/>
    <w:rsid w:val="00357A36"/>
    <w:rsid w:val="00357D61"/>
    <w:rsid w:val="003618BA"/>
    <w:rsid w:val="00366871"/>
    <w:rsid w:val="00367A77"/>
    <w:rsid w:val="00367FFB"/>
    <w:rsid w:val="003717C6"/>
    <w:rsid w:val="00372D48"/>
    <w:rsid w:val="00372F03"/>
    <w:rsid w:val="0037377D"/>
    <w:rsid w:val="00373A0F"/>
    <w:rsid w:val="00374358"/>
    <w:rsid w:val="00374505"/>
    <w:rsid w:val="0037476A"/>
    <w:rsid w:val="00374831"/>
    <w:rsid w:val="003759DC"/>
    <w:rsid w:val="003804A9"/>
    <w:rsid w:val="00381015"/>
    <w:rsid w:val="003814E1"/>
    <w:rsid w:val="00381A6D"/>
    <w:rsid w:val="00381AF3"/>
    <w:rsid w:val="00381E49"/>
    <w:rsid w:val="00382CF0"/>
    <w:rsid w:val="00384FA5"/>
    <w:rsid w:val="0038669D"/>
    <w:rsid w:val="00386C51"/>
    <w:rsid w:val="0039069C"/>
    <w:rsid w:val="00392D64"/>
    <w:rsid w:val="00393B1F"/>
    <w:rsid w:val="00394C75"/>
    <w:rsid w:val="00394EE4"/>
    <w:rsid w:val="003A1AEF"/>
    <w:rsid w:val="003A254D"/>
    <w:rsid w:val="003A53F6"/>
    <w:rsid w:val="003A562B"/>
    <w:rsid w:val="003A5C61"/>
    <w:rsid w:val="003A5C77"/>
    <w:rsid w:val="003A70FD"/>
    <w:rsid w:val="003A795B"/>
    <w:rsid w:val="003B0AAE"/>
    <w:rsid w:val="003B185E"/>
    <w:rsid w:val="003B333B"/>
    <w:rsid w:val="003B373A"/>
    <w:rsid w:val="003B57D7"/>
    <w:rsid w:val="003B5DB7"/>
    <w:rsid w:val="003B791A"/>
    <w:rsid w:val="003C0B5A"/>
    <w:rsid w:val="003C2B3C"/>
    <w:rsid w:val="003C4D0A"/>
    <w:rsid w:val="003C7206"/>
    <w:rsid w:val="003C73B9"/>
    <w:rsid w:val="003D17E6"/>
    <w:rsid w:val="003D185C"/>
    <w:rsid w:val="003D1D3C"/>
    <w:rsid w:val="003D25C9"/>
    <w:rsid w:val="003D3280"/>
    <w:rsid w:val="003D4035"/>
    <w:rsid w:val="003D406B"/>
    <w:rsid w:val="003D4928"/>
    <w:rsid w:val="003D57A4"/>
    <w:rsid w:val="003D58A9"/>
    <w:rsid w:val="003D745F"/>
    <w:rsid w:val="003D74AF"/>
    <w:rsid w:val="003D7720"/>
    <w:rsid w:val="003E0C3C"/>
    <w:rsid w:val="003E1045"/>
    <w:rsid w:val="003E1767"/>
    <w:rsid w:val="003E1887"/>
    <w:rsid w:val="003E2F65"/>
    <w:rsid w:val="003E3F5B"/>
    <w:rsid w:val="003E4D54"/>
    <w:rsid w:val="003E50D5"/>
    <w:rsid w:val="003E6860"/>
    <w:rsid w:val="003E6BFD"/>
    <w:rsid w:val="003E6FCE"/>
    <w:rsid w:val="003F2949"/>
    <w:rsid w:val="003F2AEA"/>
    <w:rsid w:val="003F4E93"/>
    <w:rsid w:val="003F6943"/>
    <w:rsid w:val="003F78D9"/>
    <w:rsid w:val="004005E2"/>
    <w:rsid w:val="0040145E"/>
    <w:rsid w:val="00401A52"/>
    <w:rsid w:val="0040293B"/>
    <w:rsid w:val="0040765C"/>
    <w:rsid w:val="004106AE"/>
    <w:rsid w:val="00410BDB"/>
    <w:rsid w:val="00411D0E"/>
    <w:rsid w:val="00413C39"/>
    <w:rsid w:val="004143D3"/>
    <w:rsid w:val="00416209"/>
    <w:rsid w:val="00416856"/>
    <w:rsid w:val="00417214"/>
    <w:rsid w:val="0042064E"/>
    <w:rsid w:val="00420882"/>
    <w:rsid w:val="0042126C"/>
    <w:rsid w:val="00421E5D"/>
    <w:rsid w:val="004220AB"/>
    <w:rsid w:val="00423851"/>
    <w:rsid w:val="00425EE6"/>
    <w:rsid w:val="0042612C"/>
    <w:rsid w:val="004307FC"/>
    <w:rsid w:val="00430A5B"/>
    <w:rsid w:val="00430EE8"/>
    <w:rsid w:val="00431FF7"/>
    <w:rsid w:val="004328C1"/>
    <w:rsid w:val="00433955"/>
    <w:rsid w:val="00434CBA"/>
    <w:rsid w:val="00435841"/>
    <w:rsid w:val="00435968"/>
    <w:rsid w:val="004362C8"/>
    <w:rsid w:val="004364DA"/>
    <w:rsid w:val="004367F2"/>
    <w:rsid w:val="00437F11"/>
    <w:rsid w:val="00440435"/>
    <w:rsid w:val="00442B95"/>
    <w:rsid w:val="0044434A"/>
    <w:rsid w:val="00444776"/>
    <w:rsid w:val="00444C72"/>
    <w:rsid w:val="00445B8F"/>
    <w:rsid w:val="00446B1B"/>
    <w:rsid w:val="00446E7B"/>
    <w:rsid w:val="00446F47"/>
    <w:rsid w:val="00447BC1"/>
    <w:rsid w:val="0045201D"/>
    <w:rsid w:val="00452DE7"/>
    <w:rsid w:val="00452E71"/>
    <w:rsid w:val="004532E0"/>
    <w:rsid w:val="00453FB1"/>
    <w:rsid w:val="0045439D"/>
    <w:rsid w:val="00454834"/>
    <w:rsid w:val="004548C6"/>
    <w:rsid w:val="00455650"/>
    <w:rsid w:val="00455DD9"/>
    <w:rsid w:val="00455E66"/>
    <w:rsid w:val="004566BC"/>
    <w:rsid w:val="00456B42"/>
    <w:rsid w:val="004579E3"/>
    <w:rsid w:val="00460985"/>
    <w:rsid w:val="00461FC7"/>
    <w:rsid w:val="00461FE2"/>
    <w:rsid w:val="0046275E"/>
    <w:rsid w:val="00462AD6"/>
    <w:rsid w:val="00462D76"/>
    <w:rsid w:val="00462F5E"/>
    <w:rsid w:val="00464991"/>
    <w:rsid w:val="00464F8D"/>
    <w:rsid w:val="00465C83"/>
    <w:rsid w:val="004660B7"/>
    <w:rsid w:val="00466325"/>
    <w:rsid w:val="00466730"/>
    <w:rsid w:val="00467616"/>
    <w:rsid w:val="004676B4"/>
    <w:rsid w:val="00467EFB"/>
    <w:rsid w:val="00470015"/>
    <w:rsid w:val="00471122"/>
    <w:rsid w:val="004719D7"/>
    <w:rsid w:val="0047211F"/>
    <w:rsid w:val="00472334"/>
    <w:rsid w:val="00473705"/>
    <w:rsid w:val="0047484C"/>
    <w:rsid w:val="00474B15"/>
    <w:rsid w:val="004757BD"/>
    <w:rsid w:val="004763A2"/>
    <w:rsid w:val="00480C73"/>
    <w:rsid w:val="00480FFB"/>
    <w:rsid w:val="00483A4D"/>
    <w:rsid w:val="004864C4"/>
    <w:rsid w:val="00486F74"/>
    <w:rsid w:val="0049017C"/>
    <w:rsid w:val="00490D60"/>
    <w:rsid w:val="004910B8"/>
    <w:rsid w:val="004917BF"/>
    <w:rsid w:val="0049289A"/>
    <w:rsid w:val="00493D5C"/>
    <w:rsid w:val="00494A42"/>
    <w:rsid w:val="00494DA2"/>
    <w:rsid w:val="00497711"/>
    <w:rsid w:val="00497FD3"/>
    <w:rsid w:val="004A0140"/>
    <w:rsid w:val="004A0196"/>
    <w:rsid w:val="004A0A95"/>
    <w:rsid w:val="004A3EF6"/>
    <w:rsid w:val="004A54A0"/>
    <w:rsid w:val="004A64A8"/>
    <w:rsid w:val="004A70D8"/>
    <w:rsid w:val="004B02B6"/>
    <w:rsid w:val="004B16E7"/>
    <w:rsid w:val="004B2412"/>
    <w:rsid w:val="004B3DCB"/>
    <w:rsid w:val="004B551E"/>
    <w:rsid w:val="004B5565"/>
    <w:rsid w:val="004B63BB"/>
    <w:rsid w:val="004B773B"/>
    <w:rsid w:val="004C24EA"/>
    <w:rsid w:val="004C34D2"/>
    <w:rsid w:val="004C442F"/>
    <w:rsid w:val="004C4E51"/>
    <w:rsid w:val="004C5873"/>
    <w:rsid w:val="004C785E"/>
    <w:rsid w:val="004D0887"/>
    <w:rsid w:val="004D1935"/>
    <w:rsid w:val="004D203C"/>
    <w:rsid w:val="004D2BE4"/>
    <w:rsid w:val="004D2EE2"/>
    <w:rsid w:val="004D3784"/>
    <w:rsid w:val="004D3891"/>
    <w:rsid w:val="004D5175"/>
    <w:rsid w:val="004D776E"/>
    <w:rsid w:val="004D7805"/>
    <w:rsid w:val="004E0704"/>
    <w:rsid w:val="004E1415"/>
    <w:rsid w:val="004E1BED"/>
    <w:rsid w:val="004E30A1"/>
    <w:rsid w:val="004E332F"/>
    <w:rsid w:val="004E520F"/>
    <w:rsid w:val="004E5887"/>
    <w:rsid w:val="004E59ED"/>
    <w:rsid w:val="004F0224"/>
    <w:rsid w:val="004F0271"/>
    <w:rsid w:val="004F08BE"/>
    <w:rsid w:val="004F0BC2"/>
    <w:rsid w:val="004F0DA5"/>
    <w:rsid w:val="004F0E96"/>
    <w:rsid w:val="004F13A5"/>
    <w:rsid w:val="004F1992"/>
    <w:rsid w:val="004F2614"/>
    <w:rsid w:val="004F3790"/>
    <w:rsid w:val="004F4B60"/>
    <w:rsid w:val="004F5626"/>
    <w:rsid w:val="004F5CE2"/>
    <w:rsid w:val="004F6D14"/>
    <w:rsid w:val="005002C2"/>
    <w:rsid w:val="0050087F"/>
    <w:rsid w:val="00501820"/>
    <w:rsid w:val="00501AD3"/>
    <w:rsid w:val="0050329C"/>
    <w:rsid w:val="00503991"/>
    <w:rsid w:val="00506978"/>
    <w:rsid w:val="00506E0C"/>
    <w:rsid w:val="00511355"/>
    <w:rsid w:val="00511541"/>
    <w:rsid w:val="005125F2"/>
    <w:rsid w:val="005130F6"/>
    <w:rsid w:val="005135AD"/>
    <w:rsid w:val="005153D9"/>
    <w:rsid w:val="005178A3"/>
    <w:rsid w:val="00520C40"/>
    <w:rsid w:val="00522D66"/>
    <w:rsid w:val="005257A5"/>
    <w:rsid w:val="00526B7E"/>
    <w:rsid w:val="00527780"/>
    <w:rsid w:val="00527EFA"/>
    <w:rsid w:val="005303A8"/>
    <w:rsid w:val="00530C1D"/>
    <w:rsid w:val="005323A6"/>
    <w:rsid w:val="00532AA4"/>
    <w:rsid w:val="00533F25"/>
    <w:rsid w:val="0053404F"/>
    <w:rsid w:val="00534875"/>
    <w:rsid w:val="0053569D"/>
    <w:rsid w:val="00535846"/>
    <w:rsid w:val="00537729"/>
    <w:rsid w:val="00540829"/>
    <w:rsid w:val="00541088"/>
    <w:rsid w:val="00541BE1"/>
    <w:rsid w:val="005422C8"/>
    <w:rsid w:val="00542FE3"/>
    <w:rsid w:val="005458CA"/>
    <w:rsid w:val="0054700C"/>
    <w:rsid w:val="00547090"/>
    <w:rsid w:val="00550BED"/>
    <w:rsid w:val="005515DB"/>
    <w:rsid w:val="005518DB"/>
    <w:rsid w:val="005558FE"/>
    <w:rsid w:val="00555B74"/>
    <w:rsid w:val="00555DAC"/>
    <w:rsid w:val="00555E1D"/>
    <w:rsid w:val="005571CF"/>
    <w:rsid w:val="00557A6C"/>
    <w:rsid w:val="005602F7"/>
    <w:rsid w:val="00561EA7"/>
    <w:rsid w:val="00563762"/>
    <w:rsid w:val="00563B01"/>
    <w:rsid w:val="00563FEA"/>
    <w:rsid w:val="005652CD"/>
    <w:rsid w:val="00565993"/>
    <w:rsid w:val="00565A45"/>
    <w:rsid w:val="00565C9A"/>
    <w:rsid w:val="00566572"/>
    <w:rsid w:val="00567FC3"/>
    <w:rsid w:val="00571287"/>
    <w:rsid w:val="005728E4"/>
    <w:rsid w:val="00574244"/>
    <w:rsid w:val="00574CF3"/>
    <w:rsid w:val="00574D58"/>
    <w:rsid w:val="0057564E"/>
    <w:rsid w:val="005759F0"/>
    <w:rsid w:val="00575F7A"/>
    <w:rsid w:val="00576307"/>
    <w:rsid w:val="00576593"/>
    <w:rsid w:val="005773C5"/>
    <w:rsid w:val="00577425"/>
    <w:rsid w:val="0058362E"/>
    <w:rsid w:val="00584F1E"/>
    <w:rsid w:val="0058553C"/>
    <w:rsid w:val="00586381"/>
    <w:rsid w:val="00586862"/>
    <w:rsid w:val="00586F54"/>
    <w:rsid w:val="00590ECB"/>
    <w:rsid w:val="00593F0B"/>
    <w:rsid w:val="0059409F"/>
    <w:rsid w:val="005940F2"/>
    <w:rsid w:val="00594514"/>
    <w:rsid w:val="00594C3A"/>
    <w:rsid w:val="00594D07"/>
    <w:rsid w:val="0059591B"/>
    <w:rsid w:val="00595A09"/>
    <w:rsid w:val="00596D97"/>
    <w:rsid w:val="00596E24"/>
    <w:rsid w:val="005A3DC6"/>
    <w:rsid w:val="005A4B17"/>
    <w:rsid w:val="005B1A1D"/>
    <w:rsid w:val="005B22C8"/>
    <w:rsid w:val="005B49E2"/>
    <w:rsid w:val="005B5412"/>
    <w:rsid w:val="005B6199"/>
    <w:rsid w:val="005B6673"/>
    <w:rsid w:val="005B7F19"/>
    <w:rsid w:val="005C00B3"/>
    <w:rsid w:val="005C028D"/>
    <w:rsid w:val="005C04E2"/>
    <w:rsid w:val="005C16F8"/>
    <w:rsid w:val="005C2898"/>
    <w:rsid w:val="005C3985"/>
    <w:rsid w:val="005C4CB7"/>
    <w:rsid w:val="005C690D"/>
    <w:rsid w:val="005C7740"/>
    <w:rsid w:val="005C7F7C"/>
    <w:rsid w:val="005D0E84"/>
    <w:rsid w:val="005D140C"/>
    <w:rsid w:val="005D2F2B"/>
    <w:rsid w:val="005D4A6D"/>
    <w:rsid w:val="005D5AD7"/>
    <w:rsid w:val="005D6AE7"/>
    <w:rsid w:val="005D6F9C"/>
    <w:rsid w:val="005D7B7C"/>
    <w:rsid w:val="005E0F89"/>
    <w:rsid w:val="005E25F2"/>
    <w:rsid w:val="005E2FCA"/>
    <w:rsid w:val="005E3BDA"/>
    <w:rsid w:val="005E4A95"/>
    <w:rsid w:val="005E5DE0"/>
    <w:rsid w:val="005E7B60"/>
    <w:rsid w:val="005F0C7A"/>
    <w:rsid w:val="005F0F3E"/>
    <w:rsid w:val="005F4BDB"/>
    <w:rsid w:val="005F5C64"/>
    <w:rsid w:val="005F76E3"/>
    <w:rsid w:val="005F7716"/>
    <w:rsid w:val="005F7822"/>
    <w:rsid w:val="005F7B29"/>
    <w:rsid w:val="005F7B35"/>
    <w:rsid w:val="006005D7"/>
    <w:rsid w:val="006007B5"/>
    <w:rsid w:val="006019EE"/>
    <w:rsid w:val="0060378C"/>
    <w:rsid w:val="00605C7A"/>
    <w:rsid w:val="00606041"/>
    <w:rsid w:val="0060615E"/>
    <w:rsid w:val="0060666A"/>
    <w:rsid w:val="00606BFC"/>
    <w:rsid w:val="006076F6"/>
    <w:rsid w:val="006077EB"/>
    <w:rsid w:val="00610604"/>
    <w:rsid w:val="00610DD3"/>
    <w:rsid w:val="0061157A"/>
    <w:rsid w:val="00612105"/>
    <w:rsid w:val="00615CC6"/>
    <w:rsid w:val="00617754"/>
    <w:rsid w:val="0061796B"/>
    <w:rsid w:val="00617D3E"/>
    <w:rsid w:val="0062026A"/>
    <w:rsid w:val="00621413"/>
    <w:rsid w:val="006235F9"/>
    <w:rsid w:val="00623D12"/>
    <w:rsid w:val="00623D73"/>
    <w:rsid w:val="00623E06"/>
    <w:rsid w:val="00625347"/>
    <w:rsid w:val="006254F3"/>
    <w:rsid w:val="00625685"/>
    <w:rsid w:val="006260CF"/>
    <w:rsid w:val="006267B5"/>
    <w:rsid w:val="00626A3B"/>
    <w:rsid w:val="006275FA"/>
    <w:rsid w:val="00627EEB"/>
    <w:rsid w:val="00627FF1"/>
    <w:rsid w:val="00631742"/>
    <w:rsid w:val="00631CB7"/>
    <w:rsid w:val="00631D13"/>
    <w:rsid w:val="006323D2"/>
    <w:rsid w:val="006363C7"/>
    <w:rsid w:val="0064034D"/>
    <w:rsid w:val="00640B41"/>
    <w:rsid w:val="00640CB1"/>
    <w:rsid w:val="00641528"/>
    <w:rsid w:val="0064157F"/>
    <w:rsid w:val="00643F87"/>
    <w:rsid w:val="006443A7"/>
    <w:rsid w:val="0064478F"/>
    <w:rsid w:val="00644A5B"/>
    <w:rsid w:val="006474E4"/>
    <w:rsid w:val="006501B2"/>
    <w:rsid w:val="006508E4"/>
    <w:rsid w:val="00650C1C"/>
    <w:rsid w:val="0065156B"/>
    <w:rsid w:val="00652808"/>
    <w:rsid w:val="00652CF5"/>
    <w:rsid w:val="006539D1"/>
    <w:rsid w:val="006545B8"/>
    <w:rsid w:val="0065466B"/>
    <w:rsid w:val="0065516E"/>
    <w:rsid w:val="00657911"/>
    <w:rsid w:val="00660836"/>
    <w:rsid w:val="0066295C"/>
    <w:rsid w:val="00662D83"/>
    <w:rsid w:val="006633CB"/>
    <w:rsid w:val="00663ABF"/>
    <w:rsid w:val="0066544C"/>
    <w:rsid w:val="00671800"/>
    <w:rsid w:val="00672527"/>
    <w:rsid w:val="006735F5"/>
    <w:rsid w:val="00673B30"/>
    <w:rsid w:val="00673BFE"/>
    <w:rsid w:val="006742FE"/>
    <w:rsid w:val="0067561A"/>
    <w:rsid w:val="00675A75"/>
    <w:rsid w:val="00676D80"/>
    <w:rsid w:val="00677D0A"/>
    <w:rsid w:val="00680538"/>
    <w:rsid w:val="00681064"/>
    <w:rsid w:val="00681BC9"/>
    <w:rsid w:val="00681DCC"/>
    <w:rsid w:val="00683C0E"/>
    <w:rsid w:val="00683DD5"/>
    <w:rsid w:val="00684419"/>
    <w:rsid w:val="00685296"/>
    <w:rsid w:val="00685CDB"/>
    <w:rsid w:val="00686129"/>
    <w:rsid w:val="00687DA0"/>
    <w:rsid w:val="00690353"/>
    <w:rsid w:val="006906FA"/>
    <w:rsid w:val="00690838"/>
    <w:rsid w:val="00691DE5"/>
    <w:rsid w:val="0069267F"/>
    <w:rsid w:val="00692C2B"/>
    <w:rsid w:val="00692F3A"/>
    <w:rsid w:val="0069341A"/>
    <w:rsid w:val="00693671"/>
    <w:rsid w:val="00694E42"/>
    <w:rsid w:val="00695A5B"/>
    <w:rsid w:val="00695C33"/>
    <w:rsid w:val="00696244"/>
    <w:rsid w:val="00696811"/>
    <w:rsid w:val="00696990"/>
    <w:rsid w:val="006976F7"/>
    <w:rsid w:val="00697BF3"/>
    <w:rsid w:val="006A0B09"/>
    <w:rsid w:val="006A0EAC"/>
    <w:rsid w:val="006A12CF"/>
    <w:rsid w:val="006A19E3"/>
    <w:rsid w:val="006A3518"/>
    <w:rsid w:val="006A48B2"/>
    <w:rsid w:val="006A4C77"/>
    <w:rsid w:val="006A4F90"/>
    <w:rsid w:val="006A5AD6"/>
    <w:rsid w:val="006A6D78"/>
    <w:rsid w:val="006A706F"/>
    <w:rsid w:val="006A723D"/>
    <w:rsid w:val="006A74C6"/>
    <w:rsid w:val="006A770C"/>
    <w:rsid w:val="006B059A"/>
    <w:rsid w:val="006B0B24"/>
    <w:rsid w:val="006B25F1"/>
    <w:rsid w:val="006B2BB1"/>
    <w:rsid w:val="006B3A6F"/>
    <w:rsid w:val="006B4E3A"/>
    <w:rsid w:val="006B50F8"/>
    <w:rsid w:val="006B5593"/>
    <w:rsid w:val="006B7E4B"/>
    <w:rsid w:val="006C05CE"/>
    <w:rsid w:val="006C0BA7"/>
    <w:rsid w:val="006C3376"/>
    <w:rsid w:val="006C5421"/>
    <w:rsid w:val="006C61B3"/>
    <w:rsid w:val="006C6DBE"/>
    <w:rsid w:val="006D3698"/>
    <w:rsid w:val="006D3A7C"/>
    <w:rsid w:val="006D5080"/>
    <w:rsid w:val="006D7482"/>
    <w:rsid w:val="006D7F55"/>
    <w:rsid w:val="006E09B3"/>
    <w:rsid w:val="006E0FD5"/>
    <w:rsid w:val="006E16F5"/>
    <w:rsid w:val="006E1720"/>
    <w:rsid w:val="006E1800"/>
    <w:rsid w:val="006E264C"/>
    <w:rsid w:val="006E31CE"/>
    <w:rsid w:val="006E4135"/>
    <w:rsid w:val="006E42DD"/>
    <w:rsid w:val="006E48B4"/>
    <w:rsid w:val="006E4E4B"/>
    <w:rsid w:val="006E50E8"/>
    <w:rsid w:val="006E56CA"/>
    <w:rsid w:val="006E5738"/>
    <w:rsid w:val="006E5AB4"/>
    <w:rsid w:val="006E6843"/>
    <w:rsid w:val="006F0042"/>
    <w:rsid w:val="006F024C"/>
    <w:rsid w:val="006F2414"/>
    <w:rsid w:val="006F2E51"/>
    <w:rsid w:val="006F3668"/>
    <w:rsid w:val="006F4BCC"/>
    <w:rsid w:val="006F7EB9"/>
    <w:rsid w:val="00702A3F"/>
    <w:rsid w:val="0070405E"/>
    <w:rsid w:val="007048ED"/>
    <w:rsid w:val="0070494B"/>
    <w:rsid w:val="00705E20"/>
    <w:rsid w:val="0070678A"/>
    <w:rsid w:val="0070765F"/>
    <w:rsid w:val="00707848"/>
    <w:rsid w:val="00710DE0"/>
    <w:rsid w:val="00711432"/>
    <w:rsid w:val="0071426B"/>
    <w:rsid w:val="00714E00"/>
    <w:rsid w:val="007153C4"/>
    <w:rsid w:val="00715C4B"/>
    <w:rsid w:val="00716451"/>
    <w:rsid w:val="0071645D"/>
    <w:rsid w:val="00722AB4"/>
    <w:rsid w:val="007248C8"/>
    <w:rsid w:val="00724D31"/>
    <w:rsid w:val="007252D3"/>
    <w:rsid w:val="00727E93"/>
    <w:rsid w:val="00732B2A"/>
    <w:rsid w:val="00732E79"/>
    <w:rsid w:val="00732FD3"/>
    <w:rsid w:val="00734DE6"/>
    <w:rsid w:val="00735173"/>
    <w:rsid w:val="007357AE"/>
    <w:rsid w:val="00736121"/>
    <w:rsid w:val="00736743"/>
    <w:rsid w:val="00736BDD"/>
    <w:rsid w:val="007412DD"/>
    <w:rsid w:val="00742452"/>
    <w:rsid w:val="007435F6"/>
    <w:rsid w:val="00743D6C"/>
    <w:rsid w:val="0074494E"/>
    <w:rsid w:val="00744A06"/>
    <w:rsid w:val="00744BB1"/>
    <w:rsid w:val="00745F90"/>
    <w:rsid w:val="007460E4"/>
    <w:rsid w:val="007466A3"/>
    <w:rsid w:val="00747183"/>
    <w:rsid w:val="007478C9"/>
    <w:rsid w:val="00747921"/>
    <w:rsid w:val="00751E65"/>
    <w:rsid w:val="00753CA6"/>
    <w:rsid w:val="007548FA"/>
    <w:rsid w:val="007549D9"/>
    <w:rsid w:val="00756108"/>
    <w:rsid w:val="007562A3"/>
    <w:rsid w:val="007570E1"/>
    <w:rsid w:val="00757363"/>
    <w:rsid w:val="00760378"/>
    <w:rsid w:val="00760836"/>
    <w:rsid w:val="007610E6"/>
    <w:rsid w:val="00762333"/>
    <w:rsid w:val="00762B05"/>
    <w:rsid w:val="00764034"/>
    <w:rsid w:val="00764255"/>
    <w:rsid w:val="00764D11"/>
    <w:rsid w:val="00765F4A"/>
    <w:rsid w:val="007667D9"/>
    <w:rsid w:val="007667DE"/>
    <w:rsid w:val="00767C58"/>
    <w:rsid w:val="007715FC"/>
    <w:rsid w:val="007732D0"/>
    <w:rsid w:val="00773FA2"/>
    <w:rsid w:val="00775513"/>
    <w:rsid w:val="00775DA1"/>
    <w:rsid w:val="00777A0D"/>
    <w:rsid w:val="00777ED8"/>
    <w:rsid w:val="00777F78"/>
    <w:rsid w:val="0078051C"/>
    <w:rsid w:val="00780BCE"/>
    <w:rsid w:val="00781B4C"/>
    <w:rsid w:val="00783D72"/>
    <w:rsid w:val="00784510"/>
    <w:rsid w:val="007862E6"/>
    <w:rsid w:val="00787678"/>
    <w:rsid w:val="00790ECE"/>
    <w:rsid w:val="0079117B"/>
    <w:rsid w:val="00791A04"/>
    <w:rsid w:val="00791DD5"/>
    <w:rsid w:val="007925B9"/>
    <w:rsid w:val="00792BAF"/>
    <w:rsid w:val="007934FC"/>
    <w:rsid w:val="007939D6"/>
    <w:rsid w:val="00793DCB"/>
    <w:rsid w:val="00795B1A"/>
    <w:rsid w:val="00796C21"/>
    <w:rsid w:val="007A012B"/>
    <w:rsid w:val="007A0199"/>
    <w:rsid w:val="007A31FA"/>
    <w:rsid w:val="007A39BD"/>
    <w:rsid w:val="007A5719"/>
    <w:rsid w:val="007A628A"/>
    <w:rsid w:val="007B08DF"/>
    <w:rsid w:val="007B0B44"/>
    <w:rsid w:val="007B0E54"/>
    <w:rsid w:val="007B2F67"/>
    <w:rsid w:val="007B5DA1"/>
    <w:rsid w:val="007B6904"/>
    <w:rsid w:val="007B6A58"/>
    <w:rsid w:val="007B6B80"/>
    <w:rsid w:val="007B76C0"/>
    <w:rsid w:val="007B7AE1"/>
    <w:rsid w:val="007C0080"/>
    <w:rsid w:val="007C02F3"/>
    <w:rsid w:val="007C0D92"/>
    <w:rsid w:val="007C0E3B"/>
    <w:rsid w:val="007C1036"/>
    <w:rsid w:val="007C1C9E"/>
    <w:rsid w:val="007C2422"/>
    <w:rsid w:val="007C4061"/>
    <w:rsid w:val="007C46E7"/>
    <w:rsid w:val="007C4E02"/>
    <w:rsid w:val="007C6E17"/>
    <w:rsid w:val="007C72E9"/>
    <w:rsid w:val="007C7A14"/>
    <w:rsid w:val="007D170E"/>
    <w:rsid w:val="007D22AA"/>
    <w:rsid w:val="007D3E67"/>
    <w:rsid w:val="007D402C"/>
    <w:rsid w:val="007D435E"/>
    <w:rsid w:val="007D5F23"/>
    <w:rsid w:val="007E006B"/>
    <w:rsid w:val="007E089D"/>
    <w:rsid w:val="007E0DC3"/>
    <w:rsid w:val="007E2239"/>
    <w:rsid w:val="007E2482"/>
    <w:rsid w:val="007E367A"/>
    <w:rsid w:val="007E3CBE"/>
    <w:rsid w:val="007E417D"/>
    <w:rsid w:val="007E5691"/>
    <w:rsid w:val="007E58A3"/>
    <w:rsid w:val="007E5AEB"/>
    <w:rsid w:val="007F20BF"/>
    <w:rsid w:val="007F318A"/>
    <w:rsid w:val="007F5BA4"/>
    <w:rsid w:val="007F5FEF"/>
    <w:rsid w:val="007F72E3"/>
    <w:rsid w:val="00800F10"/>
    <w:rsid w:val="0080227B"/>
    <w:rsid w:val="00802881"/>
    <w:rsid w:val="00802E6A"/>
    <w:rsid w:val="00803D8C"/>
    <w:rsid w:val="0080515C"/>
    <w:rsid w:val="008059A2"/>
    <w:rsid w:val="00805E66"/>
    <w:rsid w:val="00807682"/>
    <w:rsid w:val="008103B2"/>
    <w:rsid w:val="0081063C"/>
    <w:rsid w:val="00810688"/>
    <w:rsid w:val="00815746"/>
    <w:rsid w:val="008165D0"/>
    <w:rsid w:val="00817BFC"/>
    <w:rsid w:val="00817FE5"/>
    <w:rsid w:val="008217AD"/>
    <w:rsid w:val="00822C50"/>
    <w:rsid w:val="008236AC"/>
    <w:rsid w:val="00823F86"/>
    <w:rsid w:val="008257EE"/>
    <w:rsid w:val="00825B45"/>
    <w:rsid w:val="0082775C"/>
    <w:rsid w:val="008309E7"/>
    <w:rsid w:val="00830ED8"/>
    <w:rsid w:val="0083373A"/>
    <w:rsid w:val="00833FAE"/>
    <w:rsid w:val="0083553C"/>
    <w:rsid w:val="00835A55"/>
    <w:rsid w:val="008367FA"/>
    <w:rsid w:val="008405A3"/>
    <w:rsid w:val="00840FB9"/>
    <w:rsid w:val="008417FF"/>
    <w:rsid w:val="00843649"/>
    <w:rsid w:val="00843E00"/>
    <w:rsid w:val="008463F9"/>
    <w:rsid w:val="00846660"/>
    <w:rsid w:val="0085110A"/>
    <w:rsid w:val="0085166B"/>
    <w:rsid w:val="00851BC6"/>
    <w:rsid w:val="0085576A"/>
    <w:rsid w:val="00855EC0"/>
    <w:rsid w:val="008570B9"/>
    <w:rsid w:val="0085736F"/>
    <w:rsid w:val="00857A68"/>
    <w:rsid w:val="008617EC"/>
    <w:rsid w:val="008626E2"/>
    <w:rsid w:val="00862833"/>
    <w:rsid w:val="008637E0"/>
    <w:rsid w:val="008702AC"/>
    <w:rsid w:val="008704BB"/>
    <w:rsid w:val="00871D88"/>
    <w:rsid w:val="008736E7"/>
    <w:rsid w:val="00873B49"/>
    <w:rsid w:val="00873D25"/>
    <w:rsid w:val="00875FE9"/>
    <w:rsid w:val="00877CB1"/>
    <w:rsid w:val="00882634"/>
    <w:rsid w:val="00882F4B"/>
    <w:rsid w:val="00884B80"/>
    <w:rsid w:val="00885144"/>
    <w:rsid w:val="00885378"/>
    <w:rsid w:val="00885B20"/>
    <w:rsid w:val="00886155"/>
    <w:rsid w:val="008869D8"/>
    <w:rsid w:val="00886DD7"/>
    <w:rsid w:val="008871F1"/>
    <w:rsid w:val="00890D35"/>
    <w:rsid w:val="00892172"/>
    <w:rsid w:val="00892790"/>
    <w:rsid w:val="00892E82"/>
    <w:rsid w:val="00893097"/>
    <w:rsid w:val="00894EB3"/>
    <w:rsid w:val="008952A9"/>
    <w:rsid w:val="008A00D6"/>
    <w:rsid w:val="008A0824"/>
    <w:rsid w:val="008A0DDB"/>
    <w:rsid w:val="008A0DE1"/>
    <w:rsid w:val="008A345F"/>
    <w:rsid w:val="008A37E9"/>
    <w:rsid w:val="008A3F1D"/>
    <w:rsid w:val="008A5B60"/>
    <w:rsid w:val="008A66E7"/>
    <w:rsid w:val="008A70D9"/>
    <w:rsid w:val="008A742C"/>
    <w:rsid w:val="008B02C5"/>
    <w:rsid w:val="008B04A7"/>
    <w:rsid w:val="008B24E2"/>
    <w:rsid w:val="008B2CD1"/>
    <w:rsid w:val="008B50FD"/>
    <w:rsid w:val="008B70A7"/>
    <w:rsid w:val="008C0C64"/>
    <w:rsid w:val="008C11BC"/>
    <w:rsid w:val="008C1B19"/>
    <w:rsid w:val="008C2D57"/>
    <w:rsid w:val="008C3C68"/>
    <w:rsid w:val="008C4C56"/>
    <w:rsid w:val="008C630A"/>
    <w:rsid w:val="008C74C0"/>
    <w:rsid w:val="008C7F3F"/>
    <w:rsid w:val="008D037A"/>
    <w:rsid w:val="008D052A"/>
    <w:rsid w:val="008D0B9A"/>
    <w:rsid w:val="008D111D"/>
    <w:rsid w:val="008D2A67"/>
    <w:rsid w:val="008D5332"/>
    <w:rsid w:val="008D692A"/>
    <w:rsid w:val="008E0F75"/>
    <w:rsid w:val="008E17F1"/>
    <w:rsid w:val="008E268E"/>
    <w:rsid w:val="008E321A"/>
    <w:rsid w:val="008E5A86"/>
    <w:rsid w:val="008E6225"/>
    <w:rsid w:val="008E7B91"/>
    <w:rsid w:val="008E7DB9"/>
    <w:rsid w:val="008F003B"/>
    <w:rsid w:val="008F0912"/>
    <w:rsid w:val="008F142D"/>
    <w:rsid w:val="008F3381"/>
    <w:rsid w:val="008F38BB"/>
    <w:rsid w:val="008F3A1D"/>
    <w:rsid w:val="008F4907"/>
    <w:rsid w:val="008F537F"/>
    <w:rsid w:val="008F539E"/>
    <w:rsid w:val="008F589D"/>
    <w:rsid w:val="008F5ABB"/>
    <w:rsid w:val="008F5F39"/>
    <w:rsid w:val="009016C6"/>
    <w:rsid w:val="00901FE2"/>
    <w:rsid w:val="00902E23"/>
    <w:rsid w:val="009038E1"/>
    <w:rsid w:val="00904A65"/>
    <w:rsid w:val="009051B0"/>
    <w:rsid w:val="00905B77"/>
    <w:rsid w:val="00906FCF"/>
    <w:rsid w:val="009077CE"/>
    <w:rsid w:val="00907C45"/>
    <w:rsid w:val="00912C6C"/>
    <w:rsid w:val="00912FC0"/>
    <w:rsid w:val="00913808"/>
    <w:rsid w:val="009143A3"/>
    <w:rsid w:val="00914760"/>
    <w:rsid w:val="00914C33"/>
    <w:rsid w:val="00916E3B"/>
    <w:rsid w:val="00917DA3"/>
    <w:rsid w:val="00920FEF"/>
    <w:rsid w:val="0092214F"/>
    <w:rsid w:val="00925E47"/>
    <w:rsid w:val="009261C4"/>
    <w:rsid w:val="009261E8"/>
    <w:rsid w:val="009311FF"/>
    <w:rsid w:val="0093159D"/>
    <w:rsid w:val="009320A6"/>
    <w:rsid w:val="00932436"/>
    <w:rsid w:val="0093511A"/>
    <w:rsid w:val="00935419"/>
    <w:rsid w:val="00937423"/>
    <w:rsid w:val="00937984"/>
    <w:rsid w:val="00937EFC"/>
    <w:rsid w:val="009402EA"/>
    <w:rsid w:val="0094035C"/>
    <w:rsid w:val="009414AF"/>
    <w:rsid w:val="00943406"/>
    <w:rsid w:val="009475A2"/>
    <w:rsid w:val="00947FCC"/>
    <w:rsid w:val="00950C32"/>
    <w:rsid w:val="0095207D"/>
    <w:rsid w:val="00952C34"/>
    <w:rsid w:val="009548FB"/>
    <w:rsid w:val="00954D7A"/>
    <w:rsid w:val="00955488"/>
    <w:rsid w:val="00960289"/>
    <w:rsid w:val="00960C3A"/>
    <w:rsid w:val="00961052"/>
    <w:rsid w:val="0096228A"/>
    <w:rsid w:val="009622B1"/>
    <w:rsid w:val="00964847"/>
    <w:rsid w:val="0096518E"/>
    <w:rsid w:val="009662D7"/>
    <w:rsid w:val="00966FC8"/>
    <w:rsid w:val="00971A7E"/>
    <w:rsid w:val="009722D0"/>
    <w:rsid w:val="009728D2"/>
    <w:rsid w:val="009749C7"/>
    <w:rsid w:val="00974A54"/>
    <w:rsid w:val="009762D9"/>
    <w:rsid w:val="009779F0"/>
    <w:rsid w:val="009813D7"/>
    <w:rsid w:val="00981461"/>
    <w:rsid w:val="009823F5"/>
    <w:rsid w:val="0098327A"/>
    <w:rsid w:val="00983714"/>
    <w:rsid w:val="00985551"/>
    <w:rsid w:val="00985C22"/>
    <w:rsid w:val="00987169"/>
    <w:rsid w:val="00987369"/>
    <w:rsid w:val="009875BB"/>
    <w:rsid w:val="009879C5"/>
    <w:rsid w:val="00990E2A"/>
    <w:rsid w:val="0099165E"/>
    <w:rsid w:val="00991C03"/>
    <w:rsid w:val="0099375D"/>
    <w:rsid w:val="0099394A"/>
    <w:rsid w:val="009943F3"/>
    <w:rsid w:val="00996303"/>
    <w:rsid w:val="0099759E"/>
    <w:rsid w:val="009A1AE3"/>
    <w:rsid w:val="009A1CD3"/>
    <w:rsid w:val="009A2780"/>
    <w:rsid w:val="009A2FBD"/>
    <w:rsid w:val="009A2FE3"/>
    <w:rsid w:val="009A3539"/>
    <w:rsid w:val="009A4BB9"/>
    <w:rsid w:val="009A4D99"/>
    <w:rsid w:val="009A5AA0"/>
    <w:rsid w:val="009A7251"/>
    <w:rsid w:val="009B035E"/>
    <w:rsid w:val="009B0628"/>
    <w:rsid w:val="009B0884"/>
    <w:rsid w:val="009B09A9"/>
    <w:rsid w:val="009B0E29"/>
    <w:rsid w:val="009B13C2"/>
    <w:rsid w:val="009B2F09"/>
    <w:rsid w:val="009B2FD5"/>
    <w:rsid w:val="009B4DE1"/>
    <w:rsid w:val="009B6011"/>
    <w:rsid w:val="009B7764"/>
    <w:rsid w:val="009B7B96"/>
    <w:rsid w:val="009B7BB6"/>
    <w:rsid w:val="009C1275"/>
    <w:rsid w:val="009C1357"/>
    <w:rsid w:val="009C1AFD"/>
    <w:rsid w:val="009C1CF5"/>
    <w:rsid w:val="009C1E47"/>
    <w:rsid w:val="009C3791"/>
    <w:rsid w:val="009C4979"/>
    <w:rsid w:val="009C539A"/>
    <w:rsid w:val="009C5D56"/>
    <w:rsid w:val="009C6723"/>
    <w:rsid w:val="009C6ED0"/>
    <w:rsid w:val="009C7E99"/>
    <w:rsid w:val="009D1521"/>
    <w:rsid w:val="009D19FE"/>
    <w:rsid w:val="009D1A2A"/>
    <w:rsid w:val="009D1E42"/>
    <w:rsid w:val="009D2E0B"/>
    <w:rsid w:val="009D2E70"/>
    <w:rsid w:val="009D64DA"/>
    <w:rsid w:val="009D7219"/>
    <w:rsid w:val="009E21ED"/>
    <w:rsid w:val="009E2516"/>
    <w:rsid w:val="009E39EE"/>
    <w:rsid w:val="009E43B7"/>
    <w:rsid w:val="009E79CE"/>
    <w:rsid w:val="009E7A0F"/>
    <w:rsid w:val="009F5827"/>
    <w:rsid w:val="009F7C51"/>
    <w:rsid w:val="00A0385E"/>
    <w:rsid w:val="00A03FF8"/>
    <w:rsid w:val="00A07A7C"/>
    <w:rsid w:val="00A07EA6"/>
    <w:rsid w:val="00A116BB"/>
    <w:rsid w:val="00A12B0D"/>
    <w:rsid w:val="00A12F63"/>
    <w:rsid w:val="00A1476F"/>
    <w:rsid w:val="00A14B9D"/>
    <w:rsid w:val="00A16782"/>
    <w:rsid w:val="00A17F64"/>
    <w:rsid w:val="00A20996"/>
    <w:rsid w:val="00A213D6"/>
    <w:rsid w:val="00A21CBB"/>
    <w:rsid w:val="00A22D48"/>
    <w:rsid w:val="00A23EA3"/>
    <w:rsid w:val="00A2465A"/>
    <w:rsid w:val="00A266CF"/>
    <w:rsid w:val="00A30D4F"/>
    <w:rsid w:val="00A33C11"/>
    <w:rsid w:val="00A33F70"/>
    <w:rsid w:val="00A3511C"/>
    <w:rsid w:val="00A3603A"/>
    <w:rsid w:val="00A3652F"/>
    <w:rsid w:val="00A41D88"/>
    <w:rsid w:val="00A42BFC"/>
    <w:rsid w:val="00A42E73"/>
    <w:rsid w:val="00A433FA"/>
    <w:rsid w:val="00A45C37"/>
    <w:rsid w:val="00A469D7"/>
    <w:rsid w:val="00A47051"/>
    <w:rsid w:val="00A47425"/>
    <w:rsid w:val="00A47A2C"/>
    <w:rsid w:val="00A47C49"/>
    <w:rsid w:val="00A50156"/>
    <w:rsid w:val="00A518AF"/>
    <w:rsid w:val="00A51EE5"/>
    <w:rsid w:val="00A51FEB"/>
    <w:rsid w:val="00A52DCC"/>
    <w:rsid w:val="00A534BD"/>
    <w:rsid w:val="00A5350F"/>
    <w:rsid w:val="00A53713"/>
    <w:rsid w:val="00A53CE3"/>
    <w:rsid w:val="00A54C05"/>
    <w:rsid w:val="00A55ECC"/>
    <w:rsid w:val="00A560AF"/>
    <w:rsid w:val="00A56572"/>
    <w:rsid w:val="00A5759B"/>
    <w:rsid w:val="00A5768D"/>
    <w:rsid w:val="00A609CB"/>
    <w:rsid w:val="00A60AA2"/>
    <w:rsid w:val="00A60BB7"/>
    <w:rsid w:val="00A60EB2"/>
    <w:rsid w:val="00A624F6"/>
    <w:rsid w:val="00A6308D"/>
    <w:rsid w:val="00A65352"/>
    <w:rsid w:val="00A6570B"/>
    <w:rsid w:val="00A67654"/>
    <w:rsid w:val="00A7018F"/>
    <w:rsid w:val="00A7134A"/>
    <w:rsid w:val="00A729CA"/>
    <w:rsid w:val="00A72E0F"/>
    <w:rsid w:val="00A73018"/>
    <w:rsid w:val="00A73E3F"/>
    <w:rsid w:val="00A740DB"/>
    <w:rsid w:val="00A76387"/>
    <w:rsid w:val="00A76F19"/>
    <w:rsid w:val="00A77D9D"/>
    <w:rsid w:val="00A803E9"/>
    <w:rsid w:val="00A826E2"/>
    <w:rsid w:val="00A82902"/>
    <w:rsid w:val="00A82FF9"/>
    <w:rsid w:val="00A8334B"/>
    <w:rsid w:val="00A837D6"/>
    <w:rsid w:val="00A83C74"/>
    <w:rsid w:val="00A83FCF"/>
    <w:rsid w:val="00A85BEC"/>
    <w:rsid w:val="00A87B8C"/>
    <w:rsid w:val="00A910F5"/>
    <w:rsid w:val="00A91BB4"/>
    <w:rsid w:val="00A922A0"/>
    <w:rsid w:val="00A92792"/>
    <w:rsid w:val="00A9323F"/>
    <w:rsid w:val="00A93A11"/>
    <w:rsid w:val="00A93A9A"/>
    <w:rsid w:val="00A93BB0"/>
    <w:rsid w:val="00A93EA8"/>
    <w:rsid w:val="00A942DF"/>
    <w:rsid w:val="00A95FE0"/>
    <w:rsid w:val="00A965E3"/>
    <w:rsid w:val="00A979D8"/>
    <w:rsid w:val="00AA008F"/>
    <w:rsid w:val="00AA2A42"/>
    <w:rsid w:val="00AA348A"/>
    <w:rsid w:val="00AA4666"/>
    <w:rsid w:val="00AA6547"/>
    <w:rsid w:val="00AA7A21"/>
    <w:rsid w:val="00AA7B63"/>
    <w:rsid w:val="00AA7C22"/>
    <w:rsid w:val="00AB0547"/>
    <w:rsid w:val="00AB085A"/>
    <w:rsid w:val="00AB17C8"/>
    <w:rsid w:val="00AB1EF7"/>
    <w:rsid w:val="00AB2A6D"/>
    <w:rsid w:val="00AB2C06"/>
    <w:rsid w:val="00AB457A"/>
    <w:rsid w:val="00AB5EDD"/>
    <w:rsid w:val="00AB6144"/>
    <w:rsid w:val="00AB7F91"/>
    <w:rsid w:val="00AC0213"/>
    <w:rsid w:val="00AC28AC"/>
    <w:rsid w:val="00AC2D2D"/>
    <w:rsid w:val="00AC2E14"/>
    <w:rsid w:val="00AC4A88"/>
    <w:rsid w:val="00AC4CD9"/>
    <w:rsid w:val="00AC5588"/>
    <w:rsid w:val="00AC5CA2"/>
    <w:rsid w:val="00AD0C65"/>
    <w:rsid w:val="00AD10D5"/>
    <w:rsid w:val="00AD16D9"/>
    <w:rsid w:val="00AD3107"/>
    <w:rsid w:val="00AD3EB6"/>
    <w:rsid w:val="00AD4971"/>
    <w:rsid w:val="00AD4E3D"/>
    <w:rsid w:val="00AD683C"/>
    <w:rsid w:val="00AE0499"/>
    <w:rsid w:val="00AE13DB"/>
    <w:rsid w:val="00AE2421"/>
    <w:rsid w:val="00AE2869"/>
    <w:rsid w:val="00AE3BAE"/>
    <w:rsid w:val="00AE3E4F"/>
    <w:rsid w:val="00AE45EF"/>
    <w:rsid w:val="00AE5826"/>
    <w:rsid w:val="00AE59F9"/>
    <w:rsid w:val="00AE639E"/>
    <w:rsid w:val="00AE667C"/>
    <w:rsid w:val="00AE6E1F"/>
    <w:rsid w:val="00AF158B"/>
    <w:rsid w:val="00AF225F"/>
    <w:rsid w:val="00AF226B"/>
    <w:rsid w:val="00AF42C4"/>
    <w:rsid w:val="00AF788A"/>
    <w:rsid w:val="00B00830"/>
    <w:rsid w:val="00B01716"/>
    <w:rsid w:val="00B01E0B"/>
    <w:rsid w:val="00B03B1D"/>
    <w:rsid w:val="00B04568"/>
    <w:rsid w:val="00B04AD6"/>
    <w:rsid w:val="00B04D93"/>
    <w:rsid w:val="00B059D2"/>
    <w:rsid w:val="00B101D6"/>
    <w:rsid w:val="00B1047A"/>
    <w:rsid w:val="00B10D78"/>
    <w:rsid w:val="00B115BF"/>
    <w:rsid w:val="00B14315"/>
    <w:rsid w:val="00B14722"/>
    <w:rsid w:val="00B1549D"/>
    <w:rsid w:val="00B16218"/>
    <w:rsid w:val="00B165A2"/>
    <w:rsid w:val="00B16A76"/>
    <w:rsid w:val="00B17D90"/>
    <w:rsid w:val="00B17F53"/>
    <w:rsid w:val="00B20491"/>
    <w:rsid w:val="00B2210D"/>
    <w:rsid w:val="00B2226F"/>
    <w:rsid w:val="00B22C3A"/>
    <w:rsid w:val="00B24B7D"/>
    <w:rsid w:val="00B25D34"/>
    <w:rsid w:val="00B25FF6"/>
    <w:rsid w:val="00B26EA5"/>
    <w:rsid w:val="00B3056D"/>
    <w:rsid w:val="00B30764"/>
    <w:rsid w:val="00B34085"/>
    <w:rsid w:val="00B34F6A"/>
    <w:rsid w:val="00B35A8D"/>
    <w:rsid w:val="00B35BE7"/>
    <w:rsid w:val="00B373C9"/>
    <w:rsid w:val="00B378E1"/>
    <w:rsid w:val="00B37D2A"/>
    <w:rsid w:val="00B4027B"/>
    <w:rsid w:val="00B41434"/>
    <w:rsid w:val="00B436F9"/>
    <w:rsid w:val="00B44006"/>
    <w:rsid w:val="00B4431E"/>
    <w:rsid w:val="00B44704"/>
    <w:rsid w:val="00B46B71"/>
    <w:rsid w:val="00B47987"/>
    <w:rsid w:val="00B51C36"/>
    <w:rsid w:val="00B52989"/>
    <w:rsid w:val="00B52CA4"/>
    <w:rsid w:val="00B56353"/>
    <w:rsid w:val="00B5677C"/>
    <w:rsid w:val="00B56C75"/>
    <w:rsid w:val="00B56CFD"/>
    <w:rsid w:val="00B626CF"/>
    <w:rsid w:val="00B63431"/>
    <w:rsid w:val="00B64432"/>
    <w:rsid w:val="00B64902"/>
    <w:rsid w:val="00B64CD6"/>
    <w:rsid w:val="00B65EFC"/>
    <w:rsid w:val="00B67C5F"/>
    <w:rsid w:val="00B70015"/>
    <w:rsid w:val="00B70B82"/>
    <w:rsid w:val="00B721C8"/>
    <w:rsid w:val="00B73C55"/>
    <w:rsid w:val="00B73D3B"/>
    <w:rsid w:val="00B80914"/>
    <w:rsid w:val="00B8376D"/>
    <w:rsid w:val="00B837EB"/>
    <w:rsid w:val="00B85E24"/>
    <w:rsid w:val="00B86018"/>
    <w:rsid w:val="00B86749"/>
    <w:rsid w:val="00B87F26"/>
    <w:rsid w:val="00B902B9"/>
    <w:rsid w:val="00B913E5"/>
    <w:rsid w:val="00B927AD"/>
    <w:rsid w:val="00B9288D"/>
    <w:rsid w:val="00B933D9"/>
    <w:rsid w:val="00B93B93"/>
    <w:rsid w:val="00B94159"/>
    <w:rsid w:val="00B94918"/>
    <w:rsid w:val="00B955F9"/>
    <w:rsid w:val="00B9799A"/>
    <w:rsid w:val="00B97AE1"/>
    <w:rsid w:val="00BA1026"/>
    <w:rsid w:val="00BA11EF"/>
    <w:rsid w:val="00BA3175"/>
    <w:rsid w:val="00BA3A0B"/>
    <w:rsid w:val="00BA3A59"/>
    <w:rsid w:val="00BA3F57"/>
    <w:rsid w:val="00BA5713"/>
    <w:rsid w:val="00BA6A0A"/>
    <w:rsid w:val="00BA7EBF"/>
    <w:rsid w:val="00BB10D7"/>
    <w:rsid w:val="00BB37E0"/>
    <w:rsid w:val="00BB4328"/>
    <w:rsid w:val="00BB50EE"/>
    <w:rsid w:val="00BB6430"/>
    <w:rsid w:val="00BB757C"/>
    <w:rsid w:val="00BB7BE6"/>
    <w:rsid w:val="00BC07E1"/>
    <w:rsid w:val="00BC0BB2"/>
    <w:rsid w:val="00BC0D78"/>
    <w:rsid w:val="00BC2238"/>
    <w:rsid w:val="00BC403D"/>
    <w:rsid w:val="00BC442D"/>
    <w:rsid w:val="00BC4574"/>
    <w:rsid w:val="00BC48E7"/>
    <w:rsid w:val="00BC4BA3"/>
    <w:rsid w:val="00BC4F25"/>
    <w:rsid w:val="00BC5290"/>
    <w:rsid w:val="00BC696D"/>
    <w:rsid w:val="00BC6DE9"/>
    <w:rsid w:val="00BC7129"/>
    <w:rsid w:val="00BC713F"/>
    <w:rsid w:val="00BD043B"/>
    <w:rsid w:val="00BD41DE"/>
    <w:rsid w:val="00BD5330"/>
    <w:rsid w:val="00BD552E"/>
    <w:rsid w:val="00BD6F65"/>
    <w:rsid w:val="00BE1EB9"/>
    <w:rsid w:val="00BE2811"/>
    <w:rsid w:val="00BE322D"/>
    <w:rsid w:val="00BE3C81"/>
    <w:rsid w:val="00BE3D99"/>
    <w:rsid w:val="00BE4532"/>
    <w:rsid w:val="00BE4948"/>
    <w:rsid w:val="00BE4CF2"/>
    <w:rsid w:val="00BE57AC"/>
    <w:rsid w:val="00BF0728"/>
    <w:rsid w:val="00BF0CA3"/>
    <w:rsid w:val="00BF1138"/>
    <w:rsid w:val="00BF16C3"/>
    <w:rsid w:val="00BF324A"/>
    <w:rsid w:val="00BF6820"/>
    <w:rsid w:val="00C004D2"/>
    <w:rsid w:val="00C00558"/>
    <w:rsid w:val="00C00E38"/>
    <w:rsid w:val="00C013D8"/>
    <w:rsid w:val="00C038C2"/>
    <w:rsid w:val="00C03C77"/>
    <w:rsid w:val="00C04285"/>
    <w:rsid w:val="00C0477C"/>
    <w:rsid w:val="00C05021"/>
    <w:rsid w:val="00C05F7D"/>
    <w:rsid w:val="00C11704"/>
    <w:rsid w:val="00C11844"/>
    <w:rsid w:val="00C11AE2"/>
    <w:rsid w:val="00C13EF7"/>
    <w:rsid w:val="00C14DB8"/>
    <w:rsid w:val="00C14F02"/>
    <w:rsid w:val="00C15547"/>
    <w:rsid w:val="00C155E6"/>
    <w:rsid w:val="00C15706"/>
    <w:rsid w:val="00C20DF2"/>
    <w:rsid w:val="00C2191A"/>
    <w:rsid w:val="00C22159"/>
    <w:rsid w:val="00C22212"/>
    <w:rsid w:val="00C235BB"/>
    <w:rsid w:val="00C23DCE"/>
    <w:rsid w:val="00C27A04"/>
    <w:rsid w:val="00C305EE"/>
    <w:rsid w:val="00C307B1"/>
    <w:rsid w:val="00C31D6C"/>
    <w:rsid w:val="00C323CF"/>
    <w:rsid w:val="00C3270D"/>
    <w:rsid w:val="00C34BED"/>
    <w:rsid w:val="00C34C24"/>
    <w:rsid w:val="00C3619A"/>
    <w:rsid w:val="00C4000B"/>
    <w:rsid w:val="00C41081"/>
    <w:rsid w:val="00C4140D"/>
    <w:rsid w:val="00C44616"/>
    <w:rsid w:val="00C4521C"/>
    <w:rsid w:val="00C45EB0"/>
    <w:rsid w:val="00C471BB"/>
    <w:rsid w:val="00C47335"/>
    <w:rsid w:val="00C537F2"/>
    <w:rsid w:val="00C543DA"/>
    <w:rsid w:val="00C570F0"/>
    <w:rsid w:val="00C57B20"/>
    <w:rsid w:val="00C57CAB"/>
    <w:rsid w:val="00C60BFE"/>
    <w:rsid w:val="00C618E7"/>
    <w:rsid w:val="00C61D4C"/>
    <w:rsid w:val="00C6430C"/>
    <w:rsid w:val="00C653BD"/>
    <w:rsid w:val="00C67F37"/>
    <w:rsid w:val="00C703C3"/>
    <w:rsid w:val="00C71CD8"/>
    <w:rsid w:val="00C7346D"/>
    <w:rsid w:val="00C743B1"/>
    <w:rsid w:val="00C74BCE"/>
    <w:rsid w:val="00C776A5"/>
    <w:rsid w:val="00C8044C"/>
    <w:rsid w:val="00C80925"/>
    <w:rsid w:val="00C811A9"/>
    <w:rsid w:val="00C81882"/>
    <w:rsid w:val="00C82D46"/>
    <w:rsid w:val="00C832EF"/>
    <w:rsid w:val="00C835B0"/>
    <w:rsid w:val="00C8399E"/>
    <w:rsid w:val="00C8412D"/>
    <w:rsid w:val="00C855FB"/>
    <w:rsid w:val="00C86395"/>
    <w:rsid w:val="00C901D9"/>
    <w:rsid w:val="00C93EBF"/>
    <w:rsid w:val="00C96DEB"/>
    <w:rsid w:val="00C9762C"/>
    <w:rsid w:val="00C97B7F"/>
    <w:rsid w:val="00CA0059"/>
    <w:rsid w:val="00CA078A"/>
    <w:rsid w:val="00CA0E72"/>
    <w:rsid w:val="00CA334A"/>
    <w:rsid w:val="00CA479C"/>
    <w:rsid w:val="00CA48CA"/>
    <w:rsid w:val="00CA5549"/>
    <w:rsid w:val="00CA656A"/>
    <w:rsid w:val="00CA6E33"/>
    <w:rsid w:val="00CA7009"/>
    <w:rsid w:val="00CA74B2"/>
    <w:rsid w:val="00CA7D62"/>
    <w:rsid w:val="00CB047B"/>
    <w:rsid w:val="00CB05C3"/>
    <w:rsid w:val="00CB101D"/>
    <w:rsid w:val="00CB161E"/>
    <w:rsid w:val="00CB266A"/>
    <w:rsid w:val="00CB2D0D"/>
    <w:rsid w:val="00CB383C"/>
    <w:rsid w:val="00CB63DD"/>
    <w:rsid w:val="00CB64A3"/>
    <w:rsid w:val="00CB6513"/>
    <w:rsid w:val="00CB76AE"/>
    <w:rsid w:val="00CC07B5"/>
    <w:rsid w:val="00CC07C1"/>
    <w:rsid w:val="00CC1066"/>
    <w:rsid w:val="00CC217D"/>
    <w:rsid w:val="00CC301F"/>
    <w:rsid w:val="00CC3956"/>
    <w:rsid w:val="00CC42A5"/>
    <w:rsid w:val="00CC514D"/>
    <w:rsid w:val="00CC5907"/>
    <w:rsid w:val="00CC78B7"/>
    <w:rsid w:val="00CD16AB"/>
    <w:rsid w:val="00CD3434"/>
    <w:rsid w:val="00CD35D1"/>
    <w:rsid w:val="00CD41CB"/>
    <w:rsid w:val="00CD5B17"/>
    <w:rsid w:val="00CD7494"/>
    <w:rsid w:val="00CE0502"/>
    <w:rsid w:val="00CE1075"/>
    <w:rsid w:val="00CE33B6"/>
    <w:rsid w:val="00CE3D71"/>
    <w:rsid w:val="00CE3EE7"/>
    <w:rsid w:val="00CE54B2"/>
    <w:rsid w:val="00CE5D96"/>
    <w:rsid w:val="00CE6EA5"/>
    <w:rsid w:val="00CF0460"/>
    <w:rsid w:val="00CF0AAA"/>
    <w:rsid w:val="00CF61CA"/>
    <w:rsid w:val="00CF6475"/>
    <w:rsid w:val="00CF65E1"/>
    <w:rsid w:val="00CF79B9"/>
    <w:rsid w:val="00D00F64"/>
    <w:rsid w:val="00D04BF2"/>
    <w:rsid w:val="00D06156"/>
    <w:rsid w:val="00D11D65"/>
    <w:rsid w:val="00D13435"/>
    <w:rsid w:val="00D13967"/>
    <w:rsid w:val="00D145DA"/>
    <w:rsid w:val="00D14B2C"/>
    <w:rsid w:val="00D177D1"/>
    <w:rsid w:val="00D17A8C"/>
    <w:rsid w:val="00D2001F"/>
    <w:rsid w:val="00D21187"/>
    <w:rsid w:val="00D22130"/>
    <w:rsid w:val="00D2358E"/>
    <w:rsid w:val="00D23A63"/>
    <w:rsid w:val="00D23DD5"/>
    <w:rsid w:val="00D23FDC"/>
    <w:rsid w:val="00D2430C"/>
    <w:rsid w:val="00D25746"/>
    <w:rsid w:val="00D26052"/>
    <w:rsid w:val="00D26A8A"/>
    <w:rsid w:val="00D30CCB"/>
    <w:rsid w:val="00D30F7C"/>
    <w:rsid w:val="00D31106"/>
    <w:rsid w:val="00D311B9"/>
    <w:rsid w:val="00D34019"/>
    <w:rsid w:val="00D34072"/>
    <w:rsid w:val="00D34D3B"/>
    <w:rsid w:val="00D403D2"/>
    <w:rsid w:val="00D4159A"/>
    <w:rsid w:val="00D42677"/>
    <w:rsid w:val="00D43322"/>
    <w:rsid w:val="00D43A74"/>
    <w:rsid w:val="00D448AF"/>
    <w:rsid w:val="00D45E77"/>
    <w:rsid w:val="00D51164"/>
    <w:rsid w:val="00D5385F"/>
    <w:rsid w:val="00D55DD3"/>
    <w:rsid w:val="00D55E5F"/>
    <w:rsid w:val="00D56153"/>
    <w:rsid w:val="00D57B7A"/>
    <w:rsid w:val="00D6275F"/>
    <w:rsid w:val="00D62D2C"/>
    <w:rsid w:val="00D63BA9"/>
    <w:rsid w:val="00D6470D"/>
    <w:rsid w:val="00D65C68"/>
    <w:rsid w:val="00D6718D"/>
    <w:rsid w:val="00D71867"/>
    <w:rsid w:val="00D72598"/>
    <w:rsid w:val="00D73F7D"/>
    <w:rsid w:val="00D75FB0"/>
    <w:rsid w:val="00D7740D"/>
    <w:rsid w:val="00D77BCF"/>
    <w:rsid w:val="00D80107"/>
    <w:rsid w:val="00D80BFC"/>
    <w:rsid w:val="00D81F4F"/>
    <w:rsid w:val="00D8290A"/>
    <w:rsid w:val="00D84E30"/>
    <w:rsid w:val="00D87304"/>
    <w:rsid w:val="00D87B31"/>
    <w:rsid w:val="00D910B7"/>
    <w:rsid w:val="00D92052"/>
    <w:rsid w:val="00D93346"/>
    <w:rsid w:val="00D9363A"/>
    <w:rsid w:val="00D94A66"/>
    <w:rsid w:val="00D96ABE"/>
    <w:rsid w:val="00DA0446"/>
    <w:rsid w:val="00DA20B7"/>
    <w:rsid w:val="00DA4551"/>
    <w:rsid w:val="00DA5BD9"/>
    <w:rsid w:val="00DA71A1"/>
    <w:rsid w:val="00DA71DB"/>
    <w:rsid w:val="00DA76C8"/>
    <w:rsid w:val="00DB0124"/>
    <w:rsid w:val="00DB05BE"/>
    <w:rsid w:val="00DB1D37"/>
    <w:rsid w:val="00DB200B"/>
    <w:rsid w:val="00DB24E2"/>
    <w:rsid w:val="00DB3148"/>
    <w:rsid w:val="00DB3447"/>
    <w:rsid w:val="00DB52FB"/>
    <w:rsid w:val="00DB7168"/>
    <w:rsid w:val="00DC223E"/>
    <w:rsid w:val="00DC2282"/>
    <w:rsid w:val="00DC29D9"/>
    <w:rsid w:val="00DC2FBA"/>
    <w:rsid w:val="00DC57AD"/>
    <w:rsid w:val="00DC6C03"/>
    <w:rsid w:val="00DC7368"/>
    <w:rsid w:val="00DC764B"/>
    <w:rsid w:val="00DD006B"/>
    <w:rsid w:val="00DD21FC"/>
    <w:rsid w:val="00DD3850"/>
    <w:rsid w:val="00DD4988"/>
    <w:rsid w:val="00DD520F"/>
    <w:rsid w:val="00DD5C17"/>
    <w:rsid w:val="00DD668A"/>
    <w:rsid w:val="00DD6BC5"/>
    <w:rsid w:val="00DE1362"/>
    <w:rsid w:val="00DE18DF"/>
    <w:rsid w:val="00DE2A74"/>
    <w:rsid w:val="00DE3C1E"/>
    <w:rsid w:val="00DE4C88"/>
    <w:rsid w:val="00DE5597"/>
    <w:rsid w:val="00DF1440"/>
    <w:rsid w:val="00DF199B"/>
    <w:rsid w:val="00DF395C"/>
    <w:rsid w:val="00DF4F38"/>
    <w:rsid w:val="00DF67C7"/>
    <w:rsid w:val="00DF77D4"/>
    <w:rsid w:val="00E01684"/>
    <w:rsid w:val="00E064F4"/>
    <w:rsid w:val="00E07930"/>
    <w:rsid w:val="00E107D4"/>
    <w:rsid w:val="00E10988"/>
    <w:rsid w:val="00E11D67"/>
    <w:rsid w:val="00E12B63"/>
    <w:rsid w:val="00E12DD3"/>
    <w:rsid w:val="00E13779"/>
    <w:rsid w:val="00E14B91"/>
    <w:rsid w:val="00E1562B"/>
    <w:rsid w:val="00E170ED"/>
    <w:rsid w:val="00E20836"/>
    <w:rsid w:val="00E21B72"/>
    <w:rsid w:val="00E244AD"/>
    <w:rsid w:val="00E25587"/>
    <w:rsid w:val="00E2636A"/>
    <w:rsid w:val="00E264D9"/>
    <w:rsid w:val="00E27813"/>
    <w:rsid w:val="00E30002"/>
    <w:rsid w:val="00E34749"/>
    <w:rsid w:val="00E34B82"/>
    <w:rsid w:val="00E40E59"/>
    <w:rsid w:val="00E41190"/>
    <w:rsid w:val="00E41B12"/>
    <w:rsid w:val="00E42318"/>
    <w:rsid w:val="00E44E62"/>
    <w:rsid w:val="00E45059"/>
    <w:rsid w:val="00E47F54"/>
    <w:rsid w:val="00E50A27"/>
    <w:rsid w:val="00E51189"/>
    <w:rsid w:val="00E532DF"/>
    <w:rsid w:val="00E54311"/>
    <w:rsid w:val="00E55317"/>
    <w:rsid w:val="00E55517"/>
    <w:rsid w:val="00E56201"/>
    <w:rsid w:val="00E625EE"/>
    <w:rsid w:val="00E63393"/>
    <w:rsid w:val="00E6372B"/>
    <w:rsid w:val="00E637A7"/>
    <w:rsid w:val="00E63B20"/>
    <w:rsid w:val="00E64826"/>
    <w:rsid w:val="00E65BDA"/>
    <w:rsid w:val="00E6653A"/>
    <w:rsid w:val="00E678C3"/>
    <w:rsid w:val="00E67CA0"/>
    <w:rsid w:val="00E71956"/>
    <w:rsid w:val="00E72DC4"/>
    <w:rsid w:val="00E72E7A"/>
    <w:rsid w:val="00E74822"/>
    <w:rsid w:val="00E74D6A"/>
    <w:rsid w:val="00E75A66"/>
    <w:rsid w:val="00E75AE0"/>
    <w:rsid w:val="00E76180"/>
    <w:rsid w:val="00E7687A"/>
    <w:rsid w:val="00E80C20"/>
    <w:rsid w:val="00E81344"/>
    <w:rsid w:val="00E8153F"/>
    <w:rsid w:val="00E8197A"/>
    <w:rsid w:val="00E83B7D"/>
    <w:rsid w:val="00E8537D"/>
    <w:rsid w:val="00E85F0F"/>
    <w:rsid w:val="00E86D86"/>
    <w:rsid w:val="00E872E9"/>
    <w:rsid w:val="00E9064D"/>
    <w:rsid w:val="00E90EE7"/>
    <w:rsid w:val="00E9153B"/>
    <w:rsid w:val="00E91EA2"/>
    <w:rsid w:val="00E92F6A"/>
    <w:rsid w:val="00E94569"/>
    <w:rsid w:val="00E9563B"/>
    <w:rsid w:val="00E958F5"/>
    <w:rsid w:val="00E95CAF"/>
    <w:rsid w:val="00E974CF"/>
    <w:rsid w:val="00E97A69"/>
    <w:rsid w:val="00E97D27"/>
    <w:rsid w:val="00EA000E"/>
    <w:rsid w:val="00EA04E3"/>
    <w:rsid w:val="00EA0B57"/>
    <w:rsid w:val="00EA0BDC"/>
    <w:rsid w:val="00EA4147"/>
    <w:rsid w:val="00EA532C"/>
    <w:rsid w:val="00EA5F2B"/>
    <w:rsid w:val="00EA6374"/>
    <w:rsid w:val="00EA772F"/>
    <w:rsid w:val="00EB00C7"/>
    <w:rsid w:val="00EB6617"/>
    <w:rsid w:val="00EB6689"/>
    <w:rsid w:val="00EB72CC"/>
    <w:rsid w:val="00EB7635"/>
    <w:rsid w:val="00EC047C"/>
    <w:rsid w:val="00EC141F"/>
    <w:rsid w:val="00EC28E4"/>
    <w:rsid w:val="00EC315C"/>
    <w:rsid w:val="00EC6468"/>
    <w:rsid w:val="00EC69CC"/>
    <w:rsid w:val="00EC789E"/>
    <w:rsid w:val="00ED1841"/>
    <w:rsid w:val="00ED455C"/>
    <w:rsid w:val="00ED5A67"/>
    <w:rsid w:val="00ED7C50"/>
    <w:rsid w:val="00EE00E7"/>
    <w:rsid w:val="00EE0705"/>
    <w:rsid w:val="00EE0AC4"/>
    <w:rsid w:val="00EE3545"/>
    <w:rsid w:val="00EE398C"/>
    <w:rsid w:val="00EE432D"/>
    <w:rsid w:val="00EE5683"/>
    <w:rsid w:val="00EE5754"/>
    <w:rsid w:val="00EE62F1"/>
    <w:rsid w:val="00EE6FA1"/>
    <w:rsid w:val="00EE7EA2"/>
    <w:rsid w:val="00EF0D11"/>
    <w:rsid w:val="00EF1A9D"/>
    <w:rsid w:val="00EF1D08"/>
    <w:rsid w:val="00EF2B84"/>
    <w:rsid w:val="00EF3EE9"/>
    <w:rsid w:val="00EF437C"/>
    <w:rsid w:val="00EF593D"/>
    <w:rsid w:val="00EF5B21"/>
    <w:rsid w:val="00EF5E85"/>
    <w:rsid w:val="00EF635D"/>
    <w:rsid w:val="00EF6DDF"/>
    <w:rsid w:val="00EF76AE"/>
    <w:rsid w:val="00F01281"/>
    <w:rsid w:val="00F0141B"/>
    <w:rsid w:val="00F01C8B"/>
    <w:rsid w:val="00F03BE3"/>
    <w:rsid w:val="00F03DD1"/>
    <w:rsid w:val="00F04AD7"/>
    <w:rsid w:val="00F06519"/>
    <w:rsid w:val="00F1006C"/>
    <w:rsid w:val="00F101C5"/>
    <w:rsid w:val="00F1091D"/>
    <w:rsid w:val="00F123E5"/>
    <w:rsid w:val="00F12D3E"/>
    <w:rsid w:val="00F15AD6"/>
    <w:rsid w:val="00F2031A"/>
    <w:rsid w:val="00F215F2"/>
    <w:rsid w:val="00F220EF"/>
    <w:rsid w:val="00F240F5"/>
    <w:rsid w:val="00F24E6B"/>
    <w:rsid w:val="00F26802"/>
    <w:rsid w:val="00F30183"/>
    <w:rsid w:val="00F316AF"/>
    <w:rsid w:val="00F31861"/>
    <w:rsid w:val="00F32DDB"/>
    <w:rsid w:val="00F33E8E"/>
    <w:rsid w:val="00F355FD"/>
    <w:rsid w:val="00F3774E"/>
    <w:rsid w:val="00F37F14"/>
    <w:rsid w:val="00F408CE"/>
    <w:rsid w:val="00F42A4B"/>
    <w:rsid w:val="00F46E0A"/>
    <w:rsid w:val="00F51038"/>
    <w:rsid w:val="00F55CDD"/>
    <w:rsid w:val="00F5761F"/>
    <w:rsid w:val="00F6186E"/>
    <w:rsid w:val="00F6474D"/>
    <w:rsid w:val="00F663FF"/>
    <w:rsid w:val="00F664D3"/>
    <w:rsid w:val="00F66E64"/>
    <w:rsid w:val="00F67DB1"/>
    <w:rsid w:val="00F71702"/>
    <w:rsid w:val="00F7272C"/>
    <w:rsid w:val="00F72991"/>
    <w:rsid w:val="00F73577"/>
    <w:rsid w:val="00F74044"/>
    <w:rsid w:val="00F74B5D"/>
    <w:rsid w:val="00F74B61"/>
    <w:rsid w:val="00F74C87"/>
    <w:rsid w:val="00F757CD"/>
    <w:rsid w:val="00F75A07"/>
    <w:rsid w:val="00F7644B"/>
    <w:rsid w:val="00F80D38"/>
    <w:rsid w:val="00F810F6"/>
    <w:rsid w:val="00F8125A"/>
    <w:rsid w:val="00F8232C"/>
    <w:rsid w:val="00F86831"/>
    <w:rsid w:val="00F8787A"/>
    <w:rsid w:val="00F91136"/>
    <w:rsid w:val="00F91464"/>
    <w:rsid w:val="00F91E55"/>
    <w:rsid w:val="00F92273"/>
    <w:rsid w:val="00F93A3B"/>
    <w:rsid w:val="00F95C95"/>
    <w:rsid w:val="00F9664C"/>
    <w:rsid w:val="00F966D9"/>
    <w:rsid w:val="00FA21B8"/>
    <w:rsid w:val="00FA3B25"/>
    <w:rsid w:val="00FA4417"/>
    <w:rsid w:val="00FA5DC8"/>
    <w:rsid w:val="00FA727E"/>
    <w:rsid w:val="00FA7544"/>
    <w:rsid w:val="00FA7853"/>
    <w:rsid w:val="00FB0304"/>
    <w:rsid w:val="00FB0F8F"/>
    <w:rsid w:val="00FB1898"/>
    <w:rsid w:val="00FB4309"/>
    <w:rsid w:val="00FB702A"/>
    <w:rsid w:val="00FB7847"/>
    <w:rsid w:val="00FB7862"/>
    <w:rsid w:val="00FB7F50"/>
    <w:rsid w:val="00FC00E0"/>
    <w:rsid w:val="00FC3D58"/>
    <w:rsid w:val="00FC477E"/>
    <w:rsid w:val="00FC5952"/>
    <w:rsid w:val="00FC6668"/>
    <w:rsid w:val="00FC6FAA"/>
    <w:rsid w:val="00FC7799"/>
    <w:rsid w:val="00FC7822"/>
    <w:rsid w:val="00FD260B"/>
    <w:rsid w:val="00FD26AF"/>
    <w:rsid w:val="00FD2F1F"/>
    <w:rsid w:val="00FD3035"/>
    <w:rsid w:val="00FD3144"/>
    <w:rsid w:val="00FD3A47"/>
    <w:rsid w:val="00FD48FA"/>
    <w:rsid w:val="00FD7289"/>
    <w:rsid w:val="00FE15D8"/>
    <w:rsid w:val="00FE173C"/>
    <w:rsid w:val="00FE33BD"/>
    <w:rsid w:val="00FE4BF8"/>
    <w:rsid w:val="00FE522D"/>
    <w:rsid w:val="00FE6048"/>
    <w:rsid w:val="00FF3301"/>
    <w:rsid w:val="00FF432F"/>
    <w:rsid w:val="00FF5A2E"/>
    <w:rsid w:val="00FF5AAB"/>
    <w:rsid w:val="00FF5C9D"/>
    <w:rsid w:val="00FF6B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14"/>
    <w:pPr>
      <w:spacing w:after="160" w:line="259" w:lineRule="auto"/>
    </w:pPr>
    <w:rPr>
      <w:rFonts w:ascii="Calibri" w:eastAsia="Calibri" w:hAnsi="Calibri" w:cs="Times New Roman"/>
    </w:rPr>
  </w:style>
  <w:style w:type="paragraph" w:styleId="1">
    <w:name w:val="heading 1"/>
    <w:basedOn w:val="a"/>
    <w:next w:val="a"/>
    <w:link w:val="10"/>
    <w:uiPriority w:val="9"/>
    <w:qFormat/>
    <w:rsid w:val="009B0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78767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unhideWhenUsed/>
    <w:qFormat/>
    <w:rsid w:val="000C72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E2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876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C72A0"/>
    <w:rPr>
      <w:rFonts w:asciiTheme="majorHAnsi" w:eastAsiaTheme="majorEastAsia" w:hAnsiTheme="majorHAnsi" w:cstheme="majorBidi"/>
      <w:b/>
      <w:bCs/>
      <w:color w:val="4F81BD" w:themeColor="accent1"/>
    </w:rPr>
  </w:style>
  <w:style w:type="paragraph" w:styleId="a3">
    <w:name w:val="header"/>
    <w:basedOn w:val="a"/>
    <w:link w:val="a4"/>
    <w:uiPriority w:val="99"/>
    <w:rsid w:val="0061796B"/>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4">
    <w:name w:val="Верхний колонтитул Знак"/>
    <w:basedOn w:val="a0"/>
    <w:link w:val="a3"/>
    <w:uiPriority w:val="99"/>
    <w:rsid w:val="0061796B"/>
    <w:rPr>
      <w:rFonts w:ascii="Times New Roman" w:eastAsia="Times New Roman" w:hAnsi="Times New Roman" w:cs="Times New Roman"/>
      <w:sz w:val="20"/>
      <w:szCs w:val="20"/>
      <w:lang w:val="ru-RU" w:eastAsia="ru-RU"/>
    </w:rPr>
  </w:style>
  <w:style w:type="character" w:styleId="a5">
    <w:name w:val="page number"/>
    <w:basedOn w:val="a0"/>
    <w:rsid w:val="0061796B"/>
  </w:style>
  <w:style w:type="paragraph" w:customStyle="1" w:styleId="21">
    <w:name w:val="Абзац списка2"/>
    <w:basedOn w:val="a"/>
    <w:rsid w:val="0061796B"/>
    <w:pPr>
      <w:spacing w:after="200" w:line="276" w:lineRule="auto"/>
      <w:ind w:left="720"/>
    </w:pPr>
    <w:rPr>
      <w:rFonts w:eastAsia="Times New Roman"/>
      <w:lang w:val="ru-RU" w:eastAsia="ru-RU"/>
    </w:rPr>
  </w:style>
  <w:style w:type="paragraph" w:styleId="a6">
    <w:name w:val="footer"/>
    <w:basedOn w:val="a"/>
    <w:link w:val="a7"/>
    <w:uiPriority w:val="99"/>
    <w:unhideWhenUsed/>
    <w:rsid w:val="00C2221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22212"/>
    <w:rPr>
      <w:rFonts w:ascii="Calibri" w:eastAsia="Calibri" w:hAnsi="Calibri" w:cs="Times New Roman"/>
    </w:rPr>
  </w:style>
  <w:style w:type="character" w:styleId="a8">
    <w:name w:val="Hyperlink"/>
    <w:basedOn w:val="a0"/>
    <w:uiPriority w:val="99"/>
    <w:unhideWhenUsed/>
    <w:rsid w:val="00464991"/>
    <w:rPr>
      <w:color w:val="0000FF" w:themeColor="hyperlink"/>
      <w:u w:val="single"/>
    </w:rPr>
  </w:style>
  <w:style w:type="paragraph" w:customStyle="1" w:styleId="docdata">
    <w:name w:val="docdata"/>
    <w:aliases w:val="docy,v5,10375,baiaagaaboqcaaadscqaaavwjaaaaaaaaaaaaaaaaaaaaaaaaaaaaaaaaaaaaaaaaaaaaaaaaaaaaaaaaaaaaaaaaaaaaaaaaaaaaaaaaaaaaaaaaaaaaaaaaaaaaaaaaaaaaaaaaaaaaaaaaaaaaaaaaaaaaaaaaaaaaaaaaaaaaaaaaaaaaaaaaaaaaaaaaaaaaaaaaaaaaaaaaaaaaaaaaaaaaaaaaaaaaaa"/>
    <w:basedOn w:val="a"/>
    <w:rsid w:val="008E268E"/>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Normal (Web)"/>
    <w:basedOn w:val="a"/>
    <w:uiPriority w:val="99"/>
    <w:unhideWhenUsed/>
    <w:rsid w:val="008E268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Абзац списка Знак"/>
    <w:link w:val="ab"/>
    <w:uiPriority w:val="34"/>
    <w:locked/>
    <w:rsid w:val="00AB0547"/>
  </w:style>
  <w:style w:type="paragraph" w:styleId="ab">
    <w:name w:val="List Paragraph"/>
    <w:basedOn w:val="a"/>
    <w:link w:val="aa"/>
    <w:uiPriority w:val="99"/>
    <w:qFormat/>
    <w:rsid w:val="00AB0547"/>
    <w:pPr>
      <w:spacing w:line="256" w:lineRule="auto"/>
      <w:ind w:left="720"/>
      <w:contextualSpacing/>
    </w:pPr>
    <w:rPr>
      <w:rFonts w:asciiTheme="minorHAnsi" w:eastAsiaTheme="minorHAnsi" w:hAnsiTheme="minorHAnsi" w:cstheme="minorBidi"/>
    </w:rPr>
  </w:style>
  <w:style w:type="character" w:customStyle="1" w:styleId="22">
    <w:name w:val="Основной текст (2)_"/>
    <w:link w:val="23"/>
    <w:uiPriority w:val="99"/>
    <w:rsid w:val="008103B2"/>
    <w:rPr>
      <w:sz w:val="28"/>
      <w:szCs w:val="28"/>
      <w:shd w:val="clear" w:color="auto" w:fill="FFFFFF"/>
    </w:rPr>
  </w:style>
  <w:style w:type="paragraph" w:customStyle="1" w:styleId="23">
    <w:name w:val="Основной текст (2)"/>
    <w:basedOn w:val="a"/>
    <w:link w:val="22"/>
    <w:uiPriority w:val="99"/>
    <w:rsid w:val="008103B2"/>
    <w:pPr>
      <w:widowControl w:val="0"/>
      <w:shd w:val="clear" w:color="auto" w:fill="FFFFFF"/>
      <w:spacing w:after="0" w:line="312" w:lineRule="exact"/>
      <w:jc w:val="both"/>
    </w:pPr>
    <w:rPr>
      <w:rFonts w:asciiTheme="minorHAnsi" w:eastAsiaTheme="minorHAnsi" w:hAnsiTheme="minorHAnsi" w:cstheme="minorBidi"/>
      <w:sz w:val="28"/>
      <w:szCs w:val="28"/>
    </w:rPr>
  </w:style>
  <w:style w:type="paragraph" w:styleId="ac">
    <w:name w:val="Balloon Text"/>
    <w:basedOn w:val="a"/>
    <w:link w:val="ad"/>
    <w:uiPriority w:val="99"/>
    <w:semiHidden/>
    <w:unhideWhenUsed/>
    <w:rsid w:val="001D44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D44F0"/>
    <w:rPr>
      <w:rFonts w:ascii="Tahoma" w:eastAsia="Calibri" w:hAnsi="Tahoma" w:cs="Tahoma"/>
      <w:sz w:val="16"/>
      <w:szCs w:val="16"/>
    </w:rPr>
  </w:style>
  <w:style w:type="character" w:styleId="ae">
    <w:name w:val="Emphasis"/>
    <w:basedOn w:val="a0"/>
    <w:uiPriority w:val="20"/>
    <w:qFormat/>
    <w:rsid w:val="00EE5754"/>
    <w:rPr>
      <w:i/>
      <w:iCs/>
    </w:rPr>
  </w:style>
  <w:style w:type="character" w:customStyle="1" w:styleId="3568">
    <w:name w:val="3568"/>
    <w:aliases w:val="baiaagaaboqcaaadvqkaaaxlcqaaaaaaaaaaaaaaaaaaaaaaaaaaaaaaaaaaaaaaaaaaaaaaaaaaaaaaaaaaaaaaaaaaaaaaaaaaaaaaaaaaaaaaaaaaaaaaaaaaaaaaaaaaaaaaaaaaaaaaaaaaaaaaaaaaaaaaaaaaaaaaaaaaaaaaaaaaaaaaaaaaaaaaaaaaaaaaaaaaaaaaaaaaaaaaaaaaaaaaaaaaaaaa"/>
    <w:basedOn w:val="a0"/>
    <w:rsid w:val="007610E6"/>
  </w:style>
  <w:style w:type="character" w:customStyle="1" w:styleId="af">
    <w:name w:val="Без интервала Знак"/>
    <w:link w:val="af0"/>
    <w:uiPriority w:val="1"/>
    <w:locked/>
    <w:rsid w:val="00830ED8"/>
  </w:style>
  <w:style w:type="paragraph" w:styleId="af0">
    <w:name w:val="No Spacing"/>
    <w:link w:val="af"/>
    <w:uiPriority w:val="1"/>
    <w:qFormat/>
    <w:rsid w:val="00830ED8"/>
    <w:pPr>
      <w:spacing w:after="0" w:line="240" w:lineRule="auto"/>
    </w:pPr>
  </w:style>
  <w:style w:type="paragraph" w:customStyle="1" w:styleId="11">
    <w:name w:val="Без интервала1"/>
    <w:rsid w:val="008B02C5"/>
    <w:pPr>
      <w:spacing w:after="0" w:line="240" w:lineRule="auto"/>
    </w:pPr>
    <w:rPr>
      <w:rFonts w:ascii="Calibri" w:eastAsia="Times New Roman" w:hAnsi="Calibri" w:cs="Times New Roman"/>
    </w:rPr>
  </w:style>
  <w:style w:type="paragraph" w:customStyle="1" w:styleId="af1">
    <w:name w:val="Знак Знак Знак Знак Знак Знак Знак"/>
    <w:basedOn w:val="a"/>
    <w:rsid w:val="006A706F"/>
    <w:pPr>
      <w:spacing w:after="0" w:line="240" w:lineRule="auto"/>
    </w:pPr>
    <w:rPr>
      <w:rFonts w:ascii="Verdana" w:eastAsia="Times New Roman" w:hAnsi="Verdana" w:cs="Verdana"/>
      <w:sz w:val="20"/>
      <w:szCs w:val="20"/>
      <w:lang w:val="en-US"/>
    </w:rPr>
  </w:style>
  <w:style w:type="character" w:styleId="af2">
    <w:name w:val="Strong"/>
    <w:basedOn w:val="a0"/>
    <w:uiPriority w:val="22"/>
    <w:qFormat/>
    <w:rsid w:val="00A47A2C"/>
    <w:rPr>
      <w:b/>
      <w:bCs/>
    </w:rPr>
  </w:style>
  <w:style w:type="character" w:customStyle="1" w:styleId="hgkelc">
    <w:name w:val="hgkelc"/>
    <w:basedOn w:val="a0"/>
    <w:rsid w:val="00817BFC"/>
  </w:style>
  <w:style w:type="character" w:customStyle="1" w:styleId="6196">
    <w:name w:val="6196"/>
    <w:aliases w:val="baiaagaaboqcaaadbryaaav7fg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3171">
    <w:name w:val="3171"/>
    <w:aliases w:val="baiaagaaboqcaaadjagaaawaca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2109">
    <w:name w:val="2109"/>
    <w:aliases w:val="baiaagaaboqcaaadzgqaaav0ba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8772">
    <w:name w:val="8772"/>
    <w:aliases w:val="baiaagaaboqcaaadbr4aaav7hg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a"/>
    <w:basedOn w:val="a0"/>
    <w:rsid w:val="00257BE0"/>
  </w:style>
  <w:style w:type="character" w:customStyle="1" w:styleId="2411">
    <w:name w:val="2411"/>
    <w:aliases w:val="baiaagaaboqcaaadlauaaawibqaaaaaaaaaaaaaaaaaaaaaaaaaaaaaaaaaaaaaaaaaaaaaaaaaaaaaaaaaaaaaaaaaaaaaaaaaaaaaaaaaaaaaaaaaaaaaaaaaaaaaaaaaaaaaaaaaaaaaaaaaaaaaaaaaaaaaaaaaaaaaaaaaaaaaaaaaaaaaaaaaaaaaaaaaaaaaaaaaaaaaaaaaaaaaaaaaaaaaaaaaaaaaa"/>
    <w:basedOn w:val="a0"/>
    <w:rsid w:val="00257BE0"/>
  </w:style>
  <w:style w:type="paragraph" w:customStyle="1" w:styleId="xfmc1">
    <w:name w:val="xfmc1"/>
    <w:basedOn w:val="a"/>
    <w:rsid w:val="00C219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fmc2">
    <w:name w:val="xfmc2"/>
    <w:basedOn w:val="a"/>
    <w:rsid w:val="00ED5A6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116">
    <w:name w:val="2116"/>
    <w:aliases w:val="baiaagaaboqcaaadbqqaaav7baaaaaaaaaaaaaaaaaaaaaaaaaaaaaaaaaaaaaaaaaaaaaaaaaaaaaaaaaaaaaaaaaaaaaaaaaaaaaaaaaaaaaaaaaaaaaaaaaaaaaaaaaaaaaaaaaaaaaaaaaaaaaaaaaaaaaaaaaaaaaaaaaaaaaaaaaaaaaaaaaaaaaaaaaaaaaaaaaaaaaaaaaaaaaaaaaaaaaaaaaaaaaaa"/>
    <w:basedOn w:val="a0"/>
    <w:rsid w:val="0065466B"/>
  </w:style>
  <w:style w:type="character" w:customStyle="1" w:styleId="12">
    <w:name w:val="Неразрешенное упоминание1"/>
    <w:basedOn w:val="a0"/>
    <w:uiPriority w:val="99"/>
    <w:semiHidden/>
    <w:unhideWhenUsed/>
    <w:rsid w:val="00AA6547"/>
    <w:rPr>
      <w:color w:val="605E5C"/>
      <w:shd w:val="clear" w:color="auto" w:fill="E1DFDD"/>
    </w:rPr>
  </w:style>
  <w:style w:type="paragraph" w:customStyle="1" w:styleId="af3">
    <w:name w:val="Знак Знак"/>
    <w:basedOn w:val="a"/>
    <w:rsid w:val="00522D66"/>
    <w:pPr>
      <w:spacing w:after="0" w:line="240" w:lineRule="auto"/>
    </w:pPr>
    <w:rPr>
      <w:rFonts w:ascii="Verdana" w:eastAsia="Times New Roman" w:hAnsi="Verdana" w:cs="Verdana"/>
      <w:sz w:val="20"/>
      <w:szCs w:val="20"/>
      <w:lang w:val="en-US"/>
    </w:rPr>
  </w:style>
  <w:style w:type="table" w:styleId="af4">
    <w:name w:val="Table Grid"/>
    <w:basedOn w:val="a1"/>
    <w:uiPriority w:val="39"/>
    <w:rsid w:val="0052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link w:val="af6"/>
    <w:rsid w:val="00522D66"/>
    <w:rPr>
      <w:spacing w:val="1"/>
      <w:sz w:val="25"/>
      <w:szCs w:val="25"/>
      <w:shd w:val="clear" w:color="auto" w:fill="FFFFFF"/>
    </w:rPr>
  </w:style>
  <w:style w:type="paragraph" w:styleId="af6">
    <w:name w:val="Body Text"/>
    <w:basedOn w:val="a"/>
    <w:link w:val="af5"/>
    <w:rsid w:val="00522D66"/>
    <w:pPr>
      <w:widowControl w:val="0"/>
      <w:shd w:val="clear" w:color="auto" w:fill="FFFFFF"/>
      <w:spacing w:after="0" w:line="322" w:lineRule="exact"/>
      <w:ind w:hanging="520"/>
      <w:jc w:val="center"/>
    </w:pPr>
    <w:rPr>
      <w:rFonts w:asciiTheme="minorHAnsi" w:eastAsiaTheme="minorHAnsi" w:hAnsiTheme="minorHAnsi" w:cstheme="minorBidi"/>
      <w:spacing w:val="1"/>
      <w:sz w:val="25"/>
      <w:szCs w:val="25"/>
    </w:rPr>
  </w:style>
  <w:style w:type="character" w:customStyle="1" w:styleId="13">
    <w:name w:val="Основной текст Знак1"/>
    <w:basedOn w:val="a0"/>
    <w:link w:val="31"/>
    <w:rsid w:val="00522D66"/>
    <w:rPr>
      <w:rFonts w:ascii="Calibri" w:eastAsia="Calibri" w:hAnsi="Calibri" w:cs="Times New Roman"/>
    </w:rPr>
  </w:style>
  <w:style w:type="paragraph" w:customStyle="1" w:styleId="31">
    <w:name w:val="Основной текст (3)"/>
    <w:basedOn w:val="a"/>
    <w:link w:val="13"/>
    <w:rsid w:val="00522D66"/>
    <w:pPr>
      <w:widowControl w:val="0"/>
      <w:shd w:val="clear" w:color="auto" w:fill="FFFFFF"/>
      <w:spacing w:after="0" w:line="326" w:lineRule="exact"/>
      <w:ind w:hanging="380"/>
    </w:pPr>
  </w:style>
  <w:style w:type="character" w:customStyle="1" w:styleId="10pt">
    <w:name w:val="Основной текст + 10 pt"/>
    <w:aliases w:val="Полужирный,Интервал 0 pt"/>
    <w:rsid w:val="00522D66"/>
    <w:rPr>
      <w:b/>
      <w:bCs/>
      <w:spacing w:val="2"/>
      <w:sz w:val="20"/>
      <w:szCs w:val="20"/>
      <w:shd w:val="clear" w:color="auto" w:fill="FFFFFF"/>
      <w:lang w:bidi="ar-SA"/>
    </w:rPr>
  </w:style>
  <w:style w:type="paragraph" w:styleId="af7">
    <w:name w:val="Body Text Indent"/>
    <w:basedOn w:val="a"/>
    <w:link w:val="af8"/>
    <w:rsid w:val="00522D66"/>
    <w:pPr>
      <w:spacing w:after="120" w:line="240" w:lineRule="auto"/>
      <w:ind w:left="283"/>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522D66"/>
    <w:rPr>
      <w:rFonts w:ascii="Times New Roman" w:eastAsia="Times New Roman" w:hAnsi="Times New Roman" w:cs="Times New Roman"/>
      <w:sz w:val="28"/>
      <w:szCs w:val="24"/>
      <w:lang w:eastAsia="ru-RU"/>
    </w:rPr>
  </w:style>
  <w:style w:type="paragraph" w:customStyle="1" w:styleId="14">
    <w:name w:val="Абзац списку1"/>
    <w:basedOn w:val="a"/>
    <w:uiPriority w:val="34"/>
    <w:qFormat/>
    <w:rsid w:val="00522D66"/>
    <w:pPr>
      <w:spacing w:after="0" w:line="240" w:lineRule="auto"/>
      <w:ind w:left="720" w:firstLine="709"/>
      <w:contextualSpacing/>
    </w:pPr>
    <w:rPr>
      <w:rFonts w:ascii="Bookman Old Style" w:eastAsia="Times New Roman" w:hAnsi="Bookman Old Style"/>
      <w:sz w:val="26"/>
      <w:szCs w:val="26"/>
      <w:lang w:val="ru-RU" w:eastAsia="ru-RU"/>
    </w:rPr>
  </w:style>
  <w:style w:type="character" w:customStyle="1" w:styleId="FontStyle17">
    <w:name w:val="Font Style17"/>
    <w:uiPriority w:val="99"/>
    <w:rsid w:val="00522D66"/>
    <w:rPr>
      <w:rFonts w:ascii="Times New Roman" w:hAnsi="Times New Roman" w:cs="Times New Roman"/>
      <w:sz w:val="26"/>
      <w:szCs w:val="26"/>
    </w:rPr>
  </w:style>
  <w:style w:type="character" w:customStyle="1" w:styleId="af9">
    <w:name w:val="Схема документа Знак"/>
    <w:basedOn w:val="a0"/>
    <w:link w:val="afa"/>
    <w:semiHidden/>
    <w:rsid w:val="00522D66"/>
    <w:rPr>
      <w:rFonts w:ascii="Tahoma" w:eastAsia="Times New Roman" w:hAnsi="Tahoma" w:cs="Tahoma"/>
      <w:sz w:val="20"/>
      <w:szCs w:val="20"/>
      <w:shd w:val="clear" w:color="auto" w:fill="000080"/>
      <w:lang w:val="ru-RU" w:eastAsia="ru-RU"/>
    </w:rPr>
  </w:style>
  <w:style w:type="paragraph" w:styleId="afa">
    <w:name w:val="Document Map"/>
    <w:basedOn w:val="a"/>
    <w:link w:val="af9"/>
    <w:semiHidden/>
    <w:rsid w:val="00522D66"/>
    <w:pPr>
      <w:shd w:val="clear" w:color="auto" w:fill="000080"/>
      <w:spacing w:after="0" w:line="240" w:lineRule="auto"/>
      <w:ind w:firstLine="709"/>
    </w:pPr>
    <w:rPr>
      <w:rFonts w:ascii="Tahoma" w:eastAsia="Times New Roman" w:hAnsi="Tahoma" w:cs="Tahoma"/>
      <w:sz w:val="20"/>
      <w:szCs w:val="20"/>
      <w:lang w:val="ru-RU" w:eastAsia="ru-RU"/>
    </w:rPr>
  </w:style>
  <w:style w:type="paragraph" w:customStyle="1" w:styleId="15">
    <w:name w:val="Абзац списка1"/>
    <w:basedOn w:val="a"/>
    <w:rsid w:val="00522D66"/>
    <w:pPr>
      <w:spacing w:after="200" w:line="276" w:lineRule="auto"/>
      <w:ind w:left="720"/>
    </w:pPr>
    <w:rPr>
      <w:rFonts w:eastAsia="Times New Roman"/>
      <w:lang w:val="ru-RU" w:eastAsia="ru-RU"/>
    </w:rPr>
  </w:style>
  <w:style w:type="paragraph" w:customStyle="1" w:styleId="xl65">
    <w:name w:val="xl65"/>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6">
    <w:name w:val="xl66"/>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7">
    <w:name w:val="xl67"/>
    <w:basedOn w:val="a"/>
    <w:rsid w:val="00522D6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8">
    <w:name w:val="xl6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9">
    <w:name w:val="xl69"/>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0">
    <w:name w:val="xl70"/>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1">
    <w:name w:val="xl71"/>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2">
    <w:name w:val="xl72"/>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3">
    <w:name w:val="xl73"/>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4">
    <w:name w:val="xl74"/>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5">
    <w:name w:val="xl75"/>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6">
    <w:name w:val="xl76"/>
    <w:basedOn w:val="a"/>
    <w:rsid w:val="00522D6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7">
    <w:name w:val="xl77"/>
    <w:basedOn w:val="a"/>
    <w:rsid w:val="00522D66"/>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8">
    <w:name w:val="xl7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79">
    <w:name w:val="xl79"/>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80">
    <w:name w:val="xl80"/>
    <w:basedOn w:val="a"/>
    <w:rsid w:val="00522D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1">
    <w:name w:val="xl81"/>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2">
    <w:name w:val="xl82"/>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3">
    <w:name w:val="xl83"/>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5">
    <w:name w:val="xl85"/>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6">
    <w:name w:val="xl8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8">
    <w:name w:val="xl88"/>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0">
    <w:name w:val="xl90"/>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3">
    <w:name w:val="xl93"/>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0">
    <w:name w:val="xl100"/>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2">
    <w:name w:val="xl102"/>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3">
    <w:name w:val="xl103"/>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4">
    <w:name w:val="xl104"/>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05">
    <w:name w:val="xl105"/>
    <w:basedOn w:val="a"/>
    <w:rsid w:val="00522D66"/>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6">
    <w:name w:val="xl106"/>
    <w:basedOn w:val="a"/>
    <w:rsid w:val="00522D66"/>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7">
    <w:name w:val="xl107"/>
    <w:basedOn w:val="a"/>
    <w:rsid w:val="00522D66"/>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8">
    <w:name w:val="xl108"/>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10">
    <w:name w:val="xl110"/>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1">
    <w:name w:val="xl111"/>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2">
    <w:name w:val="xl112"/>
    <w:basedOn w:val="a"/>
    <w:rsid w:val="00522D66"/>
    <w:pPr>
      <w:pBdr>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3">
    <w:name w:val="xl113"/>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4">
    <w:name w:val="xl114"/>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5">
    <w:name w:val="xl115"/>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6">
    <w:name w:val="xl116"/>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7">
    <w:name w:val="xl117"/>
    <w:basedOn w:val="a"/>
    <w:rsid w:val="00522D66"/>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24">
    <w:name w:val="Без интервала2"/>
    <w:rsid w:val="00522D66"/>
    <w:pPr>
      <w:spacing w:after="0" w:line="240" w:lineRule="auto"/>
    </w:pPr>
    <w:rPr>
      <w:rFonts w:ascii="Calibri" w:eastAsia="Times New Roman" w:hAnsi="Calibri" w:cs="Times New Roman"/>
      <w:lang w:val="ru-RU" w:eastAsia="ru-RU"/>
    </w:rPr>
  </w:style>
  <w:style w:type="paragraph" w:customStyle="1" w:styleId="msonormal0">
    <w:name w:val="msonormal"/>
    <w:basedOn w:val="a"/>
    <w:rsid w:val="00522D66"/>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14"/>
    <w:pPr>
      <w:spacing w:after="160" w:line="259" w:lineRule="auto"/>
    </w:pPr>
    <w:rPr>
      <w:rFonts w:ascii="Calibri" w:eastAsia="Calibri" w:hAnsi="Calibri" w:cs="Times New Roman"/>
    </w:rPr>
  </w:style>
  <w:style w:type="paragraph" w:styleId="1">
    <w:name w:val="heading 1"/>
    <w:basedOn w:val="a"/>
    <w:next w:val="a"/>
    <w:link w:val="10"/>
    <w:uiPriority w:val="9"/>
    <w:qFormat/>
    <w:rsid w:val="009B0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78767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3">
    <w:name w:val="heading 3"/>
    <w:basedOn w:val="a"/>
    <w:next w:val="a"/>
    <w:link w:val="30"/>
    <w:uiPriority w:val="9"/>
    <w:unhideWhenUsed/>
    <w:qFormat/>
    <w:rsid w:val="000C72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0E2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87678"/>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C72A0"/>
    <w:rPr>
      <w:rFonts w:asciiTheme="majorHAnsi" w:eastAsiaTheme="majorEastAsia" w:hAnsiTheme="majorHAnsi" w:cstheme="majorBidi"/>
      <w:b/>
      <w:bCs/>
      <w:color w:val="4F81BD" w:themeColor="accent1"/>
    </w:rPr>
  </w:style>
  <w:style w:type="paragraph" w:styleId="a3">
    <w:name w:val="header"/>
    <w:basedOn w:val="a"/>
    <w:link w:val="a4"/>
    <w:uiPriority w:val="99"/>
    <w:rsid w:val="0061796B"/>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4">
    <w:name w:val="Верхний колонтитул Знак"/>
    <w:basedOn w:val="a0"/>
    <w:link w:val="a3"/>
    <w:uiPriority w:val="99"/>
    <w:rsid w:val="0061796B"/>
    <w:rPr>
      <w:rFonts w:ascii="Times New Roman" w:eastAsia="Times New Roman" w:hAnsi="Times New Roman" w:cs="Times New Roman"/>
      <w:sz w:val="20"/>
      <w:szCs w:val="20"/>
      <w:lang w:val="ru-RU" w:eastAsia="ru-RU"/>
    </w:rPr>
  </w:style>
  <w:style w:type="character" w:styleId="a5">
    <w:name w:val="page number"/>
    <w:basedOn w:val="a0"/>
    <w:rsid w:val="0061796B"/>
  </w:style>
  <w:style w:type="paragraph" w:customStyle="1" w:styleId="21">
    <w:name w:val="Абзац списка2"/>
    <w:basedOn w:val="a"/>
    <w:rsid w:val="0061796B"/>
    <w:pPr>
      <w:spacing w:after="200" w:line="276" w:lineRule="auto"/>
      <w:ind w:left="720"/>
    </w:pPr>
    <w:rPr>
      <w:rFonts w:eastAsia="Times New Roman"/>
      <w:lang w:val="ru-RU" w:eastAsia="ru-RU"/>
    </w:rPr>
  </w:style>
  <w:style w:type="paragraph" w:styleId="a6">
    <w:name w:val="footer"/>
    <w:basedOn w:val="a"/>
    <w:link w:val="a7"/>
    <w:uiPriority w:val="99"/>
    <w:unhideWhenUsed/>
    <w:rsid w:val="00C2221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22212"/>
    <w:rPr>
      <w:rFonts w:ascii="Calibri" w:eastAsia="Calibri" w:hAnsi="Calibri" w:cs="Times New Roman"/>
    </w:rPr>
  </w:style>
  <w:style w:type="character" w:styleId="a8">
    <w:name w:val="Hyperlink"/>
    <w:basedOn w:val="a0"/>
    <w:uiPriority w:val="99"/>
    <w:unhideWhenUsed/>
    <w:rsid w:val="00464991"/>
    <w:rPr>
      <w:color w:val="0000FF" w:themeColor="hyperlink"/>
      <w:u w:val="single"/>
    </w:rPr>
  </w:style>
  <w:style w:type="paragraph" w:customStyle="1" w:styleId="docdata">
    <w:name w:val="docdata"/>
    <w:aliases w:val="docy,v5,10375,baiaagaaboqcaaadscqaaavwjaaaaaaaaaaaaaaaaaaaaaaaaaaaaaaaaaaaaaaaaaaaaaaaaaaaaaaaaaaaaaaaaaaaaaaaaaaaaaaaaaaaaaaaaaaaaaaaaaaaaaaaaaaaaaaaaaaaaaaaaaaaaaaaaaaaaaaaaaaaaaaaaaaaaaaaaaaaaaaaaaaaaaaaaaaaaaaaaaaaaaaaaaaaaaaaaaaaaaaaaaaaaaa"/>
    <w:basedOn w:val="a"/>
    <w:rsid w:val="008E268E"/>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Normal (Web)"/>
    <w:basedOn w:val="a"/>
    <w:uiPriority w:val="99"/>
    <w:unhideWhenUsed/>
    <w:rsid w:val="008E268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Абзац списка Знак"/>
    <w:link w:val="ab"/>
    <w:uiPriority w:val="34"/>
    <w:locked/>
    <w:rsid w:val="00AB0547"/>
  </w:style>
  <w:style w:type="paragraph" w:styleId="ab">
    <w:name w:val="List Paragraph"/>
    <w:basedOn w:val="a"/>
    <w:link w:val="aa"/>
    <w:uiPriority w:val="99"/>
    <w:qFormat/>
    <w:rsid w:val="00AB0547"/>
    <w:pPr>
      <w:spacing w:line="256" w:lineRule="auto"/>
      <w:ind w:left="720"/>
      <w:contextualSpacing/>
    </w:pPr>
    <w:rPr>
      <w:rFonts w:asciiTheme="minorHAnsi" w:eastAsiaTheme="minorHAnsi" w:hAnsiTheme="minorHAnsi" w:cstheme="minorBidi"/>
    </w:rPr>
  </w:style>
  <w:style w:type="character" w:customStyle="1" w:styleId="22">
    <w:name w:val="Основной текст (2)_"/>
    <w:link w:val="23"/>
    <w:uiPriority w:val="99"/>
    <w:rsid w:val="008103B2"/>
    <w:rPr>
      <w:sz w:val="28"/>
      <w:szCs w:val="28"/>
      <w:shd w:val="clear" w:color="auto" w:fill="FFFFFF"/>
    </w:rPr>
  </w:style>
  <w:style w:type="paragraph" w:customStyle="1" w:styleId="23">
    <w:name w:val="Основной текст (2)"/>
    <w:basedOn w:val="a"/>
    <w:link w:val="22"/>
    <w:uiPriority w:val="99"/>
    <w:rsid w:val="008103B2"/>
    <w:pPr>
      <w:widowControl w:val="0"/>
      <w:shd w:val="clear" w:color="auto" w:fill="FFFFFF"/>
      <w:spacing w:after="0" w:line="312" w:lineRule="exact"/>
      <w:jc w:val="both"/>
    </w:pPr>
    <w:rPr>
      <w:rFonts w:asciiTheme="minorHAnsi" w:eastAsiaTheme="minorHAnsi" w:hAnsiTheme="minorHAnsi" w:cstheme="minorBidi"/>
      <w:sz w:val="28"/>
      <w:szCs w:val="28"/>
    </w:rPr>
  </w:style>
  <w:style w:type="paragraph" w:styleId="ac">
    <w:name w:val="Balloon Text"/>
    <w:basedOn w:val="a"/>
    <w:link w:val="ad"/>
    <w:uiPriority w:val="99"/>
    <w:semiHidden/>
    <w:unhideWhenUsed/>
    <w:rsid w:val="001D44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D44F0"/>
    <w:rPr>
      <w:rFonts w:ascii="Tahoma" w:eastAsia="Calibri" w:hAnsi="Tahoma" w:cs="Tahoma"/>
      <w:sz w:val="16"/>
      <w:szCs w:val="16"/>
    </w:rPr>
  </w:style>
  <w:style w:type="character" w:styleId="ae">
    <w:name w:val="Emphasis"/>
    <w:basedOn w:val="a0"/>
    <w:uiPriority w:val="20"/>
    <w:qFormat/>
    <w:rsid w:val="00EE5754"/>
    <w:rPr>
      <w:i/>
      <w:iCs/>
    </w:rPr>
  </w:style>
  <w:style w:type="character" w:customStyle="1" w:styleId="3568">
    <w:name w:val="3568"/>
    <w:aliases w:val="baiaagaaboqcaaadvqkaaaxlcqaaaaaaaaaaaaaaaaaaaaaaaaaaaaaaaaaaaaaaaaaaaaaaaaaaaaaaaaaaaaaaaaaaaaaaaaaaaaaaaaaaaaaaaaaaaaaaaaaaaaaaaaaaaaaaaaaaaaaaaaaaaaaaaaaaaaaaaaaaaaaaaaaaaaaaaaaaaaaaaaaaaaaaaaaaaaaaaaaaaaaaaaaaaaaaaaaaaaaaaaaaaaaa"/>
    <w:basedOn w:val="a0"/>
    <w:rsid w:val="007610E6"/>
  </w:style>
  <w:style w:type="character" w:customStyle="1" w:styleId="af">
    <w:name w:val="Без интервала Знак"/>
    <w:link w:val="af0"/>
    <w:uiPriority w:val="1"/>
    <w:locked/>
    <w:rsid w:val="00830ED8"/>
  </w:style>
  <w:style w:type="paragraph" w:styleId="af0">
    <w:name w:val="No Spacing"/>
    <w:link w:val="af"/>
    <w:uiPriority w:val="1"/>
    <w:qFormat/>
    <w:rsid w:val="00830ED8"/>
    <w:pPr>
      <w:spacing w:after="0" w:line="240" w:lineRule="auto"/>
    </w:pPr>
  </w:style>
  <w:style w:type="paragraph" w:customStyle="1" w:styleId="11">
    <w:name w:val="Без интервала1"/>
    <w:rsid w:val="008B02C5"/>
    <w:pPr>
      <w:spacing w:after="0" w:line="240" w:lineRule="auto"/>
    </w:pPr>
    <w:rPr>
      <w:rFonts w:ascii="Calibri" w:eastAsia="Times New Roman" w:hAnsi="Calibri" w:cs="Times New Roman"/>
    </w:rPr>
  </w:style>
  <w:style w:type="paragraph" w:customStyle="1" w:styleId="af1">
    <w:name w:val="Знак Знак Знак Знак Знак Знак Знак"/>
    <w:basedOn w:val="a"/>
    <w:rsid w:val="006A706F"/>
    <w:pPr>
      <w:spacing w:after="0" w:line="240" w:lineRule="auto"/>
    </w:pPr>
    <w:rPr>
      <w:rFonts w:ascii="Verdana" w:eastAsia="Times New Roman" w:hAnsi="Verdana" w:cs="Verdana"/>
      <w:sz w:val="20"/>
      <w:szCs w:val="20"/>
      <w:lang w:val="en-US"/>
    </w:rPr>
  </w:style>
  <w:style w:type="character" w:styleId="af2">
    <w:name w:val="Strong"/>
    <w:basedOn w:val="a0"/>
    <w:uiPriority w:val="22"/>
    <w:qFormat/>
    <w:rsid w:val="00A47A2C"/>
    <w:rPr>
      <w:b/>
      <w:bCs/>
    </w:rPr>
  </w:style>
  <w:style w:type="character" w:customStyle="1" w:styleId="hgkelc">
    <w:name w:val="hgkelc"/>
    <w:basedOn w:val="a0"/>
    <w:rsid w:val="00817BFC"/>
  </w:style>
  <w:style w:type="character" w:customStyle="1" w:styleId="6196">
    <w:name w:val="6196"/>
    <w:aliases w:val="baiaagaaboqcaaadbryaaav7fg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3171">
    <w:name w:val="3171"/>
    <w:aliases w:val="baiaagaaboqcaaadjagaaawacaaaaaaaaaaaaaaaaaaaaaaaaaaaaaaaaaaaaaaaaaaaaaaaaaaaaaaaaaaaaaaaaaaaaaaaaaaaaaaaaaaaaaaaaaaaaaaaaaaaaaaaaaaaaaaaaaaaaaaaaaaaaaaaaaaaaaaaaaaaaaaaaaaaaaaaaaaaaaaaaaaaaaaaaaaaaaaaaaaaaaaaaaaaaaaaaaaaaaaaaaaaaaaa"/>
    <w:basedOn w:val="a0"/>
    <w:rsid w:val="006E56CA"/>
  </w:style>
  <w:style w:type="character" w:customStyle="1" w:styleId="2109">
    <w:name w:val="2109"/>
    <w:aliases w:val="baiaagaaboqcaaadzgqaaav0ba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8772">
    <w:name w:val="8772"/>
    <w:aliases w:val="baiaagaaboqcaaadbr4aaav7hgaaaaaaaaaaaaaaaaaaaaaaaaaaaaaaaaaaaaaaaaaaaaaaaaaaaaaaaaaaaaaaaaaaaaaaaaaaaaaaaaaaaaaaaaaaaaaaaaaaaaaaaaaaaaaaaaaaaaaaaaaaaaaaaaaaaaaaaaaaaaaaaaaaaaaaaaaaaaaaaaaaaaaaaaaaaaaaaaaaaaaaaaaaaaaaaaaaaaaaaaaaaaaa"/>
    <w:basedOn w:val="a0"/>
    <w:rsid w:val="00FB0304"/>
  </w:style>
  <w:style w:type="character"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a"/>
    <w:basedOn w:val="a0"/>
    <w:rsid w:val="00257BE0"/>
  </w:style>
  <w:style w:type="character" w:customStyle="1" w:styleId="2411">
    <w:name w:val="2411"/>
    <w:aliases w:val="baiaagaaboqcaaadlauaaawibqaaaaaaaaaaaaaaaaaaaaaaaaaaaaaaaaaaaaaaaaaaaaaaaaaaaaaaaaaaaaaaaaaaaaaaaaaaaaaaaaaaaaaaaaaaaaaaaaaaaaaaaaaaaaaaaaaaaaaaaaaaaaaaaaaaaaaaaaaaaaaaaaaaaaaaaaaaaaaaaaaaaaaaaaaaaaaaaaaaaaaaaaaaaaaaaaaaaaaaaaaaaaaa"/>
    <w:basedOn w:val="a0"/>
    <w:rsid w:val="00257BE0"/>
  </w:style>
  <w:style w:type="paragraph" w:customStyle="1" w:styleId="xfmc1">
    <w:name w:val="xfmc1"/>
    <w:basedOn w:val="a"/>
    <w:rsid w:val="00C2191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fmc2">
    <w:name w:val="xfmc2"/>
    <w:basedOn w:val="a"/>
    <w:rsid w:val="00ED5A6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116">
    <w:name w:val="2116"/>
    <w:aliases w:val="baiaagaaboqcaaadbqqaaav7baaaaaaaaaaaaaaaaaaaaaaaaaaaaaaaaaaaaaaaaaaaaaaaaaaaaaaaaaaaaaaaaaaaaaaaaaaaaaaaaaaaaaaaaaaaaaaaaaaaaaaaaaaaaaaaaaaaaaaaaaaaaaaaaaaaaaaaaaaaaaaaaaaaaaaaaaaaaaaaaaaaaaaaaaaaaaaaaaaaaaaaaaaaaaaaaaaaaaaaaaaaaaaa"/>
    <w:basedOn w:val="a0"/>
    <w:rsid w:val="0065466B"/>
  </w:style>
  <w:style w:type="character" w:customStyle="1" w:styleId="12">
    <w:name w:val="Неразрешенное упоминание1"/>
    <w:basedOn w:val="a0"/>
    <w:uiPriority w:val="99"/>
    <w:semiHidden/>
    <w:unhideWhenUsed/>
    <w:rsid w:val="00AA6547"/>
    <w:rPr>
      <w:color w:val="605E5C"/>
      <w:shd w:val="clear" w:color="auto" w:fill="E1DFDD"/>
    </w:rPr>
  </w:style>
  <w:style w:type="paragraph" w:customStyle="1" w:styleId="af3">
    <w:name w:val="Знак Знак"/>
    <w:basedOn w:val="a"/>
    <w:rsid w:val="00522D66"/>
    <w:pPr>
      <w:spacing w:after="0" w:line="240" w:lineRule="auto"/>
    </w:pPr>
    <w:rPr>
      <w:rFonts w:ascii="Verdana" w:eastAsia="Times New Roman" w:hAnsi="Verdana" w:cs="Verdana"/>
      <w:sz w:val="20"/>
      <w:szCs w:val="20"/>
      <w:lang w:val="en-US"/>
    </w:rPr>
  </w:style>
  <w:style w:type="table" w:styleId="af4">
    <w:name w:val="Table Grid"/>
    <w:basedOn w:val="a1"/>
    <w:uiPriority w:val="39"/>
    <w:rsid w:val="0052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 Знак"/>
    <w:link w:val="af6"/>
    <w:rsid w:val="00522D66"/>
    <w:rPr>
      <w:spacing w:val="1"/>
      <w:sz w:val="25"/>
      <w:szCs w:val="25"/>
      <w:shd w:val="clear" w:color="auto" w:fill="FFFFFF"/>
    </w:rPr>
  </w:style>
  <w:style w:type="paragraph" w:styleId="af6">
    <w:name w:val="Body Text"/>
    <w:basedOn w:val="a"/>
    <w:link w:val="af5"/>
    <w:rsid w:val="00522D66"/>
    <w:pPr>
      <w:widowControl w:val="0"/>
      <w:shd w:val="clear" w:color="auto" w:fill="FFFFFF"/>
      <w:spacing w:after="0" w:line="322" w:lineRule="exact"/>
      <w:ind w:hanging="520"/>
      <w:jc w:val="center"/>
    </w:pPr>
    <w:rPr>
      <w:rFonts w:asciiTheme="minorHAnsi" w:eastAsiaTheme="minorHAnsi" w:hAnsiTheme="minorHAnsi" w:cstheme="minorBidi"/>
      <w:spacing w:val="1"/>
      <w:sz w:val="25"/>
      <w:szCs w:val="25"/>
    </w:rPr>
  </w:style>
  <w:style w:type="character" w:customStyle="1" w:styleId="13">
    <w:name w:val="Основной текст Знак1"/>
    <w:basedOn w:val="a0"/>
    <w:link w:val="31"/>
    <w:rsid w:val="00522D66"/>
    <w:rPr>
      <w:rFonts w:ascii="Calibri" w:eastAsia="Calibri" w:hAnsi="Calibri" w:cs="Times New Roman"/>
    </w:rPr>
  </w:style>
  <w:style w:type="paragraph" w:customStyle="1" w:styleId="31">
    <w:name w:val="Основной текст (3)"/>
    <w:basedOn w:val="a"/>
    <w:link w:val="13"/>
    <w:rsid w:val="00522D66"/>
    <w:pPr>
      <w:widowControl w:val="0"/>
      <w:shd w:val="clear" w:color="auto" w:fill="FFFFFF"/>
      <w:spacing w:after="0" w:line="326" w:lineRule="exact"/>
      <w:ind w:hanging="380"/>
    </w:pPr>
  </w:style>
  <w:style w:type="character" w:customStyle="1" w:styleId="10pt">
    <w:name w:val="Основной текст + 10 pt"/>
    <w:aliases w:val="Полужирный,Интервал 0 pt"/>
    <w:rsid w:val="00522D66"/>
    <w:rPr>
      <w:b/>
      <w:bCs/>
      <w:spacing w:val="2"/>
      <w:sz w:val="20"/>
      <w:szCs w:val="20"/>
      <w:shd w:val="clear" w:color="auto" w:fill="FFFFFF"/>
      <w:lang w:bidi="ar-SA"/>
    </w:rPr>
  </w:style>
  <w:style w:type="paragraph" w:styleId="af7">
    <w:name w:val="Body Text Indent"/>
    <w:basedOn w:val="a"/>
    <w:link w:val="af8"/>
    <w:rsid w:val="00522D66"/>
    <w:pPr>
      <w:spacing w:after="120" w:line="240" w:lineRule="auto"/>
      <w:ind w:left="283"/>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522D66"/>
    <w:rPr>
      <w:rFonts w:ascii="Times New Roman" w:eastAsia="Times New Roman" w:hAnsi="Times New Roman" w:cs="Times New Roman"/>
      <w:sz w:val="28"/>
      <w:szCs w:val="24"/>
      <w:lang w:eastAsia="ru-RU"/>
    </w:rPr>
  </w:style>
  <w:style w:type="paragraph" w:customStyle="1" w:styleId="14">
    <w:name w:val="Абзац списку1"/>
    <w:basedOn w:val="a"/>
    <w:uiPriority w:val="34"/>
    <w:qFormat/>
    <w:rsid w:val="00522D66"/>
    <w:pPr>
      <w:spacing w:after="0" w:line="240" w:lineRule="auto"/>
      <w:ind w:left="720" w:firstLine="709"/>
      <w:contextualSpacing/>
    </w:pPr>
    <w:rPr>
      <w:rFonts w:ascii="Bookman Old Style" w:eastAsia="Times New Roman" w:hAnsi="Bookman Old Style"/>
      <w:sz w:val="26"/>
      <w:szCs w:val="26"/>
      <w:lang w:val="ru-RU" w:eastAsia="ru-RU"/>
    </w:rPr>
  </w:style>
  <w:style w:type="character" w:customStyle="1" w:styleId="FontStyle17">
    <w:name w:val="Font Style17"/>
    <w:uiPriority w:val="99"/>
    <w:rsid w:val="00522D66"/>
    <w:rPr>
      <w:rFonts w:ascii="Times New Roman" w:hAnsi="Times New Roman" w:cs="Times New Roman"/>
      <w:sz w:val="26"/>
      <w:szCs w:val="26"/>
    </w:rPr>
  </w:style>
  <w:style w:type="character" w:customStyle="1" w:styleId="af9">
    <w:name w:val="Схема документа Знак"/>
    <w:basedOn w:val="a0"/>
    <w:link w:val="afa"/>
    <w:semiHidden/>
    <w:rsid w:val="00522D66"/>
    <w:rPr>
      <w:rFonts w:ascii="Tahoma" w:eastAsia="Times New Roman" w:hAnsi="Tahoma" w:cs="Tahoma"/>
      <w:sz w:val="20"/>
      <w:szCs w:val="20"/>
      <w:shd w:val="clear" w:color="auto" w:fill="000080"/>
      <w:lang w:val="ru-RU" w:eastAsia="ru-RU"/>
    </w:rPr>
  </w:style>
  <w:style w:type="paragraph" w:styleId="afa">
    <w:name w:val="Document Map"/>
    <w:basedOn w:val="a"/>
    <w:link w:val="af9"/>
    <w:semiHidden/>
    <w:rsid w:val="00522D66"/>
    <w:pPr>
      <w:shd w:val="clear" w:color="auto" w:fill="000080"/>
      <w:spacing w:after="0" w:line="240" w:lineRule="auto"/>
      <w:ind w:firstLine="709"/>
    </w:pPr>
    <w:rPr>
      <w:rFonts w:ascii="Tahoma" w:eastAsia="Times New Roman" w:hAnsi="Tahoma" w:cs="Tahoma"/>
      <w:sz w:val="20"/>
      <w:szCs w:val="20"/>
      <w:lang w:val="ru-RU" w:eastAsia="ru-RU"/>
    </w:rPr>
  </w:style>
  <w:style w:type="paragraph" w:customStyle="1" w:styleId="15">
    <w:name w:val="Абзац списка1"/>
    <w:basedOn w:val="a"/>
    <w:rsid w:val="00522D66"/>
    <w:pPr>
      <w:spacing w:after="200" w:line="276" w:lineRule="auto"/>
      <w:ind w:left="720"/>
    </w:pPr>
    <w:rPr>
      <w:rFonts w:eastAsia="Times New Roman"/>
      <w:lang w:val="ru-RU" w:eastAsia="ru-RU"/>
    </w:rPr>
  </w:style>
  <w:style w:type="paragraph" w:customStyle="1" w:styleId="xl65">
    <w:name w:val="xl65"/>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6">
    <w:name w:val="xl66"/>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67">
    <w:name w:val="xl67"/>
    <w:basedOn w:val="a"/>
    <w:rsid w:val="00522D6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8">
    <w:name w:val="xl6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69">
    <w:name w:val="xl69"/>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0">
    <w:name w:val="xl70"/>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71">
    <w:name w:val="xl71"/>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2">
    <w:name w:val="xl72"/>
    <w:basedOn w:val="a"/>
    <w:rsid w:val="00522D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3">
    <w:name w:val="xl73"/>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4">
    <w:name w:val="xl74"/>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75">
    <w:name w:val="xl75"/>
    <w:basedOn w:val="a"/>
    <w:rsid w:val="00522D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6">
    <w:name w:val="xl76"/>
    <w:basedOn w:val="a"/>
    <w:rsid w:val="00522D6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7">
    <w:name w:val="xl77"/>
    <w:basedOn w:val="a"/>
    <w:rsid w:val="00522D66"/>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val="ru-RU" w:eastAsia="ru-RU"/>
    </w:rPr>
  </w:style>
  <w:style w:type="paragraph" w:customStyle="1" w:styleId="xl78">
    <w:name w:val="xl78"/>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79">
    <w:name w:val="xl79"/>
    <w:basedOn w:val="a"/>
    <w:rsid w:val="00522D6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80">
    <w:name w:val="xl80"/>
    <w:basedOn w:val="a"/>
    <w:rsid w:val="00522D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1">
    <w:name w:val="xl81"/>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2">
    <w:name w:val="xl82"/>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3">
    <w:name w:val="xl83"/>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4">
    <w:name w:val="xl84"/>
    <w:basedOn w:val="a"/>
    <w:rsid w:val="00522D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5">
    <w:name w:val="xl85"/>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6">
    <w:name w:val="xl8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87">
    <w:name w:val="xl87"/>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88">
    <w:name w:val="xl88"/>
    <w:basedOn w:val="a"/>
    <w:rsid w:val="00522D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
    <w:rsid w:val="00522D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0">
    <w:name w:val="xl90"/>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1">
    <w:name w:val="xl91"/>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2">
    <w:name w:val="xl92"/>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93">
    <w:name w:val="xl93"/>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
    <w:rsid w:val="00522D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
    <w:rsid w:val="00522D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
    <w:rsid w:val="00522D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9">
    <w:name w:val="xl99"/>
    <w:basedOn w:val="a"/>
    <w:rsid w:val="00522D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0">
    <w:name w:val="xl100"/>
    <w:basedOn w:val="a"/>
    <w:rsid w:val="00522D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1">
    <w:name w:val="xl101"/>
    <w:basedOn w:val="a"/>
    <w:rsid w:val="00522D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2">
    <w:name w:val="xl102"/>
    <w:basedOn w:val="a"/>
    <w:rsid w:val="00522D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3">
    <w:name w:val="xl103"/>
    <w:basedOn w:val="a"/>
    <w:rsid w:val="00522D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4">
    <w:name w:val="xl104"/>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ru-RU" w:eastAsia="ru-RU"/>
    </w:rPr>
  </w:style>
  <w:style w:type="paragraph" w:customStyle="1" w:styleId="xl105">
    <w:name w:val="xl105"/>
    <w:basedOn w:val="a"/>
    <w:rsid w:val="00522D66"/>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6">
    <w:name w:val="xl106"/>
    <w:basedOn w:val="a"/>
    <w:rsid w:val="00522D66"/>
    <w:pPr>
      <w:pBdr>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7">
    <w:name w:val="xl107"/>
    <w:basedOn w:val="a"/>
    <w:rsid w:val="00522D66"/>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ru-RU" w:eastAsia="ru-RU"/>
    </w:rPr>
  </w:style>
  <w:style w:type="paragraph" w:customStyle="1" w:styleId="xl108">
    <w:name w:val="xl108"/>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09">
    <w:name w:val="xl109"/>
    <w:basedOn w:val="a"/>
    <w:rsid w:val="00522D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10">
    <w:name w:val="xl110"/>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1">
    <w:name w:val="xl111"/>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2">
    <w:name w:val="xl112"/>
    <w:basedOn w:val="a"/>
    <w:rsid w:val="00522D66"/>
    <w:pPr>
      <w:pBdr>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3">
    <w:name w:val="xl113"/>
    <w:basedOn w:val="a"/>
    <w:rsid w:val="00522D6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4">
    <w:name w:val="xl114"/>
    <w:basedOn w:val="a"/>
    <w:rsid w:val="00522D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15">
    <w:name w:val="xl115"/>
    <w:basedOn w:val="a"/>
    <w:rsid w:val="00522D66"/>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6">
    <w:name w:val="xl116"/>
    <w:basedOn w:val="a"/>
    <w:rsid w:val="00522D66"/>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117">
    <w:name w:val="xl117"/>
    <w:basedOn w:val="a"/>
    <w:rsid w:val="00522D66"/>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24">
    <w:name w:val="Без интервала2"/>
    <w:rsid w:val="00522D66"/>
    <w:pPr>
      <w:spacing w:after="0" w:line="240" w:lineRule="auto"/>
    </w:pPr>
    <w:rPr>
      <w:rFonts w:ascii="Calibri" w:eastAsia="Times New Roman" w:hAnsi="Calibri" w:cs="Times New Roman"/>
      <w:lang w:val="ru-RU" w:eastAsia="ru-RU"/>
    </w:rPr>
  </w:style>
  <w:style w:type="paragraph" w:customStyle="1" w:styleId="msonormal0">
    <w:name w:val="msonormal"/>
    <w:basedOn w:val="a"/>
    <w:rsid w:val="00522D6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005">
      <w:bodyDiv w:val="1"/>
      <w:marLeft w:val="0"/>
      <w:marRight w:val="0"/>
      <w:marTop w:val="0"/>
      <w:marBottom w:val="0"/>
      <w:divBdr>
        <w:top w:val="none" w:sz="0" w:space="0" w:color="auto"/>
        <w:left w:val="none" w:sz="0" w:space="0" w:color="auto"/>
        <w:bottom w:val="none" w:sz="0" w:space="0" w:color="auto"/>
        <w:right w:val="none" w:sz="0" w:space="0" w:color="auto"/>
      </w:divBdr>
    </w:div>
    <w:div w:id="20014282">
      <w:bodyDiv w:val="1"/>
      <w:marLeft w:val="0"/>
      <w:marRight w:val="0"/>
      <w:marTop w:val="0"/>
      <w:marBottom w:val="0"/>
      <w:divBdr>
        <w:top w:val="none" w:sz="0" w:space="0" w:color="auto"/>
        <w:left w:val="none" w:sz="0" w:space="0" w:color="auto"/>
        <w:bottom w:val="none" w:sz="0" w:space="0" w:color="auto"/>
        <w:right w:val="none" w:sz="0" w:space="0" w:color="auto"/>
      </w:divBdr>
    </w:div>
    <w:div w:id="22098786">
      <w:bodyDiv w:val="1"/>
      <w:marLeft w:val="0"/>
      <w:marRight w:val="0"/>
      <w:marTop w:val="0"/>
      <w:marBottom w:val="0"/>
      <w:divBdr>
        <w:top w:val="none" w:sz="0" w:space="0" w:color="auto"/>
        <w:left w:val="none" w:sz="0" w:space="0" w:color="auto"/>
        <w:bottom w:val="none" w:sz="0" w:space="0" w:color="auto"/>
        <w:right w:val="none" w:sz="0" w:space="0" w:color="auto"/>
      </w:divBdr>
    </w:div>
    <w:div w:id="54083353">
      <w:bodyDiv w:val="1"/>
      <w:marLeft w:val="0"/>
      <w:marRight w:val="0"/>
      <w:marTop w:val="0"/>
      <w:marBottom w:val="0"/>
      <w:divBdr>
        <w:top w:val="none" w:sz="0" w:space="0" w:color="auto"/>
        <w:left w:val="none" w:sz="0" w:space="0" w:color="auto"/>
        <w:bottom w:val="none" w:sz="0" w:space="0" w:color="auto"/>
        <w:right w:val="none" w:sz="0" w:space="0" w:color="auto"/>
      </w:divBdr>
    </w:div>
    <w:div w:id="60100844">
      <w:bodyDiv w:val="1"/>
      <w:marLeft w:val="0"/>
      <w:marRight w:val="0"/>
      <w:marTop w:val="0"/>
      <w:marBottom w:val="0"/>
      <w:divBdr>
        <w:top w:val="none" w:sz="0" w:space="0" w:color="auto"/>
        <w:left w:val="none" w:sz="0" w:space="0" w:color="auto"/>
        <w:bottom w:val="none" w:sz="0" w:space="0" w:color="auto"/>
        <w:right w:val="none" w:sz="0" w:space="0" w:color="auto"/>
      </w:divBdr>
    </w:div>
    <w:div w:id="63601970">
      <w:bodyDiv w:val="1"/>
      <w:marLeft w:val="0"/>
      <w:marRight w:val="0"/>
      <w:marTop w:val="0"/>
      <w:marBottom w:val="0"/>
      <w:divBdr>
        <w:top w:val="none" w:sz="0" w:space="0" w:color="auto"/>
        <w:left w:val="none" w:sz="0" w:space="0" w:color="auto"/>
        <w:bottom w:val="none" w:sz="0" w:space="0" w:color="auto"/>
        <w:right w:val="none" w:sz="0" w:space="0" w:color="auto"/>
      </w:divBdr>
    </w:div>
    <w:div w:id="68968831">
      <w:bodyDiv w:val="1"/>
      <w:marLeft w:val="0"/>
      <w:marRight w:val="0"/>
      <w:marTop w:val="0"/>
      <w:marBottom w:val="0"/>
      <w:divBdr>
        <w:top w:val="none" w:sz="0" w:space="0" w:color="auto"/>
        <w:left w:val="none" w:sz="0" w:space="0" w:color="auto"/>
        <w:bottom w:val="none" w:sz="0" w:space="0" w:color="auto"/>
        <w:right w:val="none" w:sz="0" w:space="0" w:color="auto"/>
      </w:divBdr>
    </w:div>
    <w:div w:id="76638793">
      <w:bodyDiv w:val="1"/>
      <w:marLeft w:val="0"/>
      <w:marRight w:val="0"/>
      <w:marTop w:val="0"/>
      <w:marBottom w:val="0"/>
      <w:divBdr>
        <w:top w:val="none" w:sz="0" w:space="0" w:color="auto"/>
        <w:left w:val="none" w:sz="0" w:space="0" w:color="auto"/>
        <w:bottom w:val="none" w:sz="0" w:space="0" w:color="auto"/>
        <w:right w:val="none" w:sz="0" w:space="0" w:color="auto"/>
      </w:divBdr>
    </w:div>
    <w:div w:id="103961886">
      <w:bodyDiv w:val="1"/>
      <w:marLeft w:val="0"/>
      <w:marRight w:val="0"/>
      <w:marTop w:val="0"/>
      <w:marBottom w:val="0"/>
      <w:divBdr>
        <w:top w:val="none" w:sz="0" w:space="0" w:color="auto"/>
        <w:left w:val="none" w:sz="0" w:space="0" w:color="auto"/>
        <w:bottom w:val="none" w:sz="0" w:space="0" w:color="auto"/>
        <w:right w:val="none" w:sz="0" w:space="0" w:color="auto"/>
      </w:divBdr>
    </w:div>
    <w:div w:id="105271969">
      <w:bodyDiv w:val="1"/>
      <w:marLeft w:val="0"/>
      <w:marRight w:val="0"/>
      <w:marTop w:val="0"/>
      <w:marBottom w:val="0"/>
      <w:divBdr>
        <w:top w:val="none" w:sz="0" w:space="0" w:color="auto"/>
        <w:left w:val="none" w:sz="0" w:space="0" w:color="auto"/>
        <w:bottom w:val="none" w:sz="0" w:space="0" w:color="auto"/>
        <w:right w:val="none" w:sz="0" w:space="0" w:color="auto"/>
      </w:divBdr>
    </w:div>
    <w:div w:id="134952295">
      <w:bodyDiv w:val="1"/>
      <w:marLeft w:val="0"/>
      <w:marRight w:val="0"/>
      <w:marTop w:val="0"/>
      <w:marBottom w:val="0"/>
      <w:divBdr>
        <w:top w:val="none" w:sz="0" w:space="0" w:color="auto"/>
        <w:left w:val="none" w:sz="0" w:space="0" w:color="auto"/>
        <w:bottom w:val="none" w:sz="0" w:space="0" w:color="auto"/>
        <w:right w:val="none" w:sz="0" w:space="0" w:color="auto"/>
      </w:divBdr>
    </w:div>
    <w:div w:id="143206804">
      <w:bodyDiv w:val="1"/>
      <w:marLeft w:val="0"/>
      <w:marRight w:val="0"/>
      <w:marTop w:val="0"/>
      <w:marBottom w:val="0"/>
      <w:divBdr>
        <w:top w:val="none" w:sz="0" w:space="0" w:color="auto"/>
        <w:left w:val="none" w:sz="0" w:space="0" w:color="auto"/>
        <w:bottom w:val="none" w:sz="0" w:space="0" w:color="auto"/>
        <w:right w:val="none" w:sz="0" w:space="0" w:color="auto"/>
      </w:divBdr>
    </w:div>
    <w:div w:id="148326257">
      <w:bodyDiv w:val="1"/>
      <w:marLeft w:val="0"/>
      <w:marRight w:val="0"/>
      <w:marTop w:val="0"/>
      <w:marBottom w:val="0"/>
      <w:divBdr>
        <w:top w:val="none" w:sz="0" w:space="0" w:color="auto"/>
        <w:left w:val="none" w:sz="0" w:space="0" w:color="auto"/>
        <w:bottom w:val="none" w:sz="0" w:space="0" w:color="auto"/>
        <w:right w:val="none" w:sz="0" w:space="0" w:color="auto"/>
      </w:divBdr>
    </w:div>
    <w:div w:id="151876231">
      <w:bodyDiv w:val="1"/>
      <w:marLeft w:val="0"/>
      <w:marRight w:val="0"/>
      <w:marTop w:val="0"/>
      <w:marBottom w:val="0"/>
      <w:divBdr>
        <w:top w:val="none" w:sz="0" w:space="0" w:color="auto"/>
        <w:left w:val="none" w:sz="0" w:space="0" w:color="auto"/>
        <w:bottom w:val="none" w:sz="0" w:space="0" w:color="auto"/>
        <w:right w:val="none" w:sz="0" w:space="0" w:color="auto"/>
      </w:divBdr>
    </w:div>
    <w:div w:id="155926223">
      <w:bodyDiv w:val="1"/>
      <w:marLeft w:val="0"/>
      <w:marRight w:val="0"/>
      <w:marTop w:val="0"/>
      <w:marBottom w:val="0"/>
      <w:divBdr>
        <w:top w:val="none" w:sz="0" w:space="0" w:color="auto"/>
        <w:left w:val="none" w:sz="0" w:space="0" w:color="auto"/>
        <w:bottom w:val="none" w:sz="0" w:space="0" w:color="auto"/>
        <w:right w:val="none" w:sz="0" w:space="0" w:color="auto"/>
      </w:divBdr>
    </w:div>
    <w:div w:id="157811367">
      <w:bodyDiv w:val="1"/>
      <w:marLeft w:val="0"/>
      <w:marRight w:val="0"/>
      <w:marTop w:val="0"/>
      <w:marBottom w:val="0"/>
      <w:divBdr>
        <w:top w:val="none" w:sz="0" w:space="0" w:color="auto"/>
        <w:left w:val="none" w:sz="0" w:space="0" w:color="auto"/>
        <w:bottom w:val="none" w:sz="0" w:space="0" w:color="auto"/>
        <w:right w:val="none" w:sz="0" w:space="0" w:color="auto"/>
      </w:divBdr>
      <w:divsChild>
        <w:div w:id="2104061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77135">
      <w:bodyDiv w:val="1"/>
      <w:marLeft w:val="0"/>
      <w:marRight w:val="0"/>
      <w:marTop w:val="0"/>
      <w:marBottom w:val="0"/>
      <w:divBdr>
        <w:top w:val="none" w:sz="0" w:space="0" w:color="auto"/>
        <w:left w:val="none" w:sz="0" w:space="0" w:color="auto"/>
        <w:bottom w:val="none" w:sz="0" w:space="0" w:color="auto"/>
        <w:right w:val="none" w:sz="0" w:space="0" w:color="auto"/>
      </w:divBdr>
    </w:div>
    <w:div w:id="210384177">
      <w:bodyDiv w:val="1"/>
      <w:marLeft w:val="0"/>
      <w:marRight w:val="0"/>
      <w:marTop w:val="0"/>
      <w:marBottom w:val="0"/>
      <w:divBdr>
        <w:top w:val="none" w:sz="0" w:space="0" w:color="auto"/>
        <w:left w:val="none" w:sz="0" w:space="0" w:color="auto"/>
        <w:bottom w:val="none" w:sz="0" w:space="0" w:color="auto"/>
        <w:right w:val="none" w:sz="0" w:space="0" w:color="auto"/>
      </w:divBdr>
      <w:divsChild>
        <w:div w:id="1439565588">
          <w:marLeft w:val="0"/>
          <w:marRight w:val="0"/>
          <w:marTop w:val="0"/>
          <w:marBottom w:val="0"/>
          <w:divBdr>
            <w:top w:val="none" w:sz="0" w:space="0" w:color="auto"/>
            <w:left w:val="none" w:sz="0" w:space="0" w:color="auto"/>
            <w:bottom w:val="none" w:sz="0" w:space="0" w:color="auto"/>
            <w:right w:val="none" w:sz="0" w:space="0" w:color="auto"/>
          </w:divBdr>
          <w:divsChild>
            <w:div w:id="11430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0919">
      <w:bodyDiv w:val="1"/>
      <w:marLeft w:val="0"/>
      <w:marRight w:val="0"/>
      <w:marTop w:val="0"/>
      <w:marBottom w:val="0"/>
      <w:divBdr>
        <w:top w:val="none" w:sz="0" w:space="0" w:color="auto"/>
        <w:left w:val="none" w:sz="0" w:space="0" w:color="auto"/>
        <w:bottom w:val="none" w:sz="0" w:space="0" w:color="auto"/>
        <w:right w:val="none" w:sz="0" w:space="0" w:color="auto"/>
      </w:divBdr>
    </w:div>
    <w:div w:id="219564026">
      <w:bodyDiv w:val="1"/>
      <w:marLeft w:val="0"/>
      <w:marRight w:val="0"/>
      <w:marTop w:val="0"/>
      <w:marBottom w:val="0"/>
      <w:divBdr>
        <w:top w:val="none" w:sz="0" w:space="0" w:color="auto"/>
        <w:left w:val="none" w:sz="0" w:space="0" w:color="auto"/>
        <w:bottom w:val="none" w:sz="0" w:space="0" w:color="auto"/>
        <w:right w:val="none" w:sz="0" w:space="0" w:color="auto"/>
      </w:divBdr>
    </w:div>
    <w:div w:id="230580659">
      <w:bodyDiv w:val="1"/>
      <w:marLeft w:val="0"/>
      <w:marRight w:val="0"/>
      <w:marTop w:val="0"/>
      <w:marBottom w:val="0"/>
      <w:divBdr>
        <w:top w:val="none" w:sz="0" w:space="0" w:color="auto"/>
        <w:left w:val="none" w:sz="0" w:space="0" w:color="auto"/>
        <w:bottom w:val="none" w:sz="0" w:space="0" w:color="auto"/>
        <w:right w:val="none" w:sz="0" w:space="0" w:color="auto"/>
      </w:divBdr>
    </w:div>
    <w:div w:id="244075502">
      <w:bodyDiv w:val="1"/>
      <w:marLeft w:val="0"/>
      <w:marRight w:val="0"/>
      <w:marTop w:val="0"/>
      <w:marBottom w:val="0"/>
      <w:divBdr>
        <w:top w:val="none" w:sz="0" w:space="0" w:color="auto"/>
        <w:left w:val="none" w:sz="0" w:space="0" w:color="auto"/>
        <w:bottom w:val="none" w:sz="0" w:space="0" w:color="auto"/>
        <w:right w:val="none" w:sz="0" w:space="0" w:color="auto"/>
      </w:divBdr>
    </w:div>
    <w:div w:id="257447824">
      <w:bodyDiv w:val="1"/>
      <w:marLeft w:val="0"/>
      <w:marRight w:val="0"/>
      <w:marTop w:val="0"/>
      <w:marBottom w:val="0"/>
      <w:divBdr>
        <w:top w:val="none" w:sz="0" w:space="0" w:color="auto"/>
        <w:left w:val="none" w:sz="0" w:space="0" w:color="auto"/>
        <w:bottom w:val="none" w:sz="0" w:space="0" w:color="auto"/>
        <w:right w:val="none" w:sz="0" w:space="0" w:color="auto"/>
      </w:divBdr>
    </w:div>
    <w:div w:id="259681517">
      <w:bodyDiv w:val="1"/>
      <w:marLeft w:val="0"/>
      <w:marRight w:val="0"/>
      <w:marTop w:val="0"/>
      <w:marBottom w:val="0"/>
      <w:divBdr>
        <w:top w:val="none" w:sz="0" w:space="0" w:color="auto"/>
        <w:left w:val="none" w:sz="0" w:space="0" w:color="auto"/>
        <w:bottom w:val="none" w:sz="0" w:space="0" w:color="auto"/>
        <w:right w:val="none" w:sz="0" w:space="0" w:color="auto"/>
      </w:divBdr>
    </w:div>
    <w:div w:id="260451568">
      <w:bodyDiv w:val="1"/>
      <w:marLeft w:val="0"/>
      <w:marRight w:val="0"/>
      <w:marTop w:val="0"/>
      <w:marBottom w:val="0"/>
      <w:divBdr>
        <w:top w:val="none" w:sz="0" w:space="0" w:color="auto"/>
        <w:left w:val="none" w:sz="0" w:space="0" w:color="auto"/>
        <w:bottom w:val="none" w:sz="0" w:space="0" w:color="auto"/>
        <w:right w:val="none" w:sz="0" w:space="0" w:color="auto"/>
      </w:divBdr>
    </w:div>
    <w:div w:id="262497198">
      <w:bodyDiv w:val="1"/>
      <w:marLeft w:val="0"/>
      <w:marRight w:val="0"/>
      <w:marTop w:val="0"/>
      <w:marBottom w:val="0"/>
      <w:divBdr>
        <w:top w:val="none" w:sz="0" w:space="0" w:color="auto"/>
        <w:left w:val="none" w:sz="0" w:space="0" w:color="auto"/>
        <w:bottom w:val="none" w:sz="0" w:space="0" w:color="auto"/>
        <w:right w:val="none" w:sz="0" w:space="0" w:color="auto"/>
      </w:divBdr>
    </w:div>
    <w:div w:id="273949365">
      <w:bodyDiv w:val="1"/>
      <w:marLeft w:val="0"/>
      <w:marRight w:val="0"/>
      <w:marTop w:val="0"/>
      <w:marBottom w:val="0"/>
      <w:divBdr>
        <w:top w:val="none" w:sz="0" w:space="0" w:color="auto"/>
        <w:left w:val="none" w:sz="0" w:space="0" w:color="auto"/>
        <w:bottom w:val="none" w:sz="0" w:space="0" w:color="auto"/>
        <w:right w:val="none" w:sz="0" w:space="0" w:color="auto"/>
      </w:divBdr>
    </w:div>
    <w:div w:id="282427351">
      <w:bodyDiv w:val="1"/>
      <w:marLeft w:val="0"/>
      <w:marRight w:val="0"/>
      <w:marTop w:val="0"/>
      <w:marBottom w:val="0"/>
      <w:divBdr>
        <w:top w:val="none" w:sz="0" w:space="0" w:color="auto"/>
        <w:left w:val="none" w:sz="0" w:space="0" w:color="auto"/>
        <w:bottom w:val="none" w:sz="0" w:space="0" w:color="auto"/>
        <w:right w:val="none" w:sz="0" w:space="0" w:color="auto"/>
      </w:divBdr>
    </w:div>
    <w:div w:id="288901683">
      <w:bodyDiv w:val="1"/>
      <w:marLeft w:val="0"/>
      <w:marRight w:val="0"/>
      <w:marTop w:val="0"/>
      <w:marBottom w:val="0"/>
      <w:divBdr>
        <w:top w:val="none" w:sz="0" w:space="0" w:color="auto"/>
        <w:left w:val="none" w:sz="0" w:space="0" w:color="auto"/>
        <w:bottom w:val="none" w:sz="0" w:space="0" w:color="auto"/>
        <w:right w:val="none" w:sz="0" w:space="0" w:color="auto"/>
      </w:divBdr>
    </w:div>
    <w:div w:id="293562824">
      <w:bodyDiv w:val="1"/>
      <w:marLeft w:val="0"/>
      <w:marRight w:val="0"/>
      <w:marTop w:val="0"/>
      <w:marBottom w:val="0"/>
      <w:divBdr>
        <w:top w:val="none" w:sz="0" w:space="0" w:color="auto"/>
        <w:left w:val="none" w:sz="0" w:space="0" w:color="auto"/>
        <w:bottom w:val="none" w:sz="0" w:space="0" w:color="auto"/>
        <w:right w:val="none" w:sz="0" w:space="0" w:color="auto"/>
      </w:divBdr>
    </w:div>
    <w:div w:id="340085508">
      <w:bodyDiv w:val="1"/>
      <w:marLeft w:val="0"/>
      <w:marRight w:val="0"/>
      <w:marTop w:val="0"/>
      <w:marBottom w:val="0"/>
      <w:divBdr>
        <w:top w:val="none" w:sz="0" w:space="0" w:color="auto"/>
        <w:left w:val="none" w:sz="0" w:space="0" w:color="auto"/>
        <w:bottom w:val="none" w:sz="0" w:space="0" w:color="auto"/>
        <w:right w:val="none" w:sz="0" w:space="0" w:color="auto"/>
      </w:divBdr>
    </w:div>
    <w:div w:id="341514222">
      <w:bodyDiv w:val="1"/>
      <w:marLeft w:val="0"/>
      <w:marRight w:val="0"/>
      <w:marTop w:val="0"/>
      <w:marBottom w:val="0"/>
      <w:divBdr>
        <w:top w:val="none" w:sz="0" w:space="0" w:color="auto"/>
        <w:left w:val="none" w:sz="0" w:space="0" w:color="auto"/>
        <w:bottom w:val="none" w:sz="0" w:space="0" w:color="auto"/>
        <w:right w:val="none" w:sz="0" w:space="0" w:color="auto"/>
      </w:divBdr>
    </w:div>
    <w:div w:id="346178037">
      <w:bodyDiv w:val="1"/>
      <w:marLeft w:val="0"/>
      <w:marRight w:val="0"/>
      <w:marTop w:val="0"/>
      <w:marBottom w:val="0"/>
      <w:divBdr>
        <w:top w:val="none" w:sz="0" w:space="0" w:color="auto"/>
        <w:left w:val="none" w:sz="0" w:space="0" w:color="auto"/>
        <w:bottom w:val="none" w:sz="0" w:space="0" w:color="auto"/>
        <w:right w:val="none" w:sz="0" w:space="0" w:color="auto"/>
      </w:divBdr>
    </w:div>
    <w:div w:id="447555443">
      <w:bodyDiv w:val="1"/>
      <w:marLeft w:val="0"/>
      <w:marRight w:val="0"/>
      <w:marTop w:val="0"/>
      <w:marBottom w:val="0"/>
      <w:divBdr>
        <w:top w:val="none" w:sz="0" w:space="0" w:color="auto"/>
        <w:left w:val="none" w:sz="0" w:space="0" w:color="auto"/>
        <w:bottom w:val="none" w:sz="0" w:space="0" w:color="auto"/>
        <w:right w:val="none" w:sz="0" w:space="0" w:color="auto"/>
      </w:divBdr>
    </w:div>
    <w:div w:id="452477643">
      <w:bodyDiv w:val="1"/>
      <w:marLeft w:val="0"/>
      <w:marRight w:val="0"/>
      <w:marTop w:val="0"/>
      <w:marBottom w:val="0"/>
      <w:divBdr>
        <w:top w:val="none" w:sz="0" w:space="0" w:color="auto"/>
        <w:left w:val="none" w:sz="0" w:space="0" w:color="auto"/>
        <w:bottom w:val="none" w:sz="0" w:space="0" w:color="auto"/>
        <w:right w:val="none" w:sz="0" w:space="0" w:color="auto"/>
      </w:divBdr>
    </w:div>
    <w:div w:id="470487223">
      <w:bodyDiv w:val="1"/>
      <w:marLeft w:val="0"/>
      <w:marRight w:val="0"/>
      <w:marTop w:val="0"/>
      <w:marBottom w:val="0"/>
      <w:divBdr>
        <w:top w:val="none" w:sz="0" w:space="0" w:color="auto"/>
        <w:left w:val="none" w:sz="0" w:space="0" w:color="auto"/>
        <w:bottom w:val="none" w:sz="0" w:space="0" w:color="auto"/>
        <w:right w:val="none" w:sz="0" w:space="0" w:color="auto"/>
      </w:divBdr>
    </w:div>
    <w:div w:id="489910934">
      <w:bodyDiv w:val="1"/>
      <w:marLeft w:val="0"/>
      <w:marRight w:val="0"/>
      <w:marTop w:val="0"/>
      <w:marBottom w:val="0"/>
      <w:divBdr>
        <w:top w:val="none" w:sz="0" w:space="0" w:color="auto"/>
        <w:left w:val="none" w:sz="0" w:space="0" w:color="auto"/>
        <w:bottom w:val="none" w:sz="0" w:space="0" w:color="auto"/>
        <w:right w:val="none" w:sz="0" w:space="0" w:color="auto"/>
      </w:divBdr>
    </w:div>
    <w:div w:id="491487217">
      <w:bodyDiv w:val="1"/>
      <w:marLeft w:val="0"/>
      <w:marRight w:val="0"/>
      <w:marTop w:val="0"/>
      <w:marBottom w:val="0"/>
      <w:divBdr>
        <w:top w:val="none" w:sz="0" w:space="0" w:color="auto"/>
        <w:left w:val="none" w:sz="0" w:space="0" w:color="auto"/>
        <w:bottom w:val="none" w:sz="0" w:space="0" w:color="auto"/>
        <w:right w:val="none" w:sz="0" w:space="0" w:color="auto"/>
      </w:divBdr>
    </w:div>
    <w:div w:id="494731310">
      <w:bodyDiv w:val="1"/>
      <w:marLeft w:val="0"/>
      <w:marRight w:val="0"/>
      <w:marTop w:val="0"/>
      <w:marBottom w:val="0"/>
      <w:divBdr>
        <w:top w:val="none" w:sz="0" w:space="0" w:color="auto"/>
        <w:left w:val="none" w:sz="0" w:space="0" w:color="auto"/>
        <w:bottom w:val="none" w:sz="0" w:space="0" w:color="auto"/>
        <w:right w:val="none" w:sz="0" w:space="0" w:color="auto"/>
      </w:divBdr>
    </w:div>
    <w:div w:id="503982776">
      <w:bodyDiv w:val="1"/>
      <w:marLeft w:val="0"/>
      <w:marRight w:val="0"/>
      <w:marTop w:val="0"/>
      <w:marBottom w:val="0"/>
      <w:divBdr>
        <w:top w:val="none" w:sz="0" w:space="0" w:color="auto"/>
        <w:left w:val="none" w:sz="0" w:space="0" w:color="auto"/>
        <w:bottom w:val="none" w:sz="0" w:space="0" w:color="auto"/>
        <w:right w:val="none" w:sz="0" w:space="0" w:color="auto"/>
      </w:divBdr>
    </w:div>
    <w:div w:id="513304302">
      <w:bodyDiv w:val="1"/>
      <w:marLeft w:val="0"/>
      <w:marRight w:val="0"/>
      <w:marTop w:val="0"/>
      <w:marBottom w:val="0"/>
      <w:divBdr>
        <w:top w:val="none" w:sz="0" w:space="0" w:color="auto"/>
        <w:left w:val="none" w:sz="0" w:space="0" w:color="auto"/>
        <w:bottom w:val="none" w:sz="0" w:space="0" w:color="auto"/>
        <w:right w:val="none" w:sz="0" w:space="0" w:color="auto"/>
      </w:divBdr>
    </w:div>
    <w:div w:id="533545636">
      <w:bodyDiv w:val="1"/>
      <w:marLeft w:val="0"/>
      <w:marRight w:val="0"/>
      <w:marTop w:val="0"/>
      <w:marBottom w:val="0"/>
      <w:divBdr>
        <w:top w:val="none" w:sz="0" w:space="0" w:color="auto"/>
        <w:left w:val="none" w:sz="0" w:space="0" w:color="auto"/>
        <w:bottom w:val="none" w:sz="0" w:space="0" w:color="auto"/>
        <w:right w:val="none" w:sz="0" w:space="0" w:color="auto"/>
      </w:divBdr>
    </w:div>
    <w:div w:id="535703898">
      <w:bodyDiv w:val="1"/>
      <w:marLeft w:val="0"/>
      <w:marRight w:val="0"/>
      <w:marTop w:val="0"/>
      <w:marBottom w:val="0"/>
      <w:divBdr>
        <w:top w:val="none" w:sz="0" w:space="0" w:color="auto"/>
        <w:left w:val="none" w:sz="0" w:space="0" w:color="auto"/>
        <w:bottom w:val="none" w:sz="0" w:space="0" w:color="auto"/>
        <w:right w:val="none" w:sz="0" w:space="0" w:color="auto"/>
      </w:divBdr>
    </w:div>
    <w:div w:id="539709410">
      <w:bodyDiv w:val="1"/>
      <w:marLeft w:val="0"/>
      <w:marRight w:val="0"/>
      <w:marTop w:val="0"/>
      <w:marBottom w:val="0"/>
      <w:divBdr>
        <w:top w:val="none" w:sz="0" w:space="0" w:color="auto"/>
        <w:left w:val="none" w:sz="0" w:space="0" w:color="auto"/>
        <w:bottom w:val="none" w:sz="0" w:space="0" w:color="auto"/>
        <w:right w:val="none" w:sz="0" w:space="0" w:color="auto"/>
      </w:divBdr>
    </w:div>
    <w:div w:id="547036899">
      <w:bodyDiv w:val="1"/>
      <w:marLeft w:val="0"/>
      <w:marRight w:val="0"/>
      <w:marTop w:val="0"/>
      <w:marBottom w:val="0"/>
      <w:divBdr>
        <w:top w:val="none" w:sz="0" w:space="0" w:color="auto"/>
        <w:left w:val="none" w:sz="0" w:space="0" w:color="auto"/>
        <w:bottom w:val="none" w:sz="0" w:space="0" w:color="auto"/>
        <w:right w:val="none" w:sz="0" w:space="0" w:color="auto"/>
      </w:divBdr>
    </w:div>
    <w:div w:id="561719858">
      <w:bodyDiv w:val="1"/>
      <w:marLeft w:val="0"/>
      <w:marRight w:val="0"/>
      <w:marTop w:val="0"/>
      <w:marBottom w:val="0"/>
      <w:divBdr>
        <w:top w:val="none" w:sz="0" w:space="0" w:color="auto"/>
        <w:left w:val="none" w:sz="0" w:space="0" w:color="auto"/>
        <w:bottom w:val="none" w:sz="0" w:space="0" w:color="auto"/>
        <w:right w:val="none" w:sz="0" w:space="0" w:color="auto"/>
      </w:divBdr>
    </w:div>
    <w:div w:id="599609055">
      <w:bodyDiv w:val="1"/>
      <w:marLeft w:val="0"/>
      <w:marRight w:val="0"/>
      <w:marTop w:val="0"/>
      <w:marBottom w:val="0"/>
      <w:divBdr>
        <w:top w:val="none" w:sz="0" w:space="0" w:color="auto"/>
        <w:left w:val="none" w:sz="0" w:space="0" w:color="auto"/>
        <w:bottom w:val="none" w:sz="0" w:space="0" w:color="auto"/>
        <w:right w:val="none" w:sz="0" w:space="0" w:color="auto"/>
      </w:divBdr>
    </w:div>
    <w:div w:id="607271478">
      <w:bodyDiv w:val="1"/>
      <w:marLeft w:val="0"/>
      <w:marRight w:val="0"/>
      <w:marTop w:val="0"/>
      <w:marBottom w:val="0"/>
      <w:divBdr>
        <w:top w:val="none" w:sz="0" w:space="0" w:color="auto"/>
        <w:left w:val="none" w:sz="0" w:space="0" w:color="auto"/>
        <w:bottom w:val="none" w:sz="0" w:space="0" w:color="auto"/>
        <w:right w:val="none" w:sz="0" w:space="0" w:color="auto"/>
      </w:divBdr>
    </w:div>
    <w:div w:id="607935879">
      <w:bodyDiv w:val="1"/>
      <w:marLeft w:val="0"/>
      <w:marRight w:val="0"/>
      <w:marTop w:val="0"/>
      <w:marBottom w:val="0"/>
      <w:divBdr>
        <w:top w:val="none" w:sz="0" w:space="0" w:color="auto"/>
        <w:left w:val="none" w:sz="0" w:space="0" w:color="auto"/>
        <w:bottom w:val="none" w:sz="0" w:space="0" w:color="auto"/>
        <w:right w:val="none" w:sz="0" w:space="0" w:color="auto"/>
      </w:divBdr>
    </w:div>
    <w:div w:id="640186423">
      <w:bodyDiv w:val="1"/>
      <w:marLeft w:val="0"/>
      <w:marRight w:val="0"/>
      <w:marTop w:val="0"/>
      <w:marBottom w:val="0"/>
      <w:divBdr>
        <w:top w:val="none" w:sz="0" w:space="0" w:color="auto"/>
        <w:left w:val="none" w:sz="0" w:space="0" w:color="auto"/>
        <w:bottom w:val="none" w:sz="0" w:space="0" w:color="auto"/>
        <w:right w:val="none" w:sz="0" w:space="0" w:color="auto"/>
      </w:divBdr>
    </w:div>
    <w:div w:id="668362811">
      <w:bodyDiv w:val="1"/>
      <w:marLeft w:val="0"/>
      <w:marRight w:val="0"/>
      <w:marTop w:val="0"/>
      <w:marBottom w:val="0"/>
      <w:divBdr>
        <w:top w:val="none" w:sz="0" w:space="0" w:color="auto"/>
        <w:left w:val="none" w:sz="0" w:space="0" w:color="auto"/>
        <w:bottom w:val="none" w:sz="0" w:space="0" w:color="auto"/>
        <w:right w:val="none" w:sz="0" w:space="0" w:color="auto"/>
      </w:divBdr>
    </w:div>
    <w:div w:id="671178104">
      <w:bodyDiv w:val="1"/>
      <w:marLeft w:val="0"/>
      <w:marRight w:val="0"/>
      <w:marTop w:val="0"/>
      <w:marBottom w:val="0"/>
      <w:divBdr>
        <w:top w:val="none" w:sz="0" w:space="0" w:color="auto"/>
        <w:left w:val="none" w:sz="0" w:space="0" w:color="auto"/>
        <w:bottom w:val="none" w:sz="0" w:space="0" w:color="auto"/>
        <w:right w:val="none" w:sz="0" w:space="0" w:color="auto"/>
      </w:divBdr>
    </w:div>
    <w:div w:id="696540726">
      <w:bodyDiv w:val="1"/>
      <w:marLeft w:val="0"/>
      <w:marRight w:val="0"/>
      <w:marTop w:val="0"/>
      <w:marBottom w:val="0"/>
      <w:divBdr>
        <w:top w:val="none" w:sz="0" w:space="0" w:color="auto"/>
        <w:left w:val="none" w:sz="0" w:space="0" w:color="auto"/>
        <w:bottom w:val="none" w:sz="0" w:space="0" w:color="auto"/>
        <w:right w:val="none" w:sz="0" w:space="0" w:color="auto"/>
      </w:divBdr>
    </w:div>
    <w:div w:id="717165304">
      <w:bodyDiv w:val="1"/>
      <w:marLeft w:val="0"/>
      <w:marRight w:val="0"/>
      <w:marTop w:val="0"/>
      <w:marBottom w:val="0"/>
      <w:divBdr>
        <w:top w:val="none" w:sz="0" w:space="0" w:color="auto"/>
        <w:left w:val="none" w:sz="0" w:space="0" w:color="auto"/>
        <w:bottom w:val="none" w:sz="0" w:space="0" w:color="auto"/>
        <w:right w:val="none" w:sz="0" w:space="0" w:color="auto"/>
      </w:divBdr>
    </w:div>
    <w:div w:id="740058482">
      <w:bodyDiv w:val="1"/>
      <w:marLeft w:val="0"/>
      <w:marRight w:val="0"/>
      <w:marTop w:val="0"/>
      <w:marBottom w:val="0"/>
      <w:divBdr>
        <w:top w:val="none" w:sz="0" w:space="0" w:color="auto"/>
        <w:left w:val="none" w:sz="0" w:space="0" w:color="auto"/>
        <w:bottom w:val="none" w:sz="0" w:space="0" w:color="auto"/>
        <w:right w:val="none" w:sz="0" w:space="0" w:color="auto"/>
      </w:divBdr>
    </w:div>
    <w:div w:id="750280007">
      <w:bodyDiv w:val="1"/>
      <w:marLeft w:val="0"/>
      <w:marRight w:val="0"/>
      <w:marTop w:val="0"/>
      <w:marBottom w:val="0"/>
      <w:divBdr>
        <w:top w:val="none" w:sz="0" w:space="0" w:color="auto"/>
        <w:left w:val="none" w:sz="0" w:space="0" w:color="auto"/>
        <w:bottom w:val="none" w:sz="0" w:space="0" w:color="auto"/>
        <w:right w:val="none" w:sz="0" w:space="0" w:color="auto"/>
      </w:divBdr>
    </w:div>
    <w:div w:id="787505048">
      <w:bodyDiv w:val="1"/>
      <w:marLeft w:val="0"/>
      <w:marRight w:val="0"/>
      <w:marTop w:val="0"/>
      <w:marBottom w:val="0"/>
      <w:divBdr>
        <w:top w:val="none" w:sz="0" w:space="0" w:color="auto"/>
        <w:left w:val="none" w:sz="0" w:space="0" w:color="auto"/>
        <w:bottom w:val="none" w:sz="0" w:space="0" w:color="auto"/>
        <w:right w:val="none" w:sz="0" w:space="0" w:color="auto"/>
      </w:divBdr>
    </w:div>
    <w:div w:id="796484306">
      <w:bodyDiv w:val="1"/>
      <w:marLeft w:val="0"/>
      <w:marRight w:val="0"/>
      <w:marTop w:val="0"/>
      <w:marBottom w:val="0"/>
      <w:divBdr>
        <w:top w:val="none" w:sz="0" w:space="0" w:color="auto"/>
        <w:left w:val="none" w:sz="0" w:space="0" w:color="auto"/>
        <w:bottom w:val="none" w:sz="0" w:space="0" w:color="auto"/>
        <w:right w:val="none" w:sz="0" w:space="0" w:color="auto"/>
      </w:divBdr>
    </w:div>
    <w:div w:id="809905982">
      <w:bodyDiv w:val="1"/>
      <w:marLeft w:val="0"/>
      <w:marRight w:val="0"/>
      <w:marTop w:val="0"/>
      <w:marBottom w:val="0"/>
      <w:divBdr>
        <w:top w:val="none" w:sz="0" w:space="0" w:color="auto"/>
        <w:left w:val="none" w:sz="0" w:space="0" w:color="auto"/>
        <w:bottom w:val="none" w:sz="0" w:space="0" w:color="auto"/>
        <w:right w:val="none" w:sz="0" w:space="0" w:color="auto"/>
      </w:divBdr>
    </w:div>
    <w:div w:id="829910977">
      <w:bodyDiv w:val="1"/>
      <w:marLeft w:val="0"/>
      <w:marRight w:val="0"/>
      <w:marTop w:val="0"/>
      <w:marBottom w:val="0"/>
      <w:divBdr>
        <w:top w:val="none" w:sz="0" w:space="0" w:color="auto"/>
        <w:left w:val="none" w:sz="0" w:space="0" w:color="auto"/>
        <w:bottom w:val="none" w:sz="0" w:space="0" w:color="auto"/>
        <w:right w:val="none" w:sz="0" w:space="0" w:color="auto"/>
      </w:divBdr>
    </w:div>
    <w:div w:id="834298631">
      <w:bodyDiv w:val="1"/>
      <w:marLeft w:val="0"/>
      <w:marRight w:val="0"/>
      <w:marTop w:val="0"/>
      <w:marBottom w:val="0"/>
      <w:divBdr>
        <w:top w:val="none" w:sz="0" w:space="0" w:color="auto"/>
        <w:left w:val="none" w:sz="0" w:space="0" w:color="auto"/>
        <w:bottom w:val="none" w:sz="0" w:space="0" w:color="auto"/>
        <w:right w:val="none" w:sz="0" w:space="0" w:color="auto"/>
      </w:divBdr>
    </w:div>
    <w:div w:id="835652299">
      <w:bodyDiv w:val="1"/>
      <w:marLeft w:val="0"/>
      <w:marRight w:val="0"/>
      <w:marTop w:val="0"/>
      <w:marBottom w:val="0"/>
      <w:divBdr>
        <w:top w:val="none" w:sz="0" w:space="0" w:color="auto"/>
        <w:left w:val="none" w:sz="0" w:space="0" w:color="auto"/>
        <w:bottom w:val="none" w:sz="0" w:space="0" w:color="auto"/>
        <w:right w:val="none" w:sz="0" w:space="0" w:color="auto"/>
      </w:divBdr>
    </w:div>
    <w:div w:id="866454246">
      <w:bodyDiv w:val="1"/>
      <w:marLeft w:val="0"/>
      <w:marRight w:val="0"/>
      <w:marTop w:val="0"/>
      <w:marBottom w:val="0"/>
      <w:divBdr>
        <w:top w:val="none" w:sz="0" w:space="0" w:color="auto"/>
        <w:left w:val="none" w:sz="0" w:space="0" w:color="auto"/>
        <w:bottom w:val="none" w:sz="0" w:space="0" w:color="auto"/>
        <w:right w:val="none" w:sz="0" w:space="0" w:color="auto"/>
      </w:divBdr>
    </w:div>
    <w:div w:id="904338869">
      <w:bodyDiv w:val="1"/>
      <w:marLeft w:val="0"/>
      <w:marRight w:val="0"/>
      <w:marTop w:val="0"/>
      <w:marBottom w:val="0"/>
      <w:divBdr>
        <w:top w:val="none" w:sz="0" w:space="0" w:color="auto"/>
        <w:left w:val="none" w:sz="0" w:space="0" w:color="auto"/>
        <w:bottom w:val="none" w:sz="0" w:space="0" w:color="auto"/>
        <w:right w:val="none" w:sz="0" w:space="0" w:color="auto"/>
      </w:divBdr>
    </w:div>
    <w:div w:id="910313440">
      <w:bodyDiv w:val="1"/>
      <w:marLeft w:val="0"/>
      <w:marRight w:val="0"/>
      <w:marTop w:val="0"/>
      <w:marBottom w:val="0"/>
      <w:divBdr>
        <w:top w:val="none" w:sz="0" w:space="0" w:color="auto"/>
        <w:left w:val="none" w:sz="0" w:space="0" w:color="auto"/>
        <w:bottom w:val="none" w:sz="0" w:space="0" w:color="auto"/>
        <w:right w:val="none" w:sz="0" w:space="0" w:color="auto"/>
      </w:divBdr>
    </w:div>
    <w:div w:id="940914200">
      <w:bodyDiv w:val="1"/>
      <w:marLeft w:val="0"/>
      <w:marRight w:val="0"/>
      <w:marTop w:val="0"/>
      <w:marBottom w:val="0"/>
      <w:divBdr>
        <w:top w:val="none" w:sz="0" w:space="0" w:color="auto"/>
        <w:left w:val="none" w:sz="0" w:space="0" w:color="auto"/>
        <w:bottom w:val="none" w:sz="0" w:space="0" w:color="auto"/>
        <w:right w:val="none" w:sz="0" w:space="0" w:color="auto"/>
      </w:divBdr>
    </w:div>
    <w:div w:id="952134388">
      <w:bodyDiv w:val="1"/>
      <w:marLeft w:val="0"/>
      <w:marRight w:val="0"/>
      <w:marTop w:val="0"/>
      <w:marBottom w:val="0"/>
      <w:divBdr>
        <w:top w:val="none" w:sz="0" w:space="0" w:color="auto"/>
        <w:left w:val="none" w:sz="0" w:space="0" w:color="auto"/>
        <w:bottom w:val="none" w:sz="0" w:space="0" w:color="auto"/>
        <w:right w:val="none" w:sz="0" w:space="0" w:color="auto"/>
      </w:divBdr>
    </w:div>
    <w:div w:id="967472192">
      <w:bodyDiv w:val="1"/>
      <w:marLeft w:val="0"/>
      <w:marRight w:val="0"/>
      <w:marTop w:val="0"/>
      <w:marBottom w:val="0"/>
      <w:divBdr>
        <w:top w:val="none" w:sz="0" w:space="0" w:color="auto"/>
        <w:left w:val="none" w:sz="0" w:space="0" w:color="auto"/>
        <w:bottom w:val="none" w:sz="0" w:space="0" w:color="auto"/>
        <w:right w:val="none" w:sz="0" w:space="0" w:color="auto"/>
      </w:divBdr>
    </w:div>
    <w:div w:id="983582469">
      <w:bodyDiv w:val="1"/>
      <w:marLeft w:val="0"/>
      <w:marRight w:val="0"/>
      <w:marTop w:val="0"/>
      <w:marBottom w:val="0"/>
      <w:divBdr>
        <w:top w:val="none" w:sz="0" w:space="0" w:color="auto"/>
        <w:left w:val="none" w:sz="0" w:space="0" w:color="auto"/>
        <w:bottom w:val="none" w:sz="0" w:space="0" w:color="auto"/>
        <w:right w:val="none" w:sz="0" w:space="0" w:color="auto"/>
      </w:divBdr>
    </w:div>
    <w:div w:id="1002274533">
      <w:bodyDiv w:val="1"/>
      <w:marLeft w:val="0"/>
      <w:marRight w:val="0"/>
      <w:marTop w:val="0"/>
      <w:marBottom w:val="0"/>
      <w:divBdr>
        <w:top w:val="none" w:sz="0" w:space="0" w:color="auto"/>
        <w:left w:val="none" w:sz="0" w:space="0" w:color="auto"/>
        <w:bottom w:val="none" w:sz="0" w:space="0" w:color="auto"/>
        <w:right w:val="none" w:sz="0" w:space="0" w:color="auto"/>
      </w:divBdr>
    </w:div>
    <w:div w:id="1003126444">
      <w:bodyDiv w:val="1"/>
      <w:marLeft w:val="0"/>
      <w:marRight w:val="0"/>
      <w:marTop w:val="0"/>
      <w:marBottom w:val="0"/>
      <w:divBdr>
        <w:top w:val="none" w:sz="0" w:space="0" w:color="auto"/>
        <w:left w:val="none" w:sz="0" w:space="0" w:color="auto"/>
        <w:bottom w:val="none" w:sz="0" w:space="0" w:color="auto"/>
        <w:right w:val="none" w:sz="0" w:space="0" w:color="auto"/>
      </w:divBdr>
    </w:div>
    <w:div w:id="1014454870">
      <w:bodyDiv w:val="1"/>
      <w:marLeft w:val="0"/>
      <w:marRight w:val="0"/>
      <w:marTop w:val="0"/>
      <w:marBottom w:val="0"/>
      <w:divBdr>
        <w:top w:val="none" w:sz="0" w:space="0" w:color="auto"/>
        <w:left w:val="none" w:sz="0" w:space="0" w:color="auto"/>
        <w:bottom w:val="none" w:sz="0" w:space="0" w:color="auto"/>
        <w:right w:val="none" w:sz="0" w:space="0" w:color="auto"/>
      </w:divBdr>
    </w:div>
    <w:div w:id="1023164560">
      <w:bodyDiv w:val="1"/>
      <w:marLeft w:val="0"/>
      <w:marRight w:val="0"/>
      <w:marTop w:val="0"/>
      <w:marBottom w:val="0"/>
      <w:divBdr>
        <w:top w:val="none" w:sz="0" w:space="0" w:color="auto"/>
        <w:left w:val="none" w:sz="0" w:space="0" w:color="auto"/>
        <w:bottom w:val="none" w:sz="0" w:space="0" w:color="auto"/>
        <w:right w:val="none" w:sz="0" w:space="0" w:color="auto"/>
      </w:divBdr>
    </w:div>
    <w:div w:id="1024133664">
      <w:bodyDiv w:val="1"/>
      <w:marLeft w:val="0"/>
      <w:marRight w:val="0"/>
      <w:marTop w:val="0"/>
      <w:marBottom w:val="0"/>
      <w:divBdr>
        <w:top w:val="none" w:sz="0" w:space="0" w:color="auto"/>
        <w:left w:val="none" w:sz="0" w:space="0" w:color="auto"/>
        <w:bottom w:val="none" w:sz="0" w:space="0" w:color="auto"/>
        <w:right w:val="none" w:sz="0" w:space="0" w:color="auto"/>
      </w:divBdr>
    </w:div>
    <w:div w:id="1059012124">
      <w:bodyDiv w:val="1"/>
      <w:marLeft w:val="0"/>
      <w:marRight w:val="0"/>
      <w:marTop w:val="0"/>
      <w:marBottom w:val="0"/>
      <w:divBdr>
        <w:top w:val="none" w:sz="0" w:space="0" w:color="auto"/>
        <w:left w:val="none" w:sz="0" w:space="0" w:color="auto"/>
        <w:bottom w:val="none" w:sz="0" w:space="0" w:color="auto"/>
        <w:right w:val="none" w:sz="0" w:space="0" w:color="auto"/>
      </w:divBdr>
    </w:div>
    <w:div w:id="1071392437">
      <w:bodyDiv w:val="1"/>
      <w:marLeft w:val="0"/>
      <w:marRight w:val="0"/>
      <w:marTop w:val="0"/>
      <w:marBottom w:val="0"/>
      <w:divBdr>
        <w:top w:val="none" w:sz="0" w:space="0" w:color="auto"/>
        <w:left w:val="none" w:sz="0" w:space="0" w:color="auto"/>
        <w:bottom w:val="none" w:sz="0" w:space="0" w:color="auto"/>
        <w:right w:val="none" w:sz="0" w:space="0" w:color="auto"/>
      </w:divBdr>
    </w:div>
    <w:div w:id="1078937222">
      <w:bodyDiv w:val="1"/>
      <w:marLeft w:val="0"/>
      <w:marRight w:val="0"/>
      <w:marTop w:val="0"/>
      <w:marBottom w:val="0"/>
      <w:divBdr>
        <w:top w:val="none" w:sz="0" w:space="0" w:color="auto"/>
        <w:left w:val="none" w:sz="0" w:space="0" w:color="auto"/>
        <w:bottom w:val="none" w:sz="0" w:space="0" w:color="auto"/>
        <w:right w:val="none" w:sz="0" w:space="0" w:color="auto"/>
      </w:divBdr>
    </w:div>
    <w:div w:id="1080835651">
      <w:bodyDiv w:val="1"/>
      <w:marLeft w:val="0"/>
      <w:marRight w:val="0"/>
      <w:marTop w:val="0"/>
      <w:marBottom w:val="0"/>
      <w:divBdr>
        <w:top w:val="none" w:sz="0" w:space="0" w:color="auto"/>
        <w:left w:val="none" w:sz="0" w:space="0" w:color="auto"/>
        <w:bottom w:val="none" w:sz="0" w:space="0" w:color="auto"/>
        <w:right w:val="none" w:sz="0" w:space="0" w:color="auto"/>
      </w:divBdr>
    </w:div>
    <w:div w:id="1098259140">
      <w:bodyDiv w:val="1"/>
      <w:marLeft w:val="0"/>
      <w:marRight w:val="0"/>
      <w:marTop w:val="0"/>
      <w:marBottom w:val="0"/>
      <w:divBdr>
        <w:top w:val="none" w:sz="0" w:space="0" w:color="auto"/>
        <w:left w:val="none" w:sz="0" w:space="0" w:color="auto"/>
        <w:bottom w:val="none" w:sz="0" w:space="0" w:color="auto"/>
        <w:right w:val="none" w:sz="0" w:space="0" w:color="auto"/>
      </w:divBdr>
    </w:div>
    <w:div w:id="1106997386">
      <w:bodyDiv w:val="1"/>
      <w:marLeft w:val="0"/>
      <w:marRight w:val="0"/>
      <w:marTop w:val="0"/>
      <w:marBottom w:val="0"/>
      <w:divBdr>
        <w:top w:val="none" w:sz="0" w:space="0" w:color="auto"/>
        <w:left w:val="none" w:sz="0" w:space="0" w:color="auto"/>
        <w:bottom w:val="none" w:sz="0" w:space="0" w:color="auto"/>
        <w:right w:val="none" w:sz="0" w:space="0" w:color="auto"/>
      </w:divBdr>
    </w:div>
    <w:div w:id="1114833299">
      <w:bodyDiv w:val="1"/>
      <w:marLeft w:val="0"/>
      <w:marRight w:val="0"/>
      <w:marTop w:val="0"/>
      <w:marBottom w:val="0"/>
      <w:divBdr>
        <w:top w:val="none" w:sz="0" w:space="0" w:color="auto"/>
        <w:left w:val="none" w:sz="0" w:space="0" w:color="auto"/>
        <w:bottom w:val="none" w:sz="0" w:space="0" w:color="auto"/>
        <w:right w:val="none" w:sz="0" w:space="0" w:color="auto"/>
      </w:divBdr>
    </w:div>
    <w:div w:id="1130242401">
      <w:bodyDiv w:val="1"/>
      <w:marLeft w:val="0"/>
      <w:marRight w:val="0"/>
      <w:marTop w:val="0"/>
      <w:marBottom w:val="0"/>
      <w:divBdr>
        <w:top w:val="none" w:sz="0" w:space="0" w:color="auto"/>
        <w:left w:val="none" w:sz="0" w:space="0" w:color="auto"/>
        <w:bottom w:val="none" w:sz="0" w:space="0" w:color="auto"/>
        <w:right w:val="none" w:sz="0" w:space="0" w:color="auto"/>
      </w:divBdr>
    </w:div>
    <w:div w:id="1142498172">
      <w:bodyDiv w:val="1"/>
      <w:marLeft w:val="0"/>
      <w:marRight w:val="0"/>
      <w:marTop w:val="0"/>
      <w:marBottom w:val="0"/>
      <w:divBdr>
        <w:top w:val="none" w:sz="0" w:space="0" w:color="auto"/>
        <w:left w:val="none" w:sz="0" w:space="0" w:color="auto"/>
        <w:bottom w:val="none" w:sz="0" w:space="0" w:color="auto"/>
        <w:right w:val="none" w:sz="0" w:space="0" w:color="auto"/>
      </w:divBdr>
    </w:div>
    <w:div w:id="1164399391">
      <w:bodyDiv w:val="1"/>
      <w:marLeft w:val="0"/>
      <w:marRight w:val="0"/>
      <w:marTop w:val="0"/>
      <w:marBottom w:val="0"/>
      <w:divBdr>
        <w:top w:val="none" w:sz="0" w:space="0" w:color="auto"/>
        <w:left w:val="none" w:sz="0" w:space="0" w:color="auto"/>
        <w:bottom w:val="none" w:sz="0" w:space="0" w:color="auto"/>
        <w:right w:val="none" w:sz="0" w:space="0" w:color="auto"/>
      </w:divBdr>
    </w:div>
    <w:div w:id="1172449914">
      <w:bodyDiv w:val="1"/>
      <w:marLeft w:val="0"/>
      <w:marRight w:val="0"/>
      <w:marTop w:val="0"/>
      <w:marBottom w:val="0"/>
      <w:divBdr>
        <w:top w:val="none" w:sz="0" w:space="0" w:color="auto"/>
        <w:left w:val="none" w:sz="0" w:space="0" w:color="auto"/>
        <w:bottom w:val="none" w:sz="0" w:space="0" w:color="auto"/>
        <w:right w:val="none" w:sz="0" w:space="0" w:color="auto"/>
      </w:divBdr>
    </w:div>
    <w:div w:id="1178693779">
      <w:bodyDiv w:val="1"/>
      <w:marLeft w:val="0"/>
      <w:marRight w:val="0"/>
      <w:marTop w:val="0"/>
      <w:marBottom w:val="0"/>
      <w:divBdr>
        <w:top w:val="none" w:sz="0" w:space="0" w:color="auto"/>
        <w:left w:val="none" w:sz="0" w:space="0" w:color="auto"/>
        <w:bottom w:val="none" w:sz="0" w:space="0" w:color="auto"/>
        <w:right w:val="none" w:sz="0" w:space="0" w:color="auto"/>
      </w:divBdr>
    </w:div>
    <w:div w:id="1179735197">
      <w:bodyDiv w:val="1"/>
      <w:marLeft w:val="0"/>
      <w:marRight w:val="0"/>
      <w:marTop w:val="0"/>
      <w:marBottom w:val="0"/>
      <w:divBdr>
        <w:top w:val="none" w:sz="0" w:space="0" w:color="auto"/>
        <w:left w:val="none" w:sz="0" w:space="0" w:color="auto"/>
        <w:bottom w:val="none" w:sz="0" w:space="0" w:color="auto"/>
        <w:right w:val="none" w:sz="0" w:space="0" w:color="auto"/>
      </w:divBdr>
    </w:div>
    <w:div w:id="1182474710">
      <w:bodyDiv w:val="1"/>
      <w:marLeft w:val="0"/>
      <w:marRight w:val="0"/>
      <w:marTop w:val="0"/>
      <w:marBottom w:val="0"/>
      <w:divBdr>
        <w:top w:val="none" w:sz="0" w:space="0" w:color="auto"/>
        <w:left w:val="none" w:sz="0" w:space="0" w:color="auto"/>
        <w:bottom w:val="none" w:sz="0" w:space="0" w:color="auto"/>
        <w:right w:val="none" w:sz="0" w:space="0" w:color="auto"/>
      </w:divBdr>
    </w:div>
    <w:div w:id="1197543716">
      <w:bodyDiv w:val="1"/>
      <w:marLeft w:val="0"/>
      <w:marRight w:val="0"/>
      <w:marTop w:val="0"/>
      <w:marBottom w:val="0"/>
      <w:divBdr>
        <w:top w:val="none" w:sz="0" w:space="0" w:color="auto"/>
        <w:left w:val="none" w:sz="0" w:space="0" w:color="auto"/>
        <w:bottom w:val="none" w:sz="0" w:space="0" w:color="auto"/>
        <w:right w:val="none" w:sz="0" w:space="0" w:color="auto"/>
      </w:divBdr>
    </w:div>
    <w:div w:id="1205365324">
      <w:bodyDiv w:val="1"/>
      <w:marLeft w:val="0"/>
      <w:marRight w:val="0"/>
      <w:marTop w:val="0"/>
      <w:marBottom w:val="0"/>
      <w:divBdr>
        <w:top w:val="none" w:sz="0" w:space="0" w:color="auto"/>
        <w:left w:val="none" w:sz="0" w:space="0" w:color="auto"/>
        <w:bottom w:val="none" w:sz="0" w:space="0" w:color="auto"/>
        <w:right w:val="none" w:sz="0" w:space="0" w:color="auto"/>
      </w:divBdr>
    </w:div>
    <w:div w:id="1249577809">
      <w:bodyDiv w:val="1"/>
      <w:marLeft w:val="0"/>
      <w:marRight w:val="0"/>
      <w:marTop w:val="0"/>
      <w:marBottom w:val="0"/>
      <w:divBdr>
        <w:top w:val="none" w:sz="0" w:space="0" w:color="auto"/>
        <w:left w:val="none" w:sz="0" w:space="0" w:color="auto"/>
        <w:bottom w:val="none" w:sz="0" w:space="0" w:color="auto"/>
        <w:right w:val="none" w:sz="0" w:space="0" w:color="auto"/>
      </w:divBdr>
    </w:div>
    <w:div w:id="1259405891">
      <w:bodyDiv w:val="1"/>
      <w:marLeft w:val="0"/>
      <w:marRight w:val="0"/>
      <w:marTop w:val="0"/>
      <w:marBottom w:val="0"/>
      <w:divBdr>
        <w:top w:val="none" w:sz="0" w:space="0" w:color="auto"/>
        <w:left w:val="none" w:sz="0" w:space="0" w:color="auto"/>
        <w:bottom w:val="none" w:sz="0" w:space="0" w:color="auto"/>
        <w:right w:val="none" w:sz="0" w:space="0" w:color="auto"/>
      </w:divBdr>
    </w:div>
    <w:div w:id="1268083436">
      <w:bodyDiv w:val="1"/>
      <w:marLeft w:val="0"/>
      <w:marRight w:val="0"/>
      <w:marTop w:val="0"/>
      <w:marBottom w:val="0"/>
      <w:divBdr>
        <w:top w:val="none" w:sz="0" w:space="0" w:color="auto"/>
        <w:left w:val="none" w:sz="0" w:space="0" w:color="auto"/>
        <w:bottom w:val="none" w:sz="0" w:space="0" w:color="auto"/>
        <w:right w:val="none" w:sz="0" w:space="0" w:color="auto"/>
      </w:divBdr>
    </w:div>
    <w:div w:id="1272938232">
      <w:bodyDiv w:val="1"/>
      <w:marLeft w:val="0"/>
      <w:marRight w:val="0"/>
      <w:marTop w:val="0"/>
      <w:marBottom w:val="0"/>
      <w:divBdr>
        <w:top w:val="none" w:sz="0" w:space="0" w:color="auto"/>
        <w:left w:val="none" w:sz="0" w:space="0" w:color="auto"/>
        <w:bottom w:val="none" w:sz="0" w:space="0" w:color="auto"/>
        <w:right w:val="none" w:sz="0" w:space="0" w:color="auto"/>
      </w:divBdr>
    </w:div>
    <w:div w:id="1273438022">
      <w:bodyDiv w:val="1"/>
      <w:marLeft w:val="0"/>
      <w:marRight w:val="0"/>
      <w:marTop w:val="0"/>
      <w:marBottom w:val="0"/>
      <w:divBdr>
        <w:top w:val="none" w:sz="0" w:space="0" w:color="auto"/>
        <w:left w:val="none" w:sz="0" w:space="0" w:color="auto"/>
        <w:bottom w:val="none" w:sz="0" w:space="0" w:color="auto"/>
        <w:right w:val="none" w:sz="0" w:space="0" w:color="auto"/>
      </w:divBdr>
    </w:div>
    <w:div w:id="1295411103">
      <w:bodyDiv w:val="1"/>
      <w:marLeft w:val="0"/>
      <w:marRight w:val="0"/>
      <w:marTop w:val="0"/>
      <w:marBottom w:val="0"/>
      <w:divBdr>
        <w:top w:val="none" w:sz="0" w:space="0" w:color="auto"/>
        <w:left w:val="none" w:sz="0" w:space="0" w:color="auto"/>
        <w:bottom w:val="none" w:sz="0" w:space="0" w:color="auto"/>
        <w:right w:val="none" w:sz="0" w:space="0" w:color="auto"/>
      </w:divBdr>
    </w:div>
    <w:div w:id="1314291581">
      <w:bodyDiv w:val="1"/>
      <w:marLeft w:val="0"/>
      <w:marRight w:val="0"/>
      <w:marTop w:val="0"/>
      <w:marBottom w:val="0"/>
      <w:divBdr>
        <w:top w:val="none" w:sz="0" w:space="0" w:color="auto"/>
        <w:left w:val="none" w:sz="0" w:space="0" w:color="auto"/>
        <w:bottom w:val="none" w:sz="0" w:space="0" w:color="auto"/>
        <w:right w:val="none" w:sz="0" w:space="0" w:color="auto"/>
      </w:divBdr>
    </w:div>
    <w:div w:id="1316832415">
      <w:bodyDiv w:val="1"/>
      <w:marLeft w:val="0"/>
      <w:marRight w:val="0"/>
      <w:marTop w:val="0"/>
      <w:marBottom w:val="0"/>
      <w:divBdr>
        <w:top w:val="none" w:sz="0" w:space="0" w:color="auto"/>
        <w:left w:val="none" w:sz="0" w:space="0" w:color="auto"/>
        <w:bottom w:val="none" w:sz="0" w:space="0" w:color="auto"/>
        <w:right w:val="none" w:sz="0" w:space="0" w:color="auto"/>
      </w:divBdr>
    </w:div>
    <w:div w:id="1317226986">
      <w:bodyDiv w:val="1"/>
      <w:marLeft w:val="0"/>
      <w:marRight w:val="0"/>
      <w:marTop w:val="0"/>
      <w:marBottom w:val="0"/>
      <w:divBdr>
        <w:top w:val="none" w:sz="0" w:space="0" w:color="auto"/>
        <w:left w:val="none" w:sz="0" w:space="0" w:color="auto"/>
        <w:bottom w:val="none" w:sz="0" w:space="0" w:color="auto"/>
        <w:right w:val="none" w:sz="0" w:space="0" w:color="auto"/>
      </w:divBdr>
    </w:div>
    <w:div w:id="1343239466">
      <w:bodyDiv w:val="1"/>
      <w:marLeft w:val="0"/>
      <w:marRight w:val="0"/>
      <w:marTop w:val="0"/>
      <w:marBottom w:val="0"/>
      <w:divBdr>
        <w:top w:val="none" w:sz="0" w:space="0" w:color="auto"/>
        <w:left w:val="none" w:sz="0" w:space="0" w:color="auto"/>
        <w:bottom w:val="none" w:sz="0" w:space="0" w:color="auto"/>
        <w:right w:val="none" w:sz="0" w:space="0" w:color="auto"/>
      </w:divBdr>
    </w:div>
    <w:div w:id="1344088133">
      <w:bodyDiv w:val="1"/>
      <w:marLeft w:val="0"/>
      <w:marRight w:val="0"/>
      <w:marTop w:val="0"/>
      <w:marBottom w:val="0"/>
      <w:divBdr>
        <w:top w:val="none" w:sz="0" w:space="0" w:color="auto"/>
        <w:left w:val="none" w:sz="0" w:space="0" w:color="auto"/>
        <w:bottom w:val="none" w:sz="0" w:space="0" w:color="auto"/>
        <w:right w:val="none" w:sz="0" w:space="0" w:color="auto"/>
      </w:divBdr>
    </w:div>
    <w:div w:id="1371298269">
      <w:bodyDiv w:val="1"/>
      <w:marLeft w:val="0"/>
      <w:marRight w:val="0"/>
      <w:marTop w:val="0"/>
      <w:marBottom w:val="0"/>
      <w:divBdr>
        <w:top w:val="none" w:sz="0" w:space="0" w:color="auto"/>
        <w:left w:val="none" w:sz="0" w:space="0" w:color="auto"/>
        <w:bottom w:val="none" w:sz="0" w:space="0" w:color="auto"/>
        <w:right w:val="none" w:sz="0" w:space="0" w:color="auto"/>
      </w:divBdr>
    </w:div>
    <w:div w:id="1406533900">
      <w:bodyDiv w:val="1"/>
      <w:marLeft w:val="0"/>
      <w:marRight w:val="0"/>
      <w:marTop w:val="0"/>
      <w:marBottom w:val="0"/>
      <w:divBdr>
        <w:top w:val="none" w:sz="0" w:space="0" w:color="auto"/>
        <w:left w:val="none" w:sz="0" w:space="0" w:color="auto"/>
        <w:bottom w:val="none" w:sz="0" w:space="0" w:color="auto"/>
        <w:right w:val="none" w:sz="0" w:space="0" w:color="auto"/>
      </w:divBdr>
    </w:div>
    <w:div w:id="1418137776">
      <w:bodyDiv w:val="1"/>
      <w:marLeft w:val="0"/>
      <w:marRight w:val="0"/>
      <w:marTop w:val="0"/>
      <w:marBottom w:val="0"/>
      <w:divBdr>
        <w:top w:val="none" w:sz="0" w:space="0" w:color="auto"/>
        <w:left w:val="none" w:sz="0" w:space="0" w:color="auto"/>
        <w:bottom w:val="none" w:sz="0" w:space="0" w:color="auto"/>
        <w:right w:val="none" w:sz="0" w:space="0" w:color="auto"/>
      </w:divBdr>
    </w:div>
    <w:div w:id="1421177167">
      <w:bodyDiv w:val="1"/>
      <w:marLeft w:val="0"/>
      <w:marRight w:val="0"/>
      <w:marTop w:val="0"/>
      <w:marBottom w:val="0"/>
      <w:divBdr>
        <w:top w:val="none" w:sz="0" w:space="0" w:color="auto"/>
        <w:left w:val="none" w:sz="0" w:space="0" w:color="auto"/>
        <w:bottom w:val="none" w:sz="0" w:space="0" w:color="auto"/>
        <w:right w:val="none" w:sz="0" w:space="0" w:color="auto"/>
      </w:divBdr>
    </w:div>
    <w:div w:id="1426343277">
      <w:bodyDiv w:val="1"/>
      <w:marLeft w:val="0"/>
      <w:marRight w:val="0"/>
      <w:marTop w:val="0"/>
      <w:marBottom w:val="0"/>
      <w:divBdr>
        <w:top w:val="none" w:sz="0" w:space="0" w:color="auto"/>
        <w:left w:val="none" w:sz="0" w:space="0" w:color="auto"/>
        <w:bottom w:val="none" w:sz="0" w:space="0" w:color="auto"/>
        <w:right w:val="none" w:sz="0" w:space="0" w:color="auto"/>
      </w:divBdr>
    </w:div>
    <w:div w:id="1432235726">
      <w:bodyDiv w:val="1"/>
      <w:marLeft w:val="0"/>
      <w:marRight w:val="0"/>
      <w:marTop w:val="0"/>
      <w:marBottom w:val="0"/>
      <w:divBdr>
        <w:top w:val="none" w:sz="0" w:space="0" w:color="auto"/>
        <w:left w:val="none" w:sz="0" w:space="0" w:color="auto"/>
        <w:bottom w:val="none" w:sz="0" w:space="0" w:color="auto"/>
        <w:right w:val="none" w:sz="0" w:space="0" w:color="auto"/>
      </w:divBdr>
    </w:div>
    <w:div w:id="1447232571">
      <w:bodyDiv w:val="1"/>
      <w:marLeft w:val="0"/>
      <w:marRight w:val="0"/>
      <w:marTop w:val="0"/>
      <w:marBottom w:val="0"/>
      <w:divBdr>
        <w:top w:val="none" w:sz="0" w:space="0" w:color="auto"/>
        <w:left w:val="none" w:sz="0" w:space="0" w:color="auto"/>
        <w:bottom w:val="none" w:sz="0" w:space="0" w:color="auto"/>
        <w:right w:val="none" w:sz="0" w:space="0" w:color="auto"/>
      </w:divBdr>
    </w:div>
    <w:div w:id="1456949456">
      <w:bodyDiv w:val="1"/>
      <w:marLeft w:val="0"/>
      <w:marRight w:val="0"/>
      <w:marTop w:val="0"/>
      <w:marBottom w:val="0"/>
      <w:divBdr>
        <w:top w:val="none" w:sz="0" w:space="0" w:color="auto"/>
        <w:left w:val="none" w:sz="0" w:space="0" w:color="auto"/>
        <w:bottom w:val="none" w:sz="0" w:space="0" w:color="auto"/>
        <w:right w:val="none" w:sz="0" w:space="0" w:color="auto"/>
      </w:divBdr>
    </w:div>
    <w:div w:id="1459912362">
      <w:bodyDiv w:val="1"/>
      <w:marLeft w:val="0"/>
      <w:marRight w:val="0"/>
      <w:marTop w:val="0"/>
      <w:marBottom w:val="0"/>
      <w:divBdr>
        <w:top w:val="none" w:sz="0" w:space="0" w:color="auto"/>
        <w:left w:val="none" w:sz="0" w:space="0" w:color="auto"/>
        <w:bottom w:val="none" w:sz="0" w:space="0" w:color="auto"/>
        <w:right w:val="none" w:sz="0" w:space="0" w:color="auto"/>
      </w:divBdr>
    </w:div>
    <w:div w:id="1464272755">
      <w:bodyDiv w:val="1"/>
      <w:marLeft w:val="0"/>
      <w:marRight w:val="0"/>
      <w:marTop w:val="0"/>
      <w:marBottom w:val="0"/>
      <w:divBdr>
        <w:top w:val="none" w:sz="0" w:space="0" w:color="auto"/>
        <w:left w:val="none" w:sz="0" w:space="0" w:color="auto"/>
        <w:bottom w:val="none" w:sz="0" w:space="0" w:color="auto"/>
        <w:right w:val="none" w:sz="0" w:space="0" w:color="auto"/>
      </w:divBdr>
    </w:div>
    <w:div w:id="1475414657">
      <w:bodyDiv w:val="1"/>
      <w:marLeft w:val="0"/>
      <w:marRight w:val="0"/>
      <w:marTop w:val="0"/>
      <w:marBottom w:val="0"/>
      <w:divBdr>
        <w:top w:val="none" w:sz="0" w:space="0" w:color="auto"/>
        <w:left w:val="none" w:sz="0" w:space="0" w:color="auto"/>
        <w:bottom w:val="none" w:sz="0" w:space="0" w:color="auto"/>
        <w:right w:val="none" w:sz="0" w:space="0" w:color="auto"/>
      </w:divBdr>
    </w:div>
    <w:div w:id="1482695229">
      <w:bodyDiv w:val="1"/>
      <w:marLeft w:val="0"/>
      <w:marRight w:val="0"/>
      <w:marTop w:val="0"/>
      <w:marBottom w:val="0"/>
      <w:divBdr>
        <w:top w:val="none" w:sz="0" w:space="0" w:color="auto"/>
        <w:left w:val="none" w:sz="0" w:space="0" w:color="auto"/>
        <w:bottom w:val="none" w:sz="0" w:space="0" w:color="auto"/>
        <w:right w:val="none" w:sz="0" w:space="0" w:color="auto"/>
      </w:divBdr>
    </w:div>
    <w:div w:id="1487818000">
      <w:bodyDiv w:val="1"/>
      <w:marLeft w:val="0"/>
      <w:marRight w:val="0"/>
      <w:marTop w:val="0"/>
      <w:marBottom w:val="0"/>
      <w:divBdr>
        <w:top w:val="none" w:sz="0" w:space="0" w:color="auto"/>
        <w:left w:val="none" w:sz="0" w:space="0" w:color="auto"/>
        <w:bottom w:val="none" w:sz="0" w:space="0" w:color="auto"/>
        <w:right w:val="none" w:sz="0" w:space="0" w:color="auto"/>
      </w:divBdr>
    </w:div>
    <w:div w:id="1488280415">
      <w:bodyDiv w:val="1"/>
      <w:marLeft w:val="0"/>
      <w:marRight w:val="0"/>
      <w:marTop w:val="0"/>
      <w:marBottom w:val="0"/>
      <w:divBdr>
        <w:top w:val="none" w:sz="0" w:space="0" w:color="auto"/>
        <w:left w:val="none" w:sz="0" w:space="0" w:color="auto"/>
        <w:bottom w:val="none" w:sz="0" w:space="0" w:color="auto"/>
        <w:right w:val="none" w:sz="0" w:space="0" w:color="auto"/>
      </w:divBdr>
    </w:div>
    <w:div w:id="1538276360">
      <w:bodyDiv w:val="1"/>
      <w:marLeft w:val="0"/>
      <w:marRight w:val="0"/>
      <w:marTop w:val="0"/>
      <w:marBottom w:val="0"/>
      <w:divBdr>
        <w:top w:val="none" w:sz="0" w:space="0" w:color="auto"/>
        <w:left w:val="none" w:sz="0" w:space="0" w:color="auto"/>
        <w:bottom w:val="none" w:sz="0" w:space="0" w:color="auto"/>
        <w:right w:val="none" w:sz="0" w:space="0" w:color="auto"/>
      </w:divBdr>
    </w:div>
    <w:div w:id="1539201950">
      <w:bodyDiv w:val="1"/>
      <w:marLeft w:val="0"/>
      <w:marRight w:val="0"/>
      <w:marTop w:val="0"/>
      <w:marBottom w:val="0"/>
      <w:divBdr>
        <w:top w:val="none" w:sz="0" w:space="0" w:color="auto"/>
        <w:left w:val="none" w:sz="0" w:space="0" w:color="auto"/>
        <w:bottom w:val="none" w:sz="0" w:space="0" w:color="auto"/>
        <w:right w:val="none" w:sz="0" w:space="0" w:color="auto"/>
      </w:divBdr>
    </w:div>
    <w:div w:id="1550725392">
      <w:bodyDiv w:val="1"/>
      <w:marLeft w:val="0"/>
      <w:marRight w:val="0"/>
      <w:marTop w:val="0"/>
      <w:marBottom w:val="0"/>
      <w:divBdr>
        <w:top w:val="none" w:sz="0" w:space="0" w:color="auto"/>
        <w:left w:val="none" w:sz="0" w:space="0" w:color="auto"/>
        <w:bottom w:val="none" w:sz="0" w:space="0" w:color="auto"/>
        <w:right w:val="none" w:sz="0" w:space="0" w:color="auto"/>
      </w:divBdr>
    </w:div>
    <w:div w:id="1563785894">
      <w:bodyDiv w:val="1"/>
      <w:marLeft w:val="0"/>
      <w:marRight w:val="0"/>
      <w:marTop w:val="0"/>
      <w:marBottom w:val="0"/>
      <w:divBdr>
        <w:top w:val="none" w:sz="0" w:space="0" w:color="auto"/>
        <w:left w:val="none" w:sz="0" w:space="0" w:color="auto"/>
        <w:bottom w:val="none" w:sz="0" w:space="0" w:color="auto"/>
        <w:right w:val="none" w:sz="0" w:space="0" w:color="auto"/>
      </w:divBdr>
    </w:div>
    <w:div w:id="1593659737">
      <w:bodyDiv w:val="1"/>
      <w:marLeft w:val="0"/>
      <w:marRight w:val="0"/>
      <w:marTop w:val="0"/>
      <w:marBottom w:val="0"/>
      <w:divBdr>
        <w:top w:val="none" w:sz="0" w:space="0" w:color="auto"/>
        <w:left w:val="none" w:sz="0" w:space="0" w:color="auto"/>
        <w:bottom w:val="none" w:sz="0" w:space="0" w:color="auto"/>
        <w:right w:val="none" w:sz="0" w:space="0" w:color="auto"/>
      </w:divBdr>
    </w:div>
    <w:div w:id="1630895545">
      <w:bodyDiv w:val="1"/>
      <w:marLeft w:val="0"/>
      <w:marRight w:val="0"/>
      <w:marTop w:val="0"/>
      <w:marBottom w:val="0"/>
      <w:divBdr>
        <w:top w:val="none" w:sz="0" w:space="0" w:color="auto"/>
        <w:left w:val="none" w:sz="0" w:space="0" w:color="auto"/>
        <w:bottom w:val="none" w:sz="0" w:space="0" w:color="auto"/>
        <w:right w:val="none" w:sz="0" w:space="0" w:color="auto"/>
      </w:divBdr>
    </w:div>
    <w:div w:id="1639451567">
      <w:bodyDiv w:val="1"/>
      <w:marLeft w:val="0"/>
      <w:marRight w:val="0"/>
      <w:marTop w:val="0"/>
      <w:marBottom w:val="0"/>
      <w:divBdr>
        <w:top w:val="none" w:sz="0" w:space="0" w:color="auto"/>
        <w:left w:val="none" w:sz="0" w:space="0" w:color="auto"/>
        <w:bottom w:val="none" w:sz="0" w:space="0" w:color="auto"/>
        <w:right w:val="none" w:sz="0" w:space="0" w:color="auto"/>
      </w:divBdr>
    </w:div>
    <w:div w:id="1641030425">
      <w:bodyDiv w:val="1"/>
      <w:marLeft w:val="0"/>
      <w:marRight w:val="0"/>
      <w:marTop w:val="0"/>
      <w:marBottom w:val="0"/>
      <w:divBdr>
        <w:top w:val="none" w:sz="0" w:space="0" w:color="auto"/>
        <w:left w:val="none" w:sz="0" w:space="0" w:color="auto"/>
        <w:bottom w:val="none" w:sz="0" w:space="0" w:color="auto"/>
        <w:right w:val="none" w:sz="0" w:space="0" w:color="auto"/>
      </w:divBdr>
    </w:div>
    <w:div w:id="1665694902">
      <w:bodyDiv w:val="1"/>
      <w:marLeft w:val="0"/>
      <w:marRight w:val="0"/>
      <w:marTop w:val="0"/>
      <w:marBottom w:val="0"/>
      <w:divBdr>
        <w:top w:val="none" w:sz="0" w:space="0" w:color="auto"/>
        <w:left w:val="none" w:sz="0" w:space="0" w:color="auto"/>
        <w:bottom w:val="none" w:sz="0" w:space="0" w:color="auto"/>
        <w:right w:val="none" w:sz="0" w:space="0" w:color="auto"/>
      </w:divBdr>
    </w:div>
    <w:div w:id="1700428200">
      <w:bodyDiv w:val="1"/>
      <w:marLeft w:val="0"/>
      <w:marRight w:val="0"/>
      <w:marTop w:val="0"/>
      <w:marBottom w:val="0"/>
      <w:divBdr>
        <w:top w:val="none" w:sz="0" w:space="0" w:color="auto"/>
        <w:left w:val="none" w:sz="0" w:space="0" w:color="auto"/>
        <w:bottom w:val="none" w:sz="0" w:space="0" w:color="auto"/>
        <w:right w:val="none" w:sz="0" w:space="0" w:color="auto"/>
      </w:divBdr>
    </w:div>
    <w:div w:id="1700887159">
      <w:bodyDiv w:val="1"/>
      <w:marLeft w:val="0"/>
      <w:marRight w:val="0"/>
      <w:marTop w:val="0"/>
      <w:marBottom w:val="0"/>
      <w:divBdr>
        <w:top w:val="none" w:sz="0" w:space="0" w:color="auto"/>
        <w:left w:val="none" w:sz="0" w:space="0" w:color="auto"/>
        <w:bottom w:val="none" w:sz="0" w:space="0" w:color="auto"/>
        <w:right w:val="none" w:sz="0" w:space="0" w:color="auto"/>
      </w:divBdr>
    </w:div>
    <w:div w:id="1739864448">
      <w:bodyDiv w:val="1"/>
      <w:marLeft w:val="0"/>
      <w:marRight w:val="0"/>
      <w:marTop w:val="0"/>
      <w:marBottom w:val="0"/>
      <w:divBdr>
        <w:top w:val="none" w:sz="0" w:space="0" w:color="auto"/>
        <w:left w:val="none" w:sz="0" w:space="0" w:color="auto"/>
        <w:bottom w:val="none" w:sz="0" w:space="0" w:color="auto"/>
        <w:right w:val="none" w:sz="0" w:space="0" w:color="auto"/>
      </w:divBdr>
    </w:div>
    <w:div w:id="1747416131">
      <w:bodyDiv w:val="1"/>
      <w:marLeft w:val="0"/>
      <w:marRight w:val="0"/>
      <w:marTop w:val="0"/>
      <w:marBottom w:val="0"/>
      <w:divBdr>
        <w:top w:val="none" w:sz="0" w:space="0" w:color="auto"/>
        <w:left w:val="none" w:sz="0" w:space="0" w:color="auto"/>
        <w:bottom w:val="none" w:sz="0" w:space="0" w:color="auto"/>
        <w:right w:val="none" w:sz="0" w:space="0" w:color="auto"/>
      </w:divBdr>
    </w:div>
    <w:div w:id="1749575754">
      <w:bodyDiv w:val="1"/>
      <w:marLeft w:val="0"/>
      <w:marRight w:val="0"/>
      <w:marTop w:val="0"/>
      <w:marBottom w:val="0"/>
      <w:divBdr>
        <w:top w:val="none" w:sz="0" w:space="0" w:color="auto"/>
        <w:left w:val="none" w:sz="0" w:space="0" w:color="auto"/>
        <w:bottom w:val="none" w:sz="0" w:space="0" w:color="auto"/>
        <w:right w:val="none" w:sz="0" w:space="0" w:color="auto"/>
      </w:divBdr>
    </w:div>
    <w:div w:id="1761176570">
      <w:bodyDiv w:val="1"/>
      <w:marLeft w:val="0"/>
      <w:marRight w:val="0"/>
      <w:marTop w:val="0"/>
      <w:marBottom w:val="0"/>
      <w:divBdr>
        <w:top w:val="none" w:sz="0" w:space="0" w:color="auto"/>
        <w:left w:val="none" w:sz="0" w:space="0" w:color="auto"/>
        <w:bottom w:val="none" w:sz="0" w:space="0" w:color="auto"/>
        <w:right w:val="none" w:sz="0" w:space="0" w:color="auto"/>
      </w:divBdr>
    </w:div>
    <w:div w:id="1764063775">
      <w:bodyDiv w:val="1"/>
      <w:marLeft w:val="0"/>
      <w:marRight w:val="0"/>
      <w:marTop w:val="0"/>
      <w:marBottom w:val="0"/>
      <w:divBdr>
        <w:top w:val="none" w:sz="0" w:space="0" w:color="auto"/>
        <w:left w:val="none" w:sz="0" w:space="0" w:color="auto"/>
        <w:bottom w:val="none" w:sz="0" w:space="0" w:color="auto"/>
        <w:right w:val="none" w:sz="0" w:space="0" w:color="auto"/>
      </w:divBdr>
    </w:div>
    <w:div w:id="1765833242">
      <w:bodyDiv w:val="1"/>
      <w:marLeft w:val="0"/>
      <w:marRight w:val="0"/>
      <w:marTop w:val="0"/>
      <w:marBottom w:val="0"/>
      <w:divBdr>
        <w:top w:val="none" w:sz="0" w:space="0" w:color="auto"/>
        <w:left w:val="none" w:sz="0" w:space="0" w:color="auto"/>
        <w:bottom w:val="none" w:sz="0" w:space="0" w:color="auto"/>
        <w:right w:val="none" w:sz="0" w:space="0" w:color="auto"/>
      </w:divBdr>
    </w:div>
    <w:div w:id="1766341430">
      <w:bodyDiv w:val="1"/>
      <w:marLeft w:val="0"/>
      <w:marRight w:val="0"/>
      <w:marTop w:val="0"/>
      <w:marBottom w:val="0"/>
      <w:divBdr>
        <w:top w:val="none" w:sz="0" w:space="0" w:color="auto"/>
        <w:left w:val="none" w:sz="0" w:space="0" w:color="auto"/>
        <w:bottom w:val="none" w:sz="0" w:space="0" w:color="auto"/>
        <w:right w:val="none" w:sz="0" w:space="0" w:color="auto"/>
      </w:divBdr>
    </w:div>
    <w:div w:id="1779716697">
      <w:bodyDiv w:val="1"/>
      <w:marLeft w:val="0"/>
      <w:marRight w:val="0"/>
      <w:marTop w:val="0"/>
      <w:marBottom w:val="0"/>
      <w:divBdr>
        <w:top w:val="none" w:sz="0" w:space="0" w:color="auto"/>
        <w:left w:val="none" w:sz="0" w:space="0" w:color="auto"/>
        <w:bottom w:val="none" w:sz="0" w:space="0" w:color="auto"/>
        <w:right w:val="none" w:sz="0" w:space="0" w:color="auto"/>
      </w:divBdr>
    </w:div>
    <w:div w:id="1780566422">
      <w:bodyDiv w:val="1"/>
      <w:marLeft w:val="0"/>
      <w:marRight w:val="0"/>
      <w:marTop w:val="0"/>
      <w:marBottom w:val="0"/>
      <w:divBdr>
        <w:top w:val="none" w:sz="0" w:space="0" w:color="auto"/>
        <w:left w:val="none" w:sz="0" w:space="0" w:color="auto"/>
        <w:bottom w:val="none" w:sz="0" w:space="0" w:color="auto"/>
        <w:right w:val="none" w:sz="0" w:space="0" w:color="auto"/>
      </w:divBdr>
    </w:div>
    <w:div w:id="1808355014">
      <w:bodyDiv w:val="1"/>
      <w:marLeft w:val="0"/>
      <w:marRight w:val="0"/>
      <w:marTop w:val="0"/>
      <w:marBottom w:val="0"/>
      <w:divBdr>
        <w:top w:val="none" w:sz="0" w:space="0" w:color="auto"/>
        <w:left w:val="none" w:sz="0" w:space="0" w:color="auto"/>
        <w:bottom w:val="none" w:sz="0" w:space="0" w:color="auto"/>
        <w:right w:val="none" w:sz="0" w:space="0" w:color="auto"/>
      </w:divBdr>
    </w:div>
    <w:div w:id="1810130321">
      <w:bodyDiv w:val="1"/>
      <w:marLeft w:val="0"/>
      <w:marRight w:val="0"/>
      <w:marTop w:val="0"/>
      <w:marBottom w:val="0"/>
      <w:divBdr>
        <w:top w:val="none" w:sz="0" w:space="0" w:color="auto"/>
        <w:left w:val="none" w:sz="0" w:space="0" w:color="auto"/>
        <w:bottom w:val="none" w:sz="0" w:space="0" w:color="auto"/>
        <w:right w:val="none" w:sz="0" w:space="0" w:color="auto"/>
      </w:divBdr>
    </w:div>
    <w:div w:id="1818256434">
      <w:bodyDiv w:val="1"/>
      <w:marLeft w:val="0"/>
      <w:marRight w:val="0"/>
      <w:marTop w:val="0"/>
      <w:marBottom w:val="0"/>
      <w:divBdr>
        <w:top w:val="none" w:sz="0" w:space="0" w:color="auto"/>
        <w:left w:val="none" w:sz="0" w:space="0" w:color="auto"/>
        <w:bottom w:val="none" w:sz="0" w:space="0" w:color="auto"/>
        <w:right w:val="none" w:sz="0" w:space="0" w:color="auto"/>
      </w:divBdr>
    </w:div>
    <w:div w:id="1818766645">
      <w:bodyDiv w:val="1"/>
      <w:marLeft w:val="0"/>
      <w:marRight w:val="0"/>
      <w:marTop w:val="0"/>
      <w:marBottom w:val="0"/>
      <w:divBdr>
        <w:top w:val="none" w:sz="0" w:space="0" w:color="auto"/>
        <w:left w:val="none" w:sz="0" w:space="0" w:color="auto"/>
        <w:bottom w:val="none" w:sz="0" w:space="0" w:color="auto"/>
        <w:right w:val="none" w:sz="0" w:space="0" w:color="auto"/>
      </w:divBdr>
    </w:div>
    <w:div w:id="1830822724">
      <w:bodyDiv w:val="1"/>
      <w:marLeft w:val="0"/>
      <w:marRight w:val="0"/>
      <w:marTop w:val="0"/>
      <w:marBottom w:val="0"/>
      <w:divBdr>
        <w:top w:val="none" w:sz="0" w:space="0" w:color="auto"/>
        <w:left w:val="none" w:sz="0" w:space="0" w:color="auto"/>
        <w:bottom w:val="none" w:sz="0" w:space="0" w:color="auto"/>
        <w:right w:val="none" w:sz="0" w:space="0" w:color="auto"/>
      </w:divBdr>
    </w:div>
    <w:div w:id="1855072184">
      <w:bodyDiv w:val="1"/>
      <w:marLeft w:val="0"/>
      <w:marRight w:val="0"/>
      <w:marTop w:val="0"/>
      <w:marBottom w:val="0"/>
      <w:divBdr>
        <w:top w:val="none" w:sz="0" w:space="0" w:color="auto"/>
        <w:left w:val="none" w:sz="0" w:space="0" w:color="auto"/>
        <w:bottom w:val="none" w:sz="0" w:space="0" w:color="auto"/>
        <w:right w:val="none" w:sz="0" w:space="0" w:color="auto"/>
      </w:divBdr>
    </w:div>
    <w:div w:id="1883323515">
      <w:bodyDiv w:val="1"/>
      <w:marLeft w:val="0"/>
      <w:marRight w:val="0"/>
      <w:marTop w:val="0"/>
      <w:marBottom w:val="0"/>
      <w:divBdr>
        <w:top w:val="none" w:sz="0" w:space="0" w:color="auto"/>
        <w:left w:val="none" w:sz="0" w:space="0" w:color="auto"/>
        <w:bottom w:val="none" w:sz="0" w:space="0" w:color="auto"/>
        <w:right w:val="none" w:sz="0" w:space="0" w:color="auto"/>
      </w:divBdr>
    </w:div>
    <w:div w:id="1888105059">
      <w:bodyDiv w:val="1"/>
      <w:marLeft w:val="0"/>
      <w:marRight w:val="0"/>
      <w:marTop w:val="0"/>
      <w:marBottom w:val="0"/>
      <w:divBdr>
        <w:top w:val="none" w:sz="0" w:space="0" w:color="auto"/>
        <w:left w:val="none" w:sz="0" w:space="0" w:color="auto"/>
        <w:bottom w:val="none" w:sz="0" w:space="0" w:color="auto"/>
        <w:right w:val="none" w:sz="0" w:space="0" w:color="auto"/>
      </w:divBdr>
    </w:div>
    <w:div w:id="1902785300">
      <w:bodyDiv w:val="1"/>
      <w:marLeft w:val="0"/>
      <w:marRight w:val="0"/>
      <w:marTop w:val="0"/>
      <w:marBottom w:val="0"/>
      <w:divBdr>
        <w:top w:val="none" w:sz="0" w:space="0" w:color="auto"/>
        <w:left w:val="none" w:sz="0" w:space="0" w:color="auto"/>
        <w:bottom w:val="none" w:sz="0" w:space="0" w:color="auto"/>
        <w:right w:val="none" w:sz="0" w:space="0" w:color="auto"/>
      </w:divBdr>
    </w:div>
    <w:div w:id="1932275771">
      <w:bodyDiv w:val="1"/>
      <w:marLeft w:val="0"/>
      <w:marRight w:val="0"/>
      <w:marTop w:val="0"/>
      <w:marBottom w:val="0"/>
      <w:divBdr>
        <w:top w:val="none" w:sz="0" w:space="0" w:color="auto"/>
        <w:left w:val="none" w:sz="0" w:space="0" w:color="auto"/>
        <w:bottom w:val="none" w:sz="0" w:space="0" w:color="auto"/>
        <w:right w:val="none" w:sz="0" w:space="0" w:color="auto"/>
      </w:divBdr>
    </w:div>
    <w:div w:id="1992443082">
      <w:bodyDiv w:val="1"/>
      <w:marLeft w:val="0"/>
      <w:marRight w:val="0"/>
      <w:marTop w:val="0"/>
      <w:marBottom w:val="0"/>
      <w:divBdr>
        <w:top w:val="none" w:sz="0" w:space="0" w:color="auto"/>
        <w:left w:val="none" w:sz="0" w:space="0" w:color="auto"/>
        <w:bottom w:val="none" w:sz="0" w:space="0" w:color="auto"/>
        <w:right w:val="none" w:sz="0" w:space="0" w:color="auto"/>
      </w:divBdr>
    </w:div>
    <w:div w:id="1997414366">
      <w:bodyDiv w:val="1"/>
      <w:marLeft w:val="0"/>
      <w:marRight w:val="0"/>
      <w:marTop w:val="0"/>
      <w:marBottom w:val="0"/>
      <w:divBdr>
        <w:top w:val="none" w:sz="0" w:space="0" w:color="auto"/>
        <w:left w:val="none" w:sz="0" w:space="0" w:color="auto"/>
        <w:bottom w:val="none" w:sz="0" w:space="0" w:color="auto"/>
        <w:right w:val="none" w:sz="0" w:space="0" w:color="auto"/>
      </w:divBdr>
    </w:div>
    <w:div w:id="2004891914">
      <w:bodyDiv w:val="1"/>
      <w:marLeft w:val="0"/>
      <w:marRight w:val="0"/>
      <w:marTop w:val="0"/>
      <w:marBottom w:val="0"/>
      <w:divBdr>
        <w:top w:val="none" w:sz="0" w:space="0" w:color="auto"/>
        <w:left w:val="none" w:sz="0" w:space="0" w:color="auto"/>
        <w:bottom w:val="none" w:sz="0" w:space="0" w:color="auto"/>
        <w:right w:val="none" w:sz="0" w:space="0" w:color="auto"/>
      </w:divBdr>
    </w:div>
    <w:div w:id="2009401852">
      <w:bodyDiv w:val="1"/>
      <w:marLeft w:val="0"/>
      <w:marRight w:val="0"/>
      <w:marTop w:val="0"/>
      <w:marBottom w:val="0"/>
      <w:divBdr>
        <w:top w:val="none" w:sz="0" w:space="0" w:color="auto"/>
        <w:left w:val="none" w:sz="0" w:space="0" w:color="auto"/>
        <w:bottom w:val="none" w:sz="0" w:space="0" w:color="auto"/>
        <w:right w:val="none" w:sz="0" w:space="0" w:color="auto"/>
      </w:divBdr>
    </w:div>
    <w:div w:id="2011325021">
      <w:bodyDiv w:val="1"/>
      <w:marLeft w:val="0"/>
      <w:marRight w:val="0"/>
      <w:marTop w:val="0"/>
      <w:marBottom w:val="0"/>
      <w:divBdr>
        <w:top w:val="none" w:sz="0" w:space="0" w:color="auto"/>
        <w:left w:val="none" w:sz="0" w:space="0" w:color="auto"/>
        <w:bottom w:val="none" w:sz="0" w:space="0" w:color="auto"/>
        <w:right w:val="none" w:sz="0" w:space="0" w:color="auto"/>
      </w:divBdr>
    </w:div>
    <w:div w:id="2015566652">
      <w:bodyDiv w:val="1"/>
      <w:marLeft w:val="0"/>
      <w:marRight w:val="0"/>
      <w:marTop w:val="0"/>
      <w:marBottom w:val="0"/>
      <w:divBdr>
        <w:top w:val="none" w:sz="0" w:space="0" w:color="auto"/>
        <w:left w:val="none" w:sz="0" w:space="0" w:color="auto"/>
        <w:bottom w:val="none" w:sz="0" w:space="0" w:color="auto"/>
        <w:right w:val="none" w:sz="0" w:space="0" w:color="auto"/>
      </w:divBdr>
    </w:div>
    <w:div w:id="2024891400">
      <w:bodyDiv w:val="1"/>
      <w:marLeft w:val="0"/>
      <w:marRight w:val="0"/>
      <w:marTop w:val="0"/>
      <w:marBottom w:val="0"/>
      <w:divBdr>
        <w:top w:val="none" w:sz="0" w:space="0" w:color="auto"/>
        <w:left w:val="none" w:sz="0" w:space="0" w:color="auto"/>
        <w:bottom w:val="none" w:sz="0" w:space="0" w:color="auto"/>
        <w:right w:val="none" w:sz="0" w:space="0" w:color="auto"/>
      </w:divBdr>
    </w:div>
    <w:div w:id="2041930370">
      <w:bodyDiv w:val="1"/>
      <w:marLeft w:val="0"/>
      <w:marRight w:val="0"/>
      <w:marTop w:val="0"/>
      <w:marBottom w:val="0"/>
      <w:divBdr>
        <w:top w:val="none" w:sz="0" w:space="0" w:color="auto"/>
        <w:left w:val="none" w:sz="0" w:space="0" w:color="auto"/>
        <w:bottom w:val="none" w:sz="0" w:space="0" w:color="auto"/>
        <w:right w:val="none" w:sz="0" w:space="0" w:color="auto"/>
      </w:divBdr>
    </w:div>
    <w:div w:id="2050060289">
      <w:bodyDiv w:val="1"/>
      <w:marLeft w:val="0"/>
      <w:marRight w:val="0"/>
      <w:marTop w:val="0"/>
      <w:marBottom w:val="0"/>
      <w:divBdr>
        <w:top w:val="none" w:sz="0" w:space="0" w:color="auto"/>
        <w:left w:val="none" w:sz="0" w:space="0" w:color="auto"/>
        <w:bottom w:val="none" w:sz="0" w:space="0" w:color="auto"/>
        <w:right w:val="none" w:sz="0" w:space="0" w:color="auto"/>
      </w:divBdr>
    </w:div>
    <w:div w:id="2051605203">
      <w:bodyDiv w:val="1"/>
      <w:marLeft w:val="0"/>
      <w:marRight w:val="0"/>
      <w:marTop w:val="0"/>
      <w:marBottom w:val="0"/>
      <w:divBdr>
        <w:top w:val="none" w:sz="0" w:space="0" w:color="auto"/>
        <w:left w:val="none" w:sz="0" w:space="0" w:color="auto"/>
        <w:bottom w:val="none" w:sz="0" w:space="0" w:color="auto"/>
        <w:right w:val="none" w:sz="0" w:space="0" w:color="auto"/>
      </w:divBdr>
    </w:div>
    <w:div w:id="2068213972">
      <w:bodyDiv w:val="1"/>
      <w:marLeft w:val="0"/>
      <w:marRight w:val="0"/>
      <w:marTop w:val="0"/>
      <w:marBottom w:val="0"/>
      <w:divBdr>
        <w:top w:val="none" w:sz="0" w:space="0" w:color="auto"/>
        <w:left w:val="none" w:sz="0" w:space="0" w:color="auto"/>
        <w:bottom w:val="none" w:sz="0" w:space="0" w:color="auto"/>
        <w:right w:val="none" w:sz="0" w:space="0" w:color="auto"/>
      </w:divBdr>
    </w:div>
    <w:div w:id="2068721209">
      <w:bodyDiv w:val="1"/>
      <w:marLeft w:val="0"/>
      <w:marRight w:val="0"/>
      <w:marTop w:val="0"/>
      <w:marBottom w:val="0"/>
      <w:divBdr>
        <w:top w:val="none" w:sz="0" w:space="0" w:color="auto"/>
        <w:left w:val="none" w:sz="0" w:space="0" w:color="auto"/>
        <w:bottom w:val="none" w:sz="0" w:space="0" w:color="auto"/>
        <w:right w:val="none" w:sz="0" w:space="0" w:color="auto"/>
      </w:divBdr>
    </w:div>
    <w:div w:id="2074766731">
      <w:bodyDiv w:val="1"/>
      <w:marLeft w:val="0"/>
      <w:marRight w:val="0"/>
      <w:marTop w:val="0"/>
      <w:marBottom w:val="0"/>
      <w:divBdr>
        <w:top w:val="none" w:sz="0" w:space="0" w:color="auto"/>
        <w:left w:val="none" w:sz="0" w:space="0" w:color="auto"/>
        <w:bottom w:val="none" w:sz="0" w:space="0" w:color="auto"/>
        <w:right w:val="none" w:sz="0" w:space="0" w:color="auto"/>
      </w:divBdr>
    </w:div>
    <w:div w:id="2107264326">
      <w:bodyDiv w:val="1"/>
      <w:marLeft w:val="0"/>
      <w:marRight w:val="0"/>
      <w:marTop w:val="0"/>
      <w:marBottom w:val="0"/>
      <w:divBdr>
        <w:top w:val="none" w:sz="0" w:space="0" w:color="auto"/>
        <w:left w:val="none" w:sz="0" w:space="0" w:color="auto"/>
        <w:bottom w:val="none" w:sz="0" w:space="0" w:color="auto"/>
        <w:right w:val="none" w:sz="0" w:space="0" w:color="auto"/>
      </w:divBdr>
    </w:div>
    <w:div w:id="2115244832">
      <w:bodyDiv w:val="1"/>
      <w:marLeft w:val="0"/>
      <w:marRight w:val="0"/>
      <w:marTop w:val="0"/>
      <w:marBottom w:val="0"/>
      <w:divBdr>
        <w:top w:val="none" w:sz="0" w:space="0" w:color="auto"/>
        <w:left w:val="none" w:sz="0" w:space="0" w:color="auto"/>
        <w:bottom w:val="none" w:sz="0" w:space="0" w:color="auto"/>
        <w:right w:val="none" w:sz="0" w:space="0" w:color="auto"/>
      </w:divBdr>
    </w:div>
    <w:div w:id="2118138979">
      <w:bodyDiv w:val="1"/>
      <w:marLeft w:val="0"/>
      <w:marRight w:val="0"/>
      <w:marTop w:val="0"/>
      <w:marBottom w:val="0"/>
      <w:divBdr>
        <w:top w:val="none" w:sz="0" w:space="0" w:color="auto"/>
        <w:left w:val="none" w:sz="0" w:space="0" w:color="auto"/>
        <w:bottom w:val="none" w:sz="0" w:space="0" w:color="auto"/>
        <w:right w:val="none" w:sz="0" w:space="0" w:color="auto"/>
      </w:divBdr>
    </w:div>
    <w:div w:id="2136825502">
      <w:bodyDiv w:val="1"/>
      <w:marLeft w:val="0"/>
      <w:marRight w:val="0"/>
      <w:marTop w:val="0"/>
      <w:marBottom w:val="0"/>
      <w:divBdr>
        <w:top w:val="none" w:sz="0" w:space="0" w:color="auto"/>
        <w:left w:val="none" w:sz="0" w:space="0" w:color="auto"/>
        <w:bottom w:val="none" w:sz="0" w:space="0" w:color="auto"/>
        <w:right w:val="none" w:sz="0" w:space="0" w:color="auto"/>
      </w:divBdr>
    </w:div>
    <w:div w:id="21431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ermalink.php?story_fbid=pfbid031H1J2LwT4Pau4eyhz6y8PKpq4RBf3fJDdEvHxsGSYnd9CGFfRFzndDPK7EHdwGeUl&amp;id=100011158179697" TargetMode="External"/><Relationship Id="rId18" Type="http://schemas.openxmlformats.org/officeDocument/2006/relationships/hyperlink" Target="https://ube.nlu.org.ua/article/%D0%86%D0%BD%D1%84%D0%BE%D1%80%D0%BC%D0%B0%D1%86%D1%96%D0%B9%D0%BD%D0%BE-%D0%BA%D0%BE%D0%BC%D1%83%D0%BD%D1%96%D0%BA%D0%B0%D1%82%D0%B8%D0%B2%D0%BD%D1%96%20%D1%82%D0%B5%D1%85%D0%BD%D0%BE%D0%BB%D0%BE%D0%B3%D1%96%D1%9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acebook.com/DepartmentofEducationandScience" TargetMode="External"/><Relationship Id="rId7" Type="http://schemas.openxmlformats.org/officeDocument/2006/relationships/footnotes" Target="footnotes.xml"/><Relationship Id="rId12" Type="http://schemas.openxmlformats.org/officeDocument/2006/relationships/hyperlink" Target="https://www.facebook.com/permalink.php?story_fbid=pfbid02Rrk8aAGGX6G5BLdJMa8YnYzNxHhhebtoiLfPwnsNPCqrjVYaQ6Tju8Wp3WaRnTA4l&amp;id=100011158179697" TargetMode="External"/><Relationship Id="rId17" Type="http://schemas.openxmlformats.org/officeDocument/2006/relationships/hyperlink" Target="https://ube.nlu.org.ua/article/%D0%90%D0%B2%D1%82%D0%BE%D0%BC%D0%B0%D1%82%D0%B8%D0%B7%D0%B0%D1%86%D1%96%D1%8F%20%D0%B1%D1%96%D0%B1%D0%BB%D1%96%D0%BE%D1%82%D0%B5%D1%87%D0%BD%D0%B8%D1%85%20%D0%BF%D1%80%D0%BE%D1%86%D0%B5%D1%81%D1%96%D0%B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search?q=%D0%94%D0%BE%D0%BD%D0%B1%D0%B0%D1%81%D1%8C%D0%BA%D0%B0+%D0%BF%D0%B0%D0%BB%D0%B8%D0%B2%D0%BD%D0%BE-%D0%B5%D0%BD%D0%B5%D1%80%D0%B3%D0%B5%D1%82%D0%B8%D1%87%D0%BD%D0%B0+%D0%BA%D0%BE%D0%BC%D0%BF%D0%B0%D0%BD%D1%96%D1%8F&amp;sca_esv=3a13fb846d550d34&amp;sxsrf=AE3TifNu8Vk12qxlebNGuk4LbyCY8W4e2w%3A1766129995767&amp;ei=SwFFafPOLub_wPAP5MCusAQ&amp;oq=%D0%B4%D1%82%D0%B5%D0%BA+%D1%80%D0%BE%D0%B7%D1%88%D0%B8%D1%84%D1%80%D0%BE%D0%B2%D0%BA%D0%B0&amp;gs_lp=Egxnd3Mtd2l6LXNlcnAiH9C00YLQtdC6INGA0L7Qt9GI0LjRhNGA0L7QstC60LAqAggAMgoQABiwAxjWBBhHMgoQABiwAxjWBBhHMgoQABiwAxjWBBhHMgoQABiwAxjWBBhHMgoQABiwAxjWBBhHMgoQABiwAxjWBBhHMgoQABiwAxjWBBhHMgoQABiwAxjWBBhHMhMQLhiABBiwAxjRAxhDGMcBGIoFMg0QABiABBiwAxhDGIoFSLQJUABYAHABeAGQAQCYAQCgAQCqAQC4AQHIAQCYAgGgAgmYAwCIBgGQBgqSBwExoAcAsgcAuAcAwgcDMi0xyAcHgAgA&amp;sclient=gws-wiz-serp&amp;ved=2ahUKEwj9h_GKk8mRAxXjNxAIHc0dE4wQgK4QegYIAQgAEAM" TargetMode="External"/><Relationship Id="rId20" Type="http://schemas.openxmlformats.org/officeDocument/2006/relationships/hyperlink" Target="https://sites.google.com/view/lyceumdo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ermalink.php" TargetMode="External"/><Relationship Id="rId24" Type="http://schemas.openxmlformats.org/officeDocument/2006/relationships/hyperlink" Target="https://www.facebook.com/groups/2733666720230029" TargetMode="External"/><Relationship Id="rId5" Type="http://schemas.openxmlformats.org/officeDocument/2006/relationships/settings" Target="settings.xml"/><Relationship Id="rId15" Type="http://schemas.openxmlformats.org/officeDocument/2006/relationships/hyperlink" Target="https://drive.google.com/file/d/1_WQqBnTPQVzZElZ2WlYvYR-RFukplu5T/view" TargetMode="External"/><Relationship Id="rId23" Type="http://schemas.openxmlformats.org/officeDocument/2006/relationships/hyperlink" Target="http://uk.wikipedia.org/wiki/%D0%86%D0%BD%D1%84%D0%BE%D1%80%D0%BC%D0%B0%D1%86%D1%96%D0%B9%D0%BD%D0%BE-%D0%BA%D0%BE%D0%BC%D1%83%D0%BD%D1%96%D0%BA%D0%B0%D1%86%D1%96%D0%B9%D0%BD%D1%96_%D1%82%D0%B5%D1%85%D0%BD%D0%BE%D0%BB%D0%BE%D0%B3%D1%96%D1%97" TargetMode="External"/><Relationship Id="rId28" Type="http://schemas.openxmlformats.org/officeDocument/2006/relationships/header" Target="header4.xml"/><Relationship Id="rId10" Type="http://schemas.openxmlformats.org/officeDocument/2006/relationships/hyperlink" Target="https://sites.google.com/view/lyceumdor/" TargetMode="External"/><Relationship Id="rId19" Type="http://schemas.openxmlformats.org/officeDocument/2006/relationships/hyperlink" Target="https://ube.nlu.org.ua/article/%D0%A2%D0%B5%D0%BB%D0%B5%D0%BA%D0%BE%D0%BC%D1%83%D0%BD%D1%96%D0%BA%D0%B0%D1%86%D1%96%D0%B9%D0%BD%D0%B0%20%D0%BC%D0%B5%D1%80%D0%B5%D0%B6%D0%B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blrada.dp.gov.ua/rishennia/viii-%d1%81%d0%ba%d0%bb%d0%b8%d0%ba%d0%b0%d0%bd%d0%bd%d1%8f/8-sesiya-viii-%d1%81%d0%ba%d0%bb%d0%b8%d0%ba%d0%b0%d0%bd%d0%bd%d1%8f/%d0%bf%d1%80%d0%be-%d1%80%d0%b5%d0%b3%d1%96%d0%be%d0%bd%d0%b0%d0%bb%d1%8c%d0%bd%d1%83-%d1%86%d1%96%d0%bb%d1%8c%d0%be%d0%b2%d1%83-%d1%81%d0%be%d1%86%d1%96%d0%b0%d0%bb%d1%8c%d0%bd%d1%83-%d0%bf%d1%80-2/" TargetMode="External"/><Relationship Id="rId14" Type="http://schemas.openxmlformats.org/officeDocument/2006/relationships/hyperlink" Target="https://www.facebook.com/permalink.php?story_fbid=pfbid02UW5L2huqx6BH4Wikt8QsrTXGSDbxT2SqfK2mF22YmWwgHLEkA8X3qeB9Pwoi4oTbl&amp;id=100011158179697" TargetMode="External"/><Relationship Id="rId22" Type="http://schemas.openxmlformats.org/officeDocument/2006/relationships/hyperlink" Target="https://www.facebook.com/groups/2733666720230029"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43CE-4CE8-48E4-8448-7935C97A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127</Pages>
  <Words>186880</Words>
  <Characters>106522</Characters>
  <Application>Microsoft Office Word</Application>
  <DocSecurity>0</DocSecurity>
  <Lines>887</Lines>
  <Paragraphs>585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Володарь</dc:creator>
  <cp:keywords/>
  <dc:description/>
  <cp:lastModifiedBy>User</cp:lastModifiedBy>
  <cp:revision>199</cp:revision>
  <cp:lastPrinted>2026-03-11T09:42:00Z</cp:lastPrinted>
  <dcterms:created xsi:type="dcterms:W3CDTF">2026-02-27T09:00:00Z</dcterms:created>
  <dcterms:modified xsi:type="dcterms:W3CDTF">2026-03-11T10:12:00Z</dcterms:modified>
</cp:coreProperties>
</file>