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Pr="003A7D01" w:rsidRDefault="00EC149D" w:rsidP="0080027C">
      <w:pPr>
        <w:rPr>
          <w:bCs/>
          <w:sz w:val="28"/>
          <w:szCs w:val="28"/>
          <w:lang w:val="uk-UA"/>
        </w:rPr>
      </w:pPr>
      <w:r w:rsidRPr="003A7D01">
        <w:rPr>
          <w:bCs/>
          <w:sz w:val="28"/>
          <w:szCs w:val="28"/>
          <w:lang w:val="uk-UA"/>
        </w:rPr>
        <w:t>Про</w:t>
      </w:r>
      <w:r w:rsidR="00CD36CC" w:rsidRPr="003A7D01">
        <w:rPr>
          <w:bCs/>
          <w:sz w:val="28"/>
          <w:szCs w:val="28"/>
          <w:lang w:val="uk-UA"/>
        </w:rPr>
        <w:t xml:space="preserve"> внесення змін до рішення обласної ради </w:t>
      </w:r>
      <w:r w:rsidR="004F1433">
        <w:rPr>
          <w:bCs/>
          <w:sz w:val="28"/>
          <w:szCs w:val="28"/>
          <w:lang w:val="uk-UA"/>
        </w:rPr>
        <w:br/>
      </w:r>
      <w:r w:rsidR="00CD36CC" w:rsidRPr="003A7D01">
        <w:rPr>
          <w:bCs/>
          <w:sz w:val="28"/>
          <w:szCs w:val="28"/>
          <w:lang w:val="uk-UA"/>
        </w:rPr>
        <w:t>від 16 лютого 2022 року № 170-10/</w:t>
      </w:r>
      <w:r w:rsidR="00CD36CC" w:rsidRPr="003A7D01">
        <w:rPr>
          <w:bCs/>
          <w:sz w:val="28"/>
          <w:szCs w:val="28"/>
          <w:lang w:val="en-US"/>
        </w:rPr>
        <w:t>VIII</w:t>
      </w:r>
      <w:r w:rsidR="009423EF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="009423EF" w:rsidRPr="003A7D01">
        <w:rPr>
          <w:bCs/>
          <w:sz w:val="28"/>
          <w:szCs w:val="28"/>
          <w:lang w:val="uk-UA"/>
        </w:rPr>
        <w:t>“</w:t>
      </w:r>
      <w:r w:rsidR="00CD36CC" w:rsidRPr="003A7D01">
        <w:rPr>
          <w:bCs/>
          <w:sz w:val="28"/>
          <w:szCs w:val="28"/>
          <w:lang w:val="uk-UA"/>
        </w:rPr>
        <w:t>Про</w:t>
      </w:r>
      <w:r w:rsidRPr="003A7D01">
        <w:rPr>
          <w:bCs/>
          <w:sz w:val="28"/>
          <w:szCs w:val="28"/>
          <w:lang w:val="uk-UA"/>
        </w:rPr>
        <w:t xml:space="preserve"> Програму </w:t>
      </w:r>
      <w:bookmarkStart w:id="0" w:name="_Hlk95807851"/>
      <w:r w:rsidRPr="003A7D01">
        <w:rPr>
          <w:bCs/>
          <w:sz w:val="28"/>
          <w:szCs w:val="28"/>
          <w:lang w:val="uk-UA"/>
        </w:rPr>
        <w:t>територіальної оборони</w:t>
      </w:r>
      <w:r w:rsidR="005F427B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Pr="003A7D01">
        <w:rPr>
          <w:sz w:val="28"/>
          <w:szCs w:val="28"/>
          <w:lang w:val="uk-UA"/>
        </w:rPr>
        <w:t>Дніпропетровської області</w:t>
      </w:r>
      <w:r w:rsidR="005679C0" w:rsidRPr="003A7D01">
        <w:rPr>
          <w:sz w:val="28"/>
          <w:szCs w:val="28"/>
          <w:lang w:val="uk-UA"/>
        </w:rPr>
        <w:t xml:space="preserve"> та забезпечення </w:t>
      </w:r>
      <w:r w:rsidR="0080027C">
        <w:rPr>
          <w:sz w:val="28"/>
          <w:szCs w:val="28"/>
          <w:lang w:val="uk-UA"/>
        </w:rPr>
        <w:br/>
      </w:r>
      <w:r w:rsidR="005679C0" w:rsidRPr="003A7D01">
        <w:rPr>
          <w:sz w:val="28"/>
          <w:szCs w:val="28"/>
          <w:lang w:val="uk-UA"/>
        </w:rPr>
        <w:t>заходів мобілізації</w:t>
      </w:r>
      <w:r w:rsidRPr="003A7D01">
        <w:rPr>
          <w:sz w:val="28"/>
          <w:szCs w:val="28"/>
          <w:lang w:val="uk-UA"/>
        </w:rPr>
        <w:t xml:space="preserve"> на 2022</w:t>
      </w:r>
      <w:r w:rsidR="00F02AAD" w:rsidRPr="003A7D01">
        <w:rPr>
          <w:sz w:val="28"/>
          <w:szCs w:val="28"/>
          <w:lang w:val="uk-UA"/>
        </w:rPr>
        <w:t xml:space="preserve"> – 2028</w:t>
      </w:r>
      <w:r w:rsidR="005679C0" w:rsidRPr="003A7D01">
        <w:rPr>
          <w:sz w:val="28"/>
          <w:szCs w:val="28"/>
          <w:lang w:val="uk-UA"/>
        </w:rPr>
        <w:t xml:space="preserve"> роки</w:t>
      </w:r>
      <w:r w:rsidR="00AF112F" w:rsidRPr="003A7D01">
        <w:rPr>
          <w:sz w:val="28"/>
          <w:szCs w:val="28"/>
          <w:lang w:val="uk-UA"/>
        </w:rPr>
        <w:t>”</w:t>
      </w:r>
      <w:r w:rsidR="000B380A" w:rsidRPr="003A7D01">
        <w:rPr>
          <w:sz w:val="28"/>
          <w:szCs w:val="28"/>
          <w:lang w:val="uk-UA"/>
        </w:rPr>
        <w:t xml:space="preserve"> (зі змінами)</w:t>
      </w:r>
    </w:p>
    <w:p w:rsidR="00EC149D" w:rsidRPr="00CA59DC" w:rsidRDefault="00EC149D" w:rsidP="007F7655">
      <w:pPr>
        <w:ind w:firstLine="709"/>
        <w:jc w:val="both"/>
        <w:rPr>
          <w:lang w:val="uk-UA"/>
        </w:rPr>
      </w:pPr>
    </w:p>
    <w:bookmarkEnd w:id="0"/>
    <w:p w:rsidR="005F427B" w:rsidRPr="003A7D01" w:rsidRDefault="005F427B" w:rsidP="00954698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№ 64/2022 “Про введення воєнного стану </w:t>
      </w:r>
      <w:r w:rsidR="00D93852">
        <w:rPr>
          <w:rFonts w:eastAsia="Calibri"/>
          <w:sz w:val="28"/>
          <w:szCs w:val="28"/>
          <w:lang w:val="uk-UA" w:eastAsia="en-US"/>
        </w:rPr>
        <w:t>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з метою підвищення рівня безпеки мешканців на території Дніпропетровської області, ураховуючи звернення обласної державної адміністрації – обласної військової адміністрації від </w:t>
      </w:r>
      <w:r w:rsidR="009738F7" w:rsidRPr="009738F7">
        <w:rPr>
          <w:rFonts w:eastAsia="Calibri"/>
          <w:sz w:val="28"/>
          <w:szCs w:val="28"/>
          <w:lang w:val="uk-UA" w:eastAsia="en-US"/>
        </w:rPr>
        <w:t xml:space="preserve">22 квітня 2026 року </w:t>
      </w:r>
      <w:r w:rsidR="009738F7"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="009738F7" w:rsidRPr="009738F7">
        <w:rPr>
          <w:rFonts w:eastAsia="Calibri"/>
          <w:sz w:val="28"/>
          <w:szCs w:val="28"/>
          <w:lang w:val="uk-UA" w:eastAsia="en-US"/>
        </w:rPr>
        <w:t>№ 2495/0/526-26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954698">
        <w:rPr>
          <w:rFonts w:eastAsia="Calibri"/>
          <w:sz w:val="28"/>
          <w:szCs w:val="28"/>
          <w:lang w:val="uk-UA" w:eastAsia="en-US"/>
        </w:rPr>
        <w:t>протокол</w:t>
      </w:r>
      <w:r w:rsidR="00954698" w:rsidRPr="00954698">
        <w:rPr>
          <w:rFonts w:eastAsia="Calibri"/>
          <w:sz w:val="28"/>
          <w:szCs w:val="28"/>
          <w:lang w:val="uk-UA" w:eastAsia="en-US"/>
        </w:rPr>
        <w:t xml:space="preserve"> засідання постійної комісії обласної ради з питань забезпеч</w:t>
      </w:r>
      <w:r w:rsidR="00954698">
        <w:rPr>
          <w:rFonts w:eastAsia="Calibri"/>
          <w:sz w:val="28"/>
          <w:szCs w:val="28"/>
          <w:lang w:val="uk-UA" w:eastAsia="en-US"/>
        </w:rPr>
        <w:t xml:space="preserve">ення правоохоронної діяльності </w:t>
      </w:r>
      <w:r w:rsidR="00954698" w:rsidRPr="00954698">
        <w:rPr>
          <w:rFonts w:eastAsia="Calibri"/>
          <w:sz w:val="28"/>
          <w:szCs w:val="28"/>
          <w:lang w:val="uk-UA" w:eastAsia="en-US"/>
        </w:rPr>
        <w:t>від 30 квітня 2026 року № 41</w:t>
      </w:r>
      <w:r w:rsidR="00954698">
        <w:rPr>
          <w:rFonts w:eastAsia="Calibri"/>
          <w:sz w:val="28"/>
          <w:szCs w:val="28"/>
          <w:lang w:val="uk-UA" w:eastAsia="en-US"/>
        </w:rPr>
        <w:t>,</w:t>
      </w:r>
      <w:r w:rsidR="00954698" w:rsidRPr="00954698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B2393B" w:rsidRPr="003A7D01" w:rsidRDefault="00AE756A" w:rsidP="003A7D01">
      <w:pPr>
        <w:ind w:firstLine="567"/>
        <w:jc w:val="both"/>
        <w:rPr>
          <w:sz w:val="28"/>
          <w:szCs w:val="28"/>
          <w:lang w:val="uk-UA"/>
        </w:rPr>
      </w:pPr>
      <w:r w:rsidRPr="00AE756A">
        <w:rPr>
          <w:sz w:val="28"/>
          <w:szCs w:val="28"/>
          <w:lang w:val="uk-UA"/>
        </w:rPr>
        <w:t>1</w:t>
      </w:r>
      <w:r w:rsidR="000B685E">
        <w:rPr>
          <w:sz w:val="28"/>
          <w:szCs w:val="28"/>
          <w:lang w:val="uk-UA"/>
        </w:rPr>
        <w:t>.</w:t>
      </w:r>
      <w:r w:rsidR="000B685E" w:rsidRPr="000B685E">
        <w:rPr>
          <w:lang w:val="uk-UA"/>
        </w:rPr>
        <w:t xml:space="preserve"> </w:t>
      </w:r>
      <w:proofErr w:type="spellStart"/>
      <w:r w:rsidR="000B685E" w:rsidRPr="00B44958">
        <w:rPr>
          <w:sz w:val="28"/>
          <w:szCs w:val="28"/>
          <w:lang w:val="uk-UA"/>
        </w:rPr>
        <w:t>Внести</w:t>
      </w:r>
      <w:proofErr w:type="spellEnd"/>
      <w:r w:rsidR="000B685E" w:rsidRPr="00B44958">
        <w:rPr>
          <w:sz w:val="28"/>
          <w:szCs w:val="28"/>
          <w:lang w:val="uk-UA"/>
        </w:rPr>
        <w:t xml:space="preserve"> зміни до рішення обласної ради від </w:t>
      </w:r>
      <w:r w:rsidR="003A7D01">
        <w:rPr>
          <w:sz w:val="28"/>
          <w:szCs w:val="28"/>
          <w:lang w:val="uk-UA"/>
        </w:rPr>
        <w:t xml:space="preserve">16 лютого 2022 року </w:t>
      </w:r>
      <w:r w:rsidR="003A7D01">
        <w:rPr>
          <w:sz w:val="28"/>
          <w:szCs w:val="28"/>
          <w:lang w:val="uk-UA"/>
        </w:rPr>
        <w:br/>
        <w:t xml:space="preserve">№ </w:t>
      </w:r>
      <w:r w:rsidR="000B685E" w:rsidRPr="00B44958">
        <w:rPr>
          <w:sz w:val="28"/>
          <w:szCs w:val="28"/>
          <w:lang w:val="uk-UA"/>
        </w:rPr>
        <w:t>170-10/VIІI</w:t>
      </w:r>
      <w:r w:rsidR="00936979">
        <w:rPr>
          <w:sz w:val="28"/>
          <w:szCs w:val="28"/>
          <w:lang w:val="uk-UA"/>
        </w:rPr>
        <w:t xml:space="preserve"> “</w:t>
      </w:r>
      <w:r w:rsidR="00B44958" w:rsidRPr="00B44958">
        <w:rPr>
          <w:sz w:val="28"/>
          <w:szCs w:val="28"/>
          <w:lang w:val="uk-UA"/>
        </w:rPr>
        <w:t>Про Програму територіальної оборони Дніпропетровської області</w:t>
      </w:r>
      <w:r w:rsidR="0076590B">
        <w:rPr>
          <w:sz w:val="28"/>
          <w:szCs w:val="28"/>
          <w:lang w:val="uk-UA"/>
        </w:rPr>
        <w:t xml:space="preserve"> та забезпечення заходів мобілізації</w:t>
      </w:r>
      <w:r w:rsidR="00B44958" w:rsidRPr="00B44958">
        <w:rPr>
          <w:sz w:val="28"/>
          <w:szCs w:val="28"/>
          <w:lang w:val="uk-UA"/>
        </w:rPr>
        <w:t xml:space="preserve"> на 2022</w:t>
      </w:r>
      <w:r w:rsidR="00936979">
        <w:rPr>
          <w:sz w:val="28"/>
          <w:szCs w:val="28"/>
          <w:lang w:val="uk-UA"/>
        </w:rPr>
        <w:t xml:space="preserve"> – 2028</w:t>
      </w:r>
      <w:r w:rsidR="0076590B">
        <w:rPr>
          <w:sz w:val="28"/>
          <w:szCs w:val="28"/>
          <w:lang w:val="uk-UA"/>
        </w:rPr>
        <w:t xml:space="preserve"> роки</w:t>
      </w:r>
      <w:r w:rsidR="0088262D" w:rsidRPr="00B44958">
        <w:rPr>
          <w:sz w:val="28"/>
          <w:szCs w:val="28"/>
          <w:lang w:val="uk-UA"/>
        </w:rPr>
        <w:t>”</w:t>
      </w:r>
      <w:r w:rsidR="003A7D01">
        <w:rPr>
          <w:sz w:val="28"/>
          <w:szCs w:val="28"/>
          <w:lang w:val="uk-UA"/>
        </w:rPr>
        <w:t xml:space="preserve"> </w:t>
      </w:r>
      <w:r w:rsidR="005F427B">
        <w:rPr>
          <w:sz w:val="28"/>
          <w:szCs w:val="28"/>
          <w:lang w:val="uk-UA"/>
        </w:rPr>
        <w:t>(зі змінами)</w:t>
      </w:r>
      <w:r w:rsidRPr="00AE756A">
        <w:rPr>
          <w:sz w:val="28"/>
          <w:szCs w:val="28"/>
          <w:lang w:val="uk-UA"/>
        </w:rPr>
        <w:t xml:space="preserve"> </w:t>
      </w:r>
      <w:r w:rsidR="0088262D" w:rsidRPr="00B44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Програма)</w:t>
      </w:r>
      <w:r w:rsidR="00D55368">
        <w:rPr>
          <w:sz w:val="28"/>
          <w:szCs w:val="28"/>
          <w:lang w:val="uk-UA"/>
        </w:rPr>
        <w:t>, виклавши в</w:t>
      </w:r>
      <w:r w:rsidR="00D44DE1">
        <w:rPr>
          <w:sz w:val="28"/>
          <w:szCs w:val="28"/>
          <w:lang w:val="uk-UA"/>
        </w:rPr>
        <w:t xml:space="preserve"> новій редакції</w:t>
      </w:r>
      <w:r w:rsidR="00F479BE">
        <w:rPr>
          <w:sz w:val="28"/>
          <w:szCs w:val="28"/>
          <w:lang w:val="uk-UA"/>
        </w:rPr>
        <w:t>:</w:t>
      </w:r>
    </w:p>
    <w:p w:rsidR="00D44DE1" w:rsidRDefault="00E13C97" w:rsidP="003A7D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</w:t>
      </w:r>
      <w:r w:rsidR="007921AB">
        <w:rPr>
          <w:sz w:val="28"/>
          <w:szCs w:val="28"/>
          <w:lang w:val="uk-UA"/>
        </w:rPr>
        <w:t xml:space="preserve"> 5</w:t>
      </w:r>
      <w:r w:rsidR="00093B98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 пункту </w:t>
      </w:r>
      <w:r w:rsidR="007921AB">
        <w:rPr>
          <w:sz w:val="28"/>
          <w:szCs w:val="28"/>
          <w:lang w:val="uk-UA"/>
        </w:rPr>
        <w:t>5</w:t>
      </w:r>
      <w:r w:rsidR="00093B98">
        <w:rPr>
          <w:sz w:val="28"/>
          <w:szCs w:val="28"/>
          <w:lang w:val="uk-UA"/>
        </w:rPr>
        <w:t xml:space="preserve"> </w:t>
      </w:r>
      <w:r w:rsidR="00D44DE1">
        <w:rPr>
          <w:sz w:val="28"/>
          <w:szCs w:val="28"/>
          <w:lang w:val="uk-UA"/>
        </w:rPr>
        <w:t>Переліку</w:t>
      </w:r>
      <w:r w:rsidR="00D44DE1" w:rsidRPr="00367E47">
        <w:rPr>
          <w:sz w:val="28"/>
          <w:szCs w:val="28"/>
          <w:lang w:val="uk-UA"/>
        </w:rPr>
        <w:t xml:space="preserve"> завдань і заходів Програми згідно з </w:t>
      </w:r>
      <w:bookmarkStart w:id="1" w:name="_GoBack"/>
      <w:bookmarkEnd w:id="1"/>
      <w:r w:rsidR="00D44DE1" w:rsidRPr="00367E47">
        <w:rPr>
          <w:sz w:val="28"/>
          <w:szCs w:val="28"/>
          <w:lang w:val="uk-UA"/>
        </w:rPr>
        <w:t>додатком</w:t>
      </w:r>
      <w:r w:rsidR="00D44DE1">
        <w:rPr>
          <w:sz w:val="28"/>
          <w:szCs w:val="28"/>
          <w:lang w:val="uk-UA"/>
        </w:rPr>
        <w:t xml:space="preserve"> 1;</w:t>
      </w:r>
    </w:p>
    <w:p w:rsidR="00D44DE1" w:rsidRDefault="007921AB" w:rsidP="00906B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розділ І</w:t>
      </w:r>
      <w:r w:rsidR="00F510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5103E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>аспорт Програми згідно з додатком 2.</w:t>
      </w:r>
    </w:p>
    <w:p w:rsidR="00936979" w:rsidRDefault="00936979" w:rsidP="003A7D01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954698" w:rsidRDefault="00594277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717D2" w:rsidRPr="007717D2">
        <w:rPr>
          <w:rFonts w:ascii="Times New Roman" w:hAnsi="Times New Roman"/>
          <w:bCs/>
          <w:sz w:val="28"/>
          <w:szCs w:val="28"/>
        </w:rPr>
        <w:t xml:space="preserve">Надати право протягом воєнного стану голові обласної державної адміністрації – начальнику обласної військової адміністрації вносити зміни до </w:t>
      </w:r>
      <w:r w:rsidR="007717D2">
        <w:rPr>
          <w:rFonts w:ascii="Times New Roman" w:hAnsi="Times New Roman"/>
          <w:bCs/>
          <w:sz w:val="28"/>
          <w:szCs w:val="28"/>
        </w:rPr>
        <w:t>Програми</w:t>
      </w:r>
      <w:r w:rsidR="007717D2" w:rsidRPr="007717D2">
        <w:rPr>
          <w:rFonts w:ascii="Times New Roman" w:hAnsi="Times New Roman"/>
          <w:bCs/>
          <w:sz w:val="28"/>
          <w:szCs w:val="28"/>
        </w:rPr>
        <w:t xml:space="preserve"> у міжсесійний період виключно за попереднім погодженням з постійною комісією обласної ради з питань забезпечення правоохоронної діяльності.</w:t>
      </w:r>
    </w:p>
    <w:p w:rsidR="00954698" w:rsidRDefault="00954698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Default="00954698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594277"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 w:rsidR="00594277"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="00594277"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4F1433">
      <w:headerReference w:type="default" r:id="rId7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A6" w:rsidRDefault="00E32EA6" w:rsidP="009A7E3D">
      <w:r>
        <w:separator/>
      </w:r>
    </w:p>
  </w:endnote>
  <w:endnote w:type="continuationSeparator" w:id="0">
    <w:p w:rsidR="00E32EA6" w:rsidRDefault="00E32EA6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A6" w:rsidRDefault="00E32EA6" w:rsidP="009A7E3D">
      <w:r>
        <w:separator/>
      </w:r>
    </w:p>
  </w:footnote>
  <w:footnote w:type="continuationSeparator" w:id="0">
    <w:p w:rsidR="00E32EA6" w:rsidRDefault="00E32EA6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7717D2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26827"/>
    <w:rsid w:val="00336AD9"/>
    <w:rsid w:val="00354DCD"/>
    <w:rsid w:val="003616A4"/>
    <w:rsid w:val="00365881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4F1433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409A2"/>
    <w:rsid w:val="0076590B"/>
    <w:rsid w:val="007717D2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302A0"/>
    <w:rsid w:val="00830478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54698"/>
    <w:rsid w:val="00962377"/>
    <w:rsid w:val="009738F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87C4B"/>
    <w:rsid w:val="00D9351D"/>
    <w:rsid w:val="00D93852"/>
    <w:rsid w:val="00D96F7A"/>
    <w:rsid w:val="00DA2C84"/>
    <w:rsid w:val="00DE00B1"/>
    <w:rsid w:val="00DF625C"/>
    <w:rsid w:val="00E13C97"/>
    <w:rsid w:val="00E238C2"/>
    <w:rsid w:val="00E31C51"/>
    <w:rsid w:val="00E32EA6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103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4DA4-F9F0-4A55-B377-E5B97A6A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16</cp:revision>
  <cp:lastPrinted>2026-04-23T11:08:00Z</cp:lastPrinted>
  <dcterms:created xsi:type="dcterms:W3CDTF">2026-02-09T09:15:00Z</dcterms:created>
  <dcterms:modified xsi:type="dcterms:W3CDTF">2026-05-05T06:27:00Z</dcterms:modified>
</cp:coreProperties>
</file>