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61F18" w:rsidRDefault="00761F18" w:rsidP="005950BC">
      <w:pPr>
        <w:jc w:val="center"/>
        <w:rPr>
          <w:b/>
        </w:rPr>
      </w:pPr>
    </w:p>
    <w:p w:rsidR="00B64AEC" w:rsidRPr="00261D39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AF717F">
        <w:rPr>
          <w:b/>
        </w:rPr>
        <w:t>4</w:t>
      </w:r>
      <w:r w:rsidR="000731B1">
        <w:rPr>
          <w:b/>
        </w:rPr>
        <w:t>/</w:t>
      </w:r>
      <w:r w:rsidR="007354E2">
        <w:rPr>
          <w:b/>
          <w:lang w:val="ru-RU"/>
        </w:rPr>
        <w:t>2</w:t>
      </w:r>
      <w:r w:rsidR="00DD691B" w:rsidRPr="00261D39">
        <w:rPr>
          <w:b/>
          <w:lang w:val="ru-RU"/>
        </w:rPr>
        <w:t>6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DD691B" w:rsidRPr="00261D39">
        <w:rPr>
          <w:lang w:val="ru-RU"/>
        </w:rPr>
        <w:t>30</w:t>
      </w:r>
      <w:r w:rsidRPr="00236BAD">
        <w:t xml:space="preserve">” </w:t>
      </w:r>
      <w:r w:rsidR="00DD691B">
        <w:t>квітня</w:t>
      </w:r>
      <w:r w:rsidR="00E02A44">
        <w:t xml:space="preserve"> 202</w:t>
      </w:r>
      <w:r w:rsidR="00761F18">
        <w:t>6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761F18" w:rsidP="00CB018F">
      <w:pPr>
        <w:spacing w:line="223" w:lineRule="auto"/>
        <w:jc w:val="right"/>
      </w:pPr>
      <w:r>
        <w:t>14</w:t>
      </w:r>
      <w:r w:rsidR="00CB018F" w:rsidRPr="005C69B5">
        <w:t>.</w:t>
      </w:r>
      <w:r w:rsidR="00DD691B">
        <w:t>3</w:t>
      </w:r>
      <w:r w:rsidR="00CB018F" w:rsidRPr="005C69B5">
        <w:t>0</w:t>
      </w:r>
    </w:p>
    <w:p w:rsidR="005950BC" w:rsidRPr="00AF717F" w:rsidRDefault="005950BC" w:rsidP="006905CB">
      <w:pPr>
        <w:spacing w:line="276" w:lineRule="auto"/>
        <w:jc w:val="right"/>
        <w:rPr>
          <w:szCs w:val="28"/>
        </w:rPr>
      </w:pPr>
    </w:p>
    <w:p w:rsidR="00AF717F" w:rsidRPr="00AF717F" w:rsidRDefault="005950BC" w:rsidP="00AF717F">
      <w:pPr>
        <w:ind w:firstLine="426"/>
        <w:jc w:val="both"/>
        <w:rPr>
          <w:szCs w:val="28"/>
        </w:rPr>
      </w:pPr>
      <w:r w:rsidRPr="00AF717F">
        <w:rPr>
          <w:szCs w:val="28"/>
        </w:rPr>
        <w:t xml:space="preserve">Заслухали та обговорили інформацію </w:t>
      </w:r>
      <w:proofErr w:type="spellStart"/>
      <w:r w:rsidR="00261D39" w:rsidRPr="00AF717F">
        <w:rPr>
          <w:szCs w:val="28"/>
        </w:rPr>
        <w:t>Аріни</w:t>
      </w:r>
      <w:proofErr w:type="spellEnd"/>
      <w:r w:rsidR="00261D39" w:rsidRPr="00AF717F">
        <w:rPr>
          <w:szCs w:val="28"/>
        </w:rPr>
        <w:t xml:space="preserve"> </w:t>
      </w:r>
      <w:proofErr w:type="spellStart"/>
      <w:r w:rsidR="00261D39" w:rsidRPr="00AF717F">
        <w:rPr>
          <w:szCs w:val="28"/>
        </w:rPr>
        <w:t>Пустової</w:t>
      </w:r>
      <w:proofErr w:type="spellEnd"/>
      <w:r w:rsidR="00261D39" w:rsidRPr="00AF717F">
        <w:rPr>
          <w:szCs w:val="28"/>
        </w:rPr>
        <w:t xml:space="preserve"> </w:t>
      </w:r>
      <w:r w:rsidR="00AF717F" w:rsidRPr="00AF717F">
        <w:rPr>
          <w:szCs w:val="28"/>
        </w:rPr>
        <w:t xml:space="preserve">стосовно звернення директора департаменту охорони здоров’я  обласної державної адміністрації Надії </w:t>
      </w:r>
      <w:proofErr w:type="spellStart"/>
      <w:r w:rsidR="00AF717F" w:rsidRPr="00AF717F">
        <w:rPr>
          <w:szCs w:val="28"/>
        </w:rPr>
        <w:t>Дірявки</w:t>
      </w:r>
      <w:proofErr w:type="spellEnd"/>
      <w:r w:rsidR="00AF717F" w:rsidRPr="00AF717F">
        <w:rPr>
          <w:szCs w:val="28"/>
        </w:rPr>
        <w:t xml:space="preserve">  від 28.04.2026 року № 3330/0/29-26 про оптимізацію мережі закладів охорони здоров’я, а саме: реорганізації шляхом приєднання до комунального некомерційного товариства “Дніпропетровський обласний спеціалізований реабілітаційний центр “Солоний лиман” ДОР”  комунального некомерційного товариства “Психоневрологічний центр медико-соціальної реабілітації дітей з тяжкими розладами мовлення та ураженням центральної нервової системи” ДОР”. </w:t>
      </w:r>
    </w:p>
    <w:p w:rsidR="00E077C9" w:rsidRDefault="00E077C9" w:rsidP="00E077C9">
      <w:pPr>
        <w:pStyle w:val="a8"/>
        <w:spacing w:before="0" w:beforeAutospacing="0" w:after="0" w:afterAutospacing="0"/>
        <w:ind w:firstLine="567"/>
        <w:jc w:val="both"/>
        <w:rPr>
          <w:sz w:val="28"/>
          <w:lang w:val="uk-UA"/>
        </w:rPr>
      </w:pPr>
    </w:p>
    <w:p w:rsidR="005950BC" w:rsidRDefault="00916379" w:rsidP="00761F18">
      <w:pPr>
        <w:pStyle w:val="a7"/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761F18">
        <w:rPr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916379" w:rsidRPr="005950BC" w:rsidRDefault="00916379" w:rsidP="00761F18">
      <w:pPr>
        <w:pStyle w:val="a7"/>
        <w:spacing w:line="276" w:lineRule="auto"/>
        <w:ind w:left="0" w:firstLine="567"/>
        <w:jc w:val="both"/>
        <w:rPr>
          <w:lang w:val="uk-UA"/>
        </w:rPr>
      </w:pPr>
    </w:p>
    <w:p w:rsidR="00AF717F" w:rsidRPr="00A81FCB" w:rsidRDefault="00AF717F" w:rsidP="00AF717F">
      <w:pPr>
        <w:numPr>
          <w:ilvl w:val="0"/>
          <w:numId w:val="6"/>
        </w:numPr>
        <w:ind w:left="0" w:firstLine="567"/>
        <w:jc w:val="both"/>
        <w:rPr>
          <w:rFonts w:eastAsia="Calibri"/>
          <w:color w:val="000000"/>
          <w:szCs w:val="28"/>
        </w:rPr>
      </w:pPr>
      <w:r>
        <w:rPr>
          <w:szCs w:val="28"/>
        </w:rPr>
        <w:t xml:space="preserve">Інформацію </w:t>
      </w:r>
      <w:proofErr w:type="spellStart"/>
      <w:r>
        <w:rPr>
          <w:szCs w:val="28"/>
        </w:rPr>
        <w:t>Аріни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Пустової</w:t>
      </w:r>
      <w:proofErr w:type="spellEnd"/>
      <w:r>
        <w:rPr>
          <w:szCs w:val="28"/>
        </w:rPr>
        <w:t xml:space="preserve"> </w:t>
      </w:r>
      <w:r w:rsidRPr="000D2852">
        <w:rPr>
          <w:szCs w:val="28"/>
        </w:rPr>
        <w:t xml:space="preserve"> взяти до відома.</w:t>
      </w:r>
    </w:p>
    <w:p w:rsidR="00AF717F" w:rsidRPr="00A81FCB" w:rsidRDefault="00AF717F" w:rsidP="00AF717F">
      <w:pPr>
        <w:ind w:firstLine="567"/>
        <w:jc w:val="both"/>
        <w:rPr>
          <w:rFonts w:eastAsia="Calibri"/>
          <w:color w:val="000000"/>
          <w:szCs w:val="28"/>
        </w:rPr>
      </w:pPr>
    </w:p>
    <w:p w:rsidR="00AF717F" w:rsidRDefault="00AF717F" w:rsidP="00AF717F">
      <w:pPr>
        <w:numPr>
          <w:ilvl w:val="0"/>
          <w:numId w:val="6"/>
        </w:numPr>
        <w:ind w:left="0" w:firstLine="567"/>
        <w:jc w:val="both"/>
        <w:rPr>
          <w:szCs w:val="28"/>
        </w:rPr>
      </w:pPr>
      <w:r w:rsidRPr="004B384E">
        <w:rPr>
          <w:szCs w:val="28"/>
        </w:rPr>
        <w:t xml:space="preserve">Звернутись до голови обласної ради з проханням надати виконавчому апарату обласної ради доручення щодо підготовки відповідного рішення, а саме: реорганізації шляхом приєднання </w:t>
      </w:r>
      <w:r w:rsidRPr="007C629E">
        <w:t xml:space="preserve">до комунального некомерційного товариства “Дніпропетровський обласний спеціалізований реабілітаційний центр “Солоний лиман” ДОР”  </w:t>
      </w:r>
      <w:r w:rsidRPr="004B384E">
        <w:rPr>
          <w:szCs w:val="28"/>
        </w:rPr>
        <w:t xml:space="preserve">(вул. </w:t>
      </w:r>
      <w:proofErr w:type="spellStart"/>
      <w:r w:rsidRPr="004B384E">
        <w:rPr>
          <w:szCs w:val="28"/>
        </w:rPr>
        <w:t>Лиманська</w:t>
      </w:r>
      <w:proofErr w:type="spellEnd"/>
      <w:r w:rsidRPr="004B384E">
        <w:rPr>
          <w:szCs w:val="28"/>
        </w:rPr>
        <w:t xml:space="preserve">, 94, </w:t>
      </w:r>
      <w:r>
        <w:rPr>
          <w:szCs w:val="28"/>
        </w:rPr>
        <w:t xml:space="preserve">                             </w:t>
      </w:r>
      <w:r w:rsidRPr="004B384E">
        <w:rPr>
          <w:szCs w:val="28"/>
        </w:rPr>
        <w:t xml:space="preserve">с. Новотроїцьке, 51291)  комунального некомерційного товариства “Психоневрологічний центр медико-соціальної реабілітації дітей з тяжкими розладами мовлення та ураженням центральної </w:t>
      </w:r>
      <w:r w:rsidRPr="007119B0">
        <w:rPr>
          <w:szCs w:val="28"/>
        </w:rPr>
        <w:t xml:space="preserve">нервової системи” ДОР” </w:t>
      </w:r>
      <w:r>
        <w:rPr>
          <w:szCs w:val="28"/>
        </w:rPr>
        <w:t>(</w:t>
      </w:r>
      <w:r w:rsidRPr="007119B0">
        <w:rPr>
          <w:szCs w:val="28"/>
        </w:rPr>
        <w:t>вул. Батумська, 62, м. Дніпро, 49051</w:t>
      </w:r>
      <w:r>
        <w:rPr>
          <w:szCs w:val="28"/>
        </w:rPr>
        <w:t>).</w:t>
      </w:r>
    </w:p>
    <w:p w:rsidR="00AF717F" w:rsidRPr="004B384E" w:rsidRDefault="00AF717F" w:rsidP="00AF717F">
      <w:pPr>
        <w:pStyle w:val="a7"/>
        <w:rPr>
          <w:lang w:val="uk-UA"/>
        </w:rPr>
      </w:pPr>
    </w:p>
    <w:p w:rsidR="00AF717F" w:rsidRDefault="00AF717F" w:rsidP="00AF717F">
      <w:pPr>
        <w:numPr>
          <w:ilvl w:val="0"/>
          <w:numId w:val="6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0D2852">
        <w:rPr>
          <w:szCs w:val="28"/>
        </w:rPr>
        <w:t xml:space="preserve">Рекомендувати постійній комісії обласної ради з питань діяльності комунальних підприємств та підприємництва розглянути на черговому засіданні комісії питання, щодо </w:t>
      </w:r>
      <w:r w:rsidRPr="001E4BD9">
        <w:rPr>
          <w:szCs w:val="28"/>
        </w:rPr>
        <w:t xml:space="preserve">реорганізації </w:t>
      </w:r>
      <w:r w:rsidRPr="00207DD1">
        <w:rPr>
          <w:szCs w:val="28"/>
        </w:rPr>
        <w:t xml:space="preserve">шляхом приєднання </w:t>
      </w:r>
      <w:r w:rsidRPr="007C629E">
        <w:t xml:space="preserve">до </w:t>
      </w:r>
      <w:r w:rsidRPr="004B384E">
        <w:rPr>
          <w:szCs w:val="28"/>
        </w:rPr>
        <w:t xml:space="preserve">комунального некомерційного товариства “Дніпропетровський обласний спеціалізований реабілітаційний центр “Солоний лиман” ДОР” </w:t>
      </w:r>
      <w:r>
        <w:rPr>
          <w:szCs w:val="28"/>
        </w:rPr>
        <w:t xml:space="preserve">                               </w:t>
      </w:r>
      <w:r w:rsidRPr="004B384E">
        <w:rPr>
          <w:szCs w:val="28"/>
        </w:rPr>
        <w:t xml:space="preserve">(вул. </w:t>
      </w:r>
      <w:proofErr w:type="spellStart"/>
      <w:r w:rsidRPr="004B384E">
        <w:rPr>
          <w:szCs w:val="28"/>
        </w:rPr>
        <w:t>Лиманська</w:t>
      </w:r>
      <w:proofErr w:type="spellEnd"/>
      <w:r w:rsidRPr="004B384E">
        <w:rPr>
          <w:szCs w:val="28"/>
        </w:rPr>
        <w:t xml:space="preserve">, 94, с. Новотроїцьке, 51291)  комунального некомерційного </w:t>
      </w:r>
      <w:r w:rsidRPr="004B384E">
        <w:rPr>
          <w:szCs w:val="28"/>
        </w:rPr>
        <w:lastRenderedPageBreak/>
        <w:t xml:space="preserve">товариства “Психоневрологічний центр медико-соціальної реабілітації дітей з тяжкими розладами мовлення та ураженням центральної </w:t>
      </w:r>
      <w:r w:rsidRPr="007119B0">
        <w:rPr>
          <w:szCs w:val="28"/>
        </w:rPr>
        <w:t xml:space="preserve">нервової системи” ДОР” </w:t>
      </w:r>
      <w:r>
        <w:rPr>
          <w:szCs w:val="28"/>
        </w:rPr>
        <w:t>(</w:t>
      </w:r>
      <w:r w:rsidRPr="007119B0">
        <w:rPr>
          <w:szCs w:val="28"/>
        </w:rPr>
        <w:t>вул. Батумська, 62, м. Дніпро, 49051</w:t>
      </w:r>
      <w:r>
        <w:rPr>
          <w:szCs w:val="28"/>
        </w:rPr>
        <w:t xml:space="preserve">). </w:t>
      </w:r>
    </w:p>
    <w:p w:rsidR="00AF717F" w:rsidRDefault="00AF717F" w:rsidP="00AF717F">
      <w:pPr>
        <w:pStyle w:val="a7"/>
        <w:rPr>
          <w:b/>
        </w:rPr>
      </w:pPr>
    </w:p>
    <w:p w:rsidR="00AD46E1" w:rsidRPr="00261D39" w:rsidRDefault="00AD46E1" w:rsidP="00CB7903">
      <w:pPr>
        <w:pStyle w:val="a9"/>
        <w:jc w:val="center"/>
        <w:rPr>
          <w:szCs w:val="28"/>
        </w:rPr>
      </w:pPr>
    </w:p>
    <w:p w:rsidR="00761F18" w:rsidRDefault="00761F18" w:rsidP="00761F18">
      <w:pPr>
        <w:pStyle w:val="a9"/>
        <w:ind w:firstLine="567"/>
        <w:jc w:val="left"/>
        <w:rPr>
          <w:b/>
          <w:bCs/>
        </w:rPr>
      </w:pPr>
      <w:r w:rsidRPr="005A0865">
        <w:rPr>
          <w:bCs/>
        </w:rPr>
        <w:t>Голосували</w:t>
      </w:r>
      <w:r>
        <w:rPr>
          <w:b/>
          <w:bCs/>
        </w:rPr>
        <w:t>:</w:t>
      </w:r>
    </w:p>
    <w:p w:rsidR="00190215" w:rsidRPr="00B954B2" w:rsidRDefault="00190215" w:rsidP="00761F18">
      <w:pPr>
        <w:pStyle w:val="a9"/>
        <w:ind w:firstLine="567"/>
        <w:jc w:val="left"/>
        <w:rPr>
          <w:b/>
          <w:bCs/>
        </w:rPr>
      </w:pPr>
    </w:p>
    <w:tbl>
      <w:tblPr>
        <w:tblW w:w="6946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</w:tblGrid>
      <w:tr w:rsidR="00DC607A" w:rsidTr="00122373">
        <w:trPr>
          <w:trHeight w:val="365"/>
        </w:trPr>
        <w:tc>
          <w:tcPr>
            <w:tcW w:w="1418" w:type="dxa"/>
          </w:tcPr>
          <w:p w:rsidR="00DC607A" w:rsidRDefault="00DC607A" w:rsidP="00122373">
            <w:pPr>
              <w:jc w:val="center"/>
            </w:pPr>
            <w:bookmarkStart w:id="0" w:name="_GoBack"/>
            <w:bookmarkEnd w:id="0"/>
            <w:r>
              <w:t xml:space="preserve">За </w:t>
            </w:r>
          </w:p>
        </w:tc>
        <w:tc>
          <w:tcPr>
            <w:tcW w:w="5528" w:type="dxa"/>
            <w:shd w:val="clear" w:color="auto" w:fill="auto"/>
          </w:tcPr>
          <w:p w:rsidR="00DC607A" w:rsidRPr="00246B5D" w:rsidRDefault="00DC607A" w:rsidP="00122373">
            <w:pPr>
              <w:jc w:val="both"/>
            </w:pPr>
            <w:r w:rsidRPr="00246B5D">
              <w:t>Мико</w:t>
            </w:r>
            <w:r>
              <w:t xml:space="preserve">ла </w:t>
            </w:r>
            <w:proofErr w:type="spellStart"/>
            <w:r>
              <w:t>Веропотвелян</w:t>
            </w:r>
            <w:proofErr w:type="spellEnd"/>
          </w:p>
        </w:tc>
      </w:tr>
      <w:tr w:rsidR="00DC607A" w:rsidTr="00122373">
        <w:tc>
          <w:tcPr>
            <w:tcW w:w="1418" w:type="dxa"/>
          </w:tcPr>
          <w:p w:rsidR="00DC607A" w:rsidRDefault="00DC607A" w:rsidP="00122373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DC607A" w:rsidRPr="00246B5D" w:rsidRDefault="00DC607A" w:rsidP="00122373">
            <w:pPr>
              <w:jc w:val="both"/>
            </w:pPr>
            <w:r>
              <w:t>Ігор Македонський</w:t>
            </w:r>
            <w:r w:rsidRPr="00246B5D">
              <w:t xml:space="preserve">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DC607A" w:rsidTr="00122373">
        <w:tc>
          <w:tcPr>
            <w:tcW w:w="1418" w:type="dxa"/>
          </w:tcPr>
          <w:p w:rsidR="00DC607A" w:rsidRDefault="00DC607A" w:rsidP="00122373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DC607A" w:rsidRPr="00246B5D" w:rsidRDefault="00DC607A" w:rsidP="00122373">
            <w:pPr>
              <w:jc w:val="both"/>
            </w:pPr>
            <w:r w:rsidRPr="00246B5D">
              <w:t xml:space="preserve">Світлана Мороз </w:t>
            </w:r>
          </w:p>
        </w:tc>
      </w:tr>
      <w:tr w:rsidR="00DC607A" w:rsidTr="00122373">
        <w:tc>
          <w:tcPr>
            <w:tcW w:w="1418" w:type="dxa"/>
          </w:tcPr>
          <w:p w:rsidR="00DC607A" w:rsidRDefault="00DC607A" w:rsidP="00122373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DC607A" w:rsidRPr="00246B5D" w:rsidRDefault="00DC607A" w:rsidP="00122373">
            <w:pPr>
              <w:jc w:val="both"/>
            </w:pPr>
            <w:r w:rsidRPr="00246B5D">
              <w:t xml:space="preserve">Андрій </w:t>
            </w:r>
            <w:proofErr w:type="spellStart"/>
            <w:r w:rsidRPr="00246B5D">
              <w:t>Палош</w:t>
            </w:r>
            <w:proofErr w:type="spellEnd"/>
            <w:r>
              <w:t xml:space="preserve"> </w:t>
            </w:r>
            <w:r w:rsidRPr="00246B5D">
              <w:t>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DC607A" w:rsidTr="00122373">
        <w:tc>
          <w:tcPr>
            <w:tcW w:w="1418" w:type="dxa"/>
          </w:tcPr>
          <w:p w:rsidR="00DC607A" w:rsidRDefault="00DC607A" w:rsidP="00122373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DC607A" w:rsidRPr="00246B5D" w:rsidRDefault="00DC607A" w:rsidP="00122373">
            <w:pPr>
              <w:jc w:val="both"/>
            </w:pPr>
            <w:proofErr w:type="spellStart"/>
            <w:r w:rsidRPr="00246B5D">
              <w:t>Аріна</w:t>
            </w:r>
            <w:proofErr w:type="spellEnd"/>
            <w:r w:rsidRPr="00246B5D">
              <w:t xml:space="preserve"> </w:t>
            </w:r>
            <w:proofErr w:type="spellStart"/>
            <w:r w:rsidRPr="00246B5D">
              <w:t>Пустова</w:t>
            </w:r>
            <w:proofErr w:type="spellEnd"/>
            <w:r w:rsidRPr="00246B5D">
              <w:t xml:space="preserve"> </w:t>
            </w:r>
          </w:p>
        </w:tc>
      </w:tr>
      <w:tr w:rsidR="00DC607A" w:rsidTr="00122373">
        <w:tc>
          <w:tcPr>
            <w:tcW w:w="1418" w:type="dxa"/>
          </w:tcPr>
          <w:p w:rsidR="00DC607A" w:rsidRDefault="00DC607A" w:rsidP="00122373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DC607A" w:rsidRPr="00246B5D" w:rsidRDefault="00DC607A" w:rsidP="00122373">
            <w:pPr>
              <w:jc w:val="both"/>
            </w:pPr>
            <w:r w:rsidRPr="00246B5D">
              <w:t>Валерій Чорний 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DC607A" w:rsidTr="00122373">
        <w:tc>
          <w:tcPr>
            <w:tcW w:w="1418" w:type="dxa"/>
          </w:tcPr>
          <w:p w:rsidR="00DC607A" w:rsidRDefault="00DC607A" w:rsidP="00122373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DC607A" w:rsidRPr="00246B5D" w:rsidRDefault="00DC607A" w:rsidP="00122373">
            <w:pPr>
              <w:jc w:val="both"/>
            </w:pPr>
            <w:r w:rsidRPr="00246B5D">
              <w:t xml:space="preserve">Андрій </w:t>
            </w:r>
            <w:proofErr w:type="spellStart"/>
            <w:r w:rsidRPr="00246B5D">
              <w:t>Шипко</w:t>
            </w:r>
            <w:proofErr w:type="spellEnd"/>
            <w:r>
              <w:t xml:space="preserve"> </w:t>
            </w:r>
            <w:r w:rsidRPr="00246B5D">
              <w:t>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DC607A" w:rsidTr="00122373">
        <w:tc>
          <w:tcPr>
            <w:tcW w:w="1418" w:type="dxa"/>
          </w:tcPr>
          <w:p w:rsidR="00DC607A" w:rsidRDefault="00DC607A" w:rsidP="00122373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DC607A" w:rsidRDefault="00DC607A" w:rsidP="00122373">
            <w:r w:rsidRPr="00246B5D">
              <w:t xml:space="preserve">Тетяна </w:t>
            </w:r>
            <w:proofErr w:type="spellStart"/>
            <w:r w:rsidRPr="00246B5D">
              <w:t>Юревич</w:t>
            </w:r>
            <w:proofErr w:type="spellEnd"/>
            <w:r w:rsidRPr="00246B5D">
              <w:t xml:space="preserve">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DC607A" w:rsidTr="00122373">
        <w:tc>
          <w:tcPr>
            <w:tcW w:w="1418" w:type="dxa"/>
          </w:tcPr>
          <w:p w:rsidR="00DC607A" w:rsidRPr="00C1212F" w:rsidRDefault="00DC607A" w:rsidP="001223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DC607A" w:rsidRPr="00C1212F" w:rsidRDefault="00DC607A" w:rsidP="00122373">
            <w:pPr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</w:tr>
      <w:tr w:rsidR="00DC607A" w:rsidTr="00122373">
        <w:tc>
          <w:tcPr>
            <w:tcW w:w="1418" w:type="dxa"/>
          </w:tcPr>
          <w:p w:rsidR="00DC607A" w:rsidRPr="002835E2" w:rsidRDefault="00DC607A" w:rsidP="00122373">
            <w:pPr>
              <w:jc w:val="center"/>
            </w:pPr>
            <w:r>
              <w:t>8</w:t>
            </w:r>
          </w:p>
        </w:tc>
        <w:tc>
          <w:tcPr>
            <w:tcW w:w="5528" w:type="dxa"/>
            <w:shd w:val="clear" w:color="auto" w:fill="auto"/>
          </w:tcPr>
          <w:p w:rsidR="00DC607A" w:rsidRPr="00C1212F" w:rsidRDefault="00DC607A" w:rsidP="00122373">
            <w:pPr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</w:tr>
      <w:tr w:rsidR="00DC607A" w:rsidTr="00122373">
        <w:tc>
          <w:tcPr>
            <w:tcW w:w="1418" w:type="dxa"/>
          </w:tcPr>
          <w:p w:rsidR="00DC607A" w:rsidRPr="00C1212F" w:rsidRDefault="00DC607A" w:rsidP="00122373">
            <w:pPr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DC607A" w:rsidRPr="00C1212F" w:rsidRDefault="00DC607A" w:rsidP="00122373">
            <w:pPr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</w:tr>
      <w:tr w:rsidR="00DC607A" w:rsidTr="00122373">
        <w:tc>
          <w:tcPr>
            <w:tcW w:w="1418" w:type="dxa"/>
          </w:tcPr>
          <w:p w:rsidR="00DC607A" w:rsidRPr="00C1212F" w:rsidRDefault="00DC607A" w:rsidP="00122373">
            <w:pPr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DC607A" w:rsidRPr="00C1212F" w:rsidRDefault="00DC607A" w:rsidP="00122373">
            <w:pPr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</w:tr>
    </w:tbl>
    <w:p w:rsidR="00761F18" w:rsidRPr="00B954B2" w:rsidRDefault="00761F18" w:rsidP="00DC607A">
      <w:pPr>
        <w:pStyle w:val="a9"/>
        <w:tabs>
          <w:tab w:val="left" w:pos="5271"/>
        </w:tabs>
        <w:jc w:val="left"/>
        <w:rPr>
          <w:b/>
          <w:bCs/>
        </w:rPr>
      </w:pPr>
    </w:p>
    <w:p w:rsidR="00CB7903" w:rsidRDefault="00CB7903" w:rsidP="00CB7903">
      <w:pPr>
        <w:ind w:left="2832" w:firstLine="720"/>
        <w:jc w:val="both"/>
      </w:pPr>
    </w:p>
    <w:p w:rsidR="00261D39" w:rsidRDefault="00261D39" w:rsidP="00CB7903">
      <w:pPr>
        <w:ind w:left="2832" w:firstLine="720"/>
        <w:jc w:val="both"/>
      </w:pPr>
    </w:p>
    <w:p w:rsidR="005950BC" w:rsidRPr="00761F18" w:rsidRDefault="00761F18">
      <w:r>
        <w:t xml:space="preserve">Голова </w:t>
      </w:r>
      <w:r w:rsidR="00247DC3">
        <w:t xml:space="preserve">постійної </w:t>
      </w:r>
      <w:r>
        <w:t xml:space="preserve">комісії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Аріна</w:t>
      </w:r>
      <w:proofErr w:type="spellEnd"/>
      <w:r>
        <w:t xml:space="preserve"> </w:t>
      </w:r>
      <w:r w:rsidR="005950BC" w:rsidRPr="00761F18">
        <w:t>ПУСТОВА</w:t>
      </w:r>
    </w:p>
    <w:sectPr w:rsidR="005950BC" w:rsidRPr="00761F18" w:rsidSect="00E751E8">
      <w:headerReference w:type="default" r:id="rId9"/>
      <w:pgSz w:w="11906" w:h="16838"/>
      <w:pgMar w:top="567" w:right="567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8F" w:rsidRDefault="0072658F" w:rsidP="00261D39">
      <w:r>
        <w:separator/>
      </w:r>
    </w:p>
  </w:endnote>
  <w:endnote w:type="continuationSeparator" w:id="0">
    <w:p w:rsidR="0072658F" w:rsidRDefault="0072658F" w:rsidP="0026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8F" w:rsidRDefault="0072658F" w:rsidP="00261D39">
      <w:r>
        <w:separator/>
      </w:r>
    </w:p>
  </w:footnote>
  <w:footnote w:type="continuationSeparator" w:id="0">
    <w:p w:rsidR="0072658F" w:rsidRDefault="0072658F" w:rsidP="00261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486512"/>
      <w:docPartObj>
        <w:docPartGallery w:val="Page Numbers (Top of Page)"/>
        <w:docPartUnique/>
      </w:docPartObj>
    </w:sdtPr>
    <w:sdtEndPr/>
    <w:sdtContent>
      <w:p w:rsidR="00261D39" w:rsidRDefault="00261D3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07A" w:rsidRPr="00DC607A">
          <w:rPr>
            <w:noProof/>
            <w:lang w:val="ru-RU"/>
          </w:rPr>
          <w:t>2</w:t>
        </w:r>
        <w:r>
          <w:fldChar w:fldCharType="end"/>
        </w:r>
      </w:p>
    </w:sdtContent>
  </w:sdt>
  <w:p w:rsidR="00261D39" w:rsidRDefault="00261D3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F05C52"/>
    <w:multiLevelType w:val="hybridMultilevel"/>
    <w:tmpl w:val="73B682C8"/>
    <w:lvl w:ilvl="0" w:tplc="D52CB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D6153"/>
    <w:multiLevelType w:val="hybridMultilevel"/>
    <w:tmpl w:val="B142DB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81F2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755575E"/>
    <w:multiLevelType w:val="hybridMultilevel"/>
    <w:tmpl w:val="B142DB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81F2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47B58"/>
    <w:rsid w:val="000731B1"/>
    <w:rsid w:val="000D1B9D"/>
    <w:rsid w:val="00164791"/>
    <w:rsid w:val="00190215"/>
    <w:rsid w:val="00247DC3"/>
    <w:rsid w:val="00261D39"/>
    <w:rsid w:val="002D76FB"/>
    <w:rsid w:val="002F0121"/>
    <w:rsid w:val="003035AC"/>
    <w:rsid w:val="00337D8D"/>
    <w:rsid w:val="003B2E33"/>
    <w:rsid w:val="00444D26"/>
    <w:rsid w:val="00462FF9"/>
    <w:rsid w:val="004C1989"/>
    <w:rsid w:val="004D711C"/>
    <w:rsid w:val="005440FB"/>
    <w:rsid w:val="005950BC"/>
    <w:rsid w:val="00611192"/>
    <w:rsid w:val="006905CB"/>
    <w:rsid w:val="0072658F"/>
    <w:rsid w:val="007354E2"/>
    <w:rsid w:val="00761F18"/>
    <w:rsid w:val="007B24E9"/>
    <w:rsid w:val="007E417E"/>
    <w:rsid w:val="008245C6"/>
    <w:rsid w:val="0086559A"/>
    <w:rsid w:val="00916379"/>
    <w:rsid w:val="00924DF8"/>
    <w:rsid w:val="0097578C"/>
    <w:rsid w:val="009C43DE"/>
    <w:rsid w:val="00A26FDC"/>
    <w:rsid w:val="00AD46E1"/>
    <w:rsid w:val="00AF717F"/>
    <w:rsid w:val="00B46403"/>
    <w:rsid w:val="00B64AEC"/>
    <w:rsid w:val="00B864DA"/>
    <w:rsid w:val="00BE4070"/>
    <w:rsid w:val="00C0133A"/>
    <w:rsid w:val="00C21BAD"/>
    <w:rsid w:val="00C37585"/>
    <w:rsid w:val="00C97350"/>
    <w:rsid w:val="00CB018F"/>
    <w:rsid w:val="00CB5575"/>
    <w:rsid w:val="00CB7903"/>
    <w:rsid w:val="00D050A7"/>
    <w:rsid w:val="00DC607A"/>
    <w:rsid w:val="00DD691B"/>
    <w:rsid w:val="00E02A44"/>
    <w:rsid w:val="00E077C9"/>
    <w:rsid w:val="00E751E8"/>
    <w:rsid w:val="00F7710E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2024-06-05T12:47:00Z</cp:lastPrinted>
  <dcterms:created xsi:type="dcterms:W3CDTF">2026-04-30T06:41:00Z</dcterms:created>
  <dcterms:modified xsi:type="dcterms:W3CDTF">2026-04-30T13:59:00Z</dcterms:modified>
</cp:coreProperties>
</file>