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67" w:rsidRDefault="003C5467" w:rsidP="00F4310E">
      <w:pPr>
        <w:ind w:left="11199"/>
        <w:jc w:val="both"/>
        <w:rPr>
          <w:rFonts w:ascii="Times New Roman" w:hAnsi="Times New Roman" w:cs="Times New Roman"/>
          <w:sz w:val="28"/>
          <w:lang w:val="uk-UA"/>
        </w:rPr>
      </w:pPr>
      <w:r w:rsidRPr="00496851">
        <w:rPr>
          <w:rFonts w:ascii="Times New Roman" w:hAnsi="Times New Roman" w:cs="Times New Roman"/>
          <w:sz w:val="28"/>
          <w:lang w:val="uk-UA"/>
        </w:rPr>
        <w:t>Додаток 4</w:t>
      </w:r>
      <w:r w:rsidR="00F4310E">
        <w:rPr>
          <w:rFonts w:ascii="Times New Roman" w:hAnsi="Times New Roman" w:cs="Times New Roman"/>
          <w:sz w:val="28"/>
          <w:lang w:val="uk-UA"/>
        </w:rPr>
        <w:t xml:space="preserve"> </w:t>
      </w:r>
      <w:r w:rsidRPr="00496851">
        <w:rPr>
          <w:rFonts w:ascii="Times New Roman" w:hAnsi="Times New Roman" w:cs="Times New Roman"/>
          <w:sz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lang w:val="uk-UA"/>
        </w:rPr>
        <w:t>додатка</w:t>
      </w:r>
    </w:p>
    <w:p w:rsidR="003C5467" w:rsidRDefault="003C5467" w:rsidP="003C5467">
      <w:pPr>
        <w:widowControl w:val="0"/>
        <w:ind w:left="11199" w:right="-31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рішення обласної ради</w:t>
      </w:r>
    </w:p>
    <w:p w:rsidR="00EB6C29" w:rsidRPr="00EB6C29" w:rsidRDefault="00EB6C29" w:rsidP="00EB6C29">
      <w:pPr>
        <w:widowControl w:val="0"/>
        <w:ind w:left="11199" w:right="-312"/>
        <w:rPr>
          <w:rFonts w:ascii="Times New Roman" w:hAnsi="Times New Roman" w:cs="Times New Roman"/>
          <w:sz w:val="28"/>
          <w:lang w:val="uk-UA"/>
        </w:rPr>
      </w:pPr>
      <w:r w:rsidRPr="00EB6C29">
        <w:rPr>
          <w:rFonts w:ascii="Times New Roman" w:hAnsi="Times New Roman" w:cs="Times New Roman"/>
          <w:sz w:val="28"/>
          <w:lang w:val="uk-UA"/>
        </w:rPr>
        <w:t>від 06 травня 2026 року</w:t>
      </w:r>
    </w:p>
    <w:p w:rsidR="003C5467" w:rsidRPr="00F4310E" w:rsidRDefault="00EB6C29" w:rsidP="00EB6C29">
      <w:pPr>
        <w:widowControl w:val="0"/>
        <w:ind w:left="11199" w:right="-312"/>
        <w:rPr>
          <w:rFonts w:ascii="Times New Roman" w:hAnsi="Times New Roman" w:cs="Times New Roman"/>
          <w:sz w:val="12"/>
          <w:lang w:val="uk-UA"/>
        </w:rPr>
      </w:pPr>
      <w:r w:rsidRPr="00EB6C29">
        <w:rPr>
          <w:rFonts w:ascii="Times New Roman" w:hAnsi="Times New Roman" w:cs="Times New Roman"/>
          <w:sz w:val="28"/>
          <w:lang w:val="uk-UA"/>
        </w:rPr>
        <w:t>№ 606-29/VIII</w:t>
      </w:r>
      <w:bookmarkStart w:id="0" w:name="_GoBack"/>
      <w:bookmarkEnd w:id="0"/>
    </w:p>
    <w:p w:rsidR="003C5467" w:rsidRPr="00012D45" w:rsidRDefault="003C5467" w:rsidP="003C5467">
      <w:pPr>
        <w:jc w:val="center"/>
        <w:rPr>
          <w:rFonts w:ascii="Times New Roman" w:hAnsi="Times New Roman" w:cs="Times New Roman"/>
          <w:bCs/>
          <w:sz w:val="28"/>
          <w:lang w:val="uk-UA"/>
        </w:rPr>
      </w:pPr>
    </w:p>
    <w:p w:rsidR="003C5467" w:rsidRPr="00012D45" w:rsidRDefault="003C5467" w:rsidP="003C5467">
      <w:pPr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012D45">
        <w:rPr>
          <w:rFonts w:ascii="Times New Roman" w:hAnsi="Times New Roman" w:cs="Times New Roman"/>
          <w:bCs/>
          <w:sz w:val="28"/>
          <w:lang w:val="uk-UA"/>
        </w:rPr>
        <w:t xml:space="preserve">ПЕРЕЛІК </w:t>
      </w:r>
    </w:p>
    <w:p w:rsidR="003C5467" w:rsidRPr="00012D45" w:rsidRDefault="003C5467" w:rsidP="003C5467">
      <w:pPr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012D45">
        <w:rPr>
          <w:rFonts w:ascii="Times New Roman" w:hAnsi="Times New Roman" w:cs="Times New Roman"/>
          <w:bCs/>
          <w:sz w:val="28"/>
          <w:lang w:val="uk-UA"/>
        </w:rPr>
        <w:t xml:space="preserve">об’єктів, пропонованих для розвитку </w:t>
      </w:r>
    </w:p>
    <w:p w:rsidR="003C5467" w:rsidRPr="00012D45" w:rsidRDefault="003C5467" w:rsidP="003C5467">
      <w:pPr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012D45">
        <w:rPr>
          <w:rFonts w:ascii="Times New Roman" w:hAnsi="Times New Roman" w:cs="Times New Roman"/>
          <w:bCs/>
          <w:sz w:val="28"/>
          <w:lang w:val="uk-UA"/>
        </w:rPr>
        <w:t>екологічної мережі Дніпропетровської області</w:t>
      </w:r>
    </w:p>
    <w:p w:rsidR="003C5467" w:rsidRPr="00496851" w:rsidRDefault="003C5467" w:rsidP="003C5467">
      <w:pPr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</w:p>
    <w:tbl>
      <w:tblPr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268"/>
        <w:gridCol w:w="2409"/>
        <w:gridCol w:w="3119"/>
        <w:gridCol w:w="2978"/>
        <w:gridCol w:w="4075"/>
      </w:tblGrid>
      <w:tr w:rsidR="003C5467" w:rsidRPr="00496851" w:rsidTr="00343F04">
        <w:trPr>
          <w:trHeight w:val="834"/>
          <w:tblHeader/>
        </w:trPr>
        <w:tc>
          <w:tcPr>
            <w:tcW w:w="533" w:type="dxa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№ з/п</w:t>
            </w:r>
          </w:p>
        </w:tc>
        <w:tc>
          <w:tcPr>
            <w:tcW w:w="2268" w:type="dxa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Назва природного ядра</w:t>
            </w:r>
          </w:p>
        </w:tc>
        <w:tc>
          <w:tcPr>
            <w:tcW w:w="2409" w:type="dxa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Адміністративне розташування</w:t>
            </w:r>
          </w:p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(райони області)</w:t>
            </w:r>
          </w:p>
        </w:tc>
        <w:tc>
          <w:tcPr>
            <w:tcW w:w="3119" w:type="dxa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Сучасний стан території</w:t>
            </w:r>
          </w:p>
        </w:tc>
        <w:tc>
          <w:tcPr>
            <w:tcW w:w="2978" w:type="dxa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Заходи</w:t>
            </w:r>
          </w:p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І, ІІ, ІІІ етапів</w:t>
            </w:r>
          </w:p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(до 2028 року)</w:t>
            </w:r>
          </w:p>
        </w:tc>
        <w:tc>
          <w:tcPr>
            <w:tcW w:w="4075" w:type="dxa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Заходи на подальшу перспективу (кінцевий статус території)</w:t>
            </w:r>
          </w:p>
        </w:tc>
      </w:tr>
      <w:tr w:rsidR="003C5467" w:rsidRPr="00496851" w:rsidTr="00343F04">
        <w:trPr>
          <w:trHeight w:val="440"/>
        </w:trPr>
        <w:tc>
          <w:tcPr>
            <w:tcW w:w="15382" w:type="dxa"/>
            <w:gridSpan w:val="6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І. Національні природні парки</w:t>
            </w:r>
          </w:p>
        </w:tc>
      </w:tr>
      <w:tr w:rsidR="003C5467" w:rsidRPr="00496851" w:rsidTr="00343F04">
        <w:trPr>
          <w:trHeight w:val="2186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Самарський бір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lang w:val="uk-UA"/>
              </w:rPr>
              <w:t>Самарівський</w:t>
            </w:r>
            <w:proofErr w:type="spellEnd"/>
            <w:r w:rsidRPr="00496851">
              <w:rPr>
                <w:rFonts w:ascii="Times New Roman" w:hAnsi="Times New Roman" w:cs="Times New Roman"/>
                <w:lang w:val="uk-UA"/>
              </w:rPr>
              <w:t>, Павлоградський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Старовікові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заплавні і борові ліси, заплавні і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галофільні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луки, водно-болотні угіддя, байраки, степові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цілинки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лимани і солончаки, озера, річка Самара, яруги та балки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ландшафтного заказника загально-державного значення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національного природного парку</w:t>
            </w:r>
          </w:p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C5467" w:rsidRPr="00496851" w:rsidTr="00343F04"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lang w:val="uk-UA"/>
              </w:rPr>
              <w:t>Орільський</w:t>
            </w:r>
            <w:proofErr w:type="spellEnd"/>
            <w:r w:rsidRPr="00496851">
              <w:rPr>
                <w:rFonts w:ascii="Times New Roman" w:hAnsi="Times New Roman" w:cs="Times New Roman"/>
                <w:lang w:val="uk-UA"/>
              </w:rPr>
              <w:t xml:space="preserve">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lang w:val="uk-UA"/>
              </w:rPr>
              <w:t>Самарівський</w:t>
            </w:r>
            <w:proofErr w:type="spellEnd"/>
            <w:r w:rsidRPr="00496851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Павлоградський,</w:t>
            </w:r>
          </w:p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Дніпровський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Заплавні ліси та луки, боровий комплекс,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галофільні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луки і лимани, степові схили, озера і болота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національного природного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національного природного парку</w:t>
            </w:r>
          </w:p>
        </w:tc>
      </w:tr>
      <w:tr w:rsidR="003C5467" w:rsidRPr="00496851" w:rsidTr="00343F04">
        <w:tc>
          <w:tcPr>
            <w:tcW w:w="15382" w:type="dxa"/>
            <w:gridSpan w:val="6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ІІ. Природні заповідники</w:t>
            </w:r>
          </w:p>
        </w:tc>
      </w:tr>
      <w:tr w:rsidR="003C5467" w:rsidRPr="00496851" w:rsidTr="00343F04"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Дніпровсько-Орільський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природний заповідник 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(розширення)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lastRenderedPageBreak/>
              <w:t>Дніпровський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lang w:val="uk-UA"/>
              </w:rPr>
              <w:t>Середньозаплавні</w:t>
            </w:r>
            <w:proofErr w:type="spellEnd"/>
            <w:r w:rsidRPr="00496851">
              <w:rPr>
                <w:rFonts w:ascii="Times New Roman" w:hAnsi="Times New Roman" w:cs="Times New Roman"/>
                <w:lang w:val="uk-UA"/>
              </w:rPr>
              <w:t xml:space="preserve"> ліси, річища </w:t>
            </w:r>
            <w:r>
              <w:rPr>
                <w:rFonts w:ascii="Times New Roman" w:hAnsi="Times New Roman" w:cs="Times New Roman"/>
                <w:lang w:val="uk-UA"/>
              </w:rPr>
              <w:t>та</w:t>
            </w:r>
            <w:r w:rsidRPr="00496851">
              <w:rPr>
                <w:rFonts w:ascii="Times New Roman" w:hAnsi="Times New Roman" w:cs="Times New Roman"/>
                <w:lang w:val="uk-UA"/>
              </w:rPr>
              <w:t xml:space="preserve"> єрики, плавні, боровий комплекс, острови і коси Дніпра, луки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 xml:space="preserve">Розширення території </w:t>
            </w:r>
            <w:r>
              <w:rPr>
                <w:rFonts w:ascii="Times New Roman" w:hAnsi="Times New Roman" w:cs="Times New Roman"/>
                <w:lang w:val="uk-UA"/>
              </w:rPr>
              <w:t>наявного</w:t>
            </w:r>
            <w:r w:rsidRPr="00496851">
              <w:rPr>
                <w:rFonts w:ascii="Times New Roman" w:hAnsi="Times New Roman" w:cs="Times New Roman"/>
                <w:lang w:val="uk-UA"/>
              </w:rPr>
              <w:t xml:space="preserve"> природного заповідника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Природний заповідник</w:t>
            </w:r>
          </w:p>
        </w:tc>
      </w:tr>
      <w:tr w:rsidR="003C5467" w:rsidRPr="00496851" w:rsidTr="00343F04">
        <w:tc>
          <w:tcPr>
            <w:tcW w:w="15382" w:type="dxa"/>
            <w:gridSpan w:val="6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lastRenderedPageBreak/>
              <w:t>ІІІ. Регіональні ландшафтні парки та загальнодержавні заказники</w:t>
            </w:r>
          </w:p>
        </w:tc>
      </w:tr>
      <w:tr w:rsidR="003C5467" w:rsidRPr="00496851" w:rsidTr="00343F04">
        <w:trPr>
          <w:trHeight w:val="70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Петриківський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Дніпровський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Піщаний боровий і степовий комплекси,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галофітні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діброви, солонцюваті луки і трав’яні болота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Регіональний ландшафтний парк</w:t>
            </w:r>
          </w:p>
        </w:tc>
      </w:tr>
      <w:tr w:rsidR="003C5467" w:rsidRPr="00496851" w:rsidTr="00343F04"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Кільченський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(підвищення статусу, 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Самарівський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Заплавні байрачні ліси, річка Кільчень, луки, яруги і балки, степові цілини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Регіональний ландшафтний парк</w:t>
            </w:r>
          </w:p>
        </w:tc>
      </w:tr>
      <w:tr w:rsidR="003C5467" w:rsidRPr="00496851" w:rsidTr="00343F04"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Волощанський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(підвищення статусу і 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Павлоградський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Байрачні ліси, степові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цілинки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річка Тернівка, балки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Регіональний ландшафтний парк</w:t>
            </w:r>
          </w:p>
        </w:tc>
      </w:tr>
      <w:tr w:rsidR="003C5467" w:rsidRPr="00496851" w:rsidTr="00343F04">
        <w:trPr>
          <w:trHeight w:val="1210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Петропавлівський (підвищення статусу і 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Синельниківський</w:t>
            </w:r>
            <w:proofErr w:type="spellEnd"/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Лимани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й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озера, стариці та річище Самари, заплавні луки і діброви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Синельниківський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(підвищення статусу і 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Синельниківський</w:t>
            </w:r>
            <w:proofErr w:type="spellEnd"/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Байрачні ліси, балки і степові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цілинки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численні джерела та водотоки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rPr>
          <w:trHeight w:val="1131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Васильківський степовий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Синельниківський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Павлоградський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Цілинні та перелогові степові системи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rPr>
          <w:trHeight w:val="1121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lastRenderedPageBreak/>
              <w:t>10.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Дібрівський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(підвищення статусу і 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Синельниківський</w:t>
            </w:r>
            <w:proofErr w:type="spellEnd"/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Заплавні та борові ліси, непрофільні угрупування, річка Вовча, степові схили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національного природного парку</w:t>
            </w:r>
          </w:p>
        </w:tc>
      </w:tr>
      <w:tr w:rsidR="003C5467" w:rsidRPr="00496851" w:rsidTr="00343F04">
        <w:trPr>
          <w:trHeight w:val="1123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Домоткань-Самотканський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Кам’янський</w:t>
            </w:r>
            <w:proofErr w:type="spellEnd"/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en-US"/>
              </w:rPr>
              <w:t xml:space="preserve">Байрачні та штучні ліси, степові </w:t>
            </w:r>
            <w:proofErr w:type="spellStart"/>
            <w:r w:rsidRPr="00496851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en-US"/>
              </w:rPr>
              <w:t>цілинки</w:t>
            </w:r>
            <w:proofErr w:type="spellEnd"/>
            <w:r w:rsidRPr="00496851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en-US"/>
              </w:rPr>
              <w:t xml:space="preserve">, заплавні луки річки </w:t>
            </w:r>
            <w:proofErr w:type="spellStart"/>
            <w:r w:rsidRPr="00496851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en-US"/>
              </w:rPr>
              <w:t>Самоткань</w:t>
            </w:r>
            <w:proofErr w:type="spellEnd"/>
            <w:r w:rsidRPr="00496851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en-US"/>
              </w:rPr>
              <w:t xml:space="preserve">, річки </w:t>
            </w:r>
            <w:proofErr w:type="spellStart"/>
            <w:r w:rsidRPr="00496851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en-US"/>
              </w:rPr>
              <w:t>Домоткань</w:t>
            </w:r>
            <w:proofErr w:type="spellEnd"/>
            <w:r w:rsidRPr="00496851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en-US"/>
              </w:rPr>
              <w:t>, яри та балки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Створення національного природного парку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,,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Верхньодніпровський”</w:t>
            </w:r>
          </w:p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(2 черга)</w:t>
            </w:r>
          </w:p>
        </w:tc>
      </w:tr>
      <w:tr w:rsidR="003C5467" w:rsidRPr="00496851" w:rsidTr="00343F04">
        <w:trPr>
          <w:trHeight w:val="1229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Мишуринорізький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Кам’янський</w:t>
            </w:r>
            <w:proofErr w:type="spellEnd"/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Байрачні ліси, заплава річки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Омельник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узбережні угрупування річки Дніпро, степові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цілинки</w:t>
            </w:r>
            <w:proofErr w:type="spellEnd"/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Створення національного природного парку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,,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Верхньодніпровський”</w:t>
            </w:r>
          </w:p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(1 черга)</w:t>
            </w:r>
          </w:p>
        </w:tc>
      </w:tr>
      <w:tr w:rsidR="003C5467" w:rsidRPr="00496851" w:rsidTr="00343F04">
        <w:trPr>
          <w:trHeight w:val="1258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Сурський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Дніпровський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Байраки, степові балки,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петрофільні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угрупування, річка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Моїфа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та річка Суха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Сура</w:t>
            </w:r>
            <w:proofErr w:type="spellEnd"/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rPr>
          <w:trHeight w:val="1280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Саксаганський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Криворізький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Степові балкові системи,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петрофільні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угрупування, витоки річки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Саксагань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унікальні штучні лісові масиви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Інгулецький (розширення)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Криворізький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Кам’янистий степ,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петрофільні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угрупування, русло річки Інгулець, балкові системи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Регіональний ландшафтний парк</w:t>
            </w:r>
          </w:p>
        </w:tc>
      </w:tr>
      <w:tr w:rsidR="003C5467" w:rsidRPr="00496851" w:rsidTr="00343F04">
        <w:trPr>
          <w:trHeight w:val="738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2268" w:type="dxa"/>
          </w:tcPr>
          <w:p w:rsidR="003C5467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Балка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Кобильна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(підвищення статусу, 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розширення)</w:t>
            </w:r>
          </w:p>
          <w:p w:rsidR="003C5467" w:rsidRPr="00496851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Криворізький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Степові та тальвегові трав’янисті угрупування, штучні лісові насадження, 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карстові форми рельєфу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Регіональний ландшафтний парк</w:t>
            </w:r>
          </w:p>
        </w:tc>
      </w:tr>
      <w:tr w:rsidR="003C5467" w:rsidRPr="00496851" w:rsidTr="00343F04">
        <w:trPr>
          <w:trHeight w:val="1077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lastRenderedPageBreak/>
              <w:t>17.</w:t>
            </w:r>
          </w:p>
        </w:tc>
        <w:tc>
          <w:tcPr>
            <w:tcW w:w="2268" w:type="dxa"/>
          </w:tcPr>
          <w:p w:rsidR="003C5467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Середньо-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Базавлуцький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(підвищення статусу, розширення)</w:t>
            </w:r>
          </w:p>
          <w:p w:rsidR="003C5467" w:rsidRPr="00496851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Кам’янський</w:t>
            </w:r>
            <w:proofErr w:type="spellEnd"/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Балкові степові системи,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петрофільні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угрупування, річка Базавлук з притоками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rPr>
          <w:trHeight w:val="1037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18.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Кам’янсько-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Базавлуцький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Криворізький, Нікопольський</w:t>
            </w:r>
          </w:p>
        </w:tc>
        <w:tc>
          <w:tcPr>
            <w:tcW w:w="3119" w:type="dxa"/>
          </w:tcPr>
          <w:p w:rsidR="003C5467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Кам’янистий степ, вапнякові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відслоєння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каньйони та водоспади, русло річки Кам’янки, балкові системи</w:t>
            </w:r>
          </w:p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spacing w:line="245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національного природного парку</w:t>
            </w:r>
          </w:p>
        </w:tc>
      </w:tr>
      <w:tr w:rsidR="003C5467" w:rsidRPr="00496851" w:rsidTr="00343F04">
        <w:trPr>
          <w:trHeight w:val="997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19.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Томаківський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Нікопольський</w:t>
            </w:r>
          </w:p>
        </w:tc>
        <w:tc>
          <w:tcPr>
            <w:tcW w:w="3119" w:type="dxa"/>
          </w:tcPr>
          <w:p w:rsidR="003C5467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Балкові степові системи, зсувне узбережжя Каховського водосховища, річка Велика Кам’янка, річка Томаківка</w:t>
            </w:r>
          </w:p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rPr>
          <w:trHeight w:val="815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20.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Дніпрові Пороги (підвищення статусу, 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Дніпровський,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Синельниківський</w:t>
            </w:r>
            <w:proofErr w:type="spellEnd"/>
          </w:p>
        </w:tc>
        <w:tc>
          <w:tcPr>
            <w:tcW w:w="3119" w:type="dxa"/>
          </w:tcPr>
          <w:p w:rsidR="003C5467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Залишки дніпрових порогів, водні та узбережні системи Дніпра,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петрофільні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і степові системи, байраки</w:t>
            </w:r>
          </w:p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spacing w:line="245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національного природного парку</w:t>
            </w:r>
          </w:p>
        </w:tc>
      </w:tr>
      <w:tr w:rsidR="003C5467" w:rsidRPr="00496851" w:rsidTr="00343F04">
        <w:trPr>
          <w:trHeight w:val="1272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21. </w:t>
            </w:r>
          </w:p>
        </w:tc>
        <w:tc>
          <w:tcPr>
            <w:tcW w:w="2268" w:type="dxa"/>
          </w:tcPr>
          <w:p w:rsidR="003C5467" w:rsidRPr="00FB3610" w:rsidRDefault="003C5467" w:rsidP="0034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>Базавлуцький</w:t>
            </w:r>
            <w:proofErr w:type="spellEnd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>прибережно</w:t>
            </w:r>
            <w:proofErr w:type="spellEnd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-річковий комплекс </w:t>
            </w:r>
          </w:p>
          <w:p w:rsidR="003C5467" w:rsidRPr="00496851" w:rsidRDefault="003C5467" w:rsidP="0034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 w:eastAsia="en-US"/>
              </w:rPr>
            </w:pPr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>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62493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Нікопольський</w:t>
            </w:r>
          </w:p>
        </w:tc>
        <w:tc>
          <w:tcPr>
            <w:tcW w:w="3119" w:type="dxa"/>
          </w:tcPr>
          <w:p w:rsidR="003C5467" w:rsidRPr="00FB3610" w:rsidRDefault="003C5467" w:rsidP="00343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Степові схили з виходами гранітних порід і заплавними </w:t>
            </w:r>
            <w:proofErr w:type="spellStart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різнотравно</w:t>
            </w:r>
            <w:proofErr w:type="spellEnd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-степовими та </w:t>
            </w:r>
            <w:proofErr w:type="spellStart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>луковими</w:t>
            </w:r>
            <w:proofErr w:type="spellEnd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комплексами</w:t>
            </w:r>
          </w:p>
        </w:tc>
        <w:tc>
          <w:tcPr>
            <w:tcW w:w="2978" w:type="dxa"/>
          </w:tcPr>
          <w:p w:rsidR="003C5467" w:rsidRPr="00FB3610" w:rsidRDefault="003C5467" w:rsidP="00343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Указом Президента України від 11.04.2019 </w:t>
            </w:r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br/>
              <w:t xml:space="preserve">№ 139/2019 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,,</w:t>
            </w:r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Про території та об’єкти природно-заповідного фонду загально-державного значення” створено (оголошено) ландшафтний заказник загальнодержавного значення 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,,</w:t>
            </w:r>
            <w:proofErr w:type="spellStart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>Базавлуцький</w:t>
            </w:r>
            <w:proofErr w:type="spellEnd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 </w:t>
            </w:r>
            <w:proofErr w:type="spellStart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>прибережно</w:t>
            </w:r>
            <w:proofErr w:type="spellEnd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>-річковий комплекс”, загальною площею 3538,12 га</w:t>
            </w:r>
          </w:p>
        </w:tc>
        <w:tc>
          <w:tcPr>
            <w:tcW w:w="4075" w:type="dxa"/>
          </w:tcPr>
          <w:p w:rsidR="003C5467" w:rsidRPr="00FB3610" w:rsidRDefault="003C5467" w:rsidP="0034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Загальнодержавний заказник</w:t>
            </w:r>
          </w:p>
        </w:tc>
      </w:tr>
    </w:tbl>
    <w:p w:rsidR="00C54010" w:rsidRDefault="00C54010" w:rsidP="00C54010">
      <w:pPr>
        <w:rPr>
          <w:rFonts w:ascii="Times New Roman" w:hAnsi="Times New Roman" w:cs="Times New Roman"/>
          <w:b/>
          <w:bCs/>
          <w:sz w:val="28"/>
          <w:lang w:val="uk-UA"/>
        </w:rPr>
      </w:pPr>
    </w:p>
    <w:p w:rsidR="00C54010" w:rsidRDefault="00C54010" w:rsidP="00C54010">
      <w:pPr>
        <w:rPr>
          <w:rFonts w:ascii="Times New Roman" w:hAnsi="Times New Roman" w:cs="Times New Roman"/>
          <w:b/>
          <w:bCs/>
          <w:sz w:val="28"/>
          <w:lang w:val="uk-UA"/>
        </w:rPr>
      </w:pPr>
    </w:p>
    <w:p w:rsidR="00C54010" w:rsidRDefault="00C54010" w:rsidP="00C54010">
      <w:pPr>
        <w:rPr>
          <w:rFonts w:ascii="Times New Roman" w:hAnsi="Times New Roman" w:cs="Times New Roman"/>
          <w:b/>
          <w:bCs/>
          <w:sz w:val="28"/>
          <w:lang w:val="uk-UA"/>
        </w:rPr>
      </w:pPr>
    </w:p>
    <w:p w:rsidR="00C54010" w:rsidRDefault="00C54010" w:rsidP="00C54010">
      <w:pPr>
        <w:rPr>
          <w:rFonts w:ascii="Times New Roman" w:hAnsi="Times New Roman" w:cs="Times New Roman"/>
          <w:b/>
          <w:bCs/>
          <w:sz w:val="28"/>
          <w:lang w:val="uk-UA"/>
        </w:rPr>
      </w:pPr>
    </w:p>
    <w:p w:rsidR="003C5467" w:rsidRPr="00012D45" w:rsidRDefault="003C5467" w:rsidP="00C54010">
      <w:pPr>
        <w:rPr>
          <w:rFonts w:ascii="Times New Roman" w:hAnsi="Times New Roman" w:cs="Times New Roman"/>
          <w:color w:val="FF0000"/>
          <w:sz w:val="32"/>
          <w:szCs w:val="28"/>
          <w:lang w:val="uk-UA"/>
        </w:rPr>
      </w:pPr>
      <w:r w:rsidRPr="00012D45">
        <w:rPr>
          <w:rFonts w:ascii="Times New Roman" w:hAnsi="Times New Roman" w:cs="Times New Roman"/>
          <w:sz w:val="28"/>
          <w:lang w:val="uk-UA"/>
        </w:rPr>
        <w:t xml:space="preserve">Заступник голови обласної ради                                                                                  </w:t>
      </w:r>
      <w:r w:rsidRPr="00012D45">
        <w:rPr>
          <w:rFonts w:ascii="Times New Roman" w:hAnsi="Times New Roman" w:cs="Times New Roman"/>
          <w:sz w:val="28"/>
          <w:lang w:val="uk-UA"/>
        </w:rPr>
        <w:tab/>
        <w:t xml:space="preserve">              </w:t>
      </w:r>
      <w:r w:rsidR="00C54010">
        <w:rPr>
          <w:rFonts w:ascii="Times New Roman" w:hAnsi="Times New Roman" w:cs="Times New Roman"/>
          <w:sz w:val="28"/>
          <w:lang w:val="uk-UA"/>
        </w:rPr>
        <w:t xml:space="preserve">                       </w:t>
      </w:r>
      <w:r w:rsidRPr="00012D45">
        <w:rPr>
          <w:rFonts w:ascii="Times New Roman" w:hAnsi="Times New Roman" w:cs="Times New Roman"/>
          <w:sz w:val="28"/>
          <w:lang w:val="uk-UA"/>
        </w:rPr>
        <w:t xml:space="preserve">  </w:t>
      </w:r>
      <w:r w:rsidR="00012D45">
        <w:rPr>
          <w:rFonts w:ascii="Times New Roman" w:hAnsi="Times New Roman" w:cs="Times New Roman"/>
          <w:sz w:val="28"/>
          <w:lang w:val="uk-UA"/>
        </w:rPr>
        <w:t>Ігор</w:t>
      </w:r>
      <w:r w:rsidRPr="00012D45">
        <w:rPr>
          <w:rFonts w:ascii="Times New Roman" w:hAnsi="Times New Roman" w:cs="Times New Roman"/>
          <w:sz w:val="28"/>
          <w:lang w:val="uk-UA"/>
        </w:rPr>
        <w:t xml:space="preserve"> КАШИРІН</w:t>
      </w:r>
    </w:p>
    <w:p w:rsidR="006E613D" w:rsidRPr="003C5467" w:rsidRDefault="006E613D">
      <w:pPr>
        <w:rPr>
          <w:lang w:val="uk-UA"/>
        </w:rPr>
      </w:pPr>
    </w:p>
    <w:sectPr w:rsidR="006E613D" w:rsidRPr="003C5467" w:rsidSect="003C5467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0B6" w:rsidRDefault="00A840B6" w:rsidP="003C5467">
      <w:r>
        <w:separator/>
      </w:r>
    </w:p>
  </w:endnote>
  <w:endnote w:type="continuationSeparator" w:id="0">
    <w:p w:rsidR="00A840B6" w:rsidRDefault="00A840B6" w:rsidP="003C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467" w:rsidRDefault="003C5467">
    <w:pPr>
      <w:pStyle w:val="a6"/>
      <w:jc w:val="center"/>
    </w:pPr>
  </w:p>
  <w:p w:rsidR="003C5467" w:rsidRDefault="003C54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0B6" w:rsidRDefault="00A840B6" w:rsidP="003C5467">
      <w:r>
        <w:separator/>
      </w:r>
    </w:p>
  </w:footnote>
  <w:footnote w:type="continuationSeparator" w:id="0">
    <w:p w:rsidR="00A840B6" w:rsidRDefault="00A840B6" w:rsidP="003C5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343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54010" w:rsidRDefault="003C5467" w:rsidP="00C54010">
        <w:pPr>
          <w:pStyle w:val="a4"/>
          <w:jc w:val="right"/>
          <w:rPr>
            <w:rFonts w:ascii="Times New Roman" w:hAnsi="Times New Roman"/>
            <w:sz w:val="28"/>
            <w:szCs w:val="28"/>
            <w:lang w:val="uk-UA"/>
          </w:rPr>
        </w:pPr>
        <w:r w:rsidRPr="003C54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C54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54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6C2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C546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C54010"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        </w:t>
        </w:r>
        <w:r w:rsidR="00C54010">
          <w:rPr>
            <w:rFonts w:ascii="Times New Roman" w:hAnsi="Times New Roman"/>
            <w:sz w:val="28"/>
            <w:szCs w:val="28"/>
            <w:lang w:val="uk-UA"/>
          </w:rPr>
          <w:t>Продовження додатка 4 до додатка</w:t>
        </w:r>
      </w:p>
      <w:p w:rsidR="003C5467" w:rsidRPr="003C5467" w:rsidRDefault="00A840B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C5467" w:rsidRPr="003C5467" w:rsidRDefault="003C5467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98"/>
    <w:rsid w:val="00012D45"/>
    <w:rsid w:val="003C5467"/>
    <w:rsid w:val="003E470C"/>
    <w:rsid w:val="003F7B02"/>
    <w:rsid w:val="006E4C2F"/>
    <w:rsid w:val="006E613D"/>
    <w:rsid w:val="00A840B6"/>
    <w:rsid w:val="00C54010"/>
    <w:rsid w:val="00DC69C3"/>
    <w:rsid w:val="00EB6C29"/>
    <w:rsid w:val="00F14098"/>
    <w:rsid w:val="00F4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67"/>
    <w:pPr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basedOn w:val="a"/>
    <w:uiPriority w:val="99"/>
    <w:rsid w:val="003C5467"/>
    <w:pPr>
      <w:spacing w:after="75" w:line="27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C54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5467"/>
    <w:rPr>
      <w:rFonts w:ascii="Bookman Old Style" w:eastAsia="Bookman Old Style" w:hAnsi="Bookman Old Style" w:cs="Bookman Old Style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54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5467"/>
    <w:rPr>
      <w:rFonts w:ascii="Bookman Old Style" w:eastAsia="Bookman Old Style" w:hAnsi="Bookman Old Style" w:cs="Bookman Old Style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67"/>
    <w:pPr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basedOn w:val="a"/>
    <w:uiPriority w:val="99"/>
    <w:rsid w:val="003C5467"/>
    <w:pPr>
      <w:spacing w:after="75" w:line="27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C54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5467"/>
    <w:rPr>
      <w:rFonts w:ascii="Bookman Old Style" w:eastAsia="Bookman Old Style" w:hAnsi="Bookman Old Style" w:cs="Bookman Old Style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54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5467"/>
    <w:rPr>
      <w:rFonts w:ascii="Bookman Old Style" w:eastAsia="Bookman Old Style" w:hAnsi="Bookman Old Style" w:cs="Bookman Old Style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3744</Words>
  <Characters>2135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2026-05-05T09:05:00Z</cp:lastPrinted>
  <dcterms:created xsi:type="dcterms:W3CDTF">2025-11-10T13:05:00Z</dcterms:created>
  <dcterms:modified xsi:type="dcterms:W3CDTF">2026-05-07T09:43:00Z</dcterms:modified>
</cp:coreProperties>
</file>