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3132568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AE2B79" w:rsidRPr="005413BE" w:rsidRDefault="00AE2B79" w:rsidP="004B4EC9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>16 червня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1A7DB4" w:rsidRPr="005413BE">
        <w:tab/>
      </w:r>
      <w:r w:rsidR="001A7DB4" w:rsidRPr="005413BE">
        <w:tab/>
        <w:t xml:space="preserve">№ </w:t>
      </w:r>
      <w:r w:rsidR="003B142F">
        <w:t>5</w:t>
      </w:r>
      <w:r w:rsidR="001A7DB4" w:rsidRPr="005413BE">
        <w:t>/5</w:t>
      </w:r>
      <w:r>
        <w:t>6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3A1D99" w:rsidRPr="003A1D99">
        <w:rPr>
          <w:lang w:val="uk-UA"/>
        </w:rPr>
        <w:t>голови постійної комісії обласної ради з питань соціально-економічного розвитку області, бюджету і фінансів Олексія Борисенка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3A1D99" w:rsidRPr="003A1D99">
        <w:rPr>
          <w:lang w:val="uk-UA"/>
        </w:rPr>
        <w:t>розгляд</w:t>
      </w:r>
      <w:r w:rsidR="003A1D99">
        <w:rPr>
          <w:lang w:val="uk-UA"/>
        </w:rPr>
        <w:t>у</w:t>
      </w:r>
      <w:r w:rsidR="003A1D99" w:rsidRPr="003A1D99">
        <w:rPr>
          <w:lang w:val="uk-UA"/>
        </w:rPr>
        <w:t xml:space="preserve"> </w:t>
      </w:r>
      <w:r w:rsidR="00821DCD" w:rsidRPr="00821DCD">
        <w:rPr>
          <w:lang w:val="uk-UA"/>
        </w:rPr>
        <w:t>питання виконання рішень постійної комісії обласної ради з питань соціально-економічного розвитку області, бюджету і фінансів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821DCD" w:rsidRPr="00011855" w:rsidRDefault="00821DCD" w:rsidP="00821DCD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1855">
        <w:rPr>
          <w:sz w:val="28"/>
          <w:szCs w:val="28"/>
          <w:lang w:val="uk-UA"/>
        </w:rPr>
        <w:t>1. Інформацію про стан виконання</w:t>
      </w:r>
      <w:r>
        <w:rPr>
          <w:sz w:val="28"/>
          <w:szCs w:val="28"/>
          <w:lang w:val="uk-UA"/>
        </w:rPr>
        <w:t xml:space="preserve"> Дніпропетровською </w:t>
      </w:r>
      <w:r w:rsidRPr="00011855">
        <w:rPr>
          <w:sz w:val="28"/>
          <w:szCs w:val="28"/>
          <w:lang w:val="uk-UA"/>
        </w:rPr>
        <w:t>обласною державною адміністрацією рішень постійної комісії обласної ради з питань соціально-економічного розвитку області, бюджету і фінансів взяти до відома.</w:t>
      </w:r>
    </w:p>
    <w:p w:rsidR="003A1D99" w:rsidRPr="004D5291" w:rsidRDefault="00821DCD" w:rsidP="00821DCD">
      <w:pPr>
        <w:ind w:firstLine="708"/>
        <w:jc w:val="both"/>
      </w:pPr>
      <w:r w:rsidRPr="00011855">
        <w:t>2. Звернутися до голови Дніпропетровської обласної державної адміністрації – начальника обласної військової адміністрації з рекомендацією доручити відповідним структурним підрозділам опрацювати перелік рішень постійної комісії обласної ради з питань соціально-економічного розвитку області, бюджету і фінансів (додається), та про стан виконання кожного рішення поінформувати Постійну комісію та Дніпропетровську обласну раду у строк до 23</w:t>
      </w:r>
      <w:r>
        <w:t xml:space="preserve"> червня </w:t>
      </w:r>
      <w:r w:rsidRPr="00011855">
        <w:t>2026</w:t>
      </w:r>
      <w:r>
        <w:t xml:space="preserve"> року</w:t>
      </w:r>
      <w:r w:rsidRPr="00011855">
        <w:t>.</w:t>
      </w:r>
    </w:p>
    <w:p w:rsidR="005413BE" w:rsidRPr="00E92D26" w:rsidRDefault="005413BE" w:rsidP="005413BE">
      <w:pPr>
        <w:pStyle w:val="af8"/>
        <w:tabs>
          <w:tab w:val="left" w:pos="993"/>
        </w:tabs>
        <w:ind w:left="709"/>
        <w:jc w:val="both"/>
        <w:rPr>
          <w:bCs/>
          <w:lang w:val="uk-UA"/>
        </w:rPr>
      </w:pPr>
    </w:p>
    <w:p w:rsidR="00E92D26" w:rsidRPr="00A7460E" w:rsidRDefault="00E92D26" w:rsidP="00E92D26">
      <w:pPr>
        <w:pStyle w:val="a9"/>
        <w:spacing w:line="300" w:lineRule="exact"/>
        <w:jc w:val="center"/>
      </w:pPr>
      <w:r w:rsidRPr="00A7460E">
        <w:t>Результати голосування:</w:t>
      </w:r>
    </w:p>
    <w:p w:rsidR="00E92D26" w:rsidRPr="00536B40" w:rsidRDefault="00E92D26" w:rsidP="00E92D26">
      <w:pPr>
        <w:pStyle w:val="a9"/>
        <w:spacing w:line="300" w:lineRule="exact"/>
        <w:jc w:val="center"/>
        <w:rPr>
          <w:bCs/>
          <w:color w:val="FF0000"/>
        </w:rPr>
      </w:pPr>
    </w:p>
    <w:p w:rsidR="00A7460E" w:rsidRPr="00C3706F" w:rsidRDefault="00A7460E" w:rsidP="00A7460E">
      <w:pPr>
        <w:ind w:left="3540"/>
      </w:pPr>
      <w:r w:rsidRPr="00C3706F">
        <w:t>Олександр Буряк – за</w:t>
      </w:r>
    </w:p>
    <w:p w:rsidR="00A7460E" w:rsidRPr="00C3706F" w:rsidRDefault="00A7460E" w:rsidP="00A7460E">
      <w:pPr>
        <w:ind w:left="3540"/>
      </w:pPr>
      <w:r w:rsidRPr="00C3706F">
        <w:t xml:space="preserve">Артур </w:t>
      </w:r>
      <w:proofErr w:type="spellStart"/>
      <w:r w:rsidRPr="00C3706F">
        <w:t>Геккієв</w:t>
      </w:r>
      <w:proofErr w:type="spellEnd"/>
      <w:r w:rsidRPr="00C3706F">
        <w:t xml:space="preserve"> – за</w:t>
      </w:r>
    </w:p>
    <w:p w:rsidR="00A7460E" w:rsidRPr="00C3706F" w:rsidRDefault="00A7460E" w:rsidP="00A7460E">
      <w:pPr>
        <w:ind w:left="3540"/>
      </w:pPr>
      <w:r w:rsidRPr="00C3706F">
        <w:t>Євгеній Жадан – за</w:t>
      </w:r>
    </w:p>
    <w:p w:rsidR="00A7460E" w:rsidRPr="00C3706F" w:rsidRDefault="00A7460E" w:rsidP="00A7460E">
      <w:pPr>
        <w:ind w:left="3540"/>
      </w:pPr>
      <w:r w:rsidRPr="00C3706F">
        <w:t>Радомир Король – за</w:t>
      </w:r>
    </w:p>
    <w:p w:rsidR="00A7460E" w:rsidRPr="00C3706F" w:rsidRDefault="00A7460E" w:rsidP="00A7460E">
      <w:pPr>
        <w:ind w:left="3544"/>
      </w:pPr>
      <w:r w:rsidRPr="00C3706F">
        <w:t>Олена Плахотнік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7460E" w:rsidRPr="00C3706F" w:rsidRDefault="00A7460E" w:rsidP="00A7460E">
      <w:pPr>
        <w:ind w:left="3540"/>
      </w:pPr>
      <w:r w:rsidRPr="00C3706F">
        <w:t>Олександр Савченко</w:t>
      </w:r>
      <w:r w:rsidRPr="00C3706F">
        <w:rPr>
          <w:rFonts w:eastAsiaTheme="minorHAnsi"/>
          <w:lang w:eastAsia="en-US"/>
        </w:rPr>
        <w:t xml:space="preserve"> </w:t>
      </w:r>
      <w:r w:rsidRPr="00C3706F">
        <w:t>– за</w:t>
      </w:r>
    </w:p>
    <w:p w:rsidR="00A7460E" w:rsidRPr="00C3706F" w:rsidRDefault="00A7460E" w:rsidP="00A7460E">
      <w:pPr>
        <w:ind w:left="3540"/>
      </w:pPr>
      <w:r w:rsidRPr="00C3706F">
        <w:t xml:space="preserve">Тетяна </w:t>
      </w:r>
      <w:bookmarkStart w:id="0" w:name="_GoBack"/>
      <w:bookmarkEnd w:id="0"/>
      <w:r w:rsidRPr="00C3706F">
        <w:t>Чабанова – за</w:t>
      </w:r>
    </w:p>
    <w:p w:rsidR="00A7460E" w:rsidRPr="00C3706F" w:rsidRDefault="00A7460E" w:rsidP="00A7460E">
      <w:pPr>
        <w:ind w:left="3540"/>
        <w:rPr>
          <w:b/>
          <w:bCs/>
          <w:u w:val="single"/>
          <w:shd w:val="clear" w:color="auto" w:fill="FFFFFF"/>
        </w:rPr>
      </w:pPr>
      <w:r w:rsidRPr="00C3706F">
        <w:t>Олена Чиркова – за</w:t>
      </w:r>
    </w:p>
    <w:p w:rsidR="00A7460E" w:rsidRPr="00C3706F" w:rsidRDefault="00A7460E" w:rsidP="00A7460E">
      <w:pPr>
        <w:ind w:left="3544"/>
      </w:pPr>
      <w:r w:rsidRPr="00C3706F">
        <w:t>Олексій Борисенко – за</w:t>
      </w:r>
    </w:p>
    <w:p w:rsidR="00A7460E" w:rsidRPr="00C3706F" w:rsidRDefault="00A7460E" w:rsidP="00A7460E">
      <w:pPr>
        <w:pStyle w:val="a9"/>
        <w:spacing w:line="300" w:lineRule="exact"/>
        <w:jc w:val="center"/>
        <w:rPr>
          <w:b/>
          <w:bCs/>
        </w:rPr>
      </w:pPr>
    </w:p>
    <w:p w:rsidR="00A7460E" w:rsidRPr="00C3706F" w:rsidRDefault="00A7460E" w:rsidP="00A7460E">
      <w:pPr>
        <w:pStyle w:val="a9"/>
        <w:ind w:left="2832" w:firstLine="708"/>
      </w:pPr>
      <w:r w:rsidRPr="00C3706F">
        <w:t xml:space="preserve">за </w:t>
      </w:r>
      <w:r w:rsidRPr="00C3706F">
        <w:tab/>
      </w:r>
      <w:r w:rsidRPr="00C3706F">
        <w:tab/>
        <w:t xml:space="preserve">  9</w:t>
      </w:r>
    </w:p>
    <w:p w:rsidR="00A7460E" w:rsidRPr="00C3706F" w:rsidRDefault="00A7460E" w:rsidP="00A7460E">
      <w:pPr>
        <w:ind w:left="2832" w:firstLine="720"/>
        <w:jc w:val="both"/>
      </w:pPr>
      <w:r w:rsidRPr="00C3706F">
        <w:t>проти</w:t>
      </w:r>
      <w:r w:rsidRPr="00C3706F">
        <w:tab/>
        <w:t xml:space="preserve">  –</w:t>
      </w:r>
      <w:r w:rsidRPr="00C3706F">
        <w:tab/>
        <w:t xml:space="preserve">  </w:t>
      </w:r>
    </w:p>
    <w:p w:rsidR="00A7460E" w:rsidRPr="00C3706F" w:rsidRDefault="00A7460E" w:rsidP="00A7460E">
      <w:pPr>
        <w:ind w:left="2832" w:firstLine="720"/>
        <w:jc w:val="both"/>
      </w:pPr>
      <w:r w:rsidRPr="00C3706F">
        <w:t>утримались  –</w:t>
      </w:r>
      <w:r w:rsidRPr="00C3706F">
        <w:tab/>
        <w:t xml:space="preserve">  </w:t>
      </w:r>
    </w:p>
    <w:p w:rsidR="00A7460E" w:rsidRPr="00C3706F" w:rsidRDefault="00A7460E" w:rsidP="00A7460E">
      <w:pPr>
        <w:ind w:left="2832" w:firstLine="708"/>
        <w:jc w:val="both"/>
      </w:pPr>
      <w:r w:rsidRPr="00C3706F">
        <w:t xml:space="preserve">усього </w:t>
      </w:r>
      <w:r w:rsidRPr="00C3706F">
        <w:tab/>
        <w:t xml:space="preserve">  9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</w:pPr>
      <w:r>
        <w:t>Голова постійної</w:t>
      </w:r>
      <w:r w:rsidRPr="000929CC">
        <w:t xml:space="preserve">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>
        <w:t>Олексій БОРИСЕНКО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D2" w:rsidRDefault="00DF52D2">
      <w:r>
        <w:separator/>
      </w:r>
    </w:p>
  </w:endnote>
  <w:endnote w:type="continuationSeparator" w:id="0">
    <w:p w:rsidR="00DF52D2" w:rsidRDefault="00DF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D2" w:rsidRDefault="00DF52D2">
      <w:r>
        <w:separator/>
      </w:r>
    </w:p>
  </w:footnote>
  <w:footnote w:type="continuationSeparator" w:id="0">
    <w:p w:rsidR="00DF52D2" w:rsidRDefault="00DF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7460E" w:rsidRPr="00A7460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1D99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142F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AD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3087"/>
    <w:rsid w:val="006E3F49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1DCD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0E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2D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5E1D-2A63-45BD-9788-94E62033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27</cp:revision>
  <cp:lastPrinted>2026-06-16T13:29:00Z</cp:lastPrinted>
  <dcterms:created xsi:type="dcterms:W3CDTF">2025-01-20T14:51:00Z</dcterms:created>
  <dcterms:modified xsi:type="dcterms:W3CDTF">2026-06-16T13:29:00Z</dcterms:modified>
</cp:coreProperties>
</file>