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DD0" w:rsidRDefault="00C7280A">
      <w:pPr>
        <w:jc w:val="center"/>
        <w:rPr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723900" cy="71437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C7DD0" w:rsidRDefault="00C7280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ДНІПРОПЕТРОВСЬКА ОБЛАСНА РАДА</w:t>
      </w:r>
    </w:p>
    <w:p w:rsidR="00BC7DD0" w:rsidRDefault="00BC7DD0">
      <w:pPr>
        <w:shd w:val="clear" w:color="auto" w:fill="FFFFFF"/>
        <w:jc w:val="center"/>
        <w:rPr>
          <w:b/>
          <w:sz w:val="28"/>
          <w:szCs w:val="28"/>
          <w:lang w:val="uk-UA"/>
        </w:rPr>
      </w:pPr>
    </w:p>
    <w:p w:rsidR="00BC7DD0" w:rsidRDefault="00C7280A">
      <w:pPr>
        <w:shd w:val="clear" w:color="auto" w:fill="FFFFFF"/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>Постійна комісія обласної ради з питань науки,</w:t>
      </w:r>
    </w:p>
    <w:p w:rsidR="00BC7DD0" w:rsidRDefault="00C7280A">
      <w:pPr>
        <w:shd w:val="clear" w:color="auto" w:fill="FFFFFF"/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>освіти, соціальної політики та праці</w:t>
      </w:r>
    </w:p>
    <w:p w:rsidR="00BC7DD0" w:rsidRDefault="00BC7DD0">
      <w:pPr>
        <w:pStyle w:val="a5"/>
        <w:rPr>
          <w:szCs w:val="28"/>
        </w:rPr>
      </w:pPr>
    </w:p>
    <w:p w:rsidR="00BC7DD0" w:rsidRDefault="00BC7DD0">
      <w:pPr>
        <w:pStyle w:val="a5"/>
        <w:rPr>
          <w:szCs w:val="28"/>
        </w:rPr>
      </w:pPr>
    </w:p>
    <w:p w:rsidR="00BC7DD0" w:rsidRDefault="00C7280A">
      <w:pPr>
        <w:pStyle w:val="a5"/>
        <w:rPr>
          <w:szCs w:val="28"/>
        </w:rPr>
      </w:pPr>
      <w:r>
        <w:rPr>
          <w:szCs w:val="28"/>
        </w:rPr>
        <w:t xml:space="preserve">ПРОТОКОЛ   </w:t>
      </w:r>
    </w:p>
    <w:p w:rsidR="00BC7DD0" w:rsidRDefault="00C7280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засідання постійної комісії </w:t>
      </w:r>
    </w:p>
    <w:p w:rsidR="00BC7DD0" w:rsidRDefault="00BC7DD0">
      <w:pPr>
        <w:rPr>
          <w:sz w:val="28"/>
          <w:szCs w:val="28"/>
          <w:lang w:val="uk-UA"/>
        </w:rPr>
      </w:pPr>
    </w:p>
    <w:p w:rsidR="00BC7DD0" w:rsidRDefault="004846B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C728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червня</w:t>
      </w:r>
      <w:r w:rsidR="00C7280A">
        <w:rPr>
          <w:sz w:val="28"/>
          <w:szCs w:val="28"/>
          <w:lang w:val="uk-UA"/>
        </w:rPr>
        <w:t xml:space="preserve"> 2026 року                       м. Дніпро                                                     № 3</w:t>
      </w:r>
      <w:r w:rsidR="00D0035E">
        <w:rPr>
          <w:sz w:val="28"/>
          <w:szCs w:val="28"/>
          <w:lang w:val="uk-UA"/>
        </w:rPr>
        <w:t>7</w:t>
      </w:r>
    </w:p>
    <w:p w:rsidR="00BC7DD0" w:rsidRDefault="00BC7DD0">
      <w:pPr>
        <w:jc w:val="right"/>
        <w:rPr>
          <w:sz w:val="28"/>
          <w:szCs w:val="28"/>
          <w:lang w:val="uk-UA"/>
        </w:rPr>
      </w:pPr>
    </w:p>
    <w:p w:rsidR="00BC7DD0" w:rsidRDefault="00C728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Усього членів комісії</w:t>
      </w:r>
      <w:r>
        <w:rPr>
          <w:sz w:val="28"/>
          <w:szCs w:val="28"/>
          <w:lang w:val="uk-UA"/>
        </w:rPr>
        <w:tab/>
        <w:t>–</w:t>
      </w:r>
      <w:r>
        <w:rPr>
          <w:sz w:val="28"/>
          <w:szCs w:val="28"/>
          <w:lang w:val="uk-UA"/>
        </w:rPr>
        <w:tab/>
        <w:t xml:space="preserve"> 7 ос.</w:t>
      </w:r>
    </w:p>
    <w:p w:rsidR="00BC7DD0" w:rsidRDefault="00C728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Присутні                   </w:t>
      </w:r>
      <w:r>
        <w:rPr>
          <w:sz w:val="28"/>
          <w:szCs w:val="28"/>
          <w:lang w:val="uk-UA"/>
        </w:rPr>
        <w:tab/>
        <w:t>–</w:t>
      </w:r>
      <w:r>
        <w:rPr>
          <w:sz w:val="28"/>
          <w:szCs w:val="28"/>
          <w:lang w:val="uk-UA"/>
        </w:rPr>
        <w:tab/>
        <w:t xml:space="preserve"> 5 ос.</w:t>
      </w:r>
    </w:p>
    <w:p w:rsidR="00BC7DD0" w:rsidRDefault="00C728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Відсутні                    </w:t>
      </w:r>
      <w:r>
        <w:rPr>
          <w:sz w:val="28"/>
          <w:szCs w:val="28"/>
          <w:lang w:val="uk-UA"/>
        </w:rPr>
        <w:tab/>
        <w:t>–</w:t>
      </w:r>
      <w:r>
        <w:rPr>
          <w:sz w:val="28"/>
          <w:szCs w:val="28"/>
          <w:lang w:val="uk-UA"/>
        </w:rPr>
        <w:tab/>
        <w:t xml:space="preserve"> 2 ос.</w:t>
      </w:r>
    </w:p>
    <w:p w:rsidR="00BC7DD0" w:rsidRDefault="00BC7DD0">
      <w:pPr>
        <w:jc w:val="both"/>
        <w:rPr>
          <w:sz w:val="28"/>
          <w:szCs w:val="28"/>
          <w:lang w:val="uk-UA"/>
        </w:rPr>
      </w:pPr>
    </w:p>
    <w:p w:rsidR="00BC7DD0" w:rsidRDefault="00C728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Присутні: </w:t>
      </w:r>
      <w:proofErr w:type="spellStart"/>
      <w:r>
        <w:rPr>
          <w:sz w:val="28"/>
          <w:szCs w:val="28"/>
          <w:lang w:val="uk-UA"/>
        </w:rPr>
        <w:t>Коломоєць</w:t>
      </w:r>
      <w:proofErr w:type="spellEnd"/>
      <w:r>
        <w:rPr>
          <w:sz w:val="28"/>
          <w:szCs w:val="28"/>
          <w:lang w:val="uk-UA"/>
        </w:rPr>
        <w:t xml:space="preserve"> Анатолій, </w:t>
      </w:r>
      <w:proofErr w:type="spellStart"/>
      <w:r>
        <w:rPr>
          <w:sz w:val="28"/>
          <w:szCs w:val="28"/>
          <w:lang w:val="uk-UA"/>
        </w:rPr>
        <w:t>Корнякова</w:t>
      </w:r>
      <w:proofErr w:type="spellEnd"/>
      <w:r>
        <w:rPr>
          <w:sz w:val="28"/>
          <w:szCs w:val="28"/>
          <w:lang w:val="uk-UA"/>
        </w:rPr>
        <w:t xml:space="preserve"> Тетяна (онлай</w:t>
      </w:r>
      <w:r w:rsidR="004846B2">
        <w:rPr>
          <w:sz w:val="28"/>
          <w:szCs w:val="28"/>
          <w:lang w:val="uk-UA"/>
        </w:rPr>
        <w:t xml:space="preserve">н), </w:t>
      </w:r>
      <w:proofErr w:type="spellStart"/>
      <w:r w:rsidR="004846B2">
        <w:rPr>
          <w:sz w:val="28"/>
          <w:szCs w:val="28"/>
          <w:lang w:val="uk-UA"/>
        </w:rPr>
        <w:t>Гиренко</w:t>
      </w:r>
      <w:proofErr w:type="spellEnd"/>
      <w:r w:rsidR="004846B2">
        <w:rPr>
          <w:sz w:val="28"/>
          <w:szCs w:val="28"/>
          <w:lang w:val="uk-UA"/>
        </w:rPr>
        <w:t xml:space="preserve"> Лілія, </w:t>
      </w:r>
      <w:r w:rsidR="004846B2">
        <w:rPr>
          <w:sz w:val="28"/>
          <w:szCs w:val="28"/>
          <w:lang w:val="uk-UA"/>
        </w:rPr>
        <w:br/>
      </w:r>
      <w:proofErr w:type="spellStart"/>
      <w:r w:rsidR="004846B2">
        <w:rPr>
          <w:sz w:val="28"/>
          <w:szCs w:val="28"/>
          <w:lang w:val="uk-UA"/>
        </w:rPr>
        <w:t>Зеєва</w:t>
      </w:r>
      <w:proofErr w:type="spellEnd"/>
      <w:r w:rsidR="004846B2">
        <w:rPr>
          <w:sz w:val="28"/>
          <w:szCs w:val="28"/>
          <w:lang w:val="uk-UA"/>
        </w:rPr>
        <w:t xml:space="preserve"> Олена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Пустова</w:t>
      </w:r>
      <w:proofErr w:type="spellEnd"/>
      <w:r>
        <w:rPr>
          <w:sz w:val="28"/>
          <w:szCs w:val="28"/>
          <w:lang w:val="uk-UA"/>
        </w:rPr>
        <w:t xml:space="preserve"> Марія;</w:t>
      </w:r>
    </w:p>
    <w:p w:rsidR="00BC7DD0" w:rsidRDefault="00BC7DD0">
      <w:pPr>
        <w:jc w:val="both"/>
        <w:rPr>
          <w:sz w:val="28"/>
          <w:szCs w:val="28"/>
          <w:lang w:val="uk-UA"/>
        </w:rPr>
      </w:pPr>
    </w:p>
    <w:p w:rsidR="00D0035E" w:rsidRDefault="00264C5B" w:rsidP="00D0035E">
      <w:pPr>
        <w:jc w:val="both"/>
        <w:rPr>
          <w:sz w:val="28"/>
          <w:szCs w:val="28"/>
          <w:lang w:val="uk-UA"/>
        </w:rPr>
      </w:pPr>
      <w:r w:rsidRPr="00D0035E">
        <w:rPr>
          <w:sz w:val="28"/>
          <w:szCs w:val="28"/>
          <w:lang w:val="uk-UA"/>
        </w:rPr>
        <w:t xml:space="preserve">Дяченко </w:t>
      </w:r>
      <w:r w:rsidR="00D0035E" w:rsidRPr="00D0035E">
        <w:rPr>
          <w:sz w:val="28"/>
          <w:szCs w:val="28"/>
          <w:lang w:val="uk-UA"/>
        </w:rPr>
        <w:t>Наталія</w:t>
      </w:r>
      <w:r w:rsidR="00D0035E">
        <w:rPr>
          <w:sz w:val="28"/>
          <w:szCs w:val="28"/>
          <w:lang w:val="uk-UA"/>
        </w:rPr>
        <w:t xml:space="preserve"> – д</w:t>
      </w:r>
      <w:r w:rsidR="00D0035E" w:rsidRPr="00D0035E">
        <w:rPr>
          <w:sz w:val="28"/>
          <w:szCs w:val="28"/>
          <w:lang w:val="uk-UA"/>
        </w:rPr>
        <w:t xml:space="preserve">иректор комунального закладу освіти </w:t>
      </w:r>
      <w:r w:rsidR="00D0035E">
        <w:rPr>
          <w:sz w:val="28"/>
          <w:szCs w:val="28"/>
          <w:lang w:val="uk-UA"/>
        </w:rPr>
        <w:t>“</w:t>
      </w:r>
      <w:r w:rsidR="00D0035E" w:rsidRPr="00D0035E">
        <w:rPr>
          <w:sz w:val="28"/>
          <w:szCs w:val="28"/>
          <w:lang w:val="uk-UA"/>
        </w:rPr>
        <w:t xml:space="preserve">Покровський центр підготовки і перепідготовки робітничих </w:t>
      </w:r>
      <w:proofErr w:type="spellStart"/>
      <w:r w:rsidR="00D0035E" w:rsidRPr="00D0035E">
        <w:rPr>
          <w:sz w:val="28"/>
          <w:szCs w:val="28"/>
          <w:lang w:val="uk-UA"/>
        </w:rPr>
        <w:t>кадрів</w:t>
      </w:r>
      <w:r w:rsidR="00D0035E">
        <w:rPr>
          <w:sz w:val="28"/>
          <w:szCs w:val="28"/>
          <w:lang w:val="uk-UA"/>
        </w:rPr>
        <w:t>ˮ</w:t>
      </w:r>
      <w:proofErr w:type="spellEnd"/>
      <w:r w:rsidR="00D0035E" w:rsidRPr="00D0035E">
        <w:rPr>
          <w:sz w:val="28"/>
          <w:szCs w:val="28"/>
          <w:lang w:val="uk-UA"/>
        </w:rPr>
        <w:t xml:space="preserve"> Дніпропетровської обласної </w:t>
      </w:r>
      <w:proofErr w:type="spellStart"/>
      <w:r w:rsidR="00D0035E" w:rsidRPr="00D0035E">
        <w:rPr>
          <w:sz w:val="28"/>
          <w:szCs w:val="28"/>
          <w:lang w:val="uk-UA"/>
        </w:rPr>
        <w:t>ради</w:t>
      </w:r>
      <w:r w:rsidR="00D0035E">
        <w:rPr>
          <w:sz w:val="28"/>
          <w:szCs w:val="28"/>
          <w:lang w:val="uk-UA"/>
        </w:rPr>
        <w:t>ˮ</w:t>
      </w:r>
      <w:proofErr w:type="spellEnd"/>
      <w:r w:rsidR="004846B2">
        <w:rPr>
          <w:sz w:val="28"/>
          <w:szCs w:val="28"/>
          <w:lang w:val="uk-UA"/>
        </w:rPr>
        <w:t xml:space="preserve"> (онлайн);</w:t>
      </w:r>
    </w:p>
    <w:p w:rsidR="004846B2" w:rsidRDefault="00264C5B" w:rsidP="004846B2">
      <w:pPr>
        <w:jc w:val="both"/>
        <w:rPr>
          <w:sz w:val="28"/>
          <w:szCs w:val="28"/>
          <w:lang w:val="uk-UA"/>
        </w:rPr>
      </w:pPr>
      <w:r w:rsidRPr="00D0035E">
        <w:rPr>
          <w:sz w:val="28"/>
          <w:szCs w:val="28"/>
          <w:lang w:val="uk-UA"/>
        </w:rPr>
        <w:t xml:space="preserve">Мартиненко </w:t>
      </w:r>
      <w:r w:rsidR="00D0035E" w:rsidRPr="00D0035E">
        <w:rPr>
          <w:sz w:val="28"/>
          <w:szCs w:val="28"/>
          <w:lang w:val="uk-UA"/>
        </w:rPr>
        <w:t>Альона</w:t>
      </w:r>
      <w:r w:rsidR="00D0035E">
        <w:rPr>
          <w:sz w:val="28"/>
          <w:szCs w:val="28"/>
          <w:lang w:val="uk-UA"/>
        </w:rPr>
        <w:t xml:space="preserve"> – директор </w:t>
      </w:r>
      <w:r w:rsidR="00D0035E" w:rsidRPr="00D0035E">
        <w:rPr>
          <w:sz w:val="28"/>
          <w:szCs w:val="28"/>
          <w:lang w:val="uk-UA"/>
        </w:rPr>
        <w:t xml:space="preserve">комунального закладу освіти </w:t>
      </w:r>
      <w:r w:rsidR="00D0035E">
        <w:rPr>
          <w:sz w:val="28"/>
          <w:szCs w:val="28"/>
          <w:lang w:val="uk-UA"/>
        </w:rPr>
        <w:t>“</w:t>
      </w:r>
      <w:proofErr w:type="spellStart"/>
      <w:r w:rsidR="00D0035E" w:rsidRPr="00D0035E">
        <w:rPr>
          <w:sz w:val="28"/>
          <w:szCs w:val="28"/>
          <w:lang w:val="uk-UA"/>
        </w:rPr>
        <w:t>Апостолівський</w:t>
      </w:r>
      <w:proofErr w:type="spellEnd"/>
      <w:r w:rsidR="00D0035E" w:rsidRPr="00D0035E">
        <w:rPr>
          <w:sz w:val="28"/>
          <w:szCs w:val="28"/>
          <w:lang w:val="uk-UA"/>
        </w:rPr>
        <w:t xml:space="preserve"> центр підготовки та перепідготовки робітничих </w:t>
      </w:r>
      <w:proofErr w:type="spellStart"/>
      <w:r w:rsidR="00D0035E" w:rsidRPr="00D0035E">
        <w:rPr>
          <w:sz w:val="28"/>
          <w:szCs w:val="28"/>
          <w:lang w:val="uk-UA"/>
        </w:rPr>
        <w:t>кадрів</w:t>
      </w:r>
      <w:r w:rsidR="00D0035E">
        <w:rPr>
          <w:sz w:val="28"/>
          <w:szCs w:val="28"/>
          <w:lang w:val="uk-UA"/>
        </w:rPr>
        <w:t>ˮ</w:t>
      </w:r>
      <w:proofErr w:type="spellEnd"/>
      <w:r w:rsidR="00D0035E" w:rsidRPr="00D0035E">
        <w:rPr>
          <w:sz w:val="28"/>
          <w:szCs w:val="28"/>
          <w:lang w:val="uk-UA"/>
        </w:rPr>
        <w:t xml:space="preserve"> Дніпропетровської обласної </w:t>
      </w:r>
      <w:proofErr w:type="spellStart"/>
      <w:r w:rsidR="00D0035E" w:rsidRPr="00D0035E">
        <w:rPr>
          <w:sz w:val="28"/>
          <w:szCs w:val="28"/>
          <w:lang w:val="uk-UA"/>
        </w:rPr>
        <w:t>ради</w:t>
      </w:r>
      <w:r w:rsidR="00D0035E">
        <w:rPr>
          <w:sz w:val="28"/>
          <w:szCs w:val="28"/>
          <w:lang w:val="uk-UA"/>
        </w:rPr>
        <w:t>ˮ</w:t>
      </w:r>
      <w:proofErr w:type="spellEnd"/>
      <w:r w:rsidR="004846B2">
        <w:rPr>
          <w:sz w:val="28"/>
          <w:szCs w:val="28"/>
          <w:lang w:val="uk-UA"/>
        </w:rPr>
        <w:t xml:space="preserve"> (онлайн);</w:t>
      </w:r>
    </w:p>
    <w:p w:rsidR="00BC7DD0" w:rsidRDefault="00264C5B" w:rsidP="00D0035E">
      <w:pPr>
        <w:jc w:val="both"/>
        <w:rPr>
          <w:sz w:val="28"/>
          <w:szCs w:val="28"/>
          <w:lang w:val="uk-UA"/>
        </w:rPr>
      </w:pPr>
      <w:r w:rsidRPr="00D0035E">
        <w:rPr>
          <w:sz w:val="28"/>
          <w:szCs w:val="28"/>
          <w:lang w:val="uk-UA"/>
        </w:rPr>
        <w:t xml:space="preserve">Яременко </w:t>
      </w:r>
      <w:r w:rsidR="00D0035E" w:rsidRPr="00D0035E">
        <w:rPr>
          <w:sz w:val="28"/>
          <w:szCs w:val="28"/>
          <w:lang w:val="uk-UA"/>
        </w:rPr>
        <w:t>Валерій</w:t>
      </w:r>
      <w:r w:rsidR="00D0035E">
        <w:rPr>
          <w:sz w:val="28"/>
          <w:szCs w:val="28"/>
          <w:lang w:val="uk-UA"/>
        </w:rPr>
        <w:t xml:space="preserve"> – д</w:t>
      </w:r>
      <w:r w:rsidR="00D0035E" w:rsidRPr="00D0035E">
        <w:rPr>
          <w:sz w:val="28"/>
          <w:szCs w:val="28"/>
          <w:lang w:val="uk-UA"/>
        </w:rPr>
        <w:t xml:space="preserve">иректор </w:t>
      </w:r>
      <w:r w:rsidR="00D0035E">
        <w:rPr>
          <w:sz w:val="28"/>
          <w:szCs w:val="28"/>
          <w:lang w:val="uk-UA"/>
        </w:rPr>
        <w:t>к</w:t>
      </w:r>
      <w:r w:rsidR="00D0035E" w:rsidRPr="00D0035E">
        <w:rPr>
          <w:sz w:val="28"/>
          <w:szCs w:val="28"/>
          <w:lang w:val="uk-UA"/>
        </w:rPr>
        <w:t xml:space="preserve">омунального закладу освіти </w:t>
      </w:r>
      <w:r w:rsidR="00D0035E">
        <w:rPr>
          <w:sz w:val="28"/>
          <w:szCs w:val="28"/>
          <w:lang w:val="uk-UA"/>
        </w:rPr>
        <w:t>“</w:t>
      </w:r>
      <w:r w:rsidR="00D0035E" w:rsidRPr="00D0035E">
        <w:rPr>
          <w:sz w:val="28"/>
          <w:szCs w:val="28"/>
          <w:lang w:val="uk-UA"/>
        </w:rPr>
        <w:t xml:space="preserve">Криворізький професійний коледж будівельної </w:t>
      </w:r>
      <w:proofErr w:type="spellStart"/>
      <w:r w:rsidR="00D0035E" w:rsidRPr="00D0035E">
        <w:rPr>
          <w:sz w:val="28"/>
          <w:szCs w:val="28"/>
          <w:lang w:val="uk-UA"/>
        </w:rPr>
        <w:t>галузі</w:t>
      </w:r>
      <w:r w:rsidR="00D0035E">
        <w:rPr>
          <w:sz w:val="28"/>
          <w:szCs w:val="28"/>
          <w:lang w:val="uk-UA"/>
        </w:rPr>
        <w:t>ˮ</w:t>
      </w:r>
      <w:proofErr w:type="spellEnd"/>
      <w:r w:rsidR="00D0035E" w:rsidRPr="00D0035E">
        <w:rPr>
          <w:sz w:val="28"/>
          <w:szCs w:val="28"/>
          <w:lang w:val="uk-UA"/>
        </w:rPr>
        <w:t xml:space="preserve"> Дніпропетровської обласної </w:t>
      </w:r>
      <w:proofErr w:type="spellStart"/>
      <w:r w:rsidR="00D0035E" w:rsidRPr="00D0035E">
        <w:rPr>
          <w:sz w:val="28"/>
          <w:szCs w:val="28"/>
          <w:lang w:val="uk-UA"/>
        </w:rPr>
        <w:t>ради</w:t>
      </w:r>
      <w:r w:rsidR="00D0035E">
        <w:rPr>
          <w:sz w:val="28"/>
          <w:szCs w:val="28"/>
          <w:lang w:val="uk-UA"/>
        </w:rPr>
        <w:t>ˮ</w:t>
      </w:r>
      <w:proofErr w:type="spellEnd"/>
      <w:r w:rsidR="00230130">
        <w:rPr>
          <w:sz w:val="28"/>
          <w:szCs w:val="28"/>
          <w:lang w:val="uk-UA"/>
        </w:rPr>
        <w:t xml:space="preserve"> (онлайн)</w:t>
      </w:r>
      <w:r>
        <w:rPr>
          <w:sz w:val="28"/>
          <w:szCs w:val="28"/>
          <w:lang w:val="uk-UA"/>
        </w:rPr>
        <w:t>.</w:t>
      </w:r>
    </w:p>
    <w:p w:rsidR="004846B2" w:rsidRDefault="004846B2" w:rsidP="004846B2">
      <w:pPr>
        <w:jc w:val="both"/>
        <w:rPr>
          <w:sz w:val="28"/>
          <w:szCs w:val="28"/>
          <w:lang w:val="uk-UA"/>
        </w:rPr>
      </w:pPr>
    </w:p>
    <w:p w:rsidR="004846B2" w:rsidRDefault="00C7280A" w:rsidP="004846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Головував: голова постій</w:t>
      </w:r>
      <w:r w:rsidR="00230130">
        <w:rPr>
          <w:sz w:val="28"/>
          <w:szCs w:val="28"/>
          <w:lang w:val="uk-UA"/>
        </w:rPr>
        <w:t xml:space="preserve">ної комісії Анатолій  </w:t>
      </w:r>
      <w:proofErr w:type="spellStart"/>
      <w:r w:rsidR="00230130">
        <w:rPr>
          <w:sz w:val="28"/>
          <w:szCs w:val="28"/>
          <w:lang w:val="uk-UA"/>
        </w:rPr>
        <w:t>Коломоєць</w:t>
      </w:r>
      <w:proofErr w:type="spellEnd"/>
      <w:r w:rsidR="00230130">
        <w:rPr>
          <w:sz w:val="28"/>
          <w:szCs w:val="28"/>
          <w:lang w:val="uk-UA"/>
        </w:rPr>
        <w:t>.</w:t>
      </w:r>
    </w:p>
    <w:p w:rsidR="00BC7DD0" w:rsidRDefault="00BC7DD0">
      <w:pPr>
        <w:rPr>
          <w:spacing w:val="-4"/>
          <w:sz w:val="28"/>
          <w:szCs w:val="28"/>
          <w:lang w:val="uk-UA"/>
        </w:rPr>
      </w:pPr>
    </w:p>
    <w:p w:rsidR="00BC7DD0" w:rsidRDefault="00C7280A">
      <w:pPr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Порядок денний:</w:t>
      </w:r>
    </w:p>
    <w:p w:rsidR="00BC7DD0" w:rsidRDefault="00BC7DD0">
      <w:pPr>
        <w:rPr>
          <w:spacing w:val="-4"/>
          <w:sz w:val="28"/>
          <w:szCs w:val="28"/>
          <w:lang w:val="uk-UA"/>
        </w:rPr>
      </w:pPr>
    </w:p>
    <w:p w:rsidR="00BC7DD0" w:rsidRDefault="00C7280A">
      <w:pPr>
        <w:suppressAutoHyphens w:val="0"/>
        <w:ind w:firstLine="567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1. Про затвердження порядку денного засідання постійної комісії обласної ради з питань науки, освіти, соціальної політики та праці.</w:t>
      </w:r>
    </w:p>
    <w:p w:rsidR="00BC7DD0" w:rsidRDefault="00C7280A">
      <w:pPr>
        <w:suppressAutoHyphens w:val="0"/>
        <w:ind w:firstLine="567"/>
        <w:contextualSpacing/>
        <w:jc w:val="right"/>
        <w:rPr>
          <w:i/>
          <w:spacing w:val="-4"/>
          <w:sz w:val="28"/>
          <w:szCs w:val="28"/>
          <w:lang w:val="uk-UA"/>
        </w:rPr>
      </w:pPr>
      <w:r>
        <w:rPr>
          <w:i/>
          <w:spacing w:val="-4"/>
          <w:sz w:val="28"/>
          <w:szCs w:val="28"/>
          <w:lang w:val="uk-UA"/>
        </w:rPr>
        <w:t xml:space="preserve">Анатолій </w:t>
      </w:r>
      <w:proofErr w:type="spellStart"/>
      <w:r>
        <w:rPr>
          <w:i/>
          <w:spacing w:val="-4"/>
          <w:sz w:val="28"/>
          <w:szCs w:val="28"/>
          <w:lang w:val="uk-UA"/>
        </w:rPr>
        <w:t>Коломоєць</w:t>
      </w:r>
      <w:proofErr w:type="spellEnd"/>
    </w:p>
    <w:p w:rsidR="00BC7DD0" w:rsidRDefault="00C7280A">
      <w:pPr>
        <w:suppressAutoHyphens w:val="0"/>
        <w:ind w:firstLine="567"/>
        <w:contextualSpacing/>
        <w:jc w:val="right"/>
        <w:rPr>
          <w:i/>
          <w:spacing w:val="-4"/>
          <w:sz w:val="28"/>
          <w:szCs w:val="28"/>
          <w:lang w:val="uk-UA"/>
        </w:rPr>
      </w:pPr>
      <w:r>
        <w:rPr>
          <w:i/>
          <w:spacing w:val="-4"/>
          <w:sz w:val="28"/>
          <w:szCs w:val="28"/>
          <w:lang w:val="uk-UA"/>
        </w:rPr>
        <w:t xml:space="preserve"> </w:t>
      </w:r>
    </w:p>
    <w:p w:rsidR="00BC7DD0" w:rsidRDefault="00C7280A">
      <w:pPr>
        <w:suppressAutoHyphens w:val="0"/>
        <w:ind w:firstLine="567"/>
        <w:contextualSpacing/>
        <w:jc w:val="both"/>
        <w:rPr>
          <w:rFonts w:eastAsia="Calibri"/>
          <w:iCs/>
          <w:spacing w:val="-4"/>
          <w:sz w:val="28"/>
          <w:szCs w:val="28"/>
          <w:shd w:val="clear" w:color="auto" w:fill="FFFFFF"/>
          <w:lang w:val="uk-UA" w:eastAsia="en-US"/>
        </w:rPr>
      </w:pPr>
      <w:r>
        <w:rPr>
          <w:spacing w:val="-4"/>
          <w:sz w:val="28"/>
          <w:szCs w:val="28"/>
          <w:lang w:val="uk-UA"/>
        </w:rPr>
        <w:t xml:space="preserve">2. </w:t>
      </w:r>
      <w:r w:rsidR="003A7E66" w:rsidRPr="0082613B">
        <w:rPr>
          <w:rFonts w:eastAsia="Calibri"/>
          <w:iCs/>
          <w:spacing w:val="-4"/>
          <w:sz w:val="28"/>
          <w:szCs w:val="28"/>
          <w:shd w:val="clear" w:color="auto" w:fill="FFFFFF"/>
          <w:lang w:val="uk-UA" w:eastAsia="en-US"/>
        </w:rPr>
        <w:t>Про трудові відносини з керівниками обласних комунальних підприємств, закладів та установ, що належать до спільної власності територіальних громад сіл, селищ, міст Дніпропетровської області.</w:t>
      </w:r>
    </w:p>
    <w:p w:rsidR="00177BCC" w:rsidRDefault="00177BCC" w:rsidP="00177BCC">
      <w:pPr>
        <w:suppressAutoHyphens w:val="0"/>
        <w:ind w:firstLine="567"/>
        <w:contextualSpacing/>
        <w:jc w:val="right"/>
        <w:rPr>
          <w:i/>
          <w:spacing w:val="-4"/>
          <w:sz w:val="28"/>
          <w:szCs w:val="28"/>
          <w:lang w:val="uk-UA"/>
        </w:rPr>
      </w:pPr>
      <w:r>
        <w:rPr>
          <w:i/>
          <w:spacing w:val="-4"/>
          <w:sz w:val="28"/>
          <w:szCs w:val="28"/>
          <w:lang w:val="uk-UA"/>
        </w:rPr>
        <w:t xml:space="preserve">Анатолій </w:t>
      </w:r>
      <w:proofErr w:type="spellStart"/>
      <w:r>
        <w:rPr>
          <w:i/>
          <w:spacing w:val="-4"/>
          <w:sz w:val="28"/>
          <w:szCs w:val="28"/>
          <w:lang w:val="uk-UA"/>
        </w:rPr>
        <w:t>Коломоєць</w:t>
      </w:r>
      <w:proofErr w:type="spellEnd"/>
    </w:p>
    <w:p w:rsidR="00BC7DD0" w:rsidRDefault="00BC7DD0">
      <w:pPr>
        <w:suppressAutoHyphens w:val="0"/>
        <w:spacing w:after="200"/>
        <w:ind w:firstLine="567"/>
        <w:contextualSpacing/>
        <w:jc w:val="right"/>
        <w:rPr>
          <w:i/>
          <w:iCs/>
          <w:spacing w:val="-4"/>
          <w:sz w:val="28"/>
          <w:szCs w:val="28"/>
          <w:shd w:val="clear" w:color="auto" w:fill="FFFFFF"/>
          <w:lang w:val="uk-UA"/>
        </w:rPr>
      </w:pPr>
    </w:p>
    <w:p w:rsidR="003A7E66" w:rsidRDefault="003A7E66" w:rsidP="00583E78">
      <w:pPr>
        <w:suppressAutoHyphens w:val="0"/>
        <w:spacing w:after="200"/>
        <w:ind w:firstLine="567"/>
        <w:contextualSpacing/>
        <w:jc w:val="both"/>
        <w:rPr>
          <w:iCs/>
          <w:spacing w:val="-4"/>
          <w:sz w:val="28"/>
          <w:szCs w:val="28"/>
          <w:shd w:val="clear" w:color="auto" w:fill="FFFFFF"/>
          <w:lang w:val="uk-UA"/>
        </w:rPr>
      </w:pPr>
      <w:r w:rsidRPr="003A7E66">
        <w:rPr>
          <w:iCs/>
          <w:spacing w:val="-4"/>
          <w:sz w:val="28"/>
          <w:szCs w:val="28"/>
          <w:shd w:val="clear" w:color="auto" w:fill="FFFFFF"/>
          <w:lang w:val="uk-UA"/>
        </w:rPr>
        <w:lastRenderedPageBreak/>
        <w:t>2.1</w:t>
      </w:r>
      <w:r w:rsidR="00A55652">
        <w:rPr>
          <w:iCs/>
          <w:spacing w:val="-4"/>
          <w:sz w:val="28"/>
          <w:szCs w:val="28"/>
          <w:shd w:val="clear" w:color="auto" w:fill="FFFFFF"/>
          <w:lang w:val="uk-UA"/>
        </w:rPr>
        <w:t>. Звернення щодо призначення </w:t>
      </w:r>
      <w:bookmarkStart w:id="0" w:name="_GoBack"/>
      <w:bookmarkEnd w:id="0"/>
      <w:r w:rsidR="00264C5B" w:rsidRPr="003A7E66">
        <w:rPr>
          <w:iCs/>
          <w:spacing w:val="-4"/>
          <w:sz w:val="28"/>
          <w:szCs w:val="28"/>
          <w:shd w:val="clear" w:color="auto" w:fill="FFFFFF"/>
          <w:lang w:val="uk-UA"/>
        </w:rPr>
        <w:t xml:space="preserve">Дяченко </w:t>
      </w:r>
      <w:r w:rsidRPr="003A7E66">
        <w:rPr>
          <w:iCs/>
          <w:spacing w:val="-4"/>
          <w:sz w:val="28"/>
          <w:szCs w:val="28"/>
          <w:shd w:val="clear" w:color="auto" w:fill="FFFFFF"/>
          <w:lang w:val="uk-UA"/>
        </w:rPr>
        <w:t>Наталі</w:t>
      </w:r>
      <w:r>
        <w:rPr>
          <w:iCs/>
          <w:spacing w:val="-4"/>
          <w:sz w:val="28"/>
          <w:szCs w:val="28"/>
          <w:shd w:val="clear" w:color="auto" w:fill="FFFFFF"/>
          <w:lang w:val="uk-UA"/>
        </w:rPr>
        <w:t>ї</w:t>
      </w:r>
      <w:r w:rsidR="00177BCC">
        <w:rPr>
          <w:iCs/>
          <w:spacing w:val="-4"/>
          <w:sz w:val="28"/>
          <w:szCs w:val="28"/>
          <w:shd w:val="clear" w:color="auto" w:fill="FFFFFF"/>
          <w:lang w:val="uk-UA"/>
        </w:rPr>
        <w:t xml:space="preserve"> </w:t>
      </w:r>
      <w:r w:rsidR="004846B2">
        <w:rPr>
          <w:iCs/>
          <w:spacing w:val="-4"/>
          <w:sz w:val="28"/>
          <w:szCs w:val="28"/>
          <w:shd w:val="clear" w:color="auto" w:fill="FFFFFF"/>
          <w:lang w:val="uk-UA"/>
        </w:rPr>
        <w:t xml:space="preserve"> </w:t>
      </w:r>
      <w:r w:rsidRPr="003A7E66">
        <w:rPr>
          <w:iCs/>
          <w:spacing w:val="-4"/>
          <w:sz w:val="28"/>
          <w:szCs w:val="28"/>
          <w:shd w:val="clear" w:color="auto" w:fill="FFFFFF"/>
          <w:lang w:val="uk-UA"/>
        </w:rPr>
        <w:t>директор</w:t>
      </w:r>
      <w:r w:rsidR="004846B2">
        <w:rPr>
          <w:iCs/>
          <w:spacing w:val="-4"/>
          <w:sz w:val="28"/>
          <w:szCs w:val="28"/>
          <w:shd w:val="clear" w:color="auto" w:fill="FFFFFF"/>
          <w:lang w:val="uk-UA"/>
        </w:rPr>
        <w:t>ом</w:t>
      </w:r>
      <w:r w:rsidRPr="003A7E66">
        <w:rPr>
          <w:iCs/>
          <w:spacing w:val="-4"/>
          <w:sz w:val="28"/>
          <w:szCs w:val="28"/>
          <w:shd w:val="clear" w:color="auto" w:fill="FFFFFF"/>
          <w:lang w:val="uk-UA"/>
        </w:rPr>
        <w:t xml:space="preserve"> комунального закладу освіти “Покровський центр підготовки і перепідготовки робітничих </w:t>
      </w:r>
      <w:proofErr w:type="spellStart"/>
      <w:r w:rsidRPr="003A7E66">
        <w:rPr>
          <w:iCs/>
          <w:spacing w:val="-4"/>
          <w:sz w:val="28"/>
          <w:szCs w:val="28"/>
          <w:shd w:val="clear" w:color="auto" w:fill="FFFFFF"/>
          <w:lang w:val="uk-UA"/>
        </w:rPr>
        <w:t>кадрівˮ</w:t>
      </w:r>
      <w:proofErr w:type="spellEnd"/>
      <w:r w:rsidRPr="003A7E66">
        <w:rPr>
          <w:iCs/>
          <w:spacing w:val="-4"/>
          <w:sz w:val="28"/>
          <w:szCs w:val="28"/>
          <w:shd w:val="clear" w:color="auto" w:fill="FFFFFF"/>
          <w:lang w:val="uk-UA"/>
        </w:rPr>
        <w:t xml:space="preserve"> Дніпропетровської обласної </w:t>
      </w:r>
      <w:proofErr w:type="spellStart"/>
      <w:r w:rsidRPr="003A7E66">
        <w:rPr>
          <w:iCs/>
          <w:spacing w:val="-4"/>
          <w:sz w:val="28"/>
          <w:szCs w:val="28"/>
          <w:shd w:val="clear" w:color="auto" w:fill="FFFFFF"/>
          <w:lang w:val="uk-UA"/>
        </w:rPr>
        <w:t>радиˮ</w:t>
      </w:r>
      <w:proofErr w:type="spellEnd"/>
      <w:r w:rsidR="004846B2">
        <w:rPr>
          <w:iCs/>
          <w:spacing w:val="-4"/>
          <w:sz w:val="28"/>
          <w:szCs w:val="28"/>
          <w:shd w:val="clear" w:color="auto" w:fill="FFFFFF"/>
          <w:lang w:val="uk-UA"/>
        </w:rPr>
        <w:t>.</w:t>
      </w:r>
    </w:p>
    <w:p w:rsidR="00177BCC" w:rsidRPr="00177BCC" w:rsidRDefault="00177BCC" w:rsidP="00583E78">
      <w:pPr>
        <w:suppressAutoHyphens w:val="0"/>
        <w:spacing w:after="200"/>
        <w:ind w:firstLine="567"/>
        <w:contextualSpacing/>
        <w:jc w:val="both"/>
        <w:rPr>
          <w:iCs/>
          <w:spacing w:val="-4"/>
          <w:sz w:val="28"/>
          <w:szCs w:val="28"/>
          <w:shd w:val="clear" w:color="auto" w:fill="FFFFFF"/>
          <w:lang w:val="uk-UA"/>
        </w:rPr>
      </w:pPr>
      <w:r>
        <w:rPr>
          <w:iCs/>
          <w:spacing w:val="-4"/>
          <w:sz w:val="28"/>
          <w:szCs w:val="28"/>
          <w:shd w:val="clear" w:color="auto" w:fill="FFFFFF"/>
          <w:lang w:val="uk-UA"/>
        </w:rPr>
        <w:t xml:space="preserve">2.2. Звернення щодо призначення </w:t>
      </w:r>
      <w:r w:rsidR="00264C5B" w:rsidRPr="00177BCC">
        <w:rPr>
          <w:iCs/>
          <w:spacing w:val="-4"/>
          <w:sz w:val="28"/>
          <w:szCs w:val="28"/>
          <w:shd w:val="clear" w:color="auto" w:fill="FFFFFF"/>
          <w:lang w:val="uk-UA"/>
        </w:rPr>
        <w:t xml:space="preserve">Мартиненко </w:t>
      </w:r>
      <w:r w:rsidRPr="00177BCC">
        <w:rPr>
          <w:iCs/>
          <w:spacing w:val="-4"/>
          <w:sz w:val="28"/>
          <w:szCs w:val="28"/>
          <w:shd w:val="clear" w:color="auto" w:fill="FFFFFF"/>
          <w:lang w:val="uk-UA"/>
        </w:rPr>
        <w:t>Альон</w:t>
      </w:r>
      <w:r w:rsidR="004846B2">
        <w:rPr>
          <w:iCs/>
          <w:spacing w:val="-4"/>
          <w:sz w:val="28"/>
          <w:szCs w:val="28"/>
          <w:shd w:val="clear" w:color="auto" w:fill="FFFFFF"/>
          <w:lang w:val="uk-UA"/>
        </w:rPr>
        <w:t>и</w:t>
      </w:r>
      <w:r w:rsidRPr="00177BCC">
        <w:rPr>
          <w:iCs/>
          <w:spacing w:val="-4"/>
          <w:sz w:val="28"/>
          <w:szCs w:val="28"/>
          <w:shd w:val="clear" w:color="auto" w:fill="FFFFFF"/>
          <w:lang w:val="uk-UA"/>
        </w:rPr>
        <w:t xml:space="preserve">  директор</w:t>
      </w:r>
      <w:r w:rsidR="004846B2">
        <w:rPr>
          <w:iCs/>
          <w:spacing w:val="-4"/>
          <w:sz w:val="28"/>
          <w:szCs w:val="28"/>
          <w:shd w:val="clear" w:color="auto" w:fill="FFFFFF"/>
          <w:lang w:val="uk-UA"/>
        </w:rPr>
        <w:t>ом</w:t>
      </w:r>
      <w:r w:rsidRPr="00177BCC">
        <w:rPr>
          <w:iCs/>
          <w:spacing w:val="-4"/>
          <w:sz w:val="28"/>
          <w:szCs w:val="28"/>
          <w:shd w:val="clear" w:color="auto" w:fill="FFFFFF"/>
          <w:lang w:val="uk-UA"/>
        </w:rPr>
        <w:t xml:space="preserve"> комунального закладу освіти “</w:t>
      </w:r>
      <w:proofErr w:type="spellStart"/>
      <w:r w:rsidRPr="00177BCC">
        <w:rPr>
          <w:iCs/>
          <w:spacing w:val="-4"/>
          <w:sz w:val="28"/>
          <w:szCs w:val="28"/>
          <w:shd w:val="clear" w:color="auto" w:fill="FFFFFF"/>
          <w:lang w:val="uk-UA"/>
        </w:rPr>
        <w:t>Апостолівський</w:t>
      </w:r>
      <w:proofErr w:type="spellEnd"/>
      <w:r w:rsidRPr="00177BCC">
        <w:rPr>
          <w:iCs/>
          <w:spacing w:val="-4"/>
          <w:sz w:val="28"/>
          <w:szCs w:val="28"/>
          <w:shd w:val="clear" w:color="auto" w:fill="FFFFFF"/>
          <w:lang w:val="uk-UA"/>
        </w:rPr>
        <w:t xml:space="preserve"> центр підготовки та перепідготовки робітничих </w:t>
      </w:r>
      <w:proofErr w:type="spellStart"/>
      <w:r w:rsidRPr="00177BCC">
        <w:rPr>
          <w:iCs/>
          <w:spacing w:val="-4"/>
          <w:sz w:val="28"/>
          <w:szCs w:val="28"/>
          <w:shd w:val="clear" w:color="auto" w:fill="FFFFFF"/>
          <w:lang w:val="uk-UA"/>
        </w:rPr>
        <w:t>кадрівˮ</w:t>
      </w:r>
      <w:proofErr w:type="spellEnd"/>
      <w:r w:rsidRPr="00177BCC">
        <w:rPr>
          <w:iCs/>
          <w:spacing w:val="-4"/>
          <w:sz w:val="28"/>
          <w:szCs w:val="28"/>
          <w:shd w:val="clear" w:color="auto" w:fill="FFFFFF"/>
          <w:lang w:val="uk-UA"/>
        </w:rPr>
        <w:t xml:space="preserve"> Дніпропетровської обласної </w:t>
      </w:r>
      <w:proofErr w:type="spellStart"/>
      <w:r w:rsidRPr="00177BCC">
        <w:rPr>
          <w:iCs/>
          <w:spacing w:val="-4"/>
          <w:sz w:val="28"/>
          <w:szCs w:val="28"/>
          <w:shd w:val="clear" w:color="auto" w:fill="FFFFFF"/>
          <w:lang w:val="uk-UA"/>
        </w:rPr>
        <w:t>радиˮ</w:t>
      </w:r>
      <w:proofErr w:type="spellEnd"/>
      <w:r w:rsidR="004846B2">
        <w:rPr>
          <w:iCs/>
          <w:spacing w:val="-4"/>
          <w:sz w:val="28"/>
          <w:szCs w:val="28"/>
          <w:shd w:val="clear" w:color="auto" w:fill="FFFFFF"/>
          <w:lang w:val="uk-UA"/>
        </w:rPr>
        <w:t>.</w:t>
      </w:r>
    </w:p>
    <w:p w:rsidR="00177BCC" w:rsidRDefault="00177BCC" w:rsidP="00583E78">
      <w:pPr>
        <w:suppressAutoHyphens w:val="0"/>
        <w:spacing w:after="200"/>
        <w:ind w:firstLine="567"/>
        <w:contextualSpacing/>
        <w:jc w:val="both"/>
        <w:rPr>
          <w:iCs/>
          <w:spacing w:val="-4"/>
          <w:sz w:val="28"/>
          <w:szCs w:val="28"/>
          <w:shd w:val="clear" w:color="auto" w:fill="FFFFFF"/>
          <w:lang w:val="uk-UA"/>
        </w:rPr>
      </w:pPr>
      <w:r>
        <w:rPr>
          <w:iCs/>
          <w:spacing w:val="-4"/>
          <w:sz w:val="28"/>
          <w:szCs w:val="28"/>
          <w:shd w:val="clear" w:color="auto" w:fill="FFFFFF"/>
          <w:lang w:val="uk-UA"/>
        </w:rPr>
        <w:t>2.</w:t>
      </w:r>
      <w:r w:rsidR="006B672F">
        <w:rPr>
          <w:iCs/>
          <w:spacing w:val="-4"/>
          <w:sz w:val="28"/>
          <w:szCs w:val="28"/>
          <w:shd w:val="clear" w:color="auto" w:fill="FFFFFF"/>
          <w:lang w:val="uk-UA"/>
        </w:rPr>
        <w:t>3</w:t>
      </w:r>
      <w:r>
        <w:rPr>
          <w:iCs/>
          <w:spacing w:val="-4"/>
          <w:sz w:val="28"/>
          <w:szCs w:val="28"/>
          <w:shd w:val="clear" w:color="auto" w:fill="FFFFFF"/>
          <w:lang w:val="uk-UA"/>
        </w:rPr>
        <w:t xml:space="preserve">. Звернення щодо призначення </w:t>
      </w:r>
      <w:r w:rsidR="00264C5B" w:rsidRPr="00177BCC">
        <w:rPr>
          <w:iCs/>
          <w:spacing w:val="-4"/>
          <w:sz w:val="28"/>
          <w:szCs w:val="28"/>
          <w:shd w:val="clear" w:color="auto" w:fill="FFFFFF"/>
          <w:lang w:val="uk-UA"/>
        </w:rPr>
        <w:t>Яременк</w:t>
      </w:r>
      <w:r w:rsidR="00264C5B">
        <w:rPr>
          <w:iCs/>
          <w:spacing w:val="-4"/>
          <w:sz w:val="28"/>
          <w:szCs w:val="28"/>
          <w:shd w:val="clear" w:color="auto" w:fill="FFFFFF"/>
          <w:lang w:val="uk-UA"/>
        </w:rPr>
        <w:t xml:space="preserve">а </w:t>
      </w:r>
      <w:r w:rsidR="00583E78">
        <w:rPr>
          <w:iCs/>
          <w:spacing w:val="-4"/>
          <w:sz w:val="28"/>
          <w:szCs w:val="28"/>
          <w:shd w:val="clear" w:color="auto" w:fill="FFFFFF"/>
          <w:lang w:val="uk-UA"/>
        </w:rPr>
        <w:t>Валерія</w:t>
      </w:r>
      <w:r w:rsidRPr="00177BCC">
        <w:rPr>
          <w:iCs/>
          <w:spacing w:val="-4"/>
          <w:sz w:val="28"/>
          <w:szCs w:val="28"/>
          <w:shd w:val="clear" w:color="auto" w:fill="FFFFFF"/>
          <w:lang w:val="uk-UA"/>
        </w:rPr>
        <w:t xml:space="preserve"> директор</w:t>
      </w:r>
      <w:r w:rsidR="00583E78">
        <w:rPr>
          <w:iCs/>
          <w:spacing w:val="-4"/>
          <w:sz w:val="28"/>
          <w:szCs w:val="28"/>
          <w:shd w:val="clear" w:color="auto" w:fill="FFFFFF"/>
          <w:lang w:val="uk-UA"/>
        </w:rPr>
        <w:t>ом</w:t>
      </w:r>
      <w:r w:rsidRPr="00177BCC">
        <w:rPr>
          <w:iCs/>
          <w:spacing w:val="-4"/>
          <w:sz w:val="28"/>
          <w:szCs w:val="28"/>
          <w:shd w:val="clear" w:color="auto" w:fill="FFFFFF"/>
          <w:lang w:val="uk-UA"/>
        </w:rPr>
        <w:t xml:space="preserve"> комунального закладу освіти “Криворізький професійний коледж будівельної </w:t>
      </w:r>
      <w:proofErr w:type="spellStart"/>
      <w:r w:rsidRPr="00177BCC">
        <w:rPr>
          <w:iCs/>
          <w:spacing w:val="-4"/>
          <w:sz w:val="28"/>
          <w:szCs w:val="28"/>
          <w:shd w:val="clear" w:color="auto" w:fill="FFFFFF"/>
          <w:lang w:val="uk-UA"/>
        </w:rPr>
        <w:t>галузіˮ</w:t>
      </w:r>
      <w:proofErr w:type="spellEnd"/>
      <w:r w:rsidRPr="00177BCC">
        <w:rPr>
          <w:iCs/>
          <w:spacing w:val="-4"/>
          <w:sz w:val="28"/>
          <w:szCs w:val="28"/>
          <w:shd w:val="clear" w:color="auto" w:fill="FFFFFF"/>
          <w:lang w:val="uk-UA"/>
        </w:rPr>
        <w:t xml:space="preserve"> Дніпропетровської обласної </w:t>
      </w:r>
      <w:proofErr w:type="spellStart"/>
      <w:r w:rsidRPr="00177BCC">
        <w:rPr>
          <w:iCs/>
          <w:spacing w:val="-4"/>
          <w:sz w:val="28"/>
          <w:szCs w:val="28"/>
          <w:shd w:val="clear" w:color="auto" w:fill="FFFFFF"/>
          <w:lang w:val="uk-UA"/>
        </w:rPr>
        <w:t>радиˮ</w:t>
      </w:r>
      <w:proofErr w:type="spellEnd"/>
    </w:p>
    <w:p w:rsidR="00177BCC" w:rsidRPr="003A7E66" w:rsidRDefault="00177BCC" w:rsidP="003A7E66">
      <w:pPr>
        <w:suppressAutoHyphens w:val="0"/>
        <w:spacing w:after="200"/>
        <w:ind w:firstLine="567"/>
        <w:contextualSpacing/>
        <w:rPr>
          <w:iCs/>
          <w:spacing w:val="-4"/>
          <w:sz w:val="28"/>
          <w:szCs w:val="28"/>
          <w:shd w:val="clear" w:color="auto" w:fill="FFFFFF"/>
          <w:lang w:val="uk-UA"/>
        </w:rPr>
      </w:pPr>
    </w:p>
    <w:p w:rsidR="00BC7DD0" w:rsidRDefault="00C7280A">
      <w:pPr>
        <w:suppressAutoHyphens w:val="0"/>
        <w:spacing w:after="200"/>
        <w:ind w:firstLine="567"/>
        <w:contextualSpacing/>
        <w:jc w:val="both"/>
        <w:rPr>
          <w:iCs/>
          <w:spacing w:val="-4"/>
          <w:sz w:val="28"/>
          <w:szCs w:val="28"/>
          <w:shd w:val="clear" w:color="auto" w:fill="FFFFFF"/>
          <w:lang w:val="uk-UA"/>
        </w:rPr>
      </w:pPr>
      <w:r>
        <w:rPr>
          <w:iCs/>
          <w:spacing w:val="-4"/>
          <w:sz w:val="28"/>
          <w:szCs w:val="28"/>
          <w:shd w:val="clear" w:color="auto" w:fill="FFFFFF"/>
          <w:lang w:val="uk-UA"/>
        </w:rPr>
        <w:t>3. Затвердження висновків та рекомендацій з поіменним голосуванням.</w:t>
      </w:r>
    </w:p>
    <w:p w:rsidR="00BC7DD0" w:rsidRDefault="00C7280A">
      <w:pPr>
        <w:suppressAutoHyphens w:val="0"/>
        <w:spacing w:after="200"/>
        <w:ind w:firstLine="567"/>
        <w:contextualSpacing/>
        <w:jc w:val="right"/>
        <w:rPr>
          <w:i/>
          <w:sz w:val="28"/>
          <w:szCs w:val="28"/>
          <w:shd w:val="clear" w:color="auto" w:fill="FFFFFF"/>
          <w:lang w:val="uk-UA"/>
        </w:rPr>
      </w:pPr>
      <w:r>
        <w:rPr>
          <w:i/>
          <w:sz w:val="28"/>
          <w:szCs w:val="28"/>
          <w:shd w:val="clear" w:color="auto" w:fill="FFFFFF"/>
          <w:lang w:val="uk-UA"/>
        </w:rPr>
        <w:t xml:space="preserve">Анатолій </w:t>
      </w:r>
      <w:proofErr w:type="spellStart"/>
      <w:r>
        <w:rPr>
          <w:i/>
          <w:sz w:val="28"/>
          <w:szCs w:val="28"/>
          <w:shd w:val="clear" w:color="auto" w:fill="FFFFFF"/>
          <w:lang w:val="uk-UA"/>
        </w:rPr>
        <w:t>Коломоєць</w:t>
      </w:r>
      <w:proofErr w:type="spellEnd"/>
      <w:r>
        <w:rPr>
          <w:i/>
          <w:sz w:val="28"/>
          <w:szCs w:val="28"/>
          <w:shd w:val="clear" w:color="auto" w:fill="FFFFFF"/>
          <w:lang w:val="uk-UA"/>
        </w:rPr>
        <w:t xml:space="preserve"> </w:t>
      </w:r>
    </w:p>
    <w:p w:rsidR="00BC7DD0" w:rsidRDefault="00BC7DD0">
      <w:pPr>
        <w:suppressAutoHyphens w:val="0"/>
        <w:spacing w:after="200"/>
        <w:ind w:firstLine="567"/>
        <w:contextualSpacing/>
        <w:rPr>
          <w:i/>
          <w:iCs/>
          <w:spacing w:val="-4"/>
          <w:sz w:val="28"/>
          <w:szCs w:val="28"/>
          <w:shd w:val="clear" w:color="auto" w:fill="FFFFFF"/>
          <w:lang w:val="uk-UA"/>
        </w:rPr>
      </w:pPr>
    </w:p>
    <w:p w:rsidR="00BC7DD0" w:rsidRDefault="00BC7DD0">
      <w:pPr>
        <w:suppressAutoHyphens w:val="0"/>
        <w:spacing w:after="200"/>
        <w:ind w:firstLine="567"/>
        <w:contextualSpacing/>
        <w:jc w:val="right"/>
        <w:rPr>
          <w:i/>
          <w:iCs/>
          <w:spacing w:val="-4"/>
          <w:sz w:val="28"/>
          <w:szCs w:val="28"/>
          <w:shd w:val="clear" w:color="auto" w:fill="FFFFFF"/>
          <w:lang w:val="uk-UA"/>
        </w:rPr>
      </w:pPr>
    </w:p>
    <w:p w:rsidR="00BC7DD0" w:rsidRDefault="00C7280A">
      <w:pPr>
        <w:jc w:val="both"/>
        <w:rPr>
          <w:rStyle w:val="a3"/>
          <w:rFonts w:eastAsia="Arial Unicode MS"/>
          <w:color w:val="auto"/>
          <w:sz w:val="28"/>
          <w:szCs w:val="28"/>
          <w:u w:val="none"/>
          <w:lang w:val="uk-UA"/>
        </w:rPr>
      </w:pPr>
      <w:r>
        <w:rPr>
          <w:sz w:val="28"/>
          <w:szCs w:val="28"/>
          <w:lang w:val="uk-UA"/>
        </w:rPr>
        <w:t>СЛУХАЛИ: 1.</w:t>
      </w:r>
      <w:r>
        <w:rPr>
          <w:spacing w:val="-4"/>
          <w:sz w:val="28"/>
          <w:szCs w:val="28"/>
          <w:lang w:val="uk-UA"/>
        </w:rPr>
        <w:t>Про затвердження порядку денного засідання постійної комісії обласної ради з питань науки, освіти, соціальної політики та праці.</w:t>
      </w:r>
      <w:r>
        <w:rPr>
          <w:rStyle w:val="a3"/>
          <w:rFonts w:eastAsia="Arial Unicode MS"/>
          <w:color w:val="auto"/>
          <w:sz w:val="28"/>
          <w:szCs w:val="28"/>
          <w:u w:val="none"/>
          <w:lang w:val="uk-UA"/>
        </w:rPr>
        <w:t xml:space="preserve"> </w:t>
      </w:r>
    </w:p>
    <w:p w:rsidR="00BC7DD0" w:rsidRDefault="00BC7DD0">
      <w:pPr>
        <w:jc w:val="both"/>
        <w:outlineLvl w:val="0"/>
        <w:rPr>
          <w:sz w:val="28"/>
          <w:szCs w:val="28"/>
          <w:lang w:val="uk-UA"/>
        </w:rPr>
      </w:pPr>
    </w:p>
    <w:p w:rsidR="00BC7DD0" w:rsidRDefault="00C7280A">
      <w:pPr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Інформація: Анатолія </w:t>
      </w:r>
      <w:proofErr w:type="spellStart"/>
      <w:r>
        <w:rPr>
          <w:sz w:val="28"/>
          <w:szCs w:val="28"/>
          <w:lang w:val="uk-UA"/>
        </w:rPr>
        <w:t>Коломойця</w:t>
      </w:r>
      <w:proofErr w:type="spellEnd"/>
      <w:r>
        <w:rPr>
          <w:sz w:val="28"/>
          <w:szCs w:val="28"/>
          <w:lang w:val="uk-UA"/>
        </w:rPr>
        <w:t xml:space="preserve">. </w:t>
      </w:r>
    </w:p>
    <w:p w:rsidR="00BC7DD0" w:rsidRDefault="00BC7DD0">
      <w:pPr>
        <w:jc w:val="both"/>
        <w:rPr>
          <w:bCs/>
          <w:sz w:val="28"/>
          <w:szCs w:val="28"/>
          <w:lang w:val="uk-UA"/>
        </w:rPr>
      </w:pPr>
    </w:p>
    <w:p w:rsidR="00BC7DD0" w:rsidRDefault="00C7280A">
      <w:pPr>
        <w:pStyle w:val="3"/>
        <w:jc w:val="both"/>
        <w:rPr>
          <w:b w:val="0"/>
          <w:color w:val="auto"/>
          <w:sz w:val="28"/>
          <w:szCs w:val="28"/>
        </w:rPr>
      </w:pPr>
      <w:r>
        <w:rPr>
          <w:b w:val="0"/>
          <w:bCs/>
          <w:color w:val="auto"/>
          <w:sz w:val="28"/>
          <w:szCs w:val="28"/>
        </w:rPr>
        <w:t>ВИРІШИЛИ</w:t>
      </w:r>
      <w:r>
        <w:rPr>
          <w:b w:val="0"/>
          <w:color w:val="auto"/>
          <w:sz w:val="28"/>
          <w:szCs w:val="28"/>
        </w:rPr>
        <w:t xml:space="preserve">: </w:t>
      </w:r>
    </w:p>
    <w:p w:rsidR="00BC7DD0" w:rsidRDefault="00C7280A">
      <w:pPr>
        <w:pStyle w:val="3"/>
        <w:ind w:firstLine="567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1.Інформацію голови постійної комісії обласної ради з питань науки, освіти, соціальної політики та праці Анатолія </w:t>
      </w:r>
      <w:proofErr w:type="spellStart"/>
      <w:r>
        <w:rPr>
          <w:b w:val="0"/>
          <w:color w:val="auto"/>
          <w:sz w:val="28"/>
          <w:szCs w:val="28"/>
        </w:rPr>
        <w:t>Коломойця</w:t>
      </w:r>
      <w:proofErr w:type="spellEnd"/>
      <w:r>
        <w:rPr>
          <w:b w:val="0"/>
          <w:color w:val="auto"/>
          <w:sz w:val="28"/>
          <w:szCs w:val="28"/>
        </w:rPr>
        <w:t xml:space="preserve"> щодо</w:t>
      </w:r>
      <w:r>
        <w:rPr>
          <w:b w:val="0"/>
          <w:color w:val="auto"/>
          <w:sz w:val="28"/>
          <w:szCs w:val="28"/>
          <w:lang w:eastAsia="uk-UA"/>
        </w:rPr>
        <w:t xml:space="preserve"> </w:t>
      </w:r>
      <w:r>
        <w:rPr>
          <w:b w:val="0"/>
          <w:bCs/>
          <w:color w:val="auto"/>
          <w:sz w:val="28"/>
          <w:szCs w:val="28"/>
        </w:rPr>
        <w:t xml:space="preserve">затвердження порядку денного засідання постійної комісії обласної ради з питань </w:t>
      </w:r>
      <w:r>
        <w:rPr>
          <w:b w:val="0"/>
          <w:color w:val="auto"/>
          <w:sz w:val="28"/>
          <w:szCs w:val="28"/>
        </w:rPr>
        <w:t>науки, освіти, соціальної політики та праці взяти до уваги</w:t>
      </w:r>
      <w:r w:rsidR="00D01976">
        <w:rPr>
          <w:b w:val="0"/>
          <w:color w:val="auto"/>
          <w:sz w:val="28"/>
          <w:szCs w:val="28"/>
        </w:rPr>
        <w:t>, погодити</w:t>
      </w:r>
      <w:r>
        <w:rPr>
          <w:b w:val="0"/>
          <w:color w:val="auto"/>
          <w:sz w:val="28"/>
          <w:szCs w:val="28"/>
        </w:rPr>
        <w:t xml:space="preserve"> та затвердити порядок денний.</w:t>
      </w:r>
    </w:p>
    <w:p w:rsidR="00BC7DD0" w:rsidRDefault="00BC7DD0">
      <w:pPr>
        <w:rPr>
          <w:sz w:val="28"/>
          <w:szCs w:val="28"/>
          <w:lang w:val="uk-UA"/>
        </w:rPr>
      </w:pPr>
    </w:p>
    <w:tbl>
      <w:tblPr>
        <w:tblStyle w:val="af6"/>
        <w:tblW w:w="9854" w:type="dxa"/>
        <w:tblLayout w:type="fixed"/>
        <w:tblLook w:val="04A0" w:firstRow="1" w:lastRow="0" w:firstColumn="1" w:lastColumn="0" w:noHBand="0" w:noVBand="1"/>
      </w:tblPr>
      <w:tblGrid>
        <w:gridCol w:w="1686"/>
        <w:gridCol w:w="1996"/>
        <w:gridCol w:w="537"/>
        <w:gridCol w:w="5635"/>
      </w:tblGrid>
      <w:tr w:rsidR="00BC7DD0"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C7280A">
            <w:pPr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C7280A">
            <w:pPr>
              <w:ind w:left="-126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“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заˮ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C728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BC7DD0" w:rsidRPr="00177BCC" w:rsidRDefault="00583E78" w:rsidP="00583E78">
            <w:pPr>
              <w:rPr>
                <w:color w:val="FF0000"/>
                <w:sz w:val="28"/>
                <w:szCs w:val="28"/>
                <w:lang w:val="uk-UA"/>
              </w:rPr>
            </w:pPr>
            <w:proofErr w:type="spellStart"/>
            <w:r w:rsidRPr="00583E78">
              <w:rPr>
                <w:bCs/>
                <w:sz w:val="28"/>
                <w:szCs w:val="28"/>
                <w:lang w:val="uk-UA"/>
              </w:rPr>
              <w:t>Гиренко</w:t>
            </w:r>
            <w:proofErr w:type="spellEnd"/>
            <w:r w:rsidRPr="00583E78">
              <w:rPr>
                <w:bCs/>
                <w:sz w:val="28"/>
                <w:szCs w:val="28"/>
                <w:lang w:val="uk-UA"/>
              </w:rPr>
              <w:t xml:space="preserve"> Лілія, </w:t>
            </w:r>
            <w:proofErr w:type="spellStart"/>
            <w:r w:rsidRPr="00583E78">
              <w:rPr>
                <w:bCs/>
                <w:sz w:val="28"/>
                <w:szCs w:val="28"/>
                <w:lang w:val="uk-UA"/>
              </w:rPr>
              <w:t>Зеєва</w:t>
            </w:r>
            <w:proofErr w:type="spellEnd"/>
            <w:r w:rsidRPr="00583E78">
              <w:rPr>
                <w:bCs/>
                <w:sz w:val="28"/>
                <w:szCs w:val="28"/>
                <w:lang w:val="uk-UA"/>
              </w:rPr>
              <w:t xml:space="preserve"> Олена, </w:t>
            </w:r>
            <w:proofErr w:type="spellStart"/>
            <w:r w:rsidR="00C7280A" w:rsidRPr="00583E78">
              <w:rPr>
                <w:bCs/>
                <w:sz w:val="28"/>
                <w:szCs w:val="28"/>
                <w:lang w:val="uk-UA"/>
              </w:rPr>
              <w:t>Коломоєць</w:t>
            </w:r>
            <w:proofErr w:type="spellEnd"/>
            <w:r w:rsidRPr="00583E78">
              <w:rPr>
                <w:bCs/>
                <w:sz w:val="28"/>
                <w:szCs w:val="28"/>
                <w:lang w:val="uk-UA"/>
              </w:rPr>
              <w:t xml:space="preserve"> Анатолій</w:t>
            </w:r>
            <w:r w:rsidR="00C7280A" w:rsidRPr="00583E78">
              <w:rPr>
                <w:bCs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C7280A" w:rsidRPr="00583E78">
              <w:rPr>
                <w:bCs/>
                <w:sz w:val="28"/>
                <w:szCs w:val="28"/>
                <w:lang w:val="uk-UA"/>
              </w:rPr>
              <w:t>Корнякова</w:t>
            </w:r>
            <w:proofErr w:type="spellEnd"/>
            <w:r w:rsidRPr="00583E78">
              <w:rPr>
                <w:bCs/>
                <w:sz w:val="28"/>
                <w:szCs w:val="28"/>
                <w:lang w:val="uk-UA"/>
              </w:rPr>
              <w:t xml:space="preserve"> Тетяна</w:t>
            </w:r>
            <w:r w:rsidR="00C7280A" w:rsidRPr="00583E78">
              <w:rPr>
                <w:bCs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C7280A" w:rsidRPr="00583E78">
              <w:rPr>
                <w:bCs/>
                <w:sz w:val="28"/>
                <w:szCs w:val="28"/>
                <w:lang w:val="uk-UA"/>
              </w:rPr>
              <w:t>Пустова</w:t>
            </w:r>
            <w:proofErr w:type="spellEnd"/>
            <w:r w:rsidRPr="00583E78">
              <w:rPr>
                <w:bCs/>
                <w:sz w:val="28"/>
                <w:szCs w:val="28"/>
                <w:lang w:val="uk-UA"/>
              </w:rPr>
              <w:t xml:space="preserve"> Марія</w:t>
            </w:r>
            <w:r w:rsidR="00800EA8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C7280A" w:rsidRPr="00583E78">
              <w:rPr>
                <w:color w:val="FF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BC7DD0"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BC7DD0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C7280A">
            <w:pPr>
              <w:ind w:left="-126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“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протиˮ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C728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BC7DD0" w:rsidRPr="00177BCC" w:rsidRDefault="00BC7DD0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BC7DD0"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BC7DD0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C7280A">
            <w:pPr>
              <w:ind w:left="-126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“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утрималисьˮ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C728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BC7DD0">
            <w:pPr>
              <w:rPr>
                <w:sz w:val="28"/>
                <w:szCs w:val="28"/>
                <w:lang w:val="uk-UA"/>
              </w:rPr>
            </w:pPr>
          </w:p>
        </w:tc>
      </w:tr>
      <w:tr w:rsidR="00BC7DD0"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BC7DD0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C7280A">
            <w:pPr>
              <w:ind w:left="-126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“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всьогоˮ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C728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BC7DD0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BC7DD0" w:rsidRDefault="00BC7DD0">
      <w:pPr>
        <w:pStyle w:val="a7"/>
        <w:rPr>
          <w:bCs/>
          <w:szCs w:val="28"/>
        </w:rPr>
      </w:pPr>
    </w:p>
    <w:p w:rsidR="00BC7DD0" w:rsidRDefault="00C7280A">
      <w:pPr>
        <w:pStyle w:val="af2"/>
        <w:ind w:left="0"/>
        <w:jc w:val="both"/>
        <w:rPr>
          <w:lang w:val="uk-UA"/>
        </w:rPr>
      </w:pPr>
      <w:r>
        <w:rPr>
          <w:lang w:val="uk-UA" w:eastAsia="uk-UA"/>
        </w:rPr>
        <w:t>СЛУХАЛИ:</w:t>
      </w:r>
      <w:r>
        <w:rPr>
          <w:rFonts w:eastAsia="Calibri"/>
          <w:lang w:val="uk-UA" w:eastAsia="uk-UA"/>
        </w:rPr>
        <w:t xml:space="preserve"> </w:t>
      </w:r>
      <w:r>
        <w:rPr>
          <w:spacing w:val="-4"/>
          <w:lang w:val="uk-UA"/>
        </w:rPr>
        <w:t xml:space="preserve">2. </w:t>
      </w:r>
      <w:r w:rsidR="005D3668" w:rsidRPr="005D3668">
        <w:rPr>
          <w:spacing w:val="-4"/>
          <w:lang w:val="uk-UA"/>
        </w:rPr>
        <w:t xml:space="preserve">Про трудові відносини з керівниками обласних комунальних </w:t>
      </w:r>
      <w:r w:rsidR="00800EA8">
        <w:rPr>
          <w:spacing w:val="-4"/>
          <w:lang w:val="uk-UA"/>
        </w:rPr>
        <w:t>закладів</w:t>
      </w:r>
      <w:r w:rsidR="005D3668" w:rsidRPr="005D3668">
        <w:rPr>
          <w:spacing w:val="-4"/>
          <w:lang w:val="uk-UA"/>
        </w:rPr>
        <w:t>, що належать до спільної власності територіальних громад сіл, селищ, міст Дніпропетровської області.</w:t>
      </w:r>
    </w:p>
    <w:p w:rsidR="005D3668" w:rsidRDefault="005D3668" w:rsidP="005D3668">
      <w:pPr>
        <w:ind w:firstLine="709"/>
        <w:jc w:val="both"/>
        <w:rPr>
          <w:sz w:val="28"/>
          <w:szCs w:val="28"/>
          <w:lang w:val="uk-UA"/>
        </w:rPr>
      </w:pPr>
      <w:r w:rsidRPr="005D3668">
        <w:rPr>
          <w:sz w:val="28"/>
          <w:szCs w:val="28"/>
          <w:lang w:val="uk-UA"/>
        </w:rPr>
        <w:t>2.1. Звернення що</w:t>
      </w:r>
      <w:r>
        <w:rPr>
          <w:sz w:val="28"/>
          <w:szCs w:val="28"/>
          <w:lang w:val="uk-UA"/>
        </w:rPr>
        <w:t xml:space="preserve">до призначення </w:t>
      </w:r>
      <w:r w:rsidR="00264C5B">
        <w:rPr>
          <w:sz w:val="28"/>
          <w:szCs w:val="28"/>
          <w:lang w:val="uk-UA"/>
        </w:rPr>
        <w:t xml:space="preserve">Дяченко </w:t>
      </w:r>
      <w:r>
        <w:rPr>
          <w:sz w:val="28"/>
          <w:szCs w:val="28"/>
          <w:lang w:val="uk-UA"/>
        </w:rPr>
        <w:t>Наталії</w:t>
      </w:r>
      <w:r w:rsidRPr="005D3668">
        <w:rPr>
          <w:sz w:val="28"/>
          <w:szCs w:val="28"/>
          <w:lang w:val="uk-UA"/>
        </w:rPr>
        <w:t xml:space="preserve"> директор</w:t>
      </w:r>
      <w:r w:rsidR="00800EA8">
        <w:rPr>
          <w:sz w:val="28"/>
          <w:szCs w:val="28"/>
          <w:lang w:val="uk-UA"/>
        </w:rPr>
        <w:t>ом</w:t>
      </w:r>
      <w:r w:rsidRPr="005D3668">
        <w:rPr>
          <w:sz w:val="28"/>
          <w:szCs w:val="28"/>
          <w:lang w:val="uk-UA"/>
        </w:rPr>
        <w:t xml:space="preserve"> комунального закладу освіти “Покровський центр підготовки і перепідготовки робітничих </w:t>
      </w:r>
      <w:proofErr w:type="spellStart"/>
      <w:r w:rsidRPr="005D3668">
        <w:rPr>
          <w:sz w:val="28"/>
          <w:szCs w:val="28"/>
          <w:lang w:val="uk-UA"/>
        </w:rPr>
        <w:t>кадрівˮ</w:t>
      </w:r>
      <w:proofErr w:type="spellEnd"/>
      <w:r w:rsidRPr="005D3668">
        <w:rPr>
          <w:sz w:val="28"/>
          <w:szCs w:val="28"/>
          <w:lang w:val="uk-UA"/>
        </w:rPr>
        <w:t xml:space="preserve"> Дніпропетровської обласної </w:t>
      </w:r>
      <w:proofErr w:type="spellStart"/>
      <w:r w:rsidRPr="005D3668">
        <w:rPr>
          <w:sz w:val="28"/>
          <w:szCs w:val="28"/>
          <w:lang w:val="uk-UA"/>
        </w:rPr>
        <w:t>радиˮ</w:t>
      </w:r>
      <w:proofErr w:type="spellEnd"/>
    </w:p>
    <w:p w:rsidR="005D3668" w:rsidRDefault="005D3668">
      <w:pPr>
        <w:jc w:val="both"/>
        <w:rPr>
          <w:sz w:val="28"/>
          <w:szCs w:val="28"/>
          <w:lang w:val="uk-UA"/>
        </w:rPr>
      </w:pPr>
    </w:p>
    <w:p w:rsidR="007D6ED0" w:rsidRDefault="00C728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Інформація: </w:t>
      </w:r>
      <w:r w:rsidR="005D3668">
        <w:rPr>
          <w:sz w:val="28"/>
          <w:szCs w:val="28"/>
          <w:lang w:val="uk-UA"/>
        </w:rPr>
        <w:t xml:space="preserve">Анатолія </w:t>
      </w:r>
      <w:proofErr w:type="spellStart"/>
      <w:r w:rsidR="005D3668">
        <w:rPr>
          <w:sz w:val="28"/>
          <w:szCs w:val="28"/>
          <w:lang w:val="uk-UA"/>
        </w:rPr>
        <w:t>Коломойця</w:t>
      </w:r>
      <w:proofErr w:type="spellEnd"/>
      <w:r>
        <w:rPr>
          <w:sz w:val="28"/>
          <w:szCs w:val="28"/>
          <w:lang w:val="uk-UA"/>
        </w:rPr>
        <w:t xml:space="preserve"> </w:t>
      </w:r>
      <w:r w:rsidR="005D3668">
        <w:rPr>
          <w:sz w:val="28"/>
          <w:szCs w:val="28"/>
          <w:lang w:val="uk-UA"/>
        </w:rPr>
        <w:t>за зверненнями</w:t>
      </w:r>
      <w:r w:rsidR="007D6ED0">
        <w:rPr>
          <w:sz w:val="28"/>
          <w:szCs w:val="28"/>
          <w:lang w:val="uk-UA"/>
        </w:rPr>
        <w:t>:</w:t>
      </w:r>
    </w:p>
    <w:p w:rsidR="00264C5B" w:rsidRDefault="00264C5B">
      <w:pPr>
        <w:jc w:val="both"/>
        <w:rPr>
          <w:sz w:val="28"/>
          <w:szCs w:val="28"/>
          <w:lang w:val="uk-UA"/>
        </w:rPr>
      </w:pPr>
    </w:p>
    <w:p w:rsidR="00123D15" w:rsidRDefault="00123D15" w:rsidP="00123D1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депутата обласної ради </w:t>
      </w:r>
      <w:r>
        <w:rPr>
          <w:sz w:val="28"/>
          <w:szCs w:val="28"/>
          <w:lang w:val="en-US"/>
        </w:rPr>
        <w:t>VIII</w:t>
      </w:r>
      <w:r w:rsidRPr="0072394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скликання Михайла </w:t>
      </w:r>
      <w:proofErr w:type="spellStart"/>
      <w:r>
        <w:rPr>
          <w:sz w:val="28"/>
          <w:szCs w:val="28"/>
          <w:lang w:val="uk-UA"/>
        </w:rPr>
        <w:t>Разгоняєва</w:t>
      </w:r>
      <w:proofErr w:type="spellEnd"/>
      <w:r>
        <w:rPr>
          <w:sz w:val="28"/>
          <w:szCs w:val="28"/>
          <w:lang w:val="uk-UA"/>
        </w:rPr>
        <w:t xml:space="preserve"> від 10.06.2026 № 3, </w:t>
      </w:r>
      <w:r w:rsidRPr="00723944">
        <w:rPr>
          <w:sz w:val="28"/>
          <w:szCs w:val="28"/>
          <w:lang w:val="uk-UA"/>
        </w:rPr>
        <w:t>зареєстроване в обласній раді від 10.06.2026 за № ВХ-350</w:t>
      </w:r>
      <w:r>
        <w:rPr>
          <w:sz w:val="28"/>
          <w:szCs w:val="28"/>
          <w:lang w:val="uk-UA"/>
        </w:rPr>
        <w:t>6</w:t>
      </w:r>
      <w:r w:rsidRPr="00723944">
        <w:rPr>
          <w:sz w:val="28"/>
          <w:szCs w:val="28"/>
          <w:lang w:val="uk-UA"/>
        </w:rPr>
        <w:t>/0/1-26;</w:t>
      </w:r>
    </w:p>
    <w:p w:rsidR="00123D15" w:rsidRDefault="00123D15" w:rsidP="00123D1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голови Первинної організації </w:t>
      </w:r>
      <w:r w:rsidRPr="006D700B">
        <w:rPr>
          <w:sz w:val="28"/>
          <w:szCs w:val="28"/>
          <w:lang w:val="uk-UA"/>
        </w:rPr>
        <w:t xml:space="preserve">комунального закладу освіти “Покровський центр підготовки і перепідготовки робітничих </w:t>
      </w:r>
      <w:proofErr w:type="spellStart"/>
      <w:r w:rsidRPr="006D700B">
        <w:rPr>
          <w:sz w:val="28"/>
          <w:szCs w:val="28"/>
          <w:lang w:val="uk-UA"/>
        </w:rPr>
        <w:t>кадрівˮ</w:t>
      </w:r>
      <w:proofErr w:type="spellEnd"/>
      <w:r w:rsidRPr="006D700B">
        <w:rPr>
          <w:sz w:val="28"/>
          <w:szCs w:val="28"/>
          <w:lang w:val="uk-UA"/>
        </w:rPr>
        <w:t xml:space="preserve"> Дніпропетровської обласної </w:t>
      </w:r>
      <w:proofErr w:type="spellStart"/>
      <w:r w:rsidRPr="006D700B">
        <w:rPr>
          <w:sz w:val="28"/>
          <w:szCs w:val="28"/>
          <w:lang w:val="uk-UA"/>
        </w:rPr>
        <w:t>радиˮ</w:t>
      </w:r>
      <w:proofErr w:type="spellEnd"/>
      <w:r>
        <w:rPr>
          <w:sz w:val="28"/>
          <w:szCs w:val="28"/>
          <w:lang w:val="uk-UA"/>
        </w:rPr>
        <w:t xml:space="preserve">, </w:t>
      </w:r>
      <w:r w:rsidRPr="006D700B">
        <w:rPr>
          <w:sz w:val="28"/>
          <w:szCs w:val="28"/>
          <w:lang w:val="uk-UA"/>
        </w:rPr>
        <w:t xml:space="preserve">зареєстроване в обласній раді </w:t>
      </w:r>
      <w:r>
        <w:rPr>
          <w:sz w:val="28"/>
          <w:szCs w:val="28"/>
          <w:lang w:val="uk-UA"/>
        </w:rPr>
        <w:t xml:space="preserve">від 10.06.2026 за </w:t>
      </w:r>
      <w:r>
        <w:rPr>
          <w:sz w:val="28"/>
          <w:szCs w:val="28"/>
          <w:lang w:val="uk-UA"/>
        </w:rPr>
        <w:br/>
        <w:t>№ ВХ-3508/0/1-26;</w:t>
      </w:r>
    </w:p>
    <w:p w:rsidR="00123D15" w:rsidRDefault="00123D15" w:rsidP="00123D1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голови Правління Акціонерне товариство “Покровський гірничо-збагачувальний </w:t>
      </w:r>
      <w:proofErr w:type="spellStart"/>
      <w:r>
        <w:rPr>
          <w:sz w:val="28"/>
          <w:szCs w:val="28"/>
          <w:lang w:val="uk-UA"/>
        </w:rPr>
        <w:t>комбінатˮ</w:t>
      </w:r>
      <w:proofErr w:type="spellEnd"/>
      <w:r>
        <w:rPr>
          <w:sz w:val="28"/>
          <w:szCs w:val="28"/>
          <w:lang w:val="uk-UA"/>
        </w:rPr>
        <w:t xml:space="preserve"> Сергія </w:t>
      </w:r>
      <w:proofErr w:type="spellStart"/>
      <w:r>
        <w:rPr>
          <w:sz w:val="28"/>
          <w:szCs w:val="28"/>
          <w:lang w:val="uk-UA"/>
        </w:rPr>
        <w:t>Шуваєва</w:t>
      </w:r>
      <w:proofErr w:type="spellEnd"/>
      <w:r>
        <w:rPr>
          <w:sz w:val="28"/>
          <w:szCs w:val="28"/>
          <w:lang w:val="uk-UA"/>
        </w:rPr>
        <w:t xml:space="preserve"> від 10.06.2026 № 23/01, </w:t>
      </w:r>
      <w:r w:rsidRPr="00FD0C33">
        <w:rPr>
          <w:sz w:val="28"/>
          <w:szCs w:val="28"/>
          <w:lang w:val="uk-UA"/>
        </w:rPr>
        <w:t>зареєстроване в обласній раді 10.06.2026 за № ВХ-351</w:t>
      </w:r>
      <w:r>
        <w:rPr>
          <w:sz w:val="28"/>
          <w:szCs w:val="28"/>
          <w:lang w:val="uk-UA"/>
        </w:rPr>
        <w:t>0</w:t>
      </w:r>
      <w:r w:rsidRPr="00FD0C33">
        <w:rPr>
          <w:sz w:val="28"/>
          <w:szCs w:val="28"/>
          <w:lang w:val="uk-UA"/>
        </w:rPr>
        <w:t>/0/1-26;</w:t>
      </w:r>
    </w:p>
    <w:p w:rsidR="00123D15" w:rsidRDefault="00123D15" w:rsidP="00123D15">
      <w:pPr>
        <w:ind w:firstLine="709"/>
        <w:jc w:val="both"/>
        <w:rPr>
          <w:sz w:val="28"/>
          <w:szCs w:val="28"/>
          <w:lang w:val="uk-UA"/>
        </w:rPr>
      </w:pPr>
      <w:r w:rsidRPr="007D6ED0">
        <w:rPr>
          <w:sz w:val="28"/>
          <w:szCs w:val="28"/>
          <w:lang w:val="uk-UA"/>
        </w:rPr>
        <w:t>фізичної особи-підприємця</w:t>
      </w:r>
      <w:r>
        <w:rPr>
          <w:sz w:val="28"/>
          <w:szCs w:val="28"/>
          <w:lang w:val="uk-UA"/>
        </w:rPr>
        <w:t xml:space="preserve"> Станіслава Чернецького,</w:t>
      </w:r>
      <w:r w:rsidRPr="007D6ED0">
        <w:t xml:space="preserve"> </w:t>
      </w:r>
      <w:r w:rsidRPr="007D6ED0">
        <w:rPr>
          <w:sz w:val="28"/>
          <w:szCs w:val="28"/>
          <w:lang w:val="uk-UA"/>
        </w:rPr>
        <w:t>зареєстроване в обласній раді 10.06.2026 за № ВХ-351</w:t>
      </w:r>
      <w:r>
        <w:rPr>
          <w:sz w:val="28"/>
          <w:szCs w:val="28"/>
          <w:lang w:val="uk-UA"/>
        </w:rPr>
        <w:t>1</w:t>
      </w:r>
      <w:r w:rsidRPr="007D6ED0">
        <w:rPr>
          <w:sz w:val="28"/>
          <w:szCs w:val="28"/>
          <w:lang w:val="uk-UA"/>
        </w:rPr>
        <w:t>/0/1-26;</w:t>
      </w:r>
    </w:p>
    <w:p w:rsidR="00123D15" w:rsidRDefault="00123D15" w:rsidP="00123D1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фізичної особи-підприємця Вадима Лісового,  </w:t>
      </w:r>
      <w:r w:rsidRPr="007D6ED0">
        <w:rPr>
          <w:sz w:val="28"/>
          <w:szCs w:val="28"/>
          <w:lang w:val="uk-UA"/>
        </w:rPr>
        <w:t xml:space="preserve">зареєстроване в обласній раді 10.06.2026 </w:t>
      </w:r>
      <w:r>
        <w:rPr>
          <w:sz w:val="28"/>
          <w:szCs w:val="28"/>
          <w:lang w:val="uk-UA"/>
        </w:rPr>
        <w:t>за № ВХ-3512/0/1-26;</w:t>
      </w:r>
    </w:p>
    <w:p w:rsidR="007D6ED0" w:rsidRDefault="007D6ED0" w:rsidP="007D6ED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генерального директора Товариства з обмеженою відповідальністю “</w:t>
      </w:r>
      <w:proofErr w:type="spellStart"/>
      <w:r>
        <w:rPr>
          <w:sz w:val="28"/>
          <w:szCs w:val="28"/>
          <w:lang w:val="uk-UA"/>
        </w:rPr>
        <w:t>Стройпрогресˮ</w:t>
      </w:r>
      <w:proofErr w:type="spellEnd"/>
      <w:r>
        <w:rPr>
          <w:sz w:val="28"/>
          <w:szCs w:val="28"/>
          <w:lang w:val="uk-UA"/>
        </w:rPr>
        <w:t xml:space="preserve"> Ігоря Вовка, зареєстроване в обласній раді 10.06.2026 за </w:t>
      </w:r>
      <w:r>
        <w:rPr>
          <w:sz w:val="28"/>
          <w:szCs w:val="28"/>
          <w:lang w:val="uk-UA"/>
        </w:rPr>
        <w:br/>
        <w:t>№ ВХ-3513/0/1-26;</w:t>
      </w:r>
    </w:p>
    <w:p w:rsidR="00BC7DD0" w:rsidRDefault="00FD0C33" w:rsidP="00123D1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</w:t>
      </w:r>
      <w:r w:rsidR="00123D15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Дніпропетровської обласної організації профспілки</w:t>
      </w:r>
      <w:r w:rsidR="006D700B">
        <w:rPr>
          <w:sz w:val="28"/>
          <w:szCs w:val="28"/>
          <w:lang w:val="uk-UA"/>
        </w:rPr>
        <w:t xml:space="preserve"> трудящих металургійної </w:t>
      </w:r>
      <w:r>
        <w:rPr>
          <w:sz w:val="28"/>
          <w:szCs w:val="28"/>
          <w:lang w:val="uk-UA"/>
        </w:rPr>
        <w:t xml:space="preserve"> і гірни</w:t>
      </w:r>
      <w:r w:rsidR="006D700B">
        <w:rPr>
          <w:sz w:val="28"/>
          <w:szCs w:val="28"/>
          <w:lang w:val="uk-UA"/>
        </w:rPr>
        <w:t>чодобувної промисловості</w:t>
      </w:r>
      <w:r>
        <w:rPr>
          <w:sz w:val="28"/>
          <w:szCs w:val="28"/>
          <w:lang w:val="uk-UA"/>
        </w:rPr>
        <w:t xml:space="preserve"> </w:t>
      </w:r>
      <w:r w:rsidR="006D700B">
        <w:rPr>
          <w:sz w:val="28"/>
          <w:szCs w:val="28"/>
          <w:lang w:val="uk-UA"/>
        </w:rPr>
        <w:t xml:space="preserve">України Андрія Чайки від 10.06.2026 № 92, </w:t>
      </w:r>
      <w:r w:rsidR="006D700B" w:rsidRPr="006D700B">
        <w:rPr>
          <w:sz w:val="28"/>
          <w:szCs w:val="28"/>
          <w:lang w:val="uk-UA"/>
        </w:rPr>
        <w:t>зареєстроване в обласній раді 10.06.2026 за № ВХ-35</w:t>
      </w:r>
      <w:r w:rsidR="006D700B">
        <w:rPr>
          <w:sz w:val="28"/>
          <w:szCs w:val="28"/>
          <w:lang w:val="uk-UA"/>
        </w:rPr>
        <w:t>09</w:t>
      </w:r>
      <w:r w:rsidR="006D700B" w:rsidRPr="006D700B">
        <w:rPr>
          <w:sz w:val="28"/>
          <w:szCs w:val="28"/>
          <w:lang w:val="uk-UA"/>
        </w:rPr>
        <w:t>/0/1-26;</w:t>
      </w:r>
    </w:p>
    <w:p w:rsidR="00BC7DD0" w:rsidRDefault="00123D15" w:rsidP="00123D15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Покровського міського голови Олександра Шаповала від 10.06.2026 </w:t>
      </w:r>
      <w:r>
        <w:rPr>
          <w:bCs/>
          <w:sz w:val="28"/>
          <w:szCs w:val="28"/>
          <w:lang w:val="uk-UA"/>
        </w:rPr>
        <w:br/>
        <w:t xml:space="preserve">№ Вих3395/06-19/08-2026, </w:t>
      </w:r>
      <w:r w:rsidRPr="00123D15">
        <w:rPr>
          <w:bCs/>
          <w:sz w:val="28"/>
          <w:szCs w:val="28"/>
          <w:lang w:val="uk-UA"/>
        </w:rPr>
        <w:t xml:space="preserve">зареєстроване в обласній раді від 10.06.2026 за </w:t>
      </w:r>
      <w:r>
        <w:rPr>
          <w:bCs/>
          <w:sz w:val="28"/>
          <w:szCs w:val="28"/>
          <w:lang w:val="uk-UA"/>
        </w:rPr>
        <w:br/>
      </w:r>
      <w:r w:rsidRPr="00123D15">
        <w:rPr>
          <w:bCs/>
          <w:sz w:val="28"/>
          <w:szCs w:val="28"/>
          <w:lang w:val="uk-UA"/>
        </w:rPr>
        <w:t>№ ВХ-35</w:t>
      </w:r>
      <w:r>
        <w:rPr>
          <w:bCs/>
          <w:sz w:val="28"/>
          <w:szCs w:val="28"/>
          <w:lang w:val="uk-UA"/>
        </w:rPr>
        <w:t>23</w:t>
      </w:r>
      <w:r w:rsidRPr="00123D15">
        <w:rPr>
          <w:bCs/>
          <w:sz w:val="28"/>
          <w:szCs w:val="28"/>
          <w:lang w:val="uk-UA"/>
        </w:rPr>
        <w:t>/0/1-26;</w:t>
      </w:r>
    </w:p>
    <w:p w:rsidR="00D01976" w:rsidRDefault="00041E1A" w:rsidP="00B75FBC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</w:t>
      </w:r>
      <w:r w:rsidR="00386F45">
        <w:rPr>
          <w:bCs/>
          <w:sz w:val="28"/>
          <w:szCs w:val="28"/>
          <w:lang w:val="uk-UA"/>
        </w:rPr>
        <w:t xml:space="preserve">иректора </w:t>
      </w:r>
      <w:r>
        <w:rPr>
          <w:bCs/>
          <w:sz w:val="28"/>
          <w:szCs w:val="28"/>
          <w:lang w:val="uk-UA"/>
        </w:rPr>
        <w:t xml:space="preserve">Територіального центру соціального обслуговування (надання соціальних послуг) Покровської міської ради Дніпропетровської області Наталії Даниленко від 10.06.2026 № 265, </w:t>
      </w:r>
      <w:r w:rsidRPr="00123D15">
        <w:rPr>
          <w:bCs/>
          <w:sz w:val="28"/>
          <w:szCs w:val="28"/>
          <w:lang w:val="uk-UA"/>
        </w:rPr>
        <w:t xml:space="preserve">зареєстроване в обласній раді від 10.06.2026 за </w:t>
      </w:r>
      <w:r>
        <w:rPr>
          <w:bCs/>
          <w:sz w:val="28"/>
          <w:szCs w:val="28"/>
          <w:lang w:val="uk-UA"/>
        </w:rPr>
        <w:br/>
      </w:r>
      <w:r w:rsidRPr="00123D15">
        <w:rPr>
          <w:bCs/>
          <w:sz w:val="28"/>
          <w:szCs w:val="28"/>
          <w:lang w:val="uk-UA"/>
        </w:rPr>
        <w:t>№ ВХ-35</w:t>
      </w:r>
      <w:r>
        <w:rPr>
          <w:bCs/>
          <w:sz w:val="28"/>
          <w:szCs w:val="28"/>
          <w:lang w:val="uk-UA"/>
        </w:rPr>
        <w:t>24</w:t>
      </w:r>
      <w:r w:rsidRPr="00123D15">
        <w:rPr>
          <w:bCs/>
          <w:sz w:val="28"/>
          <w:szCs w:val="28"/>
          <w:lang w:val="uk-UA"/>
        </w:rPr>
        <w:t>/0/1</w:t>
      </w:r>
      <w:r w:rsidR="00264C5B">
        <w:rPr>
          <w:bCs/>
          <w:sz w:val="28"/>
          <w:szCs w:val="28"/>
          <w:lang w:val="uk-UA"/>
        </w:rPr>
        <w:t>-26.</w:t>
      </w:r>
    </w:p>
    <w:p w:rsidR="00800EA8" w:rsidRDefault="00800EA8">
      <w:pPr>
        <w:jc w:val="both"/>
        <w:rPr>
          <w:bCs/>
          <w:sz w:val="28"/>
          <w:szCs w:val="28"/>
          <w:lang w:val="uk-UA"/>
        </w:rPr>
      </w:pPr>
    </w:p>
    <w:p w:rsidR="00BC7DD0" w:rsidRDefault="00C7280A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ВИРІШИЛИ:</w:t>
      </w:r>
    </w:p>
    <w:p w:rsidR="005D3668" w:rsidRPr="005D3668" w:rsidRDefault="005D3668" w:rsidP="00264C5B">
      <w:pPr>
        <w:pStyle w:val="af2"/>
        <w:ind w:left="0" w:firstLine="709"/>
        <w:jc w:val="both"/>
        <w:rPr>
          <w:bCs/>
          <w:lang w:val="uk-UA"/>
        </w:rPr>
      </w:pPr>
      <w:r w:rsidRPr="005D3668">
        <w:rPr>
          <w:bCs/>
          <w:lang w:val="uk-UA"/>
        </w:rPr>
        <w:t xml:space="preserve">1. Інформацію голови постійної комісії обласної ради з питань науки, освіти, соціальної політики та праці </w:t>
      </w:r>
      <w:proofErr w:type="spellStart"/>
      <w:r w:rsidRPr="005D3668">
        <w:rPr>
          <w:bCs/>
          <w:lang w:val="uk-UA"/>
        </w:rPr>
        <w:t>Коломойця</w:t>
      </w:r>
      <w:proofErr w:type="spellEnd"/>
      <w:r w:rsidRPr="005D3668">
        <w:rPr>
          <w:bCs/>
          <w:lang w:val="uk-UA"/>
        </w:rPr>
        <w:t xml:space="preserve"> А.О. взяти до відома.</w:t>
      </w:r>
    </w:p>
    <w:p w:rsidR="005D3668" w:rsidRPr="005D3668" w:rsidRDefault="00264C5B" w:rsidP="00264C5B">
      <w:pPr>
        <w:pStyle w:val="af2"/>
        <w:ind w:left="0" w:firstLine="709"/>
        <w:jc w:val="both"/>
        <w:rPr>
          <w:bCs/>
          <w:lang w:val="uk-UA"/>
        </w:rPr>
      </w:pPr>
      <w:r>
        <w:rPr>
          <w:bCs/>
          <w:lang w:val="uk-UA"/>
        </w:rPr>
        <w:t>2. Підтримати пропозиції</w:t>
      </w:r>
      <w:r w:rsidR="00E429AD">
        <w:rPr>
          <w:bCs/>
          <w:lang w:val="uk-UA"/>
        </w:rPr>
        <w:t xml:space="preserve"> за зверненнями</w:t>
      </w:r>
      <w:r>
        <w:rPr>
          <w:bCs/>
          <w:lang w:val="uk-UA"/>
        </w:rPr>
        <w:t xml:space="preserve">: </w:t>
      </w:r>
      <w:r w:rsidRPr="00264C5B">
        <w:rPr>
          <w:bCs/>
          <w:lang w:val="uk-UA"/>
        </w:rPr>
        <w:t xml:space="preserve">депутата обласної ради </w:t>
      </w:r>
      <w:r w:rsidR="00B75FBC">
        <w:rPr>
          <w:bCs/>
          <w:lang w:val="uk-UA"/>
        </w:rPr>
        <w:br/>
      </w:r>
      <w:r w:rsidRPr="00264C5B">
        <w:rPr>
          <w:bCs/>
          <w:lang w:val="uk-UA"/>
        </w:rPr>
        <w:t xml:space="preserve">VIII скликання Михайла </w:t>
      </w:r>
      <w:proofErr w:type="spellStart"/>
      <w:r w:rsidRPr="00264C5B">
        <w:rPr>
          <w:bCs/>
          <w:lang w:val="uk-UA"/>
        </w:rPr>
        <w:t>Разгоняєва</w:t>
      </w:r>
      <w:proofErr w:type="spellEnd"/>
      <w:r w:rsidRPr="00264C5B">
        <w:rPr>
          <w:bCs/>
          <w:lang w:val="uk-UA"/>
        </w:rPr>
        <w:t xml:space="preserve"> від 10.06.2026 № 3, зареєстроване в обласній раді від 10.06.2026 за № ВХ-3506/0/1-26;</w:t>
      </w:r>
      <w:r>
        <w:rPr>
          <w:bCs/>
          <w:lang w:val="uk-UA"/>
        </w:rPr>
        <w:t xml:space="preserve"> </w:t>
      </w:r>
      <w:r w:rsidRPr="00264C5B">
        <w:rPr>
          <w:bCs/>
          <w:lang w:val="uk-UA"/>
        </w:rPr>
        <w:t xml:space="preserve">голови Первинної організації комунального закладу освіти “Покровський центр підготовки і перепідготовки робітничих </w:t>
      </w:r>
      <w:proofErr w:type="spellStart"/>
      <w:r w:rsidRPr="00264C5B">
        <w:rPr>
          <w:bCs/>
          <w:lang w:val="uk-UA"/>
        </w:rPr>
        <w:t>кадрівˮ</w:t>
      </w:r>
      <w:proofErr w:type="spellEnd"/>
      <w:r w:rsidRPr="00264C5B">
        <w:rPr>
          <w:bCs/>
          <w:lang w:val="uk-UA"/>
        </w:rPr>
        <w:t xml:space="preserve"> Дніпропетровської обласної </w:t>
      </w:r>
      <w:proofErr w:type="spellStart"/>
      <w:r w:rsidRPr="00264C5B">
        <w:rPr>
          <w:bCs/>
          <w:lang w:val="uk-UA"/>
        </w:rPr>
        <w:t>радиˮ</w:t>
      </w:r>
      <w:proofErr w:type="spellEnd"/>
      <w:r w:rsidRPr="00264C5B">
        <w:rPr>
          <w:bCs/>
          <w:lang w:val="uk-UA"/>
        </w:rPr>
        <w:t>, зареєстроване в обласній раді від 10.06.2026 за № ВХ-3508/0/1-26;</w:t>
      </w:r>
      <w:r>
        <w:rPr>
          <w:bCs/>
          <w:lang w:val="uk-UA"/>
        </w:rPr>
        <w:t xml:space="preserve"> </w:t>
      </w:r>
      <w:r w:rsidRPr="00264C5B">
        <w:rPr>
          <w:bCs/>
          <w:lang w:val="uk-UA"/>
        </w:rPr>
        <w:t xml:space="preserve">голови Правління Акціонерне товариство “Покровський гірничо-збагачувальний </w:t>
      </w:r>
      <w:proofErr w:type="spellStart"/>
      <w:r w:rsidRPr="00264C5B">
        <w:rPr>
          <w:bCs/>
          <w:lang w:val="uk-UA"/>
        </w:rPr>
        <w:t>комбінатˮ</w:t>
      </w:r>
      <w:proofErr w:type="spellEnd"/>
      <w:r w:rsidRPr="00264C5B">
        <w:rPr>
          <w:bCs/>
          <w:lang w:val="uk-UA"/>
        </w:rPr>
        <w:t xml:space="preserve"> Сергія </w:t>
      </w:r>
      <w:proofErr w:type="spellStart"/>
      <w:r w:rsidRPr="00264C5B">
        <w:rPr>
          <w:bCs/>
          <w:lang w:val="uk-UA"/>
        </w:rPr>
        <w:t>Шуваєва</w:t>
      </w:r>
      <w:proofErr w:type="spellEnd"/>
      <w:r w:rsidRPr="00264C5B">
        <w:rPr>
          <w:bCs/>
          <w:lang w:val="uk-UA"/>
        </w:rPr>
        <w:t xml:space="preserve"> від 10.06.2026 № 23/01, зареєстроване в обласній раді 10.06.2026 за </w:t>
      </w:r>
      <w:r w:rsidR="00B75FBC">
        <w:rPr>
          <w:bCs/>
          <w:lang w:val="uk-UA"/>
        </w:rPr>
        <w:br/>
      </w:r>
      <w:r w:rsidRPr="00264C5B">
        <w:rPr>
          <w:bCs/>
          <w:lang w:val="uk-UA"/>
        </w:rPr>
        <w:t>№ ВХ-3510/0/1-26;</w:t>
      </w:r>
      <w:r>
        <w:rPr>
          <w:bCs/>
          <w:lang w:val="uk-UA"/>
        </w:rPr>
        <w:t xml:space="preserve"> </w:t>
      </w:r>
      <w:r w:rsidRPr="00264C5B">
        <w:rPr>
          <w:bCs/>
          <w:lang w:val="uk-UA"/>
        </w:rPr>
        <w:t>фізичної особи-підприємця Станіслава Чернецького, зареєстроване в обласній раді 10.06.2026 за № ВХ-3511/0/1-26;</w:t>
      </w:r>
      <w:r>
        <w:rPr>
          <w:bCs/>
          <w:lang w:val="uk-UA"/>
        </w:rPr>
        <w:t xml:space="preserve"> </w:t>
      </w:r>
      <w:r w:rsidRPr="00264C5B">
        <w:rPr>
          <w:bCs/>
          <w:lang w:val="uk-UA"/>
        </w:rPr>
        <w:t xml:space="preserve">фізичної особи-підприємця Вадима Лісового,  зареєстроване в обласній раді 10.06.2026 за </w:t>
      </w:r>
      <w:r w:rsidR="00B75FBC">
        <w:rPr>
          <w:bCs/>
          <w:lang w:val="uk-UA"/>
        </w:rPr>
        <w:br/>
      </w:r>
      <w:r w:rsidRPr="00264C5B">
        <w:rPr>
          <w:bCs/>
          <w:lang w:val="uk-UA"/>
        </w:rPr>
        <w:t>№ ВХ-3512/0/1-26;</w:t>
      </w:r>
      <w:r>
        <w:rPr>
          <w:bCs/>
          <w:lang w:val="uk-UA"/>
        </w:rPr>
        <w:t xml:space="preserve"> </w:t>
      </w:r>
      <w:r w:rsidRPr="00264C5B">
        <w:rPr>
          <w:bCs/>
          <w:lang w:val="uk-UA"/>
        </w:rPr>
        <w:t>генерального директора Товариства з обмеженою відповідальністю “</w:t>
      </w:r>
      <w:proofErr w:type="spellStart"/>
      <w:r w:rsidRPr="00264C5B">
        <w:rPr>
          <w:bCs/>
          <w:lang w:val="uk-UA"/>
        </w:rPr>
        <w:t>Стройпрогресˮ</w:t>
      </w:r>
      <w:proofErr w:type="spellEnd"/>
      <w:r w:rsidRPr="00264C5B">
        <w:rPr>
          <w:bCs/>
          <w:lang w:val="uk-UA"/>
        </w:rPr>
        <w:t xml:space="preserve"> Ігоря Вовка, зареєстро</w:t>
      </w:r>
      <w:r w:rsidR="00B75FBC">
        <w:rPr>
          <w:bCs/>
          <w:lang w:val="uk-UA"/>
        </w:rPr>
        <w:t xml:space="preserve">ване в обласній раді 10.06.2026 </w:t>
      </w:r>
      <w:r w:rsidRPr="00264C5B">
        <w:rPr>
          <w:bCs/>
          <w:lang w:val="uk-UA"/>
        </w:rPr>
        <w:t>за</w:t>
      </w:r>
      <w:r w:rsidR="00B75FBC">
        <w:rPr>
          <w:bCs/>
          <w:lang w:val="uk-UA"/>
        </w:rPr>
        <w:t xml:space="preserve"> </w:t>
      </w:r>
      <w:r w:rsidRPr="00264C5B">
        <w:rPr>
          <w:bCs/>
          <w:lang w:val="uk-UA"/>
        </w:rPr>
        <w:t>№ ВХ-3513/0/1-26;</w:t>
      </w:r>
      <w:r>
        <w:rPr>
          <w:bCs/>
          <w:lang w:val="uk-UA"/>
        </w:rPr>
        <w:t xml:space="preserve"> </w:t>
      </w:r>
      <w:r w:rsidRPr="00264C5B">
        <w:rPr>
          <w:bCs/>
          <w:lang w:val="uk-UA"/>
        </w:rPr>
        <w:t xml:space="preserve">голови Дніпропетровської обласної організації профспілки трудящих металургійної  і гірничодобувної промисловості України Андрія Чайки від 10.06.2026 № 92, зареєстроване в обласній раді 10.06.2026 за </w:t>
      </w:r>
      <w:r w:rsidRPr="00264C5B">
        <w:rPr>
          <w:bCs/>
          <w:lang w:val="uk-UA"/>
        </w:rPr>
        <w:lastRenderedPageBreak/>
        <w:t>№ ВХ-3509/0/1-26;</w:t>
      </w:r>
      <w:r>
        <w:rPr>
          <w:bCs/>
          <w:lang w:val="uk-UA"/>
        </w:rPr>
        <w:t xml:space="preserve"> </w:t>
      </w:r>
      <w:r w:rsidRPr="00264C5B">
        <w:rPr>
          <w:bCs/>
          <w:lang w:val="uk-UA"/>
        </w:rPr>
        <w:t>Покровського міського голови Олександра Шаповала від 10.06.2026 № Вих3395/06-19/08-2026, зареєстроване в обласній раді від 10.06.2026 за № ВХ-3523/0/1-26;</w:t>
      </w:r>
      <w:r>
        <w:rPr>
          <w:bCs/>
          <w:lang w:val="uk-UA"/>
        </w:rPr>
        <w:t xml:space="preserve"> </w:t>
      </w:r>
      <w:r w:rsidRPr="00264C5B">
        <w:rPr>
          <w:bCs/>
          <w:lang w:val="uk-UA"/>
        </w:rPr>
        <w:t>директора Територіального центру соціального обслуговування (надання соціальних послуг) Покровської міської ради Дніпропетровської області Наталії Даниленко від 10.06.2026 № 265, зареєстроване в обласній раді від 10.06.2026 за № ВХ-3524/0/1</w:t>
      </w:r>
      <w:r>
        <w:rPr>
          <w:bCs/>
          <w:lang w:val="uk-UA"/>
        </w:rPr>
        <w:t>-26,</w:t>
      </w:r>
      <w:r w:rsidR="005D3668" w:rsidRPr="005D3668">
        <w:rPr>
          <w:lang w:val="uk-UA"/>
        </w:rPr>
        <w:t xml:space="preserve"> </w:t>
      </w:r>
      <w:r w:rsidR="005D3668" w:rsidRPr="005D3668">
        <w:rPr>
          <w:bCs/>
          <w:lang w:val="uk-UA"/>
        </w:rPr>
        <w:t xml:space="preserve">щодо призначення </w:t>
      </w:r>
      <w:r w:rsidRPr="005D3668">
        <w:rPr>
          <w:bCs/>
          <w:lang w:val="uk-UA"/>
        </w:rPr>
        <w:t xml:space="preserve">Дяченко </w:t>
      </w:r>
      <w:r w:rsidR="005D3668" w:rsidRPr="005D3668">
        <w:rPr>
          <w:bCs/>
          <w:lang w:val="uk-UA"/>
        </w:rPr>
        <w:t>Наталії директор</w:t>
      </w:r>
      <w:r w:rsidR="005D3668">
        <w:rPr>
          <w:bCs/>
          <w:lang w:val="uk-UA"/>
        </w:rPr>
        <w:t>ом</w:t>
      </w:r>
      <w:r w:rsidR="005D3668" w:rsidRPr="005D3668">
        <w:rPr>
          <w:bCs/>
          <w:lang w:val="uk-UA"/>
        </w:rPr>
        <w:t xml:space="preserve"> комунального закладу освіти “Покровський центр підготовки і перепідготовки робітничих </w:t>
      </w:r>
      <w:proofErr w:type="spellStart"/>
      <w:r w:rsidR="005D3668" w:rsidRPr="005D3668">
        <w:rPr>
          <w:bCs/>
          <w:lang w:val="uk-UA"/>
        </w:rPr>
        <w:t>кадрівˮ</w:t>
      </w:r>
      <w:proofErr w:type="spellEnd"/>
      <w:r w:rsidR="005D3668" w:rsidRPr="005D3668">
        <w:rPr>
          <w:bCs/>
          <w:lang w:val="uk-UA"/>
        </w:rPr>
        <w:t xml:space="preserve"> Дніпропетровської обласної </w:t>
      </w:r>
      <w:proofErr w:type="spellStart"/>
      <w:r w:rsidR="005D3668" w:rsidRPr="005D3668">
        <w:rPr>
          <w:bCs/>
          <w:lang w:val="uk-UA"/>
        </w:rPr>
        <w:t>радиˮ</w:t>
      </w:r>
      <w:proofErr w:type="spellEnd"/>
      <w:r w:rsidR="00706AEF">
        <w:rPr>
          <w:bCs/>
          <w:lang w:val="uk-UA"/>
        </w:rPr>
        <w:t>.</w:t>
      </w:r>
    </w:p>
    <w:p w:rsidR="00BC7DD0" w:rsidRDefault="00C7280A" w:rsidP="005D3668">
      <w:pPr>
        <w:pStyle w:val="af2"/>
        <w:ind w:left="0" w:firstLine="567"/>
        <w:jc w:val="both"/>
        <w:rPr>
          <w:bCs/>
          <w:lang w:val="uk-UA"/>
        </w:rPr>
      </w:pPr>
      <w:r>
        <w:rPr>
          <w:bCs/>
          <w:lang w:val="uk-UA"/>
        </w:rPr>
        <w:t xml:space="preserve">3. </w:t>
      </w:r>
      <w:r w:rsidR="005D3668" w:rsidRPr="005D3668">
        <w:rPr>
          <w:bCs/>
          <w:lang w:val="uk-UA"/>
        </w:rPr>
        <w:t>Звернутись до голови обласної ради з проханням надати виконавчому апарату обласної ради доручення щодо підготовки відповідних розпорядчих документів про призначення на посаду директора  комунального закладу освіти</w:t>
      </w:r>
      <w:r w:rsidR="005D3668">
        <w:rPr>
          <w:bCs/>
          <w:lang w:val="uk-UA"/>
        </w:rPr>
        <w:t xml:space="preserve"> </w:t>
      </w:r>
      <w:r w:rsidR="005D3668" w:rsidRPr="005D3668">
        <w:rPr>
          <w:bCs/>
          <w:lang w:val="uk-UA"/>
        </w:rPr>
        <w:t xml:space="preserve">“Покровський центр підготовки і перепідготовки робітничих </w:t>
      </w:r>
      <w:proofErr w:type="spellStart"/>
      <w:r w:rsidR="005D3668" w:rsidRPr="005D3668">
        <w:rPr>
          <w:bCs/>
          <w:lang w:val="uk-UA"/>
        </w:rPr>
        <w:t>кадрівˮ</w:t>
      </w:r>
      <w:proofErr w:type="spellEnd"/>
      <w:r w:rsidR="005D3668" w:rsidRPr="005D3668">
        <w:rPr>
          <w:bCs/>
          <w:lang w:val="uk-UA"/>
        </w:rPr>
        <w:t xml:space="preserve"> Дніпропетровської обласної </w:t>
      </w:r>
      <w:proofErr w:type="spellStart"/>
      <w:r w:rsidR="005D3668" w:rsidRPr="005D3668">
        <w:rPr>
          <w:bCs/>
          <w:lang w:val="uk-UA"/>
        </w:rPr>
        <w:t>радиˮ</w:t>
      </w:r>
      <w:proofErr w:type="spellEnd"/>
      <w:r w:rsidR="005D3668" w:rsidRPr="005D3668">
        <w:t xml:space="preserve"> </w:t>
      </w:r>
      <w:r w:rsidR="00264C5B" w:rsidRPr="005D3668">
        <w:t xml:space="preserve">Дяченко </w:t>
      </w:r>
      <w:proofErr w:type="spellStart"/>
      <w:r w:rsidR="005D3668" w:rsidRPr="005D3668">
        <w:t>Наталії</w:t>
      </w:r>
      <w:proofErr w:type="spellEnd"/>
      <w:r w:rsidR="005D3668" w:rsidRPr="005D3668">
        <w:t xml:space="preserve"> </w:t>
      </w:r>
      <w:r w:rsidR="00510F7B" w:rsidRPr="00510F7B">
        <w:rPr>
          <w:bCs/>
          <w:lang w:val="uk-UA"/>
        </w:rPr>
        <w:t xml:space="preserve">з укладанням трудового договору відповідно до частини 5 статті 10 Закону України “Про правовий режим воєнного </w:t>
      </w:r>
      <w:proofErr w:type="spellStart"/>
      <w:r w:rsidR="00510F7B" w:rsidRPr="00510F7B">
        <w:rPr>
          <w:bCs/>
          <w:lang w:val="uk-UA"/>
        </w:rPr>
        <w:t>стануˮ</w:t>
      </w:r>
      <w:proofErr w:type="spellEnd"/>
      <w:r w:rsidR="00510F7B" w:rsidRPr="00510F7B">
        <w:rPr>
          <w:bCs/>
          <w:lang w:val="uk-UA"/>
        </w:rPr>
        <w:t>.</w:t>
      </w:r>
    </w:p>
    <w:p w:rsidR="005D3668" w:rsidRDefault="005D3668" w:rsidP="005D3668">
      <w:pPr>
        <w:pStyle w:val="af2"/>
        <w:ind w:left="0" w:firstLine="567"/>
        <w:jc w:val="both"/>
        <w:rPr>
          <w:bCs/>
          <w:lang w:val="uk-UA"/>
        </w:rPr>
      </w:pPr>
    </w:p>
    <w:tbl>
      <w:tblPr>
        <w:tblStyle w:val="af6"/>
        <w:tblW w:w="9854" w:type="dxa"/>
        <w:tblLayout w:type="fixed"/>
        <w:tblLook w:val="04A0" w:firstRow="1" w:lastRow="0" w:firstColumn="1" w:lastColumn="0" w:noHBand="0" w:noVBand="1"/>
      </w:tblPr>
      <w:tblGrid>
        <w:gridCol w:w="1686"/>
        <w:gridCol w:w="1996"/>
        <w:gridCol w:w="537"/>
        <w:gridCol w:w="5635"/>
      </w:tblGrid>
      <w:tr w:rsidR="00BC7DD0"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C7280A">
            <w:pPr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C7280A">
            <w:pPr>
              <w:ind w:left="-126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“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заˮ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C728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800EA8">
            <w:pPr>
              <w:rPr>
                <w:sz w:val="28"/>
                <w:szCs w:val="28"/>
                <w:lang w:val="uk-UA"/>
              </w:rPr>
            </w:pPr>
            <w:proofErr w:type="spellStart"/>
            <w:r w:rsidRPr="00583E78">
              <w:rPr>
                <w:bCs/>
                <w:sz w:val="28"/>
                <w:szCs w:val="28"/>
                <w:lang w:val="uk-UA"/>
              </w:rPr>
              <w:t>Гиренко</w:t>
            </w:r>
            <w:proofErr w:type="spellEnd"/>
            <w:r w:rsidRPr="00583E78">
              <w:rPr>
                <w:bCs/>
                <w:sz w:val="28"/>
                <w:szCs w:val="28"/>
                <w:lang w:val="uk-UA"/>
              </w:rPr>
              <w:t xml:space="preserve"> Лілія, </w:t>
            </w:r>
            <w:proofErr w:type="spellStart"/>
            <w:r w:rsidRPr="00583E78">
              <w:rPr>
                <w:bCs/>
                <w:sz w:val="28"/>
                <w:szCs w:val="28"/>
                <w:lang w:val="uk-UA"/>
              </w:rPr>
              <w:t>Зеєва</w:t>
            </w:r>
            <w:proofErr w:type="spellEnd"/>
            <w:r w:rsidRPr="00583E78">
              <w:rPr>
                <w:bCs/>
                <w:sz w:val="28"/>
                <w:szCs w:val="28"/>
                <w:lang w:val="uk-UA"/>
              </w:rPr>
              <w:t xml:space="preserve"> Олена, </w:t>
            </w:r>
            <w:proofErr w:type="spellStart"/>
            <w:r w:rsidRPr="00583E78">
              <w:rPr>
                <w:bCs/>
                <w:sz w:val="28"/>
                <w:szCs w:val="28"/>
                <w:lang w:val="uk-UA"/>
              </w:rPr>
              <w:t>Коломоєць</w:t>
            </w:r>
            <w:proofErr w:type="spellEnd"/>
            <w:r w:rsidRPr="00583E78">
              <w:rPr>
                <w:bCs/>
                <w:sz w:val="28"/>
                <w:szCs w:val="28"/>
                <w:lang w:val="uk-UA"/>
              </w:rPr>
              <w:t xml:space="preserve"> Анатолій, </w:t>
            </w:r>
            <w:proofErr w:type="spellStart"/>
            <w:r w:rsidRPr="00583E78">
              <w:rPr>
                <w:bCs/>
                <w:sz w:val="28"/>
                <w:szCs w:val="28"/>
                <w:lang w:val="uk-UA"/>
              </w:rPr>
              <w:t>Корнякова</w:t>
            </w:r>
            <w:proofErr w:type="spellEnd"/>
            <w:r w:rsidRPr="00583E78">
              <w:rPr>
                <w:bCs/>
                <w:sz w:val="28"/>
                <w:szCs w:val="28"/>
                <w:lang w:val="uk-UA"/>
              </w:rPr>
              <w:t xml:space="preserve"> Тетяна, </w:t>
            </w:r>
            <w:proofErr w:type="spellStart"/>
            <w:r w:rsidRPr="00583E78">
              <w:rPr>
                <w:bCs/>
                <w:sz w:val="28"/>
                <w:szCs w:val="28"/>
                <w:lang w:val="uk-UA"/>
              </w:rPr>
              <w:t>Пустова</w:t>
            </w:r>
            <w:proofErr w:type="spellEnd"/>
            <w:r w:rsidRPr="00583E78">
              <w:rPr>
                <w:bCs/>
                <w:sz w:val="28"/>
                <w:szCs w:val="28"/>
                <w:lang w:val="uk-UA"/>
              </w:rPr>
              <w:t xml:space="preserve"> Марія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583E78">
              <w:rPr>
                <w:color w:val="FF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BC7DD0"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BC7DD0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C7280A">
            <w:pPr>
              <w:ind w:left="-126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“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протиˮ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C728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BC7DD0">
            <w:pPr>
              <w:rPr>
                <w:sz w:val="28"/>
                <w:szCs w:val="28"/>
                <w:lang w:val="uk-UA"/>
              </w:rPr>
            </w:pPr>
          </w:p>
        </w:tc>
      </w:tr>
      <w:tr w:rsidR="00BC7DD0"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BC7DD0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C7280A">
            <w:pPr>
              <w:ind w:left="-126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“утри</w:t>
            </w:r>
            <w:proofErr w:type="spellStart"/>
            <w:r>
              <w:rPr>
                <w:bCs/>
                <w:sz w:val="28"/>
                <w:szCs w:val="28"/>
              </w:rPr>
              <w:t>малисьˮ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C728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BC7DD0">
            <w:pPr>
              <w:rPr>
                <w:sz w:val="28"/>
                <w:szCs w:val="28"/>
                <w:lang w:val="uk-UA"/>
              </w:rPr>
            </w:pPr>
          </w:p>
        </w:tc>
      </w:tr>
      <w:tr w:rsidR="00BC7DD0"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BC7DD0">
            <w:pPr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C7280A">
            <w:pPr>
              <w:ind w:left="-1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“</w:t>
            </w:r>
            <w:r>
              <w:rPr>
                <w:bCs/>
                <w:sz w:val="28"/>
                <w:szCs w:val="28"/>
                <w:lang w:val="uk-UA"/>
              </w:rPr>
              <w:t>всього</w:t>
            </w:r>
            <w:r>
              <w:rPr>
                <w:bCs/>
                <w:sz w:val="28"/>
                <w:szCs w:val="28"/>
              </w:rPr>
              <w:t>ˮ</w:t>
            </w:r>
            <w:r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C728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BC7DD0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BC7DD0" w:rsidRDefault="00BC7DD0">
      <w:pPr>
        <w:jc w:val="both"/>
        <w:rPr>
          <w:bCs/>
          <w:sz w:val="28"/>
          <w:szCs w:val="28"/>
          <w:lang w:val="uk-UA"/>
        </w:rPr>
      </w:pPr>
    </w:p>
    <w:p w:rsidR="005D3668" w:rsidRDefault="005D3668">
      <w:pPr>
        <w:jc w:val="both"/>
        <w:rPr>
          <w:sz w:val="28"/>
          <w:szCs w:val="28"/>
          <w:lang w:val="uk-UA" w:eastAsia="uk-UA"/>
        </w:rPr>
      </w:pPr>
      <w:r w:rsidRPr="005D3668">
        <w:rPr>
          <w:sz w:val="28"/>
          <w:szCs w:val="28"/>
          <w:lang w:val="uk-UA" w:eastAsia="uk-UA"/>
        </w:rPr>
        <w:t xml:space="preserve">2.2. Звернення щодо призначення </w:t>
      </w:r>
      <w:r w:rsidR="00264C5B" w:rsidRPr="005D3668">
        <w:rPr>
          <w:sz w:val="28"/>
          <w:szCs w:val="28"/>
          <w:lang w:val="uk-UA" w:eastAsia="uk-UA"/>
        </w:rPr>
        <w:t xml:space="preserve">Мартиненко </w:t>
      </w:r>
      <w:r w:rsidRPr="005D3668">
        <w:rPr>
          <w:sz w:val="28"/>
          <w:szCs w:val="28"/>
          <w:lang w:val="uk-UA" w:eastAsia="uk-UA"/>
        </w:rPr>
        <w:t>Альон</w:t>
      </w:r>
      <w:r w:rsidR="00F60655">
        <w:rPr>
          <w:sz w:val="28"/>
          <w:szCs w:val="28"/>
          <w:lang w:val="uk-UA" w:eastAsia="uk-UA"/>
        </w:rPr>
        <w:t>и</w:t>
      </w:r>
      <w:r w:rsidR="00800EA8">
        <w:rPr>
          <w:sz w:val="28"/>
          <w:szCs w:val="28"/>
          <w:lang w:val="uk-UA" w:eastAsia="uk-UA"/>
        </w:rPr>
        <w:t xml:space="preserve"> </w:t>
      </w:r>
      <w:r w:rsidRPr="005D3668">
        <w:rPr>
          <w:sz w:val="28"/>
          <w:szCs w:val="28"/>
          <w:lang w:val="uk-UA" w:eastAsia="uk-UA"/>
        </w:rPr>
        <w:t>директор</w:t>
      </w:r>
      <w:r w:rsidR="00F60655">
        <w:rPr>
          <w:sz w:val="28"/>
          <w:szCs w:val="28"/>
          <w:lang w:val="uk-UA" w:eastAsia="uk-UA"/>
        </w:rPr>
        <w:t>ом</w:t>
      </w:r>
      <w:r w:rsidRPr="005D3668">
        <w:rPr>
          <w:sz w:val="28"/>
          <w:szCs w:val="28"/>
          <w:lang w:val="uk-UA" w:eastAsia="uk-UA"/>
        </w:rPr>
        <w:t xml:space="preserve"> комунального закладу освіти “</w:t>
      </w:r>
      <w:proofErr w:type="spellStart"/>
      <w:r w:rsidRPr="005D3668">
        <w:rPr>
          <w:sz w:val="28"/>
          <w:szCs w:val="28"/>
          <w:lang w:val="uk-UA" w:eastAsia="uk-UA"/>
        </w:rPr>
        <w:t>Апостолівський</w:t>
      </w:r>
      <w:proofErr w:type="spellEnd"/>
      <w:r w:rsidRPr="005D3668">
        <w:rPr>
          <w:sz w:val="28"/>
          <w:szCs w:val="28"/>
          <w:lang w:val="uk-UA" w:eastAsia="uk-UA"/>
        </w:rPr>
        <w:t xml:space="preserve"> центр підготовки та перепідготовки робітничих </w:t>
      </w:r>
      <w:proofErr w:type="spellStart"/>
      <w:r w:rsidRPr="005D3668">
        <w:rPr>
          <w:sz w:val="28"/>
          <w:szCs w:val="28"/>
          <w:lang w:val="uk-UA" w:eastAsia="uk-UA"/>
        </w:rPr>
        <w:t>кадрівˮ</w:t>
      </w:r>
      <w:proofErr w:type="spellEnd"/>
      <w:r w:rsidRPr="005D3668">
        <w:rPr>
          <w:sz w:val="28"/>
          <w:szCs w:val="28"/>
          <w:lang w:val="uk-UA" w:eastAsia="uk-UA"/>
        </w:rPr>
        <w:t xml:space="preserve"> Дніпропетровської обласної </w:t>
      </w:r>
      <w:proofErr w:type="spellStart"/>
      <w:r w:rsidRPr="005D3668">
        <w:rPr>
          <w:sz w:val="28"/>
          <w:szCs w:val="28"/>
          <w:lang w:val="uk-UA" w:eastAsia="uk-UA"/>
        </w:rPr>
        <w:t>радиˮ</w:t>
      </w:r>
      <w:proofErr w:type="spellEnd"/>
      <w:r w:rsidR="00706AEF">
        <w:rPr>
          <w:sz w:val="28"/>
          <w:szCs w:val="28"/>
          <w:lang w:val="uk-UA" w:eastAsia="uk-UA"/>
        </w:rPr>
        <w:t>.</w:t>
      </w:r>
    </w:p>
    <w:p w:rsidR="005D3668" w:rsidRDefault="005D3668">
      <w:pPr>
        <w:jc w:val="both"/>
        <w:rPr>
          <w:sz w:val="28"/>
          <w:szCs w:val="28"/>
          <w:lang w:val="uk-UA" w:eastAsia="uk-UA"/>
        </w:rPr>
      </w:pPr>
    </w:p>
    <w:p w:rsidR="00DC2ACD" w:rsidRDefault="005D3668" w:rsidP="005D36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Інформація: Анатолія </w:t>
      </w:r>
      <w:proofErr w:type="spellStart"/>
      <w:r>
        <w:rPr>
          <w:sz w:val="28"/>
          <w:szCs w:val="28"/>
          <w:lang w:val="uk-UA"/>
        </w:rPr>
        <w:t>Коломойця</w:t>
      </w:r>
      <w:proofErr w:type="spellEnd"/>
      <w:r>
        <w:rPr>
          <w:sz w:val="28"/>
          <w:szCs w:val="28"/>
          <w:lang w:val="uk-UA"/>
        </w:rPr>
        <w:t xml:space="preserve"> за зверненнями</w:t>
      </w:r>
      <w:r w:rsidR="00DC2ACD">
        <w:rPr>
          <w:sz w:val="28"/>
          <w:szCs w:val="28"/>
          <w:lang w:val="uk-UA"/>
        </w:rPr>
        <w:t>:</w:t>
      </w:r>
    </w:p>
    <w:p w:rsidR="00DC2ACD" w:rsidRDefault="00DC2ACD" w:rsidP="005D3668">
      <w:pPr>
        <w:jc w:val="both"/>
        <w:rPr>
          <w:sz w:val="28"/>
          <w:szCs w:val="28"/>
          <w:lang w:val="uk-UA"/>
        </w:rPr>
      </w:pPr>
    </w:p>
    <w:p w:rsidR="00DC2ACD" w:rsidRDefault="00DC2ACD" w:rsidP="00123D1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голови </w:t>
      </w:r>
      <w:proofErr w:type="spellStart"/>
      <w:r>
        <w:rPr>
          <w:sz w:val="28"/>
          <w:szCs w:val="28"/>
          <w:lang w:val="uk-UA"/>
        </w:rPr>
        <w:t>Апостолівської</w:t>
      </w:r>
      <w:proofErr w:type="spellEnd"/>
      <w:r>
        <w:rPr>
          <w:sz w:val="28"/>
          <w:szCs w:val="28"/>
          <w:lang w:val="uk-UA"/>
        </w:rPr>
        <w:t xml:space="preserve"> територіальної організації профспілки працівників освіти і науки України Тетяни Вишняк від 10.06.2026 № 3, зареєстроване в обласній раді 10.06.2026 за № ВХ-3503/0/1-26;</w:t>
      </w:r>
    </w:p>
    <w:p w:rsidR="00123D15" w:rsidRDefault="00123D15" w:rsidP="00123D15">
      <w:pPr>
        <w:ind w:firstLine="709"/>
        <w:jc w:val="both"/>
        <w:rPr>
          <w:sz w:val="28"/>
          <w:szCs w:val="28"/>
          <w:lang w:val="uk-UA"/>
        </w:rPr>
      </w:pPr>
      <w:r w:rsidRPr="00723944">
        <w:rPr>
          <w:sz w:val="28"/>
          <w:szCs w:val="28"/>
          <w:lang w:val="uk-UA"/>
        </w:rPr>
        <w:t>керуючого відділенням приватної виробничої фірми “</w:t>
      </w:r>
      <w:proofErr w:type="spellStart"/>
      <w:r w:rsidRPr="00723944">
        <w:rPr>
          <w:sz w:val="28"/>
          <w:szCs w:val="28"/>
          <w:lang w:val="uk-UA"/>
        </w:rPr>
        <w:t>Агроцентрˮ</w:t>
      </w:r>
      <w:proofErr w:type="spellEnd"/>
      <w:r w:rsidRPr="00723944">
        <w:rPr>
          <w:sz w:val="28"/>
          <w:szCs w:val="28"/>
          <w:lang w:val="uk-UA"/>
        </w:rPr>
        <w:t xml:space="preserve"> Володимира Галі від 10.06.2026 № 94, зареєстроване в обласній раді від 10.06.2026 за № ВХ-3504/0/1-26;</w:t>
      </w:r>
    </w:p>
    <w:p w:rsidR="00723944" w:rsidRPr="00723944" w:rsidRDefault="00723944" w:rsidP="00123D15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723944">
        <w:rPr>
          <w:sz w:val="28"/>
          <w:szCs w:val="28"/>
          <w:lang w:val="uk-UA"/>
        </w:rPr>
        <w:t>Апостолівського</w:t>
      </w:r>
      <w:proofErr w:type="spellEnd"/>
      <w:r w:rsidRPr="00723944">
        <w:rPr>
          <w:sz w:val="28"/>
          <w:szCs w:val="28"/>
          <w:lang w:val="uk-UA"/>
        </w:rPr>
        <w:t xml:space="preserve"> міського голови Андрія Оси від 10.06.2026 </w:t>
      </w:r>
      <w:r w:rsidR="00123D15">
        <w:rPr>
          <w:sz w:val="28"/>
          <w:szCs w:val="28"/>
          <w:lang w:val="uk-UA"/>
        </w:rPr>
        <w:br/>
      </w:r>
      <w:r w:rsidRPr="00723944">
        <w:rPr>
          <w:sz w:val="28"/>
          <w:szCs w:val="28"/>
          <w:lang w:val="uk-UA"/>
        </w:rPr>
        <w:t xml:space="preserve">№ 2490/0/2-26, зареєстроване в обласній раді від 10.06.2026 за </w:t>
      </w:r>
      <w:r w:rsidR="00123D15">
        <w:rPr>
          <w:sz w:val="28"/>
          <w:szCs w:val="28"/>
          <w:lang w:val="uk-UA"/>
        </w:rPr>
        <w:br/>
      </w:r>
      <w:r w:rsidRPr="00723944">
        <w:rPr>
          <w:sz w:val="28"/>
          <w:szCs w:val="28"/>
          <w:lang w:val="uk-UA"/>
        </w:rPr>
        <w:t>№ ВХ-3505/0/1-26</w:t>
      </w:r>
      <w:r w:rsidR="00264C5B">
        <w:rPr>
          <w:sz w:val="28"/>
          <w:szCs w:val="28"/>
          <w:lang w:val="uk-UA"/>
        </w:rPr>
        <w:t>.</w:t>
      </w:r>
    </w:p>
    <w:p w:rsidR="00B75FBC" w:rsidRDefault="00B75FBC" w:rsidP="005D3668">
      <w:pPr>
        <w:jc w:val="both"/>
        <w:rPr>
          <w:bCs/>
          <w:sz w:val="28"/>
          <w:szCs w:val="28"/>
          <w:lang w:val="uk-UA"/>
        </w:rPr>
      </w:pPr>
    </w:p>
    <w:p w:rsidR="005D3668" w:rsidRDefault="005D3668" w:rsidP="005D3668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ВИРІШИЛИ:</w:t>
      </w:r>
    </w:p>
    <w:p w:rsidR="005D3668" w:rsidRPr="005D3668" w:rsidRDefault="005D3668" w:rsidP="00264C5B">
      <w:pPr>
        <w:pStyle w:val="af2"/>
        <w:ind w:left="0" w:firstLine="709"/>
        <w:jc w:val="both"/>
        <w:rPr>
          <w:bCs/>
          <w:lang w:val="uk-UA"/>
        </w:rPr>
      </w:pPr>
      <w:r w:rsidRPr="005D3668">
        <w:rPr>
          <w:bCs/>
          <w:lang w:val="uk-UA"/>
        </w:rPr>
        <w:t xml:space="preserve">1. Інформацію голови постійної комісії обласної ради з питань науки, освіти, соціальної політики та праці </w:t>
      </w:r>
      <w:r w:rsidR="00800EA8">
        <w:rPr>
          <w:bCs/>
          <w:lang w:val="uk-UA"/>
        </w:rPr>
        <w:t xml:space="preserve">Анатолія </w:t>
      </w:r>
      <w:proofErr w:type="spellStart"/>
      <w:r w:rsidRPr="005D3668">
        <w:rPr>
          <w:bCs/>
          <w:lang w:val="uk-UA"/>
        </w:rPr>
        <w:t>Коломойця</w:t>
      </w:r>
      <w:proofErr w:type="spellEnd"/>
      <w:r w:rsidRPr="005D3668">
        <w:rPr>
          <w:bCs/>
          <w:lang w:val="uk-UA"/>
        </w:rPr>
        <w:t xml:space="preserve"> взяти до відома.</w:t>
      </w:r>
    </w:p>
    <w:p w:rsidR="00706AEF" w:rsidRDefault="005D3668" w:rsidP="00264C5B">
      <w:pPr>
        <w:pStyle w:val="af2"/>
        <w:ind w:left="0" w:firstLine="709"/>
        <w:jc w:val="both"/>
        <w:rPr>
          <w:bCs/>
          <w:lang w:val="uk-UA"/>
        </w:rPr>
      </w:pPr>
      <w:r w:rsidRPr="005D3668">
        <w:rPr>
          <w:bCs/>
          <w:lang w:val="uk-UA"/>
        </w:rPr>
        <w:t>2. Підтримати пропозиції</w:t>
      </w:r>
      <w:r w:rsidR="00E429AD">
        <w:rPr>
          <w:bCs/>
          <w:lang w:val="uk-UA"/>
        </w:rPr>
        <w:t xml:space="preserve"> за зверненнями</w:t>
      </w:r>
      <w:r w:rsidRPr="005D3668">
        <w:rPr>
          <w:bCs/>
          <w:lang w:val="uk-UA"/>
        </w:rPr>
        <w:t>:</w:t>
      </w:r>
      <w:r w:rsidR="00264C5B">
        <w:rPr>
          <w:bCs/>
          <w:lang w:val="uk-UA"/>
        </w:rPr>
        <w:t xml:space="preserve"> </w:t>
      </w:r>
      <w:r w:rsidR="00264C5B" w:rsidRPr="00264C5B">
        <w:rPr>
          <w:bCs/>
          <w:lang w:val="uk-UA"/>
        </w:rPr>
        <w:t xml:space="preserve">голови </w:t>
      </w:r>
      <w:proofErr w:type="spellStart"/>
      <w:r w:rsidR="00264C5B" w:rsidRPr="00264C5B">
        <w:rPr>
          <w:bCs/>
          <w:lang w:val="uk-UA"/>
        </w:rPr>
        <w:t>Апостолівської</w:t>
      </w:r>
      <w:proofErr w:type="spellEnd"/>
      <w:r w:rsidR="00264C5B" w:rsidRPr="00264C5B">
        <w:rPr>
          <w:bCs/>
          <w:lang w:val="uk-UA"/>
        </w:rPr>
        <w:t xml:space="preserve"> територіальної організації профспілки працівників освіти і науки України </w:t>
      </w:r>
      <w:r w:rsidR="00264C5B" w:rsidRPr="00264C5B">
        <w:rPr>
          <w:bCs/>
          <w:lang w:val="uk-UA"/>
        </w:rPr>
        <w:lastRenderedPageBreak/>
        <w:t>Тетяни Вишняк від 10.06.2026 № 3, зареєстроване в обласній раді 10.06.2026 за № ВХ-3503/0/1-26;</w:t>
      </w:r>
      <w:r w:rsidR="00264C5B">
        <w:rPr>
          <w:bCs/>
          <w:lang w:val="uk-UA"/>
        </w:rPr>
        <w:t xml:space="preserve"> </w:t>
      </w:r>
      <w:r w:rsidR="00264C5B" w:rsidRPr="00264C5B">
        <w:rPr>
          <w:bCs/>
          <w:lang w:val="uk-UA"/>
        </w:rPr>
        <w:t>керуючого відділенням приватної виробничої фірми “</w:t>
      </w:r>
      <w:proofErr w:type="spellStart"/>
      <w:r w:rsidR="00264C5B" w:rsidRPr="00264C5B">
        <w:rPr>
          <w:bCs/>
          <w:lang w:val="uk-UA"/>
        </w:rPr>
        <w:t>Агроцентрˮ</w:t>
      </w:r>
      <w:proofErr w:type="spellEnd"/>
      <w:r w:rsidR="00264C5B" w:rsidRPr="00264C5B">
        <w:rPr>
          <w:bCs/>
          <w:lang w:val="uk-UA"/>
        </w:rPr>
        <w:t xml:space="preserve"> Володимира Галі від 10.06.2026 № 94, зареєстроване в обласній раді від 10.06.2026 за № ВХ-3504/0/1-26;</w:t>
      </w:r>
      <w:r w:rsidR="00264C5B">
        <w:rPr>
          <w:bCs/>
          <w:lang w:val="uk-UA"/>
        </w:rPr>
        <w:t xml:space="preserve"> </w:t>
      </w:r>
      <w:proofErr w:type="spellStart"/>
      <w:r w:rsidR="00264C5B" w:rsidRPr="00264C5B">
        <w:rPr>
          <w:bCs/>
          <w:lang w:val="uk-UA"/>
        </w:rPr>
        <w:t>Апостолівського</w:t>
      </w:r>
      <w:proofErr w:type="spellEnd"/>
      <w:r w:rsidR="00264C5B" w:rsidRPr="00264C5B">
        <w:rPr>
          <w:bCs/>
          <w:lang w:val="uk-UA"/>
        </w:rPr>
        <w:t xml:space="preserve"> міського голови Андрія Оси від 10.06.2026 № 2490/0/2-26, зареєстроване в обласній раді від 10.06.2026 за № ВХ-3505/0/1-26</w:t>
      </w:r>
      <w:r w:rsidR="00264C5B">
        <w:rPr>
          <w:bCs/>
          <w:lang w:val="uk-UA"/>
        </w:rPr>
        <w:t>,</w:t>
      </w:r>
      <w:r w:rsidRPr="005D3668">
        <w:rPr>
          <w:lang w:val="uk-UA"/>
        </w:rPr>
        <w:t xml:space="preserve"> </w:t>
      </w:r>
      <w:r w:rsidRPr="005D3668">
        <w:rPr>
          <w:bCs/>
          <w:lang w:val="uk-UA"/>
        </w:rPr>
        <w:t xml:space="preserve">щодо призначення </w:t>
      </w:r>
      <w:r w:rsidR="00264C5B">
        <w:rPr>
          <w:bCs/>
          <w:lang w:val="uk-UA"/>
        </w:rPr>
        <w:t xml:space="preserve">Мартиненко </w:t>
      </w:r>
      <w:r w:rsidR="00800EA8">
        <w:rPr>
          <w:bCs/>
          <w:lang w:val="uk-UA"/>
        </w:rPr>
        <w:t>Альони</w:t>
      </w:r>
      <w:r w:rsidR="00706AEF" w:rsidRPr="00706AEF">
        <w:rPr>
          <w:bCs/>
          <w:lang w:val="uk-UA"/>
        </w:rPr>
        <w:t xml:space="preserve"> директор</w:t>
      </w:r>
      <w:r w:rsidR="00706AEF">
        <w:rPr>
          <w:bCs/>
          <w:lang w:val="uk-UA"/>
        </w:rPr>
        <w:t>ом</w:t>
      </w:r>
      <w:r w:rsidR="00706AEF" w:rsidRPr="00706AEF">
        <w:rPr>
          <w:bCs/>
          <w:lang w:val="uk-UA"/>
        </w:rPr>
        <w:t xml:space="preserve"> комунального закладу освіти “</w:t>
      </w:r>
      <w:proofErr w:type="spellStart"/>
      <w:r w:rsidR="00706AEF" w:rsidRPr="00706AEF">
        <w:rPr>
          <w:bCs/>
          <w:lang w:val="uk-UA"/>
        </w:rPr>
        <w:t>Апостолівський</w:t>
      </w:r>
      <w:proofErr w:type="spellEnd"/>
      <w:r w:rsidR="00706AEF" w:rsidRPr="00706AEF">
        <w:rPr>
          <w:bCs/>
          <w:lang w:val="uk-UA"/>
        </w:rPr>
        <w:t xml:space="preserve"> центр підготовки та перепідготовки робітничих </w:t>
      </w:r>
      <w:proofErr w:type="spellStart"/>
      <w:r w:rsidR="00706AEF" w:rsidRPr="00706AEF">
        <w:rPr>
          <w:bCs/>
          <w:lang w:val="uk-UA"/>
        </w:rPr>
        <w:t>кадрівˮ</w:t>
      </w:r>
      <w:proofErr w:type="spellEnd"/>
      <w:r w:rsidR="00706AEF" w:rsidRPr="00706AEF">
        <w:rPr>
          <w:bCs/>
          <w:lang w:val="uk-UA"/>
        </w:rPr>
        <w:t xml:space="preserve"> Дніпропетровської обласної </w:t>
      </w:r>
      <w:proofErr w:type="spellStart"/>
      <w:r w:rsidR="00706AEF" w:rsidRPr="00706AEF">
        <w:rPr>
          <w:bCs/>
          <w:lang w:val="uk-UA"/>
        </w:rPr>
        <w:t>радиˮ</w:t>
      </w:r>
      <w:proofErr w:type="spellEnd"/>
      <w:r w:rsidR="00706AEF">
        <w:rPr>
          <w:bCs/>
          <w:lang w:val="uk-UA"/>
        </w:rPr>
        <w:t>.</w:t>
      </w:r>
    </w:p>
    <w:p w:rsidR="005D3668" w:rsidRDefault="005D3668" w:rsidP="005D3668">
      <w:pPr>
        <w:pStyle w:val="af2"/>
        <w:ind w:left="0" w:firstLine="567"/>
        <w:jc w:val="both"/>
        <w:rPr>
          <w:bCs/>
          <w:lang w:val="uk-UA"/>
        </w:rPr>
      </w:pPr>
      <w:r>
        <w:rPr>
          <w:bCs/>
          <w:lang w:val="uk-UA"/>
        </w:rPr>
        <w:t xml:space="preserve">3. </w:t>
      </w:r>
      <w:r w:rsidRPr="005D3668">
        <w:rPr>
          <w:bCs/>
          <w:lang w:val="uk-UA"/>
        </w:rPr>
        <w:t>Звернутись до голови обласної ради з проханням надати виконавчому апарату обласної ради доручення щодо підготовки відповідних розпорядчих документів про призначення на посаду директора  комунального закладу освіти</w:t>
      </w:r>
      <w:r>
        <w:rPr>
          <w:bCs/>
          <w:lang w:val="uk-UA"/>
        </w:rPr>
        <w:t xml:space="preserve"> </w:t>
      </w:r>
      <w:r w:rsidR="00706AEF" w:rsidRPr="00706AEF">
        <w:rPr>
          <w:bCs/>
          <w:lang w:val="uk-UA"/>
        </w:rPr>
        <w:t>“</w:t>
      </w:r>
      <w:proofErr w:type="spellStart"/>
      <w:r w:rsidR="00706AEF" w:rsidRPr="00706AEF">
        <w:rPr>
          <w:bCs/>
          <w:lang w:val="uk-UA"/>
        </w:rPr>
        <w:t>Апостолівський</w:t>
      </w:r>
      <w:proofErr w:type="spellEnd"/>
      <w:r w:rsidR="00706AEF" w:rsidRPr="00706AEF">
        <w:rPr>
          <w:bCs/>
          <w:lang w:val="uk-UA"/>
        </w:rPr>
        <w:t xml:space="preserve"> центр підготовки та перепідготовки робітничих </w:t>
      </w:r>
      <w:proofErr w:type="spellStart"/>
      <w:r w:rsidR="00706AEF" w:rsidRPr="00706AEF">
        <w:rPr>
          <w:bCs/>
          <w:lang w:val="uk-UA"/>
        </w:rPr>
        <w:t>кадрівˮ</w:t>
      </w:r>
      <w:proofErr w:type="spellEnd"/>
      <w:r w:rsidR="00706AEF" w:rsidRPr="00706AEF">
        <w:rPr>
          <w:bCs/>
          <w:lang w:val="uk-UA"/>
        </w:rPr>
        <w:t xml:space="preserve"> Дніпропетровської обласної </w:t>
      </w:r>
      <w:proofErr w:type="spellStart"/>
      <w:r w:rsidR="00706AEF" w:rsidRPr="00706AEF">
        <w:rPr>
          <w:bCs/>
          <w:lang w:val="uk-UA"/>
        </w:rPr>
        <w:t>радиˮ</w:t>
      </w:r>
      <w:proofErr w:type="spellEnd"/>
      <w:r w:rsidR="00800EA8">
        <w:rPr>
          <w:bCs/>
          <w:lang w:val="uk-UA"/>
        </w:rPr>
        <w:t xml:space="preserve"> </w:t>
      </w:r>
      <w:r w:rsidR="00264C5B">
        <w:rPr>
          <w:bCs/>
          <w:lang w:val="uk-UA"/>
        </w:rPr>
        <w:t xml:space="preserve">Мартиненко </w:t>
      </w:r>
      <w:r w:rsidR="00800EA8">
        <w:rPr>
          <w:bCs/>
          <w:lang w:val="uk-UA"/>
        </w:rPr>
        <w:t>Альони</w:t>
      </w:r>
      <w:r w:rsidR="00706AEF" w:rsidRPr="00706AEF">
        <w:rPr>
          <w:bCs/>
          <w:lang w:val="uk-UA"/>
        </w:rPr>
        <w:t xml:space="preserve"> </w:t>
      </w:r>
      <w:r w:rsidR="00510F7B" w:rsidRPr="00510F7B">
        <w:rPr>
          <w:bCs/>
          <w:lang w:val="uk-UA"/>
        </w:rPr>
        <w:t xml:space="preserve">з укладанням трудового договору відповідно до частини 5 статті 10 Закону України “Про правовий режим воєнного </w:t>
      </w:r>
      <w:proofErr w:type="spellStart"/>
      <w:r w:rsidR="00510F7B" w:rsidRPr="00510F7B">
        <w:rPr>
          <w:bCs/>
          <w:lang w:val="uk-UA"/>
        </w:rPr>
        <w:t>стануˮ</w:t>
      </w:r>
      <w:proofErr w:type="spellEnd"/>
      <w:r w:rsidR="00510F7B" w:rsidRPr="00510F7B">
        <w:rPr>
          <w:bCs/>
          <w:lang w:val="uk-UA"/>
        </w:rPr>
        <w:t>.</w:t>
      </w:r>
    </w:p>
    <w:p w:rsidR="00800EA8" w:rsidRDefault="00800EA8" w:rsidP="005D3668">
      <w:pPr>
        <w:pStyle w:val="af2"/>
        <w:ind w:left="0" w:firstLine="567"/>
        <w:jc w:val="both"/>
        <w:rPr>
          <w:bCs/>
          <w:lang w:val="uk-UA"/>
        </w:rPr>
      </w:pPr>
    </w:p>
    <w:tbl>
      <w:tblPr>
        <w:tblStyle w:val="af6"/>
        <w:tblW w:w="9854" w:type="dxa"/>
        <w:tblLayout w:type="fixed"/>
        <w:tblLook w:val="04A0" w:firstRow="1" w:lastRow="0" w:firstColumn="1" w:lastColumn="0" w:noHBand="0" w:noVBand="1"/>
      </w:tblPr>
      <w:tblGrid>
        <w:gridCol w:w="1686"/>
        <w:gridCol w:w="1996"/>
        <w:gridCol w:w="537"/>
        <w:gridCol w:w="5635"/>
      </w:tblGrid>
      <w:tr w:rsidR="005D3668" w:rsidTr="003E317C"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5D3668" w:rsidRDefault="005D3668" w:rsidP="003E317C">
            <w:pPr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:rsidR="005D3668" w:rsidRDefault="005D3668" w:rsidP="003E317C">
            <w:pPr>
              <w:ind w:left="-126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“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заˮ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5D3668" w:rsidRDefault="005D3668" w:rsidP="003E317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5D3668" w:rsidRDefault="00800EA8" w:rsidP="003E317C">
            <w:pPr>
              <w:rPr>
                <w:sz w:val="28"/>
                <w:szCs w:val="28"/>
                <w:lang w:val="uk-UA"/>
              </w:rPr>
            </w:pPr>
            <w:proofErr w:type="spellStart"/>
            <w:r w:rsidRPr="00583E78">
              <w:rPr>
                <w:bCs/>
                <w:sz w:val="28"/>
                <w:szCs w:val="28"/>
                <w:lang w:val="uk-UA"/>
              </w:rPr>
              <w:t>Гиренко</w:t>
            </w:r>
            <w:proofErr w:type="spellEnd"/>
            <w:r w:rsidRPr="00583E78">
              <w:rPr>
                <w:bCs/>
                <w:sz w:val="28"/>
                <w:szCs w:val="28"/>
                <w:lang w:val="uk-UA"/>
              </w:rPr>
              <w:t xml:space="preserve"> Лілія, </w:t>
            </w:r>
            <w:proofErr w:type="spellStart"/>
            <w:r w:rsidRPr="00583E78">
              <w:rPr>
                <w:bCs/>
                <w:sz w:val="28"/>
                <w:szCs w:val="28"/>
                <w:lang w:val="uk-UA"/>
              </w:rPr>
              <w:t>Зеєва</w:t>
            </w:r>
            <w:proofErr w:type="spellEnd"/>
            <w:r w:rsidRPr="00583E78">
              <w:rPr>
                <w:bCs/>
                <w:sz w:val="28"/>
                <w:szCs w:val="28"/>
                <w:lang w:val="uk-UA"/>
              </w:rPr>
              <w:t xml:space="preserve"> Олена, </w:t>
            </w:r>
            <w:proofErr w:type="spellStart"/>
            <w:r w:rsidRPr="00583E78">
              <w:rPr>
                <w:bCs/>
                <w:sz w:val="28"/>
                <w:szCs w:val="28"/>
                <w:lang w:val="uk-UA"/>
              </w:rPr>
              <w:t>Коломоєць</w:t>
            </w:r>
            <w:proofErr w:type="spellEnd"/>
            <w:r w:rsidRPr="00583E78">
              <w:rPr>
                <w:bCs/>
                <w:sz w:val="28"/>
                <w:szCs w:val="28"/>
                <w:lang w:val="uk-UA"/>
              </w:rPr>
              <w:t xml:space="preserve"> Анатолій, </w:t>
            </w:r>
            <w:proofErr w:type="spellStart"/>
            <w:r w:rsidRPr="00583E78">
              <w:rPr>
                <w:bCs/>
                <w:sz w:val="28"/>
                <w:szCs w:val="28"/>
                <w:lang w:val="uk-UA"/>
              </w:rPr>
              <w:t>Корнякова</w:t>
            </w:r>
            <w:proofErr w:type="spellEnd"/>
            <w:r w:rsidRPr="00583E78">
              <w:rPr>
                <w:bCs/>
                <w:sz w:val="28"/>
                <w:szCs w:val="28"/>
                <w:lang w:val="uk-UA"/>
              </w:rPr>
              <w:t xml:space="preserve"> Тетяна, </w:t>
            </w:r>
            <w:proofErr w:type="spellStart"/>
            <w:r w:rsidRPr="00583E78">
              <w:rPr>
                <w:bCs/>
                <w:sz w:val="28"/>
                <w:szCs w:val="28"/>
                <w:lang w:val="uk-UA"/>
              </w:rPr>
              <w:t>Пустова</w:t>
            </w:r>
            <w:proofErr w:type="spellEnd"/>
            <w:r w:rsidRPr="00583E78">
              <w:rPr>
                <w:bCs/>
                <w:sz w:val="28"/>
                <w:szCs w:val="28"/>
                <w:lang w:val="uk-UA"/>
              </w:rPr>
              <w:t xml:space="preserve"> Марія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583E78">
              <w:rPr>
                <w:color w:val="FF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5D3668" w:rsidTr="003E317C"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5D3668" w:rsidRDefault="005D3668" w:rsidP="003E317C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:rsidR="005D3668" w:rsidRDefault="005D3668" w:rsidP="003E317C">
            <w:pPr>
              <w:ind w:left="-126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“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протиˮ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5D3668" w:rsidRDefault="005D3668" w:rsidP="003E317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5D3668" w:rsidRDefault="005D3668" w:rsidP="003E317C">
            <w:pPr>
              <w:rPr>
                <w:sz w:val="28"/>
                <w:szCs w:val="28"/>
                <w:lang w:val="uk-UA"/>
              </w:rPr>
            </w:pPr>
          </w:p>
        </w:tc>
      </w:tr>
      <w:tr w:rsidR="005D3668" w:rsidTr="003E317C"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5D3668" w:rsidRDefault="005D3668" w:rsidP="003E317C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:rsidR="005D3668" w:rsidRDefault="005D3668" w:rsidP="003E317C">
            <w:pPr>
              <w:ind w:left="-126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“утри</w:t>
            </w:r>
            <w:proofErr w:type="spellStart"/>
            <w:r>
              <w:rPr>
                <w:bCs/>
                <w:sz w:val="28"/>
                <w:szCs w:val="28"/>
              </w:rPr>
              <w:t>малисьˮ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5D3668" w:rsidRDefault="005D3668" w:rsidP="003E317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5D3668" w:rsidRDefault="005D3668" w:rsidP="003E317C">
            <w:pPr>
              <w:rPr>
                <w:sz w:val="28"/>
                <w:szCs w:val="28"/>
                <w:lang w:val="uk-UA"/>
              </w:rPr>
            </w:pPr>
          </w:p>
        </w:tc>
      </w:tr>
      <w:tr w:rsidR="005D3668" w:rsidTr="003E317C"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5D3668" w:rsidRDefault="005D3668" w:rsidP="003E317C">
            <w:pPr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:rsidR="005D3668" w:rsidRDefault="005D3668" w:rsidP="003E317C">
            <w:pPr>
              <w:ind w:left="-1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“</w:t>
            </w:r>
            <w:r>
              <w:rPr>
                <w:bCs/>
                <w:sz w:val="28"/>
                <w:szCs w:val="28"/>
                <w:lang w:val="uk-UA"/>
              </w:rPr>
              <w:t>всього</w:t>
            </w:r>
            <w:r>
              <w:rPr>
                <w:bCs/>
                <w:sz w:val="28"/>
                <w:szCs w:val="28"/>
              </w:rPr>
              <w:t>ˮ</w:t>
            </w:r>
            <w:r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5D3668" w:rsidRDefault="005D3668" w:rsidP="003E317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5D3668" w:rsidRDefault="005D3668" w:rsidP="003E317C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5D3668" w:rsidRDefault="005D3668" w:rsidP="005D3668">
      <w:pPr>
        <w:jc w:val="both"/>
        <w:rPr>
          <w:bCs/>
          <w:sz w:val="28"/>
          <w:szCs w:val="28"/>
          <w:lang w:val="uk-UA"/>
        </w:rPr>
      </w:pPr>
    </w:p>
    <w:p w:rsidR="00077304" w:rsidRDefault="00077304" w:rsidP="00800EA8">
      <w:pPr>
        <w:suppressAutoHyphens w:val="0"/>
        <w:spacing w:after="200"/>
        <w:ind w:firstLine="567"/>
        <w:contextualSpacing/>
        <w:jc w:val="both"/>
        <w:rPr>
          <w:iCs/>
          <w:spacing w:val="-4"/>
          <w:sz w:val="28"/>
          <w:szCs w:val="28"/>
          <w:shd w:val="clear" w:color="auto" w:fill="FFFFFF"/>
          <w:lang w:val="uk-UA"/>
        </w:rPr>
      </w:pPr>
      <w:r>
        <w:rPr>
          <w:iCs/>
          <w:spacing w:val="-4"/>
          <w:sz w:val="28"/>
          <w:szCs w:val="28"/>
          <w:shd w:val="clear" w:color="auto" w:fill="FFFFFF"/>
          <w:lang w:val="uk-UA"/>
        </w:rPr>
        <w:t>2.</w:t>
      </w:r>
      <w:r w:rsidR="00510F7B">
        <w:rPr>
          <w:iCs/>
          <w:spacing w:val="-4"/>
          <w:sz w:val="28"/>
          <w:szCs w:val="28"/>
          <w:shd w:val="clear" w:color="auto" w:fill="FFFFFF"/>
          <w:lang w:val="uk-UA"/>
        </w:rPr>
        <w:t>3</w:t>
      </w:r>
      <w:r>
        <w:rPr>
          <w:iCs/>
          <w:spacing w:val="-4"/>
          <w:sz w:val="28"/>
          <w:szCs w:val="28"/>
          <w:shd w:val="clear" w:color="auto" w:fill="FFFFFF"/>
          <w:lang w:val="uk-UA"/>
        </w:rPr>
        <w:t xml:space="preserve">. Звернення щодо призначення </w:t>
      </w:r>
      <w:r w:rsidR="00B16B98">
        <w:rPr>
          <w:iCs/>
          <w:spacing w:val="-4"/>
          <w:sz w:val="28"/>
          <w:szCs w:val="28"/>
          <w:shd w:val="clear" w:color="auto" w:fill="FFFFFF"/>
          <w:lang w:val="uk-UA"/>
        </w:rPr>
        <w:t>Яременка</w:t>
      </w:r>
      <w:r w:rsidR="00264C5B">
        <w:rPr>
          <w:iCs/>
          <w:spacing w:val="-4"/>
          <w:sz w:val="28"/>
          <w:szCs w:val="28"/>
          <w:shd w:val="clear" w:color="auto" w:fill="FFFFFF"/>
          <w:lang w:val="uk-UA"/>
        </w:rPr>
        <w:t xml:space="preserve"> </w:t>
      </w:r>
      <w:r w:rsidR="00800EA8">
        <w:rPr>
          <w:iCs/>
          <w:spacing w:val="-4"/>
          <w:sz w:val="28"/>
          <w:szCs w:val="28"/>
          <w:shd w:val="clear" w:color="auto" w:fill="FFFFFF"/>
          <w:lang w:val="uk-UA"/>
        </w:rPr>
        <w:t xml:space="preserve">Валерія </w:t>
      </w:r>
      <w:r w:rsidRPr="00177BCC">
        <w:rPr>
          <w:iCs/>
          <w:spacing w:val="-4"/>
          <w:sz w:val="28"/>
          <w:szCs w:val="28"/>
          <w:shd w:val="clear" w:color="auto" w:fill="FFFFFF"/>
          <w:lang w:val="uk-UA"/>
        </w:rPr>
        <w:t>директор</w:t>
      </w:r>
      <w:r w:rsidR="00800EA8">
        <w:rPr>
          <w:iCs/>
          <w:spacing w:val="-4"/>
          <w:sz w:val="28"/>
          <w:szCs w:val="28"/>
          <w:shd w:val="clear" w:color="auto" w:fill="FFFFFF"/>
          <w:lang w:val="uk-UA"/>
        </w:rPr>
        <w:t>ом</w:t>
      </w:r>
      <w:r w:rsidRPr="00177BCC">
        <w:rPr>
          <w:iCs/>
          <w:spacing w:val="-4"/>
          <w:sz w:val="28"/>
          <w:szCs w:val="28"/>
          <w:shd w:val="clear" w:color="auto" w:fill="FFFFFF"/>
          <w:lang w:val="uk-UA"/>
        </w:rPr>
        <w:t xml:space="preserve"> комунального закладу освіти “Криворізький професійний коледж будівельної </w:t>
      </w:r>
      <w:proofErr w:type="spellStart"/>
      <w:r w:rsidRPr="00177BCC">
        <w:rPr>
          <w:iCs/>
          <w:spacing w:val="-4"/>
          <w:sz w:val="28"/>
          <w:szCs w:val="28"/>
          <w:shd w:val="clear" w:color="auto" w:fill="FFFFFF"/>
          <w:lang w:val="uk-UA"/>
        </w:rPr>
        <w:t>галузіˮ</w:t>
      </w:r>
      <w:proofErr w:type="spellEnd"/>
      <w:r w:rsidRPr="00177BCC">
        <w:rPr>
          <w:iCs/>
          <w:spacing w:val="-4"/>
          <w:sz w:val="28"/>
          <w:szCs w:val="28"/>
          <w:shd w:val="clear" w:color="auto" w:fill="FFFFFF"/>
          <w:lang w:val="uk-UA"/>
        </w:rPr>
        <w:t xml:space="preserve"> Дніпропетровської обласної </w:t>
      </w:r>
      <w:proofErr w:type="spellStart"/>
      <w:r w:rsidRPr="00177BCC">
        <w:rPr>
          <w:iCs/>
          <w:spacing w:val="-4"/>
          <w:sz w:val="28"/>
          <w:szCs w:val="28"/>
          <w:shd w:val="clear" w:color="auto" w:fill="FFFFFF"/>
          <w:lang w:val="uk-UA"/>
        </w:rPr>
        <w:t>радиˮ</w:t>
      </w:r>
      <w:proofErr w:type="spellEnd"/>
    </w:p>
    <w:p w:rsidR="005D3668" w:rsidRDefault="005D3668">
      <w:pPr>
        <w:jc w:val="both"/>
        <w:rPr>
          <w:sz w:val="28"/>
          <w:szCs w:val="28"/>
          <w:lang w:val="uk-UA" w:eastAsia="uk-UA"/>
        </w:rPr>
      </w:pPr>
    </w:p>
    <w:p w:rsidR="009F0A72" w:rsidRDefault="00077304" w:rsidP="0007730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Інформація: Анатолія </w:t>
      </w:r>
      <w:proofErr w:type="spellStart"/>
      <w:r>
        <w:rPr>
          <w:sz w:val="28"/>
          <w:szCs w:val="28"/>
          <w:lang w:val="uk-UA"/>
        </w:rPr>
        <w:t>Коломойця</w:t>
      </w:r>
      <w:proofErr w:type="spellEnd"/>
      <w:r>
        <w:rPr>
          <w:sz w:val="28"/>
          <w:szCs w:val="28"/>
          <w:lang w:val="uk-UA"/>
        </w:rPr>
        <w:t xml:space="preserve"> за зверненнями</w:t>
      </w:r>
      <w:r w:rsidR="009F0A72">
        <w:rPr>
          <w:sz w:val="28"/>
          <w:szCs w:val="28"/>
          <w:lang w:val="uk-UA"/>
        </w:rPr>
        <w:t>:</w:t>
      </w:r>
    </w:p>
    <w:p w:rsidR="009F0A72" w:rsidRDefault="009F0A72" w:rsidP="00077304">
      <w:pPr>
        <w:jc w:val="both"/>
        <w:rPr>
          <w:sz w:val="28"/>
          <w:szCs w:val="28"/>
          <w:lang w:val="uk-UA"/>
        </w:rPr>
      </w:pPr>
    </w:p>
    <w:p w:rsidR="009F0A72" w:rsidRDefault="009F0A72" w:rsidP="006E5F4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голови обласної Громадської організації “Всеукраїнська асоціація працівників професійно-технічної </w:t>
      </w:r>
      <w:proofErr w:type="spellStart"/>
      <w:r>
        <w:rPr>
          <w:sz w:val="28"/>
          <w:szCs w:val="28"/>
          <w:lang w:val="uk-UA"/>
        </w:rPr>
        <w:t>освітиˮ</w:t>
      </w:r>
      <w:proofErr w:type="spellEnd"/>
      <w:r>
        <w:rPr>
          <w:sz w:val="28"/>
          <w:szCs w:val="28"/>
          <w:lang w:val="uk-UA"/>
        </w:rPr>
        <w:t xml:space="preserve"> Олександра Стрільця від 09.06.2026 № 571, зареєстроване в обласній раді 10.06.2026 за № ВХ-3502/0/1-26;</w:t>
      </w:r>
    </w:p>
    <w:p w:rsidR="009F0A72" w:rsidRDefault="006E5F4C" w:rsidP="006E5F4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менеджера з розвитку молодіжних проєктів департаменту з персоналу Публічного акціонерного товариства “</w:t>
      </w:r>
      <w:proofErr w:type="spellStart"/>
      <w:r>
        <w:rPr>
          <w:sz w:val="28"/>
          <w:szCs w:val="28"/>
          <w:lang w:val="uk-UA"/>
        </w:rPr>
        <w:t>АрселорМіттал</w:t>
      </w:r>
      <w:proofErr w:type="spellEnd"/>
      <w:r>
        <w:rPr>
          <w:sz w:val="28"/>
          <w:szCs w:val="28"/>
          <w:lang w:val="uk-UA"/>
        </w:rPr>
        <w:t xml:space="preserve"> Кривий </w:t>
      </w:r>
      <w:proofErr w:type="spellStart"/>
      <w:r>
        <w:rPr>
          <w:sz w:val="28"/>
          <w:szCs w:val="28"/>
          <w:lang w:val="uk-UA"/>
        </w:rPr>
        <w:t>Рігˮ</w:t>
      </w:r>
      <w:proofErr w:type="spellEnd"/>
      <w:r>
        <w:rPr>
          <w:sz w:val="28"/>
          <w:szCs w:val="28"/>
          <w:lang w:val="uk-UA"/>
        </w:rPr>
        <w:t xml:space="preserve"> Вікторії </w:t>
      </w:r>
      <w:proofErr w:type="spellStart"/>
      <w:r>
        <w:rPr>
          <w:sz w:val="28"/>
          <w:szCs w:val="28"/>
          <w:lang w:val="uk-UA"/>
        </w:rPr>
        <w:t>Коцуби</w:t>
      </w:r>
      <w:proofErr w:type="spellEnd"/>
      <w:r>
        <w:rPr>
          <w:sz w:val="28"/>
          <w:szCs w:val="28"/>
          <w:lang w:val="uk-UA"/>
        </w:rPr>
        <w:t xml:space="preserve"> від 10.06.2026 № 52-511, </w:t>
      </w:r>
      <w:r w:rsidRPr="006E5F4C">
        <w:rPr>
          <w:sz w:val="28"/>
          <w:szCs w:val="28"/>
          <w:lang w:val="uk-UA"/>
        </w:rPr>
        <w:t>зареєстроване в обласній раді 1</w:t>
      </w:r>
      <w:r>
        <w:rPr>
          <w:sz w:val="28"/>
          <w:szCs w:val="28"/>
          <w:lang w:val="uk-UA"/>
        </w:rPr>
        <w:t>1</w:t>
      </w:r>
      <w:r w:rsidRPr="006E5F4C">
        <w:rPr>
          <w:sz w:val="28"/>
          <w:szCs w:val="28"/>
          <w:lang w:val="uk-UA"/>
        </w:rPr>
        <w:t xml:space="preserve">.06.2026 за </w:t>
      </w:r>
      <w:r>
        <w:rPr>
          <w:sz w:val="28"/>
          <w:szCs w:val="28"/>
          <w:lang w:val="uk-UA"/>
        </w:rPr>
        <w:br/>
        <w:t>№ ВХ-35</w:t>
      </w:r>
      <w:r w:rsidRPr="006E5F4C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8</w:t>
      </w:r>
      <w:r w:rsidRPr="006E5F4C">
        <w:rPr>
          <w:sz w:val="28"/>
          <w:szCs w:val="28"/>
          <w:lang w:val="uk-UA"/>
        </w:rPr>
        <w:t>/0/1-26;</w:t>
      </w:r>
    </w:p>
    <w:p w:rsidR="006E5F4C" w:rsidRDefault="006E5F4C" w:rsidP="004D211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D2116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иконуючого обов’язки голови районної в місті ради – заступника голови районної в місті ради з питань діяльності виконавчих органів</w:t>
      </w:r>
      <w:r w:rsidR="004D2116">
        <w:rPr>
          <w:sz w:val="28"/>
          <w:szCs w:val="28"/>
          <w:lang w:val="uk-UA"/>
        </w:rPr>
        <w:t xml:space="preserve"> Володимира Марчука від 10.06.2026 № 5/01-04/3076, </w:t>
      </w:r>
      <w:r w:rsidR="004D2116" w:rsidRPr="004D2116">
        <w:rPr>
          <w:sz w:val="28"/>
          <w:szCs w:val="28"/>
          <w:lang w:val="uk-UA"/>
        </w:rPr>
        <w:t>зареєстроване в обласній раді 11.06.2026 за № ВХ-352</w:t>
      </w:r>
      <w:r w:rsidR="004D2116">
        <w:rPr>
          <w:sz w:val="28"/>
          <w:szCs w:val="28"/>
          <w:lang w:val="uk-UA"/>
        </w:rPr>
        <w:t>9</w:t>
      </w:r>
      <w:r w:rsidR="004D2116" w:rsidRPr="004D2116">
        <w:rPr>
          <w:sz w:val="28"/>
          <w:szCs w:val="28"/>
          <w:lang w:val="uk-UA"/>
        </w:rPr>
        <w:t>/0/1-26;</w:t>
      </w:r>
    </w:p>
    <w:p w:rsidR="004D2116" w:rsidRDefault="004D2116" w:rsidP="004D211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голови Криворізької галузевої організації профспілки працівників будівництва і промисловості будівельних матеріалів Олімпіади </w:t>
      </w:r>
      <w:proofErr w:type="spellStart"/>
      <w:r>
        <w:rPr>
          <w:sz w:val="28"/>
          <w:szCs w:val="28"/>
          <w:lang w:val="uk-UA"/>
        </w:rPr>
        <w:t>Фарафонової</w:t>
      </w:r>
      <w:proofErr w:type="spellEnd"/>
      <w:r>
        <w:rPr>
          <w:sz w:val="28"/>
          <w:szCs w:val="28"/>
          <w:lang w:val="uk-UA"/>
        </w:rPr>
        <w:t xml:space="preserve"> від 10.06.2026 № 21/10, </w:t>
      </w:r>
      <w:r w:rsidRPr="004D2116">
        <w:rPr>
          <w:sz w:val="28"/>
          <w:szCs w:val="28"/>
          <w:lang w:val="uk-UA"/>
        </w:rPr>
        <w:t xml:space="preserve">зареєстроване в обласній раді 11.06.2026 за </w:t>
      </w:r>
      <w:r>
        <w:rPr>
          <w:sz w:val="28"/>
          <w:szCs w:val="28"/>
          <w:lang w:val="uk-UA"/>
        </w:rPr>
        <w:br/>
      </w:r>
      <w:r w:rsidRPr="004D2116">
        <w:rPr>
          <w:sz w:val="28"/>
          <w:szCs w:val="28"/>
          <w:lang w:val="uk-UA"/>
        </w:rPr>
        <w:t>№ ВХ-35</w:t>
      </w:r>
      <w:r>
        <w:rPr>
          <w:sz w:val="28"/>
          <w:szCs w:val="28"/>
          <w:lang w:val="uk-UA"/>
        </w:rPr>
        <w:t>30</w:t>
      </w:r>
      <w:r w:rsidRPr="004D2116">
        <w:rPr>
          <w:sz w:val="28"/>
          <w:szCs w:val="28"/>
          <w:lang w:val="uk-UA"/>
        </w:rPr>
        <w:t>/0/1-26;</w:t>
      </w:r>
    </w:p>
    <w:p w:rsidR="00077304" w:rsidRPr="000926DC" w:rsidRDefault="00B75FBC" w:rsidP="00264C5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звернення</w:t>
      </w:r>
      <w:r w:rsidR="000926DC" w:rsidRPr="000926DC">
        <w:rPr>
          <w:sz w:val="28"/>
          <w:szCs w:val="28"/>
          <w:lang w:val="uk-UA"/>
        </w:rPr>
        <w:t xml:space="preserve"> від 09.06.2026</w:t>
      </w:r>
      <w:r w:rsidR="000926DC">
        <w:rPr>
          <w:sz w:val="28"/>
          <w:szCs w:val="28"/>
          <w:lang w:val="uk-UA"/>
        </w:rPr>
        <w:t xml:space="preserve"> № 2788/1954, </w:t>
      </w:r>
      <w:r w:rsidR="008C6BFD" w:rsidRPr="008C6BFD">
        <w:rPr>
          <w:sz w:val="28"/>
          <w:szCs w:val="28"/>
          <w:lang w:val="uk-UA"/>
        </w:rPr>
        <w:t>зареєстроване в обласній раді 11.06.2026 за № ВХ-353</w:t>
      </w:r>
      <w:r w:rsidR="008C6BFD">
        <w:rPr>
          <w:sz w:val="28"/>
          <w:szCs w:val="28"/>
          <w:lang w:val="uk-UA"/>
        </w:rPr>
        <w:t>2</w:t>
      </w:r>
      <w:r w:rsidR="00264C5B">
        <w:rPr>
          <w:sz w:val="28"/>
          <w:szCs w:val="28"/>
          <w:lang w:val="uk-UA"/>
        </w:rPr>
        <w:t>/0/1-26.</w:t>
      </w:r>
    </w:p>
    <w:p w:rsidR="00800EA8" w:rsidRDefault="00800EA8" w:rsidP="00077304">
      <w:pPr>
        <w:jc w:val="both"/>
        <w:rPr>
          <w:bCs/>
          <w:sz w:val="28"/>
          <w:szCs w:val="28"/>
          <w:lang w:val="uk-UA"/>
        </w:rPr>
      </w:pPr>
    </w:p>
    <w:p w:rsidR="00077304" w:rsidRDefault="00077304" w:rsidP="00077304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ВИРІШИЛИ:</w:t>
      </w:r>
    </w:p>
    <w:p w:rsidR="00077304" w:rsidRPr="005D3668" w:rsidRDefault="00077304" w:rsidP="00264C5B">
      <w:pPr>
        <w:pStyle w:val="af2"/>
        <w:ind w:left="0" w:firstLine="709"/>
        <w:jc w:val="both"/>
        <w:rPr>
          <w:bCs/>
          <w:lang w:val="uk-UA"/>
        </w:rPr>
      </w:pPr>
      <w:r w:rsidRPr="005D3668">
        <w:rPr>
          <w:bCs/>
          <w:lang w:val="uk-UA"/>
        </w:rPr>
        <w:t xml:space="preserve">1. Інформацію голови постійної комісії обласної ради з питань науки, освіти, соціальної </w:t>
      </w:r>
      <w:r w:rsidR="00800EA8">
        <w:rPr>
          <w:bCs/>
          <w:lang w:val="uk-UA"/>
        </w:rPr>
        <w:t xml:space="preserve">політики та праці Анатолія </w:t>
      </w:r>
      <w:proofErr w:type="spellStart"/>
      <w:r w:rsidR="00800EA8">
        <w:rPr>
          <w:bCs/>
          <w:lang w:val="uk-UA"/>
        </w:rPr>
        <w:t>Коломойця</w:t>
      </w:r>
      <w:proofErr w:type="spellEnd"/>
      <w:r w:rsidRPr="005D3668">
        <w:rPr>
          <w:bCs/>
          <w:lang w:val="uk-UA"/>
        </w:rPr>
        <w:t xml:space="preserve"> взяти до відома.</w:t>
      </w:r>
    </w:p>
    <w:p w:rsidR="00077304" w:rsidRDefault="00077304" w:rsidP="00264C5B">
      <w:pPr>
        <w:pStyle w:val="af2"/>
        <w:ind w:left="0" w:firstLine="709"/>
        <w:jc w:val="both"/>
        <w:rPr>
          <w:bCs/>
          <w:lang w:val="uk-UA"/>
        </w:rPr>
      </w:pPr>
      <w:r w:rsidRPr="005D3668">
        <w:rPr>
          <w:bCs/>
          <w:lang w:val="uk-UA"/>
        </w:rPr>
        <w:t xml:space="preserve">2. Підтримати пропозиції: </w:t>
      </w:r>
      <w:r w:rsidR="00264C5B" w:rsidRPr="00264C5B">
        <w:rPr>
          <w:bCs/>
          <w:lang w:val="uk-UA"/>
        </w:rPr>
        <w:t xml:space="preserve">голови обласної Громадської організації “Всеукраїнська асоціація працівників професійно-технічної </w:t>
      </w:r>
      <w:proofErr w:type="spellStart"/>
      <w:r w:rsidR="00264C5B" w:rsidRPr="00264C5B">
        <w:rPr>
          <w:bCs/>
          <w:lang w:val="uk-UA"/>
        </w:rPr>
        <w:t>освітиˮ</w:t>
      </w:r>
      <w:proofErr w:type="spellEnd"/>
      <w:r w:rsidR="00264C5B" w:rsidRPr="00264C5B">
        <w:rPr>
          <w:bCs/>
          <w:lang w:val="uk-UA"/>
        </w:rPr>
        <w:t xml:space="preserve"> Олександра Стрільця від 09.06.2026 № 571, зареєстроване в обласній раді 10.06.2026 за </w:t>
      </w:r>
      <w:r w:rsidR="00264C5B">
        <w:rPr>
          <w:bCs/>
          <w:lang w:val="uk-UA"/>
        </w:rPr>
        <w:br/>
      </w:r>
      <w:r w:rsidR="00264C5B" w:rsidRPr="00264C5B">
        <w:rPr>
          <w:bCs/>
          <w:lang w:val="uk-UA"/>
        </w:rPr>
        <w:t>№ ВХ-3502/0/1-26;</w:t>
      </w:r>
      <w:r w:rsidR="00264C5B">
        <w:rPr>
          <w:bCs/>
          <w:lang w:val="uk-UA"/>
        </w:rPr>
        <w:t xml:space="preserve"> </w:t>
      </w:r>
      <w:r w:rsidR="00264C5B" w:rsidRPr="00264C5B">
        <w:rPr>
          <w:bCs/>
          <w:lang w:val="uk-UA"/>
        </w:rPr>
        <w:t>менеджера з розвитку молодіжних проєктів департаменту з персоналу Публічного акціонерного товариства “</w:t>
      </w:r>
      <w:proofErr w:type="spellStart"/>
      <w:r w:rsidR="00264C5B" w:rsidRPr="00264C5B">
        <w:rPr>
          <w:bCs/>
          <w:lang w:val="uk-UA"/>
        </w:rPr>
        <w:t>АрселорМіттал</w:t>
      </w:r>
      <w:proofErr w:type="spellEnd"/>
      <w:r w:rsidR="00264C5B" w:rsidRPr="00264C5B">
        <w:rPr>
          <w:bCs/>
          <w:lang w:val="uk-UA"/>
        </w:rPr>
        <w:t xml:space="preserve"> Кривий </w:t>
      </w:r>
      <w:proofErr w:type="spellStart"/>
      <w:r w:rsidR="00264C5B" w:rsidRPr="00264C5B">
        <w:rPr>
          <w:bCs/>
          <w:lang w:val="uk-UA"/>
        </w:rPr>
        <w:t>Рігˮ</w:t>
      </w:r>
      <w:proofErr w:type="spellEnd"/>
      <w:r w:rsidR="00264C5B" w:rsidRPr="00264C5B">
        <w:rPr>
          <w:bCs/>
          <w:lang w:val="uk-UA"/>
        </w:rPr>
        <w:t xml:space="preserve"> Вікторії </w:t>
      </w:r>
      <w:proofErr w:type="spellStart"/>
      <w:r w:rsidR="00264C5B" w:rsidRPr="00264C5B">
        <w:rPr>
          <w:bCs/>
          <w:lang w:val="uk-UA"/>
        </w:rPr>
        <w:t>Коцуби</w:t>
      </w:r>
      <w:proofErr w:type="spellEnd"/>
      <w:r w:rsidR="00264C5B" w:rsidRPr="00264C5B">
        <w:rPr>
          <w:bCs/>
          <w:lang w:val="uk-UA"/>
        </w:rPr>
        <w:t xml:space="preserve"> від 10.06.2026 № 52-511, зареєстроване в обласній раді 11.06.2026 за № ВХ-3528/0/1-26;</w:t>
      </w:r>
      <w:r w:rsidR="00264C5B">
        <w:rPr>
          <w:bCs/>
          <w:lang w:val="uk-UA"/>
        </w:rPr>
        <w:t xml:space="preserve"> </w:t>
      </w:r>
      <w:r w:rsidR="00264C5B" w:rsidRPr="00264C5B">
        <w:rPr>
          <w:bCs/>
          <w:lang w:val="uk-UA"/>
        </w:rPr>
        <w:tab/>
        <w:t>виконуючого обов’язки голови районної в місті ради – заступника голови районної в місті ради з питань діяльності виконавчих органів Володимира Марчука від 10.06.2026 № 5/01-04/3076, зареєстроване в обласній раді 11.06.2026 за № ВХ-3529/0/1-26;</w:t>
      </w:r>
      <w:r w:rsidR="00264C5B">
        <w:rPr>
          <w:bCs/>
          <w:lang w:val="uk-UA"/>
        </w:rPr>
        <w:t xml:space="preserve"> </w:t>
      </w:r>
      <w:r w:rsidR="00A55652">
        <w:rPr>
          <w:bCs/>
          <w:lang w:val="uk-UA"/>
        </w:rPr>
        <w:br/>
      </w:r>
      <w:r w:rsidR="00264C5B" w:rsidRPr="00264C5B">
        <w:rPr>
          <w:bCs/>
          <w:lang w:val="uk-UA"/>
        </w:rPr>
        <w:t xml:space="preserve">голови Криворізької галузевої організації профспілки працівників будівництва і промисловості будівельних матеріалів Олімпіади </w:t>
      </w:r>
      <w:proofErr w:type="spellStart"/>
      <w:r w:rsidR="00264C5B" w:rsidRPr="00264C5B">
        <w:rPr>
          <w:bCs/>
          <w:lang w:val="uk-UA"/>
        </w:rPr>
        <w:t>Фарафонової</w:t>
      </w:r>
      <w:proofErr w:type="spellEnd"/>
      <w:r w:rsidR="00264C5B" w:rsidRPr="00264C5B">
        <w:rPr>
          <w:bCs/>
          <w:lang w:val="uk-UA"/>
        </w:rPr>
        <w:t xml:space="preserve"> від 10.06.2026 № 21/10, зареєстроване в обласній раді 11.06.2026 за № ВХ-3530/0/1-26;</w:t>
      </w:r>
      <w:r w:rsidR="00264C5B">
        <w:rPr>
          <w:bCs/>
          <w:lang w:val="uk-UA"/>
        </w:rPr>
        <w:t xml:space="preserve"> </w:t>
      </w:r>
      <w:r w:rsidR="00B16B98">
        <w:rPr>
          <w:bCs/>
          <w:lang w:val="uk-UA"/>
        </w:rPr>
        <w:t>звернення</w:t>
      </w:r>
      <w:r w:rsidR="00264C5B" w:rsidRPr="00264C5B">
        <w:rPr>
          <w:bCs/>
          <w:lang w:val="uk-UA"/>
        </w:rPr>
        <w:t xml:space="preserve"> від 09.06.2026 № 2788/1954, зареєстроване в обласній раді 11.06.2026 за № ВХ-3532/0/1-26;</w:t>
      </w:r>
      <w:r w:rsidRPr="005D3668">
        <w:rPr>
          <w:bCs/>
          <w:lang w:val="uk-UA"/>
        </w:rPr>
        <w:t xml:space="preserve">щодо призначення </w:t>
      </w:r>
      <w:r w:rsidR="00264C5B">
        <w:rPr>
          <w:bCs/>
          <w:lang w:val="uk-UA"/>
        </w:rPr>
        <w:t xml:space="preserve">Яременка </w:t>
      </w:r>
      <w:r>
        <w:rPr>
          <w:bCs/>
          <w:lang w:val="uk-UA"/>
        </w:rPr>
        <w:t>Валерія</w:t>
      </w:r>
      <w:r w:rsidRPr="00077304">
        <w:rPr>
          <w:bCs/>
          <w:lang w:val="uk-UA"/>
        </w:rPr>
        <w:t xml:space="preserve"> директор</w:t>
      </w:r>
      <w:r>
        <w:rPr>
          <w:bCs/>
          <w:lang w:val="uk-UA"/>
        </w:rPr>
        <w:t>ом</w:t>
      </w:r>
      <w:r w:rsidRPr="00077304">
        <w:rPr>
          <w:bCs/>
          <w:lang w:val="uk-UA"/>
        </w:rPr>
        <w:t xml:space="preserve"> комунального закладу освіти “Криворізький професійний коледж будівельної </w:t>
      </w:r>
      <w:proofErr w:type="spellStart"/>
      <w:r w:rsidRPr="00077304">
        <w:rPr>
          <w:bCs/>
          <w:lang w:val="uk-UA"/>
        </w:rPr>
        <w:t>галузіˮ</w:t>
      </w:r>
      <w:proofErr w:type="spellEnd"/>
      <w:r w:rsidRPr="00077304">
        <w:rPr>
          <w:bCs/>
          <w:lang w:val="uk-UA"/>
        </w:rPr>
        <w:t xml:space="preserve"> Дніпропетровської обласної </w:t>
      </w:r>
      <w:proofErr w:type="spellStart"/>
      <w:r w:rsidRPr="00077304">
        <w:rPr>
          <w:bCs/>
          <w:lang w:val="uk-UA"/>
        </w:rPr>
        <w:t>радиˮ</w:t>
      </w:r>
      <w:proofErr w:type="spellEnd"/>
      <w:r>
        <w:rPr>
          <w:bCs/>
          <w:lang w:val="uk-UA"/>
        </w:rPr>
        <w:t>.</w:t>
      </w:r>
    </w:p>
    <w:p w:rsidR="00077304" w:rsidRDefault="00077304" w:rsidP="00077304">
      <w:pPr>
        <w:pStyle w:val="af2"/>
        <w:ind w:left="0" w:firstLine="567"/>
        <w:jc w:val="both"/>
        <w:rPr>
          <w:bCs/>
          <w:lang w:val="uk-UA"/>
        </w:rPr>
      </w:pPr>
      <w:r>
        <w:rPr>
          <w:bCs/>
          <w:lang w:val="uk-UA"/>
        </w:rPr>
        <w:t xml:space="preserve">3. </w:t>
      </w:r>
      <w:r w:rsidRPr="005D3668">
        <w:rPr>
          <w:bCs/>
          <w:lang w:val="uk-UA"/>
        </w:rPr>
        <w:t>Звернутись до голови обласної ради з проханням надати виконавчому апарату обласної ради доручення щодо підготовки відповідних розпорядчих документів про призначення на посаду директора  комунального закладу освіти</w:t>
      </w:r>
      <w:r>
        <w:rPr>
          <w:bCs/>
          <w:lang w:val="uk-UA"/>
        </w:rPr>
        <w:t xml:space="preserve"> </w:t>
      </w:r>
      <w:r w:rsidRPr="00077304">
        <w:rPr>
          <w:bCs/>
          <w:lang w:val="uk-UA"/>
        </w:rPr>
        <w:t xml:space="preserve">“Криворізький професійний коледж будівельної </w:t>
      </w:r>
      <w:proofErr w:type="spellStart"/>
      <w:r w:rsidRPr="00077304">
        <w:rPr>
          <w:bCs/>
          <w:lang w:val="uk-UA"/>
        </w:rPr>
        <w:t>галузіˮ</w:t>
      </w:r>
      <w:proofErr w:type="spellEnd"/>
      <w:r w:rsidRPr="00077304">
        <w:rPr>
          <w:bCs/>
          <w:lang w:val="uk-UA"/>
        </w:rPr>
        <w:t xml:space="preserve"> Дніпропетровської обласної </w:t>
      </w:r>
      <w:proofErr w:type="spellStart"/>
      <w:r w:rsidRPr="00077304">
        <w:rPr>
          <w:bCs/>
          <w:lang w:val="uk-UA"/>
        </w:rPr>
        <w:t>радиˮ</w:t>
      </w:r>
      <w:proofErr w:type="spellEnd"/>
      <w:r w:rsidRPr="00077304">
        <w:rPr>
          <w:bCs/>
          <w:lang w:val="uk-UA"/>
        </w:rPr>
        <w:t xml:space="preserve"> </w:t>
      </w:r>
      <w:r w:rsidR="00264C5B" w:rsidRPr="00077304">
        <w:rPr>
          <w:bCs/>
          <w:lang w:val="uk-UA"/>
        </w:rPr>
        <w:t xml:space="preserve">Яременка </w:t>
      </w:r>
      <w:r w:rsidRPr="00077304">
        <w:rPr>
          <w:bCs/>
          <w:lang w:val="uk-UA"/>
        </w:rPr>
        <w:t xml:space="preserve">Валерія </w:t>
      </w:r>
      <w:r w:rsidR="00510F7B" w:rsidRPr="00510F7B">
        <w:rPr>
          <w:bCs/>
          <w:lang w:val="uk-UA"/>
        </w:rPr>
        <w:t xml:space="preserve">з укладанням трудового договору відповідно до частини 5 статті 10 Закону України “Про правовий режим воєнного </w:t>
      </w:r>
      <w:proofErr w:type="spellStart"/>
      <w:r w:rsidR="00510F7B" w:rsidRPr="00510F7B">
        <w:rPr>
          <w:bCs/>
          <w:lang w:val="uk-UA"/>
        </w:rPr>
        <w:t>стануˮ</w:t>
      </w:r>
      <w:proofErr w:type="spellEnd"/>
      <w:r w:rsidR="00510F7B" w:rsidRPr="00510F7B">
        <w:rPr>
          <w:bCs/>
          <w:lang w:val="uk-UA"/>
        </w:rPr>
        <w:t>.</w:t>
      </w:r>
    </w:p>
    <w:p w:rsidR="0055396F" w:rsidRDefault="0055396F" w:rsidP="00077304">
      <w:pPr>
        <w:pStyle w:val="af2"/>
        <w:ind w:left="0" w:firstLine="567"/>
        <w:jc w:val="both"/>
        <w:rPr>
          <w:bCs/>
          <w:lang w:val="uk-UA"/>
        </w:rPr>
      </w:pPr>
    </w:p>
    <w:tbl>
      <w:tblPr>
        <w:tblStyle w:val="af6"/>
        <w:tblW w:w="9854" w:type="dxa"/>
        <w:tblLayout w:type="fixed"/>
        <w:tblLook w:val="04A0" w:firstRow="1" w:lastRow="0" w:firstColumn="1" w:lastColumn="0" w:noHBand="0" w:noVBand="1"/>
      </w:tblPr>
      <w:tblGrid>
        <w:gridCol w:w="1686"/>
        <w:gridCol w:w="1996"/>
        <w:gridCol w:w="537"/>
        <w:gridCol w:w="5635"/>
      </w:tblGrid>
      <w:tr w:rsidR="00077304" w:rsidTr="003E317C"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077304" w:rsidRDefault="00077304" w:rsidP="003E317C">
            <w:pPr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:rsidR="00077304" w:rsidRDefault="00077304" w:rsidP="003E317C">
            <w:pPr>
              <w:ind w:left="-126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“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заˮ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077304" w:rsidRDefault="00077304" w:rsidP="003E317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077304" w:rsidRDefault="0055396F" w:rsidP="003E317C">
            <w:pPr>
              <w:rPr>
                <w:sz w:val="28"/>
                <w:szCs w:val="28"/>
                <w:lang w:val="uk-UA"/>
              </w:rPr>
            </w:pPr>
            <w:proofErr w:type="spellStart"/>
            <w:r w:rsidRPr="00583E78">
              <w:rPr>
                <w:bCs/>
                <w:sz w:val="28"/>
                <w:szCs w:val="28"/>
                <w:lang w:val="uk-UA"/>
              </w:rPr>
              <w:t>Гиренко</w:t>
            </w:r>
            <w:proofErr w:type="spellEnd"/>
            <w:r w:rsidRPr="00583E78">
              <w:rPr>
                <w:bCs/>
                <w:sz w:val="28"/>
                <w:szCs w:val="28"/>
                <w:lang w:val="uk-UA"/>
              </w:rPr>
              <w:t xml:space="preserve"> Лілія, </w:t>
            </w:r>
            <w:proofErr w:type="spellStart"/>
            <w:r w:rsidRPr="00583E78">
              <w:rPr>
                <w:bCs/>
                <w:sz w:val="28"/>
                <w:szCs w:val="28"/>
                <w:lang w:val="uk-UA"/>
              </w:rPr>
              <w:t>Зеєва</w:t>
            </w:r>
            <w:proofErr w:type="spellEnd"/>
            <w:r w:rsidRPr="00583E78">
              <w:rPr>
                <w:bCs/>
                <w:sz w:val="28"/>
                <w:szCs w:val="28"/>
                <w:lang w:val="uk-UA"/>
              </w:rPr>
              <w:t xml:space="preserve"> Олена, </w:t>
            </w:r>
            <w:proofErr w:type="spellStart"/>
            <w:r w:rsidRPr="00583E78">
              <w:rPr>
                <w:bCs/>
                <w:sz w:val="28"/>
                <w:szCs w:val="28"/>
                <w:lang w:val="uk-UA"/>
              </w:rPr>
              <w:t>Коломоєць</w:t>
            </w:r>
            <w:proofErr w:type="spellEnd"/>
            <w:r w:rsidRPr="00583E78">
              <w:rPr>
                <w:bCs/>
                <w:sz w:val="28"/>
                <w:szCs w:val="28"/>
                <w:lang w:val="uk-UA"/>
              </w:rPr>
              <w:t xml:space="preserve"> Анатолій, </w:t>
            </w:r>
            <w:proofErr w:type="spellStart"/>
            <w:r w:rsidRPr="00583E78">
              <w:rPr>
                <w:bCs/>
                <w:sz w:val="28"/>
                <w:szCs w:val="28"/>
                <w:lang w:val="uk-UA"/>
              </w:rPr>
              <w:t>Корнякова</w:t>
            </w:r>
            <w:proofErr w:type="spellEnd"/>
            <w:r w:rsidRPr="00583E78">
              <w:rPr>
                <w:bCs/>
                <w:sz w:val="28"/>
                <w:szCs w:val="28"/>
                <w:lang w:val="uk-UA"/>
              </w:rPr>
              <w:t xml:space="preserve"> Тетяна, </w:t>
            </w:r>
            <w:proofErr w:type="spellStart"/>
            <w:r w:rsidRPr="00583E78">
              <w:rPr>
                <w:bCs/>
                <w:sz w:val="28"/>
                <w:szCs w:val="28"/>
                <w:lang w:val="uk-UA"/>
              </w:rPr>
              <w:t>Пустова</w:t>
            </w:r>
            <w:proofErr w:type="spellEnd"/>
            <w:r w:rsidRPr="00583E78">
              <w:rPr>
                <w:bCs/>
                <w:sz w:val="28"/>
                <w:szCs w:val="28"/>
                <w:lang w:val="uk-UA"/>
              </w:rPr>
              <w:t xml:space="preserve"> Марія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583E78">
              <w:rPr>
                <w:color w:val="FF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077304" w:rsidTr="003E317C"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077304" w:rsidRDefault="00077304" w:rsidP="003E317C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:rsidR="00077304" w:rsidRDefault="00077304" w:rsidP="003E317C">
            <w:pPr>
              <w:ind w:left="-126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“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протиˮ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077304" w:rsidRDefault="00077304" w:rsidP="003E317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077304" w:rsidRDefault="00077304" w:rsidP="003E317C">
            <w:pPr>
              <w:rPr>
                <w:sz w:val="28"/>
                <w:szCs w:val="28"/>
                <w:lang w:val="uk-UA"/>
              </w:rPr>
            </w:pPr>
          </w:p>
        </w:tc>
      </w:tr>
      <w:tr w:rsidR="00077304" w:rsidTr="003E317C"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077304" w:rsidRDefault="00077304" w:rsidP="003E317C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:rsidR="00077304" w:rsidRDefault="00077304" w:rsidP="003E317C">
            <w:pPr>
              <w:ind w:left="-126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“утри</w:t>
            </w:r>
            <w:proofErr w:type="spellStart"/>
            <w:r>
              <w:rPr>
                <w:bCs/>
                <w:sz w:val="28"/>
                <w:szCs w:val="28"/>
              </w:rPr>
              <w:t>малисьˮ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077304" w:rsidRDefault="00077304" w:rsidP="003E317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077304" w:rsidRDefault="00077304" w:rsidP="003E317C">
            <w:pPr>
              <w:rPr>
                <w:sz w:val="28"/>
                <w:szCs w:val="28"/>
                <w:lang w:val="uk-UA"/>
              </w:rPr>
            </w:pPr>
          </w:p>
        </w:tc>
      </w:tr>
      <w:tr w:rsidR="00077304" w:rsidTr="003E317C"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077304" w:rsidRDefault="00077304" w:rsidP="003E317C">
            <w:pPr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:rsidR="00077304" w:rsidRDefault="00077304" w:rsidP="003E317C">
            <w:pPr>
              <w:ind w:left="-1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“</w:t>
            </w:r>
            <w:r>
              <w:rPr>
                <w:bCs/>
                <w:sz w:val="28"/>
                <w:szCs w:val="28"/>
                <w:lang w:val="uk-UA"/>
              </w:rPr>
              <w:t>всього</w:t>
            </w:r>
            <w:r>
              <w:rPr>
                <w:bCs/>
                <w:sz w:val="28"/>
                <w:szCs w:val="28"/>
              </w:rPr>
              <w:t>ˮ</w:t>
            </w:r>
            <w:r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077304" w:rsidRDefault="00077304" w:rsidP="003E317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077304" w:rsidRDefault="00077304" w:rsidP="003E317C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5D3668" w:rsidRDefault="005D3668">
      <w:pPr>
        <w:jc w:val="both"/>
        <w:rPr>
          <w:sz w:val="28"/>
          <w:szCs w:val="28"/>
          <w:lang w:val="uk-UA" w:eastAsia="uk-UA"/>
        </w:rPr>
      </w:pPr>
    </w:p>
    <w:p w:rsidR="00BC7DD0" w:rsidRDefault="00C7280A">
      <w:p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СЛУХАЛИ: 3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 w:eastAsia="uk-UA"/>
        </w:rPr>
        <w:t>Затвердження висновків та рекомендацій з поіменним голосуванням.</w:t>
      </w:r>
    </w:p>
    <w:p w:rsidR="00BC7DD0" w:rsidRDefault="00BC7DD0">
      <w:pPr>
        <w:jc w:val="both"/>
        <w:rPr>
          <w:sz w:val="28"/>
          <w:szCs w:val="28"/>
          <w:lang w:val="uk-UA"/>
        </w:rPr>
      </w:pPr>
    </w:p>
    <w:p w:rsidR="00BC7DD0" w:rsidRDefault="00C7280A">
      <w:p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Інформація: Анатолія </w:t>
      </w:r>
      <w:proofErr w:type="spellStart"/>
      <w:r>
        <w:rPr>
          <w:sz w:val="28"/>
          <w:szCs w:val="28"/>
          <w:lang w:val="uk-UA"/>
        </w:rPr>
        <w:t>Коломойця</w:t>
      </w:r>
      <w:proofErr w:type="spellEnd"/>
      <w:r>
        <w:rPr>
          <w:sz w:val="28"/>
          <w:szCs w:val="28"/>
          <w:lang w:val="uk-UA"/>
        </w:rPr>
        <w:t xml:space="preserve">. </w:t>
      </w:r>
    </w:p>
    <w:p w:rsidR="00B75FBC" w:rsidRDefault="00B75FBC">
      <w:pPr>
        <w:jc w:val="both"/>
        <w:rPr>
          <w:bCs/>
          <w:sz w:val="28"/>
          <w:szCs w:val="28"/>
          <w:lang w:val="uk-UA"/>
        </w:rPr>
      </w:pPr>
    </w:p>
    <w:p w:rsidR="00A55652" w:rsidRDefault="00A55652">
      <w:pPr>
        <w:jc w:val="both"/>
        <w:rPr>
          <w:bCs/>
          <w:sz w:val="28"/>
          <w:szCs w:val="28"/>
          <w:lang w:val="uk-UA"/>
        </w:rPr>
      </w:pPr>
    </w:p>
    <w:p w:rsidR="00A55652" w:rsidRDefault="00A55652">
      <w:pPr>
        <w:jc w:val="both"/>
        <w:rPr>
          <w:bCs/>
          <w:sz w:val="28"/>
          <w:szCs w:val="28"/>
          <w:lang w:val="uk-UA"/>
        </w:rPr>
      </w:pPr>
    </w:p>
    <w:p w:rsidR="00A55652" w:rsidRDefault="00A55652">
      <w:pPr>
        <w:jc w:val="both"/>
        <w:rPr>
          <w:bCs/>
          <w:sz w:val="28"/>
          <w:szCs w:val="28"/>
          <w:lang w:val="uk-UA"/>
        </w:rPr>
      </w:pPr>
    </w:p>
    <w:p w:rsidR="00BC7DD0" w:rsidRDefault="00C7280A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ВИРІШИЛИ:</w:t>
      </w:r>
    </w:p>
    <w:p w:rsidR="00BC7DD0" w:rsidRDefault="00BC7DD0">
      <w:pPr>
        <w:jc w:val="both"/>
        <w:rPr>
          <w:bCs/>
          <w:sz w:val="16"/>
          <w:szCs w:val="16"/>
          <w:lang w:val="uk-UA"/>
        </w:rPr>
      </w:pPr>
    </w:p>
    <w:p w:rsidR="00BC7DD0" w:rsidRDefault="00C7280A">
      <w:pPr>
        <w:pStyle w:val="af2"/>
        <w:tabs>
          <w:tab w:val="left" w:pos="0"/>
        </w:tabs>
        <w:ind w:left="0" w:firstLine="709"/>
        <w:jc w:val="both"/>
        <w:rPr>
          <w:bCs/>
          <w:highlight w:val="yellow"/>
          <w:lang w:val="uk-UA"/>
        </w:rPr>
      </w:pPr>
      <w:r>
        <w:rPr>
          <w:lang w:val="uk-UA"/>
        </w:rPr>
        <w:t>1.  Затвердити висновки та рекомендації постійної комісії обласної ради з питань науки, освіти, соціальної політики та праці з поіменним голосуванням відповідно до питань порядку денного.</w:t>
      </w:r>
    </w:p>
    <w:p w:rsidR="00BC7DD0" w:rsidRDefault="00BC7DD0">
      <w:pPr>
        <w:rPr>
          <w:bCs/>
          <w:sz w:val="28"/>
          <w:szCs w:val="28"/>
          <w:lang w:val="uk-UA"/>
        </w:rPr>
      </w:pPr>
    </w:p>
    <w:tbl>
      <w:tblPr>
        <w:tblStyle w:val="af6"/>
        <w:tblW w:w="9854" w:type="dxa"/>
        <w:tblLayout w:type="fixed"/>
        <w:tblLook w:val="04A0" w:firstRow="1" w:lastRow="0" w:firstColumn="1" w:lastColumn="0" w:noHBand="0" w:noVBand="1"/>
      </w:tblPr>
      <w:tblGrid>
        <w:gridCol w:w="1686"/>
        <w:gridCol w:w="1996"/>
        <w:gridCol w:w="537"/>
        <w:gridCol w:w="5635"/>
      </w:tblGrid>
      <w:tr w:rsidR="00BC7DD0"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C7280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</w:rPr>
              <w:t>Голосували</w:t>
            </w:r>
            <w:proofErr w:type="spellEnd"/>
            <w:r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C7280A">
            <w:pPr>
              <w:ind w:left="-126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</w:rPr>
              <w:t>“</w:t>
            </w:r>
            <w:proofErr w:type="spellStart"/>
            <w:r>
              <w:rPr>
                <w:bCs/>
                <w:sz w:val="28"/>
                <w:szCs w:val="28"/>
              </w:rPr>
              <w:t>заˮ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C728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55396F">
            <w:pPr>
              <w:rPr>
                <w:sz w:val="28"/>
                <w:szCs w:val="28"/>
                <w:lang w:val="uk-UA"/>
              </w:rPr>
            </w:pPr>
            <w:r w:rsidRPr="0055396F">
              <w:rPr>
                <w:bCs/>
                <w:sz w:val="28"/>
                <w:szCs w:val="28"/>
              </w:rPr>
              <w:t xml:space="preserve">Гиренко </w:t>
            </w:r>
            <w:proofErr w:type="spellStart"/>
            <w:r w:rsidRPr="0055396F">
              <w:rPr>
                <w:bCs/>
                <w:sz w:val="28"/>
                <w:szCs w:val="28"/>
              </w:rPr>
              <w:t>Лілія</w:t>
            </w:r>
            <w:proofErr w:type="spellEnd"/>
            <w:r w:rsidRPr="0055396F">
              <w:rPr>
                <w:bCs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55396F">
              <w:rPr>
                <w:bCs/>
                <w:sz w:val="28"/>
                <w:szCs w:val="28"/>
              </w:rPr>
              <w:t>Зеєва</w:t>
            </w:r>
            <w:proofErr w:type="spellEnd"/>
            <w:proofErr w:type="gramEnd"/>
            <w:r w:rsidRPr="005539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5396F">
              <w:rPr>
                <w:bCs/>
                <w:sz w:val="28"/>
                <w:szCs w:val="28"/>
              </w:rPr>
              <w:t>Олена</w:t>
            </w:r>
            <w:proofErr w:type="spellEnd"/>
            <w:r w:rsidRPr="0055396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55396F">
              <w:rPr>
                <w:bCs/>
                <w:sz w:val="28"/>
                <w:szCs w:val="28"/>
              </w:rPr>
              <w:t>Коломоєць</w:t>
            </w:r>
            <w:proofErr w:type="spellEnd"/>
            <w:r w:rsidRPr="005539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5396F">
              <w:rPr>
                <w:bCs/>
                <w:sz w:val="28"/>
                <w:szCs w:val="28"/>
              </w:rPr>
              <w:t>Анатолій</w:t>
            </w:r>
            <w:proofErr w:type="spellEnd"/>
            <w:r w:rsidRPr="0055396F">
              <w:rPr>
                <w:bCs/>
                <w:sz w:val="28"/>
                <w:szCs w:val="28"/>
              </w:rPr>
              <w:t xml:space="preserve">, Корнякова </w:t>
            </w:r>
            <w:proofErr w:type="spellStart"/>
            <w:r w:rsidRPr="0055396F">
              <w:rPr>
                <w:bCs/>
                <w:sz w:val="28"/>
                <w:szCs w:val="28"/>
              </w:rPr>
              <w:t>Тетяна</w:t>
            </w:r>
            <w:proofErr w:type="spellEnd"/>
            <w:r w:rsidRPr="0055396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55396F">
              <w:rPr>
                <w:bCs/>
                <w:sz w:val="28"/>
                <w:szCs w:val="28"/>
              </w:rPr>
              <w:t>Пустова</w:t>
            </w:r>
            <w:proofErr w:type="spellEnd"/>
            <w:r w:rsidRPr="005539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5396F">
              <w:rPr>
                <w:bCs/>
                <w:sz w:val="28"/>
                <w:szCs w:val="28"/>
              </w:rPr>
              <w:t>Марія</w:t>
            </w:r>
            <w:proofErr w:type="spellEnd"/>
            <w:r w:rsidRPr="0055396F">
              <w:rPr>
                <w:bCs/>
                <w:sz w:val="28"/>
                <w:szCs w:val="28"/>
              </w:rPr>
              <w:t xml:space="preserve">  </w:t>
            </w:r>
          </w:p>
        </w:tc>
      </w:tr>
      <w:tr w:rsidR="00BC7DD0"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BC7DD0">
            <w:pPr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C7280A">
            <w:pPr>
              <w:ind w:left="-126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</w:rPr>
              <w:t>“</w:t>
            </w:r>
            <w:proofErr w:type="spellStart"/>
            <w:r>
              <w:rPr>
                <w:bCs/>
                <w:sz w:val="28"/>
                <w:szCs w:val="28"/>
              </w:rPr>
              <w:t>протиˮ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C728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BC7DD0">
            <w:pPr>
              <w:rPr>
                <w:sz w:val="28"/>
                <w:szCs w:val="28"/>
                <w:lang w:val="uk-UA"/>
              </w:rPr>
            </w:pPr>
          </w:p>
        </w:tc>
      </w:tr>
      <w:tr w:rsidR="00BC7DD0"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BC7DD0">
            <w:pPr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C7280A">
            <w:pPr>
              <w:ind w:left="-126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</w:rPr>
              <w:t>“</w:t>
            </w:r>
            <w:proofErr w:type="spellStart"/>
            <w:r>
              <w:rPr>
                <w:bCs/>
                <w:sz w:val="28"/>
                <w:szCs w:val="28"/>
              </w:rPr>
              <w:t>утрималисьˮ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C728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BC7DD0">
            <w:pPr>
              <w:rPr>
                <w:sz w:val="28"/>
                <w:szCs w:val="28"/>
                <w:lang w:val="uk-UA"/>
              </w:rPr>
            </w:pPr>
          </w:p>
        </w:tc>
      </w:tr>
      <w:tr w:rsidR="00BC7DD0"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BC7DD0">
            <w:pPr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C7280A">
            <w:pPr>
              <w:ind w:left="-126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“</w:t>
            </w:r>
            <w:r>
              <w:rPr>
                <w:bCs/>
                <w:sz w:val="28"/>
                <w:szCs w:val="28"/>
                <w:lang w:val="uk-UA"/>
              </w:rPr>
              <w:t>всього</w:t>
            </w:r>
            <w:r>
              <w:rPr>
                <w:bCs/>
                <w:sz w:val="28"/>
                <w:szCs w:val="28"/>
              </w:rPr>
              <w:t>ˮ</w:t>
            </w:r>
            <w:r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C728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BC7DD0" w:rsidRDefault="00BC7DD0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BC7DD0" w:rsidRDefault="00BC7DD0">
      <w:pPr>
        <w:rPr>
          <w:bCs/>
          <w:sz w:val="28"/>
          <w:szCs w:val="28"/>
          <w:lang w:val="uk-UA"/>
        </w:rPr>
      </w:pPr>
    </w:p>
    <w:p w:rsidR="00BC7DD0" w:rsidRDefault="00BC7DD0">
      <w:pPr>
        <w:rPr>
          <w:bCs/>
          <w:sz w:val="28"/>
          <w:szCs w:val="28"/>
          <w:lang w:val="uk-UA"/>
        </w:rPr>
      </w:pPr>
    </w:p>
    <w:p w:rsidR="00BC7DD0" w:rsidRDefault="00BC7DD0">
      <w:pPr>
        <w:rPr>
          <w:bCs/>
          <w:sz w:val="28"/>
          <w:szCs w:val="28"/>
          <w:lang w:val="uk-UA"/>
        </w:rPr>
      </w:pPr>
    </w:p>
    <w:p w:rsidR="00BC7DD0" w:rsidRDefault="00C7280A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Голова комісії                                                                      Анатолій КОЛОМОЄЦЬ</w:t>
      </w:r>
    </w:p>
    <w:p w:rsidR="00BC7DD0" w:rsidRDefault="00BC7DD0">
      <w:pPr>
        <w:rPr>
          <w:bCs/>
          <w:sz w:val="28"/>
          <w:szCs w:val="28"/>
          <w:lang w:val="uk-UA"/>
        </w:rPr>
      </w:pPr>
    </w:p>
    <w:p w:rsidR="00BC7DD0" w:rsidRDefault="00C7280A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</w:t>
      </w:r>
    </w:p>
    <w:p w:rsidR="00BC7DD0" w:rsidRDefault="00C7280A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Секретар комісії                                                                       Тетяна КОРНЯКОВА</w:t>
      </w:r>
    </w:p>
    <w:sectPr w:rsidR="00BC7DD0" w:rsidSect="00B75FBC">
      <w:headerReference w:type="even" r:id="rId10"/>
      <w:headerReference w:type="default" r:id="rId11"/>
      <w:headerReference w:type="first" r:id="rId12"/>
      <w:pgSz w:w="11906" w:h="16838"/>
      <w:pgMar w:top="1134" w:right="567" w:bottom="1276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B67" w:rsidRDefault="00A72B67">
      <w:r>
        <w:separator/>
      </w:r>
    </w:p>
  </w:endnote>
  <w:endnote w:type="continuationSeparator" w:id="0">
    <w:p w:rsidR="00A72B67" w:rsidRDefault="00A72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B67" w:rsidRDefault="00A72B67">
      <w:r>
        <w:separator/>
      </w:r>
    </w:p>
  </w:footnote>
  <w:footnote w:type="continuationSeparator" w:id="0">
    <w:p w:rsidR="00A72B67" w:rsidRDefault="00A72B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DD0" w:rsidRDefault="00BC7DD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9864271"/>
      <w:docPartObj>
        <w:docPartGallery w:val="Page Numbers (Top of Page)"/>
        <w:docPartUnique/>
      </w:docPartObj>
    </w:sdtPr>
    <w:sdtEndPr/>
    <w:sdtContent>
      <w:p w:rsidR="00BC7DD0" w:rsidRDefault="00C7280A">
        <w:pPr>
          <w:pStyle w:val="ab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 w:rsidR="00A55652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:rsidR="00BC7DD0" w:rsidRDefault="00BC7DD0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DD0" w:rsidRDefault="00BC7DD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54F17"/>
    <w:multiLevelType w:val="multilevel"/>
    <w:tmpl w:val="F670D1C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26A41369"/>
    <w:multiLevelType w:val="multilevel"/>
    <w:tmpl w:val="A3046F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DD0"/>
    <w:rsid w:val="00041E1A"/>
    <w:rsid w:val="00077304"/>
    <w:rsid w:val="000926DC"/>
    <w:rsid w:val="00123D15"/>
    <w:rsid w:val="00177BCC"/>
    <w:rsid w:val="00230130"/>
    <w:rsid w:val="00264C5B"/>
    <w:rsid w:val="00386F45"/>
    <w:rsid w:val="00387302"/>
    <w:rsid w:val="003A452D"/>
    <w:rsid w:val="003A7E66"/>
    <w:rsid w:val="004846B2"/>
    <w:rsid w:val="004D2116"/>
    <w:rsid w:val="00510F7B"/>
    <w:rsid w:val="0055396F"/>
    <w:rsid w:val="00583E78"/>
    <w:rsid w:val="005D138A"/>
    <w:rsid w:val="005D3668"/>
    <w:rsid w:val="006B672F"/>
    <w:rsid w:val="006D700B"/>
    <w:rsid w:val="006E5F4C"/>
    <w:rsid w:val="00706AEF"/>
    <w:rsid w:val="00723944"/>
    <w:rsid w:val="007D6ED0"/>
    <w:rsid w:val="00800EA8"/>
    <w:rsid w:val="00855210"/>
    <w:rsid w:val="008970EA"/>
    <w:rsid w:val="008C6BFD"/>
    <w:rsid w:val="009F0A72"/>
    <w:rsid w:val="00A55652"/>
    <w:rsid w:val="00A72B67"/>
    <w:rsid w:val="00AF7B5D"/>
    <w:rsid w:val="00B16B98"/>
    <w:rsid w:val="00B75FBC"/>
    <w:rsid w:val="00BA36AC"/>
    <w:rsid w:val="00BC7DD0"/>
    <w:rsid w:val="00C7280A"/>
    <w:rsid w:val="00CB052D"/>
    <w:rsid w:val="00CD4B6B"/>
    <w:rsid w:val="00D0035E"/>
    <w:rsid w:val="00D01976"/>
    <w:rsid w:val="00D453BB"/>
    <w:rsid w:val="00D9735A"/>
    <w:rsid w:val="00DC2ACD"/>
    <w:rsid w:val="00E419AA"/>
    <w:rsid w:val="00E429AD"/>
    <w:rsid w:val="00E868AB"/>
    <w:rsid w:val="00F60655"/>
    <w:rsid w:val="00FD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6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A667C7"/>
    <w:pPr>
      <w:keepNext/>
      <w:outlineLvl w:val="2"/>
    </w:pPr>
    <w:rPr>
      <w:rFonts w:eastAsia="Arial Unicode MS"/>
      <w:b/>
      <w:color w:val="00000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5687"/>
    <w:rPr>
      <w:color w:val="0000FF"/>
      <w:u w:val="single"/>
    </w:rPr>
  </w:style>
  <w:style w:type="character" w:customStyle="1" w:styleId="a4">
    <w:name w:val="Название Знак"/>
    <w:basedOn w:val="a0"/>
    <w:link w:val="a5"/>
    <w:qFormat/>
    <w:rsid w:val="00D556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A667C7"/>
    <w:rPr>
      <w:rFonts w:ascii="Times New Roman" w:eastAsia="Arial Unicode MS" w:hAnsi="Times New Roman" w:cs="Times New Roman"/>
      <w:b/>
      <w:color w:val="000000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7"/>
    <w:uiPriority w:val="99"/>
    <w:qFormat/>
    <w:rsid w:val="00A667C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CC2EC7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a">
    <w:name w:val="Верхний колонтитул Знак"/>
    <w:basedOn w:val="a0"/>
    <w:link w:val="ab"/>
    <w:uiPriority w:val="99"/>
    <w:qFormat/>
    <w:rsid w:val="00DB07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Нижний колонтитул Знак"/>
    <w:basedOn w:val="a0"/>
    <w:link w:val="ad"/>
    <w:uiPriority w:val="99"/>
    <w:qFormat/>
    <w:rsid w:val="00DB07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e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link w:val="a6"/>
    <w:uiPriority w:val="99"/>
    <w:unhideWhenUsed/>
    <w:rsid w:val="00A667C7"/>
    <w:pPr>
      <w:jc w:val="both"/>
    </w:pPr>
    <w:rPr>
      <w:sz w:val="28"/>
      <w:szCs w:val="20"/>
      <w:lang w:val="uk-UA"/>
    </w:rPr>
  </w:style>
  <w:style w:type="paragraph" w:styleId="af">
    <w:name w:val="List"/>
    <w:basedOn w:val="a7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1">
    <w:name w:val="Покажчик"/>
    <w:basedOn w:val="a"/>
    <w:qFormat/>
    <w:pPr>
      <w:suppressLineNumbers/>
    </w:pPr>
    <w:rPr>
      <w:rFonts w:cs="Arial"/>
    </w:rPr>
  </w:style>
  <w:style w:type="paragraph" w:styleId="a5">
    <w:name w:val="Title"/>
    <w:basedOn w:val="a"/>
    <w:link w:val="a4"/>
    <w:qFormat/>
    <w:rsid w:val="00D55687"/>
    <w:pPr>
      <w:jc w:val="center"/>
    </w:pPr>
    <w:rPr>
      <w:b/>
      <w:sz w:val="28"/>
      <w:szCs w:val="20"/>
      <w:lang w:val="uk-UA"/>
    </w:rPr>
  </w:style>
  <w:style w:type="paragraph" w:styleId="af2">
    <w:name w:val="List Paragraph"/>
    <w:basedOn w:val="a"/>
    <w:uiPriority w:val="34"/>
    <w:qFormat/>
    <w:rsid w:val="00D55687"/>
    <w:pPr>
      <w:ind w:left="720"/>
      <w:contextualSpacing/>
    </w:pPr>
    <w:rPr>
      <w:sz w:val="28"/>
      <w:szCs w:val="28"/>
    </w:rPr>
  </w:style>
  <w:style w:type="paragraph" w:styleId="a9">
    <w:name w:val="Balloon Text"/>
    <w:basedOn w:val="a"/>
    <w:link w:val="a8"/>
    <w:uiPriority w:val="99"/>
    <w:semiHidden/>
    <w:unhideWhenUsed/>
    <w:qFormat/>
    <w:rsid w:val="00CC2EC7"/>
    <w:rPr>
      <w:rFonts w:ascii="Tahoma" w:hAnsi="Tahoma" w:cs="Tahoma"/>
      <w:sz w:val="16"/>
      <w:szCs w:val="16"/>
    </w:rPr>
  </w:style>
  <w:style w:type="paragraph" w:customStyle="1" w:styleId="docdata">
    <w:name w:val="docdata"/>
    <w:basedOn w:val="a"/>
    <w:qFormat/>
    <w:rsid w:val="003749C7"/>
    <w:pPr>
      <w:spacing w:beforeAutospacing="1" w:afterAutospacing="1"/>
    </w:pPr>
    <w:rPr>
      <w:lang w:val="uk-UA" w:eastAsia="uk-UA"/>
    </w:rPr>
  </w:style>
  <w:style w:type="paragraph" w:styleId="af3">
    <w:name w:val="Normal (Web)"/>
    <w:basedOn w:val="a"/>
    <w:uiPriority w:val="99"/>
    <w:semiHidden/>
    <w:unhideWhenUsed/>
    <w:qFormat/>
    <w:rsid w:val="003749C7"/>
    <w:pPr>
      <w:spacing w:beforeAutospacing="1" w:afterAutospacing="1"/>
    </w:pPr>
    <w:rPr>
      <w:lang w:val="uk-UA" w:eastAsia="uk-UA"/>
    </w:rPr>
  </w:style>
  <w:style w:type="paragraph" w:customStyle="1" w:styleId="af4">
    <w:name w:val="Верхній і нижній колонтитули"/>
    <w:basedOn w:val="a"/>
    <w:qFormat/>
  </w:style>
  <w:style w:type="paragraph" w:styleId="ab">
    <w:name w:val="header"/>
    <w:basedOn w:val="a"/>
    <w:link w:val="aa"/>
    <w:uiPriority w:val="99"/>
    <w:unhideWhenUsed/>
    <w:rsid w:val="00DB0784"/>
    <w:pPr>
      <w:tabs>
        <w:tab w:val="center" w:pos="4819"/>
        <w:tab w:val="right" w:pos="9639"/>
      </w:tabs>
    </w:pPr>
  </w:style>
  <w:style w:type="paragraph" w:styleId="ad">
    <w:name w:val="footer"/>
    <w:basedOn w:val="a"/>
    <w:link w:val="ac"/>
    <w:uiPriority w:val="99"/>
    <w:unhideWhenUsed/>
    <w:rsid w:val="00DB0784"/>
    <w:pPr>
      <w:tabs>
        <w:tab w:val="center" w:pos="4819"/>
        <w:tab w:val="right" w:pos="9639"/>
      </w:tabs>
    </w:pPr>
  </w:style>
  <w:style w:type="numbering" w:customStyle="1" w:styleId="af5">
    <w:name w:val="Без маркерів"/>
    <w:uiPriority w:val="99"/>
    <w:semiHidden/>
    <w:unhideWhenUsed/>
    <w:qFormat/>
  </w:style>
  <w:style w:type="table" w:styleId="af6">
    <w:name w:val="Table Grid"/>
    <w:basedOn w:val="a1"/>
    <w:uiPriority w:val="39"/>
    <w:rsid w:val="00A667C7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6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A667C7"/>
    <w:pPr>
      <w:keepNext/>
      <w:outlineLvl w:val="2"/>
    </w:pPr>
    <w:rPr>
      <w:rFonts w:eastAsia="Arial Unicode MS"/>
      <w:b/>
      <w:color w:val="00000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5687"/>
    <w:rPr>
      <w:color w:val="0000FF"/>
      <w:u w:val="single"/>
    </w:rPr>
  </w:style>
  <w:style w:type="character" w:customStyle="1" w:styleId="a4">
    <w:name w:val="Название Знак"/>
    <w:basedOn w:val="a0"/>
    <w:link w:val="a5"/>
    <w:qFormat/>
    <w:rsid w:val="00D556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A667C7"/>
    <w:rPr>
      <w:rFonts w:ascii="Times New Roman" w:eastAsia="Arial Unicode MS" w:hAnsi="Times New Roman" w:cs="Times New Roman"/>
      <w:b/>
      <w:color w:val="000000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7"/>
    <w:uiPriority w:val="99"/>
    <w:qFormat/>
    <w:rsid w:val="00A667C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CC2EC7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a">
    <w:name w:val="Верхний колонтитул Знак"/>
    <w:basedOn w:val="a0"/>
    <w:link w:val="ab"/>
    <w:uiPriority w:val="99"/>
    <w:qFormat/>
    <w:rsid w:val="00DB07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Нижний колонтитул Знак"/>
    <w:basedOn w:val="a0"/>
    <w:link w:val="ad"/>
    <w:uiPriority w:val="99"/>
    <w:qFormat/>
    <w:rsid w:val="00DB07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e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link w:val="a6"/>
    <w:uiPriority w:val="99"/>
    <w:unhideWhenUsed/>
    <w:rsid w:val="00A667C7"/>
    <w:pPr>
      <w:jc w:val="both"/>
    </w:pPr>
    <w:rPr>
      <w:sz w:val="28"/>
      <w:szCs w:val="20"/>
      <w:lang w:val="uk-UA"/>
    </w:rPr>
  </w:style>
  <w:style w:type="paragraph" w:styleId="af">
    <w:name w:val="List"/>
    <w:basedOn w:val="a7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1">
    <w:name w:val="Покажчик"/>
    <w:basedOn w:val="a"/>
    <w:qFormat/>
    <w:pPr>
      <w:suppressLineNumbers/>
    </w:pPr>
    <w:rPr>
      <w:rFonts w:cs="Arial"/>
    </w:rPr>
  </w:style>
  <w:style w:type="paragraph" w:styleId="a5">
    <w:name w:val="Title"/>
    <w:basedOn w:val="a"/>
    <w:link w:val="a4"/>
    <w:qFormat/>
    <w:rsid w:val="00D55687"/>
    <w:pPr>
      <w:jc w:val="center"/>
    </w:pPr>
    <w:rPr>
      <w:b/>
      <w:sz w:val="28"/>
      <w:szCs w:val="20"/>
      <w:lang w:val="uk-UA"/>
    </w:rPr>
  </w:style>
  <w:style w:type="paragraph" w:styleId="af2">
    <w:name w:val="List Paragraph"/>
    <w:basedOn w:val="a"/>
    <w:uiPriority w:val="34"/>
    <w:qFormat/>
    <w:rsid w:val="00D55687"/>
    <w:pPr>
      <w:ind w:left="720"/>
      <w:contextualSpacing/>
    </w:pPr>
    <w:rPr>
      <w:sz w:val="28"/>
      <w:szCs w:val="28"/>
    </w:rPr>
  </w:style>
  <w:style w:type="paragraph" w:styleId="a9">
    <w:name w:val="Balloon Text"/>
    <w:basedOn w:val="a"/>
    <w:link w:val="a8"/>
    <w:uiPriority w:val="99"/>
    <w:semiHidden/>
    <w:unhideWhenUsed/>
    <w:qFormat/>
    <w:rsid w:val="00CC2EC7"/>
    <w:rPr>
      <w:rFonts w:ascii="Tahoma" w:hAnsi="Tahoma" w:cs="Tahoma"/>
      <w:sz w:val="16"/>
      <w:szCs w:val="16"/>
    </w:rPr>
  </w:style>
  <w:style w:type="paragraph" w:customStyle="1" w:styleId="docdata">
    <w:name w:val="docdata"/>
    <w:basedOn w:val="a"/>
    <w:qFormat/>
    <w:rsid w:val="003749C7"/>
    <w:pPr>
      <w:spacing w:beforeAutospacing="1" w:afterAutospacing="1"/>
    </w:pPr>
    <w:rPr>
      <w:lang w:val="uk-UA" w:eastAsia="uk-UA"/>
    </w:rPr>
  </w:style>
  <w:style w:type="paragraph" w:styleId="af3">
    <w:name w:val="Normal (Web)"/>
    <w:basedOn w:val="a"/>
    <w:uiPriority w:val="99"/>
    <w:semiHidden/>
    <w:unhideWhenUsed/>
    <w:qFormat/>
    <w:rsid w:val="003749C7"/>
    <w:pPr>
      <w:spacing w:beforeAutospacing="1" w:afterAutospacing="1"/>
    </w:pPr>
    <w:rPr>
      <w:lang w:val="uk-UA" w:eastAsia="uk-UA"/>
    </w:rPr>
  </w:style>
  <w:style w:type="paragraph" w:customStyle="1" w:styleId="af4">
    <w:name w:val="Верхній і нижній колонтитули"/>
    <w:basedOn w:val="a"/>
    <w:qFormat/>
  </w:style>
  <w:style w:type="paragraph" w:styleId="ab">
    <w:name w:val="header"/>
    <w:basedOn w:val="a"/>
    <w:link w:val="aa"/>
    <w:uiPriority w:val="99"/>
    <w:unhideWhenUsed/>
    <w:rsid w:val="00DB0784"/>
    <w:pPr>
      <w:tabs>
        <w:tab w:val="center" w:pos="4819"/>
        <w:tab w:val="right" w:pos="9639"/>
      </w:tabs>
    </w:pPr>
  </w:style>
  <w:style w:type="paragraph" w:styleId="ad">
    <w:name w:val="footer"/>
    <w:basedOn w:val="a"/>
    <w:link w:val="ac"/>
    <w:uiPriority w:val="99"/>
    <w:unhideWhenUsed/>
    <w:rsid w:val="00DB0784"/>
    <w:pPr>
      <w:tabs>
        <w:tab w:val="center" w:pos="4819"/>
        <w:tab w:val="right" w:pos="9639"/>
      </w:tabs>
    </w:pPr>
  </w:style>
  <w:style w:type="numbering" w:customStyle="1" w:styleId="af5">
    <w:name w:val="Без маркерів"/>
    <w:uiPriority w:val="99"/>
    <w:semiHidden/>
    <w:unhideWhenUsed/>
    <w:qFormat/>
  </w:style>
  <w:style w:type="table" w:styleId="af6">
    <w:name w:val="Table Grid"/>
    <w:basedOn w:val="a1"/>
    <w:uiPriority w:val="39"/>
    <w:rsid w:val="00A667C7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76C81-C341-4857-8015-D1E34AA71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2350</TotalTime>
  <Pages>7</Pages>
  <Words>8445</Words>
  <Characters>4815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dc:description/>
  <cp:lastModifiedBy>User</cp:lastModifiedBy>
  <cp:revision>158</cp:revision>
  <cp:lastPrinted>2026-06-12T06:20:00Z</cp:lastPrinted>
  <dcterms:created xsi:type="dcterms:W3CDTF">2023-11-23T19:18:00Z</dcterms:created>
  <dcterms:modified xsi:type="dcterms:W3CDTF">2026-06-12T08:35:00Z</dcterms:modified>
  <dc:language>uk-UA</dc:language>
</cp:coreProperties>
</file>