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F2" w:rsidRPr="004821F2" w:rsidRDefault="004821F2" w:rsidP="00D869CC">
      <w:pPr>
        <w:spacing w:after="0" w:line="240" w:lineRule="auto"/>
        <w:ind w:left="5103"/>
        <w:rPr>
          <w:rFonts w:ascii="Times New Roman" w:eastAsia="Times New Roman" w:hAnsi="Times New Roman" w:cs="Times New Roman"/>
          <w:color w:val="000000"/>
          <w:sz w:val="28"/>
          <w:szCs w:val="28"/>
          <w:lang w:eastAsia="ru-RU"/>
        </w:rPr>
      </w:pPr>
      <w:r w:rsidRPr="004821F2">
        <w:rPr>
          <w:rFonts w:ascii="Times New Roman" w:eastAsia="Times New Roman" w:hAnsi="Times New Roman" w:cs="Times New Roman"/>
          <w:color w:val="000000"/>
          <w:sz w:val="28"/>
          <w:szCs w:val="28"/>
          <w:lang w:eastAsia="ru-RU"/>
        </w:rPr>
        <w:t>Додаток 1</w:t>
      </w:r>
    </w:p>
    <w:p w:rsidR="004821F2" w:rsidRDefault="004821F2" w:rsidP="00D869CC">
      <w:pPr>
        <w:spacing w:after="0" w:line="240" w:lineRule="auto"/>
        <w:ind w:left="5103"/>
        <w:rPr>
          <w:rFonts w:ascii="Times New Roman" w:eastAsia="Times New Roman" w:hAnsi="Times New Roman" w:cs="Times New Roman"/>
          <w:color w:val="000000"/>
          <w:sz w:val="28"/>
          <w:szCs w:val="28"/>
          <w:lang w:eastAsia="ru-RU"/>
        </w:rPr>
      </w:pPr>
      <w:r w:rsidRPr="004821F2">
        <w:rPr>
          <w:rFonts w:ascii="Times New Roman" w:eastAsia="Times New Roman" w:hAnsi="Times New Roman" w:cs="Times New Roman"/>
          <w:color w:val="000000"/>
          <w:sz w:val="28"/>
          <w:szCs w:val="28"/>
          <w:lang w:eastAsia="ru-RU"/>
        </w:rPr>
        <w:t xml:space="preserve">до </w:t>
      </w:r>
      <w:r w:rsidR="00D869CC">
        <w:rPr>
          <w:rFonts w:ascii="Times New Roman" w:eastAsia="Times New Roman" w:hAnsi="Times New Roman" w:cs="Times New Roman"/>
          <w:color w:val="000000"/>
          <w:sz w:val="28"/>
          <w:szCs w:val="28"/>
          <w:lang w:eastAsia="ru-RU"/>
        </w:rPr>
        <w:t>рішення обласної ради</w:t>
      </w:r>
    </w:p>
    <w:p w:rsidR="00735FFE" w:rsidRPr="00735FFE" w:rsidRDefault="00A753D2" w:rsidP="00735FFE">
      <w:pPr>
        <w:spacing w:after="0" w:line="240" w:lineRule="auto"/>
        <w:ind w:left="5103"/>
        <w:rPr>
          <w:rFonts w:ascii="Times New Roman" w:eastAsia="Times New Roman" w:hAnsi="Times New Roman" w:cs="Times New Roman"/>
          <w:color w:val="000000"/>
          <w:sz w:val="28"/>
          <w:szCs w:val="28"/>
          <w:lang w:val="ru-RU" w:eastAsia="ru-RU"/>
        </w:rPr>
      </w:pPr>
      <w:r w:rsidRPr="00A753D2">
        <w:rPr>
          <w:rFonts w:ascii="Times New Roman" w:eastAsia="Times New Roman" w:hAnsi="Times New Roman" w:cs="Times New Roman"/>
          <w:color w:val="000000"/>
          <w:sz w:val="28"/>
          <w:szCs w:val="28"/>
          <w:lang w:eastAsia="ru-RU"/>
        </w:rPr>
        <w:t xml:space="preserve">(додаток до рішення обласної ради </w:t>
      </w:r>
      <w:r w:rsidR="00735FFE" w:rsidRPr="00735FFE">
        <w:rPr>
          <w:rFonts w:ascii="Times New Roman" w:eastAsia="Times New Roman" w:hAnsi="Times New Roman" w:cs="Times New Roman"/>
          <w:color w:val="000000"/>
          <w:sz w:val="28"/>
          <w:szCs w:val="28"/>
          <w:lang w:eastAsia="ru-RU"/>
        </w:rPr>
        <w:t xml:space="preserve">від 18 грудня 2025 року </w:t>
      </w:r>
    </w:p>
    <w:p w:rsidR="00A753D2" w:rsidRPr="004821F2" w:rsidRDefault="00735FFE" w:rsidP="00735FFE">
      <w:pPr>
        <w:spacing w:after="0" w:line="240" w:lineRule="auto"/>
        <w:ind w:left="5103"/>
        <w:rPr>
          <w:rFonts w:ascii="Times New Roman" w:eastAsia="Times New Roman" w:hAnsi="Times New Roman" w:cs="Times New Roman"/>
          <w:color w:val="000000"/>
          <w:sz w:val="28"/>
          <w:szCs w:val="28"/>
          <w:lang w:eastAsia="ru-RU"/>
        </w:rPr>
      </w:pPr>
      <w:bookmarkStart w:id="0" w:name="_GoBack"/>
      <w:bookmarkEnd w:id="0"/>
      <w:r w:rsidRPr="00735FFE">
        <w:rPr>
          <w:rFonts w:ascii="Times New Roman" w:eastAsia="Times New Roman" w:hAnsi="Times New Roman" w:cs="Times New Roman"/>
          <w:color w:val="000000"/>
          <w:sz w:val="28"/>
          <w:szCs w:val="28"/>
          <w:lang w:eastAsia="ru-RU"/>
        </w:rPr>
        <w:t>№ 543-27/VIIІ</w:t>
      </w:r>
      <w:r w:rsidR="00A753D2" w:rsidRPr="00A753D2">
        <w:rPr>
          <w:rFonts w:ascii="Times New Roman" w:eastAsia="Times New Roman" w:hAnsi="Times New Roman" w:cs="Times New Roman"/>
          <w:color w:val="000000"/>
          <w:sz w:val="28"/>
          <w:szCs w:val="28"/>
          <w:lang w:eastAsia="ru-RU"/>
        </w:rPr>
        <w:t>)</w:t>
      </w:r>
    </w:p>
    <w:p w:rsidR="004821F2" w:rsidRPr="004821F2" w:rsidRDefault="004821F2" w:rsidP="00D869CC">
      <w:pPr>
        <w:spacing w:after="0" w:line="240" w:lineRule="auto"/>
        <w:jc w:val="center"/>
        <w:rPr>
          <w:rFonts w:ascii="Times New Roman" w:eastAsia="Times New Roman" w:hAnsi="Times New Roman" w:cs="Times New Roman"/>
          <w:b/>
          <w:sz w:val="28"/>
          <w:szCs w:val="28"/>
          <w:lang w:eastAsia="ru-RU"/>
        </w:rPr>
      </w:pPr>
    </w:p>
    <w:p w:rsidR="004821F2" w:rsidRPr="004821F2" w:rsidRDefault="004821F2" w:rsidP="00D869CC">
      <w:pPr>
        <w:spacing w:after="0" w:line="240" w:lineRule="auto"/>
        <w:jc w:val="center"/>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І.</w:t>
      </w:r>
      <w:r w:rsidRPr="004821F2">
        <w:rPr>
          <w:rFonts w:ascii="Times New Roman" w:eastAsia="Times New Roman" w:hAnsi="Times New Roman" w:cs="Times New Roman"/>
          <w:sz w:val="28"/>
          <w:szCs w:val="28"/>
          <w:lang w:val="ru-RU" w:eastAsia="ru-RU"/>
        </w:rPr>
        <w:t xml:space="preserve"> </w:t>
      </w:r>
      <w:r w:rsidRPr="004821F2">
        <w:rPr>
          <w:rFonts w:ascii="Times New Roman" w:eastAsia="Times New Roman" w:hAnsi="Times New Roman" w:cs="Times New Roman"/>
          <w:sz w:val="28"/>
          <w:szCs w:val="28"/>
          <w:lang w:eastAsia="ru-RU"/>
        </w:rPr>
        <w:t>ПАСПОРТ</w:t>
      </w:r>
    </w:p>
    <w:p w:rsidR="004821F2" w:rsidRPr="004821F2" w:rsidRDefault="004821F2" w:rsidP="00D869CC">
      <w:pPr>
        <w:spacing w:after="0" w:line="240" w:lineRule="auto"/>
        <w:jc w:val="center"/>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регіональної цільової Програми</w:t>
      </w:r>
    </w:p>
    <w:p w:rsidR="004821F2" w:rsidRPr="00A753D2" w:rsidRDefault="004821F2" w:rsidP="00D869CC">
      <w:pPr>
        <w:spacing w:after="0" w:line="240" w:lineRule="auto"/>
        <w:rPr>
          <w:rFonts w:ascii="Times New Roman" w:eastAsia="Times New Roman" w:hAnsi="Times New Roman" w:cs="Times New Roman"/>
          <w:b/>
          <w:sz w:val="20"/>
          <w:szCs w:val="20"/>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u w:val="single"/>
          <w:lang w:eastAsia="ru-RU"/>
        </w:rPr>
      </w:pPr>
      <w:r w:rsidRPr="004821F2">
        <w:rPr>
          <w:rFonts w:ascii="Times New Roman" w:eastAsia="Times New Roman" w:hAnsi="Times New Roman" w:cs="Times New Roman"/>
          <w:sz w:val="28"/>
          <w:szCs w:val="28"/>
          <w:lang w:eastAsia="ru-RU"/>
        </w:rPr>
        <w:t xml:space="preserve">1. Назва: Комплексна програма підтримки внутрішньо переміщених осіб </w:t>
      </w:r>
      <w:r w:rsidRPr="004821F2">
        <w:rPr>
          <w:rFonts w:ascii="Times New Roman" w:eastAsia="Times New Roman" w:hAnsi="Times New Roman" w:cs="Times New Roman"/>
          <w:sz w:val="28"/>
          <w:szCs w:val="28"/>
          <w:lang w:eastAsia="ru-RU"/>
        </w:rPr>
        <w:br/>
        <w:t>у Дніпропетровській області на 2026 – 2028 роки (далі – Програма).</w:t>
      </w:r>
    </w:p>
    <w:p w:rsidR="004821F2" w:rsidRPr="00A753D2" w:rsidRDefault="004821F2" w:rsidP="00D869CC">
      <w:pPr>
        <w:spacing w:after="0" w:line="240" w:lineRule="auto"/>
        <w:ind w:firstLine="567"/>
        <w:jc w:val="both"/>
        <w:rPr>
          <w:rFonts w:ascii="Times New Roman" w:eastAsia="Times New Roman" w:hAnsi="Times New Roman" w:cs="Times New Roman"/>
          <w:sz w:val="20"/>
          <w:szCs w:val="20"/>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2. Підстав</w:t>
      </w:r>
      <w:r w:rsidR="004A145D">
        <w:rPr>
          <w:rFonts w:ascii="Times New Roman" w:eastAsia="Times New Roman" w:hAnsi="Times New Roman" w:cs="Times New Roman"/>
          <w:sz w:val="28"/>
          <w:szCs w:val="28"/>
          <w:lang w:eastAsia="ru-RU"/>
        </w:rPr>
        <w:t>и</w:t>
      </w:r>
      <w:r w:rsidRPr="004821F2">
        <w:rPr>
          <w:rFonts w:ascii="Times New Roman" w:eastAsia="Times New Roman" w:hAnsi="Times New Roman" w:cs="Times New Roman"/>
          <w:sz w:val="28"/>
          <w:szCs w:val="28"/>
          <w:lang w:eastAsia="ru-RU"/>
        </w:rPr>
        <w:t xml:space="preserve"> для розроблення: закони України “Про забезпечення прав </w:t>
      </w:r>
      <w:r w:rsidRPr="004821F2">
        <w:rPr>
          <w:rFonts w:ascii="Times New Roman" w:eastAsia="Times New Roman" w:hAnsi="Times New Roman" w:cs="Times New Roman"/>
          <w:sz w:val="28"/>
          <w:szCs w:val="28"/>
          <w:lang w:eastAsia="ru-RU"/>
        </w:rPr>
        <w:br/>
        <w:t xml:space="preserve">і свобод внутрішньо переміщених осіб”, “Про соціальні послуги”, “Про державну допомогу сім’ям з дітьми”, “Про державну соціальну допомогу малозабезпеченим сім’ям”, “Про основи соціальної захищеності осіб з інвалідністю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постанова Кабінету Міністрів України </w:t>
      </w:r>
      <w:r w:rsidRPr="004821F2">
        <w:rPr>
          <w:rFonts w:ascii="Times New Roman" w:eastAsia="Times New Roman" w:hAnsi="Times New Roman" w:cs="Times New Roman"/>
          <w:sz w:val="28"/>
          <w:szCs w:val="28"/>
          <w:lang w:eastAsia="ru-RU"/>
        </w:rPr>
        <w:br/>
        <w:t>від 01 жовтня 2014 року № 509 “Про облік внутрішньо переміщених осіб”(із</w:t>
      </w:r>
      <w:r w:rsidRPr="004821F2">
        <w:rPr>
          <w:rFonts w:ascii="Times New Roman" w:eastAsia="Times New Roman" w:hAnsi="Times New Roman" w:cs="Times New Roman"/>
          <w:sz w:val="28"/>
          <w:szCs w:val="28"/>
          <w:lang w:val="en-US" w:eastAsia="ru-RU"/>
        </w:rPr>
        <w:t> </w:t>
      </w:r>
      <w:r w:rsidRPr="004821F2">
        <w:rPr>
          <w:rFonts w:ascii="Times New Roman" w:eastAsia="Times New Roman" w:hAnsi="Times New Roman" w:cs="Times New Roman"/>
          <w:sz w:val="28"/>
          <w:szCs w:val="28"/>
          <w:lang w:eastAsia="ru-RU"/>
        </w:rPr>
        <w:t xml:space="preserve">змінами). </w:t>
      </w:r>
    </w:p>
    <w:p w:rsidR="004821F2" w:rsidRPr="004821F2" w:rsidRDefault="004821F2" w:rsidP="00D869CC">
      <w:pPr>
        <w:spacing w:after="0" w:line="240" w:lineRule="auto"/>
        <w:ind w:firstLine="567"/>
        <w:jc w:val="both"/>
        <w:rPr>
          <w:rFonts w:ascii="Times New Roman" w:eastAsia="Times New Roman" w:hAnsi="Times New Roman" w:cs="Times New Roman"/>
          <w:sz w:val="24"/>
          <w:szCs w:val="28"/>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3. Регіональний замовник Програми – головний розпорядник бюджетних коштів: департамент соціального захисту населення облдержадміністрації.</w:t>
      </w:r>
    </w:p>
    <w:p w:rsidR="004821F2" w:rsidRPr="00A753D2" w:rsidRDefault="004821F2" w:rsidP="00D869CC">
      <w:pPr>
        <w:spacing w:after="0" w:line="240" w:lineRule="auto"/>
        <w:ind w:firstLine="567"/>
        <w:jc w:val="both"/>
        <w:rPr>
          <w:rFonts w:ascii="Times New Roman" w:eastAsia="Times New Roman" w:hAnsi="Times New Roman" w:cs="Times New Roman"/>
          <w:sz w:val="24"/>
          <w:szCs w:val="24"/>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 xml:space="preserve">4. </w:t>
      </w:r>
      <w:proofErr w:type="spellStart"/>
      <w:r w:rsidRPr="004821F2">
        <w:rPr>
          <w:rFonts w:ascii="Times New Roman" w:eastAsia="Times New Roman" w:hAnsi="Times New Roman" w:cs="Times New Roman"/>
          <w:sz w:val="28"/>
          <w:szCs w:val="28"/>
          <w:lang w:eastAsia="ru-RU"/>
        </w:rPr>
        <w:t>Співзамовники</w:t>
      </w:r>
      <w:proofErr w:type="spellEnd"/>
      <w:r w:rsidRPr="004821F2">
        <w:rPr>
          <w:rFonts w:ascii="Times New Roman" w:eastAsia="Times New Roman" w:hAnsi="Times New Roman" w:cs="Times New Roman"/>
          <w:sz w:val="28"/>
          <w:szCs w:val="28"/>
          <w:lang w:eastAsia="ru-RU"/>
        </w:rPr>
        <w:t xml:space="preserve"> Програми – головні розпорядники бюджетних коштів: відсутні. </w:t>
      </w:r>
    </w:p>
    <w:p w:rsidR="004821F2" w:rsidRPr="00A753D2" w:rsidRDefault="004821F2" w:rsidP="00D869CC">
      <w:pPr>
        <w:spacing w:after="0" w:line="240" w:lineRule="auto"/>
        <w:ind w:firstLine="567"/>
        <w:jc w:val="both"/>
        <w:rPr>
          <w:rFonts w:ascii="Times New Roman" w:eastAsia="Times New Roman" w:hAnsi="Times New Roman" w:cs="Times New Roman"/>
          <w:sz w:val="24"/>
          <w:szCs w:val="24"/>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 xml:space="preserve">5. Відповідальні за виконання: структурні підрозділи </w:t>
      </w:r>
      <w:r w:rsidR="0063087C">
        <w:rPr>
          <w:rFonts w:ascii="Times New Roman" w:eastAsia="Times New Roman" w:hAnsi="Times New Roman" w:cs="Times New Roman"/>
          <w:sz w:val="28"/>
          <w:szCs w:val="28"/>
          <w:lang w:eastAsia="ru-RU"/>
        </w:rPr>
        <w:t>обласної державної адміністрації</w:t>
      </w:r>
      <w:r w:rsidRPr="004821F2">
        <w:rPr>
          <w:rFonts w:ascii="Times New Roman" w:eastAsia="Times New Roman" w:hAnsi="Times New Roman" w:cs="Times New Roman"/>
          <w:sz w:val="28"/>
          <w:szCs w:val="28"/>
          <w:lang w:eastAsia="ru-RU"/>
        </w:rPr>
        <w:t>, рай</w:t>
      </w:r>
      <w:r w:rsidR="0063087C">
        <w:rPr>
          <w:rFonts w:ascii="Times New Roman" w:eastAsia="Times New Roman" w:hAnsi="Times New Roman" w:cs="Times New Roman"/>
          <w:sz w:val="28"/>
          <w:szCs w:val="28"/>
          <w:lang w:eastAsia="ru-RU"/>
        </w:rPr>
        <w:t xml:space="preserve">онні </w:t>
      </w:r>
      <w:r w:rsidRPr="004821F2">
        <w:rPr>
          <w:rFonts w:ascii="Times New Roman" w:eastAsia="Times New Roman" w:hAnsi="Times New Roman" w:cs="Times New Roman"/>
          <w:sz w:val="28"/>
          <w:szCs w:val="28"/>
          <w:lang w:eastAsia="ru-RU"/>
        </w:rPr>
        <w:t>держ</w:t>
      </w:r>
      <w:r w:rsidR="0063087C">
        <w:rPr>
          <w:rFonts w:ascii="Times New Roman" w:eastAsia="Times New Roman" w:hAnsi="Times New Roman" w:cs="Times New Roman"/>
          <w:sz w:val="28"/>
          <w:szCs w:val="28"/>
          <w:lang w:eastAsia="ru-RU"/>
        </w:rPr>
        <w:t xml:space="preserve">авні </w:t>
      </w:r>
      <w:r w:rsidRPr="004821F2">
        <w:rPr>
          <w:rFonts w:ascii="Times New Roman" w:eastAsia="Times New Roman" w:hAnsi="Times New Roman" w:cs="Times New Roman"/>
          <w:sz w:val="28"/>
          <w:szCs w:val="28"/>
          <w:lang w:eastAsia="ru-RU"/>
        </w:rPr>
        <w:t>адміністрації, за згодою: Головне управління Пенсійного фонду України в Дніпропетровській області, Комунальний заклад “Центр соціальної допомоги та підтримки” Дніпропетровської обласної ради”, Дніпропетровський обласний центр зайнятості, Дніпропетровське обласне відділення Фонду соціального захисту осіб з інвалідністю, Дніпропетровський обласний центр соціальних служб, сільські, селищні, міські ради.</w:t>
      </w:r>
    </w:p>
    <w:p w:rsidR="004821F2" w:rsidRPr="00D869CC" w:rsidRDefault="004821F2" w:rsidP="00D869CC">
      <w:pPr>
        <w:spacing w:after="0" w:line="240" w:lineRule="auto"/>
        <w:ind w:firstLine="567"/>
        <w:jc w:val="both"/>
        <w:rPr>
          <w:rFonts w:ascii="Times New Roman" w:eastAsia="Times New Roman" w:hAnsi="Times New Roman" w:cs="Times New Roman"/>
          <w:sz w:val="24"/>
          <w:szCs w:val="24"/>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6. Мета: забезпечення реалізації прав і задоволення потреб внутрішньо переміщених осіб</w:t>
      </w:r>
      <w:r w:rsidR="004A145D">
        <w:rPr>
          <w:rFonts w:ascii="Times New Roman" w:eastAsia="Times New Roman" w:hAnsi="Times New Roman" w:cs="Times New Roman"/>
          <w:sz w:val="28"/>
          <w:szCs w:val="28"/>
          <w:lang w:eastAsia="ru-RU"/>
        </w:rPr>
        <w:t xml:space="preserve"> (ВПО)</w:t>
      </w:r>
      <w:r w:rsidRPr="004821F2">
        <w:rPr>
          <w:rFonts w:ascii="Times New Roman" w:eastAsia="Times New Roman" w:hAnsi="Times New Roman" w:cs="Times New Roman"/>
          <w:sz w:val="28"/>
          <w:szCs w:val="28"/>
          <w:lang w:eastAsia="ru-RU"/>
        </w:rPr>
        <w:t>,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 сприяння подальшій інтеграції ВПО через усунення перешкод у реалізації їх прав та основоположних свобод, забезпечення повного доступу до адміністративних, соціальних, культурних та інших послуг.</w:t>
      </w:r>
    </w:p>
    <w:p w:rsidR="004821F2" w:rsidRPr="00D869CC" w:rsidRDefault="004821F2" w:rsidP="00D869CC">
      <w:pPr>
        <w:spacing w:after="0" w:line="240" w:lineRule="auto"/>
        <w:ind w:firstLine="567"/>
        <w:jc w:val="both"/>
        <w:rPr>
          <w:rFonts w:ascii="Times New Roman" w:eastAsia="Times New Roman" w:hAnsi="Times New Roman" w:cs="Times New Roman"/>
          <w:sz w:val="24"/>
          <w:szCs w:val="24"/>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7. Початок: 2026 рік, закінчення: 2028 рік.</w:t>
      </w:r>
    </w:p>
    <w:p w:rsidR="004821F2" w:rsidRPr="00D869CC" w:rsidRDefault="004821F2" w:rsidP="00D869CC">
      <w:pPr>
        <w:spacing w:after="0" w:line="240" w:lineRule="auto"/>
        <w:ind w:firstLine="567"/>
        <w:jc w:val="both"/>
        <w:rPr>
          <w:rFonts w:ascii="Times New Roman" w:eastAsia="Times New Roman" w:hAnsi="Times New Roman" w:cs="Times New Roman"/>
          <w:sz w:val="24"/>
          <w:szCs w:val="24"/>
          <w:lang w:eastAsia="ru-RU"/>
        </w:rPr>
      </w:pPr>
    </w:p>
    <w:p w:rsid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lastRenderedPageBreak/>
        <w:t>8. Етапи виконання: Програма розрахована на три роки та передбачає виконання в один етап.</w:t>
      </w:r>
    </w:p>
    <w:p w:rsidR="00A753D2" w:rsidRPr="00A753D2" w:rsidRDefault="00A753D2" w:rsidP="00D869CC">
      <w:pPr>
        <w:spacing w:after="0" w:line="240" w:lineRule="auto"/>
        <w:ind w:firstLine="567"/>
        <w:jc w:val="both"/>
        <w:rPr>
          <w:rFonts w:ascii="Times New Roman" w:eastAsia="Times New Roman" w:hAnsi="Times New Roman" w:cs="Times New Roman"/>
          <w:sz w:val="20"/>
          <w:szCs w:val="20"/>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9. Номер та назва завдань Стратегії розвитку Дніпропетровської області на відповідний період, яким відповідає Програма: завдання 1.2.1. “Стимулювання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 ветеранів війни та членів їх сімей, безробітних” оперативної цілі 1.2. “</w:t>
      </w:r>
      <w:r w:rsidRPr="004821F2">
        <w:rPr>
          <w:rFonts w:ascii="Times New Roman" w:eastAsia="Times New Roman" w:hAnsi="Times New Roman" w:cs="Times New Roman"/>
          <w:sz w:val="28"/>
          <w:szCs w:val="28"/>
          <w:lang w:eastAsia="uk-UA"/>
        </w:rPr>
        <w:t>Підвищення рівня конкурентоспроможності регіональної економіки</w:t>
      </w:r>
      <w:r w:rsidRPr="004821F2">
        <w:rPr>
          <w:rFonts w:ascii="Times New Roman" w:eastAsia="Times New Roman" w:hAnsi="Times New Roman" w:cs="Times New Roman"/>
          <w:sz w:val="28"/>
          <w:szCs w:val="28"/>
          <w:lang w:eastAsia="ru-RU"/>
        </w:rPr>
        <w:t xml:space="preserve">” стратегічної цілі 1. “Підвищення рівня конкурентоспроможності Дніпропетровської області”, завдання 2.8.7. “Забезпечення доступності перекваліфікації для ветеранів, внутрішньо переміщених осіб та інших представників вразливих груп”, 2.8.8. “Розвиток підприємництва серед внутрішньо переміщених осіб та ветеранів”, 2.8.9. “Забезпечення умов для інтеграції внутрішньо переміщених осіб в громади”, 2.8.10. “Проведення регулярного моніторингу потреб внутрішньо переміщених осіб для оперативного реагування на зміни” оперативної цілі 2.8. “Забезпечення соціального захисту, підтримки та інтеграції ветеранів і представників інших вразливих груп”, завдання 2.9.11. “Будівництво та поширення соціального житла, зокрема вирішення проблем з житлом для ВПО” оперативної </w:t>
      </w:r>
      <w:r w:rsidRPr="004821F2">
        <w:rPr>
          <w:rFonts w:ascii="Times New Roman" w:eastAsia="Times New Roman" w:hAnsi="Times New Roman" w:cs="Times New Roman"/>
          <w:sz w:val="28"/>
          <w:szCs w:val="28"/>
          <w:lang w:eastAsia="ru-RU"/>
        </w:rPr>
        <w:br/>
        <w:t xml:space="preserve">цілі 2.9. “Забезпечення розвитку інфраструктури та благоустрою територій” стратегічної цілі 2. “Забезпечення інтегрованого розвитку територій </w:t>
      </w:r>
      <w:r w:rsidRPr="004821F2">
        <w:rPr>
          <w:rFonts w:ascii="Times New Roman" w:eastAsia="Times New Roman" w:hAnsi="Times New Roman" w:cs="Times New Roman"/>
          <w:sz w:val="28"/>
          <w:szCs w:val="28"/>
          <w:lang w:eastAsia="ru-RU"/>
        </w:rPr>
        <w:br/>
        <w:t>та підвищення якості публічних послуг задля збереження та розвитку людського капіталу” Стратегії регіонального розвитку Дніпропетровської області на період до 2027 року, затвердженої рішенням Дніпропетровської обласної ради від 07 серпня 2020 року № 624-24/</w:t>
      </w:r>
      <w:r w:rsidRPr="004821F2">
        <w:rPr>
          <w:rFonts w:ascii="Times New Roman" w:eastAsia="Times New Roman" w:hAnsi="Times New Roman" w:cs="Times New Roman"/>
          <w:sz w:val="28"/>
          <w:szCs w:val="28"/>
          <w:lang w:val="en-US" w:eastAsia="ru-RU"/>
        </w:rPr>
        <w:t>VII</w:t>
      </w:r>
      <w:r w:rsidRPr="004821F2">
        <w:rPr>
          <w:rFonts w:ascii="Times New Roman" w:eastAsia="Times New Roman" w:hAnsi="Times New Roman" w:cs="Times New Roman"/>
          <w:sz w:val="28"/>
          <w:szCs w:val="28"/>
          <w:lang w:eastAsia="ru-RU"/>
        </w:rPr>
        <w:t xml:space="preserve"> (із змінами).</w:t>
      </w: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10. Загальні обсяги фінансування:</w:t>
      </w:r>
    </w:p>
    <w:p w:rsidR="004821F2" w:rsidRPr="00FE6226" w:rsidRDefault="004821F2" w:rsidP="00D869CC">
      <w:pPr>
        <w:spacing w:after="0" w:line="240" w:lineRule="auto"/>
        <w:jc w:val="both"/>
        <w:rPr>
          <w:rFonts w:ascii="Times New Roman" w:eastAsia="Times New Roman" w:hAnsi="Times New Roman" w:cs="Times New Roman"/>
          <w:sz w:val="24"/>
          <w:szCs w:val="24"/>
          <w:highlight w:val="yellow"/>
          <w:lang w:eastAsia="ru-RU"/>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717"/>
        <w:gridCol w:w="1690"/>
        <w:gridCol w:w="1701"/>
        <w:gridCol w:w="1838"/>
      </w:tblGrid>
      <w:tr w:rsidR="004821F2" w:rsidRPr="004A145D" w:rsidTr="00C41034">
        <w:trPr>
          <w:cantSplit/>
          <w:trHeight w:val="357"/>
          <w:jc w:val="center"/>
        </w:trPr>
        <w:tc>
          <w:tcPr>
            <w:tcW w:w="2694" w:type="dxa"/>
            <w:vMerge w:val="restart"/>
            <w:tcBorders>
              <w:top w:val="single" w:sz="4" w:space="0" w:color="auto"/>
              <w:left w:val="single" w:sz="4" w:space="0" w:color="auto"/>
              <w:right w:val="single" w:sz="4" w:space="0" w:color="auto"/>
            </w:tcBorders>
            <w:vAlign w:val="center"/>
          </w:tcPr>
          <w:p w:rsidR="004821F2" w:rsidRPr="004A145D" w:rsidRDefault="004821F2" w:rsidP="00D869CC">
            <w:pPr>
              <w:spacing w:after="0" w:line="240" w:lineRule="auto"/>
              <w:ind w:left="-108" w:right="-86"/>
              <w:jc w:val="center"/>
              <w:rPr>
                <w:rFonts w:ascii="Times New Roman" w:eastAsia="Times New Roman" w:hAnsi="Times New Roman" w:cs="Times New Roman"/>
                <w:sz w:val="19"/>
                <w:szCs w:val="19"/>
                <w:lang w:eastAsia="ru-RU"/>
              </w:rPr>
            </w:pPr>
            <w:r w:rsidRPr="004A145D">
              <w:rPr>
                <w:rFonts w:ascii="Times New Roman" w:eastAsia="Times New Roman" w:hAnsi="Times New Roman" w:cs="Times New Roman"/>
                <w:sz w:val="19"/>
                <w:szCs w:val="19"/>
                <w:lang w:eastAsia="ru-RU"/>
              </w:rPr>
              <w:t>Джерела фінансування</w:t>
            </w:r>
          </w:p>
        </w:tc>
        <w:tc>
          <w:tcPr>
            <w:tcW w:w="1717" w:type="dxa"/>
            <w:vMerge w:val="restart"/>
            <w:tcBorders>
              <w:top w:val="single" w:sz="4" w:space="0" w:color="auto"/>
              <w:left w:val="single" w:sz="4" w:space="0" w:color="auto"/>
              <w:right w:val="single" w:sz="4" w:space="0" w:color="auto"/>
            </w:tcBorders>
            <w:vAlign w:val="center"/>
          </w:tcPr>
          <w:p w:rsidR="004821F2" w:rsidRPr="004A145D" w:rsidRDefault="004821F2" w:rsidP="00D869CC">
            <w:pPr>
              <w:spacing w:after="0" w:line="240" w:lineRule="auto"/>
              <w:jc w:val="center"/>
              <w:rPr>
                <w:rFonts w:ascii="Times New Roman" w:eastAsia="Times New Roman" w:hAnsi="Times New Roman" w:cs="Times New Roman"/>
                <w:sz w:val="19"/>
                <w:szCs w:val="19"/>
                <w:lang w:eastAsia="ru-RU"/>
              </w:rPr>
            </w:pPr>
            <w:r w:rsidRPr="004A145D">
              <w:rPr>
                <w:rFonts w:ascii="Times New Roman" w:eastAsia="Times New Roman" w:hAnsi="Times New Roman" w:cs="Times New Roman"/>
                <w:sz w:val="19"/>
                <w:szCs w:val="19"/>
                <w:lang w:eastAsia="ru-RU"/>
              </w:rPr>
              <w:t>Обсяги фінансування, усього</w:t>
            </w:r>
          </w:p>
        </w:tc>
        <w:tc>
          <w:tcPr>
            <w:tcW w:w="5229" w:type="dxa"/>
            <w:gridSpan w:val="3"/>
            <w:tcBorders>
              <w:top w:val="single" w:sz="4" w:space="0" w:color="auto"/>
              <w:left w:val="single" w:sz="4" w:space="0" w:color="auto"/>
              <w:bottom w:val="single" w:sz="4" w:space="0" w:color="auto"/>
              <w:right w:val="single" w:sz="4" w:space="0" w:color="auto"/>
            </w:tcBorders>
            <w:vAlign w:val="center"/>
          </w:tcPr>
          <w:p w:rsidR="004821F2" w:rsidRPr="004A145D" w:rsidRDefault="004821F2" w:rsidP="00D869CC">
            <w:pPr>
              <w:spacing w:after="0" w:line="240" w:lineRule="auto"/>
              <w:jc w:val="center"/>
              <w:rPr>
                <w:rFonts w:ascii="Times New Roman" w:eastAsia="Times New Roman" w:hAnsi="Times New Roman" w:cs="Times New Roman"/>
                <w:sz w:val="19"/>
                <w:szCs w:val="19"/>
                <w:lang w:eastAsia="ru-RU"/>
              </w:rPr>
            </w:pPr>
            <w:r w:rsidRPr="004A145D">
              <w:rPr>
                <w:rFonts w:ascii="Times New Roman" w:eastAsia="Times New Roman" w:hAnsi="Times New Roman" w:cs="Times New Roman"/>
                <w:sz w:val="19"/>
                <w:szCs w:val="19"/>
                <w:lang w:eastAsia="ru-RU"/>
              </w:rPr>
              <w:t>За роками виконання</w:t>
            </w:r>
          </w:p>
        </w:tc>
      </w:tr>
      <w:tr w:rsidR="004821F2" w:rsidRPr="004A145D" w:rsidTr="00C41034">
        <w:trPr>
          <w:cantSplit/>
          <w:trHeight w:val="120"/>
          <w:jc w:val="center"/>
        </w:trPr>
        <w:tc>
          <w:tcPr>
            <w:tcW w:w="2694" w:type="dxa"/>
            <w:vMerge/>
            <w:tcBorders>
              <w:left w:val="single" w:sz="4" w:space="0" w:color="auto"/>
              <w:bottom w:val="single" w:sz="4" w:space="0" w:color="auto"/>
              <w:right w:val="single" w:sz="4" w:space="0" w:color="auto"/>
            </w:tcBorders>
            <w:vAlign w:val="center"/>
          </w:tcPr>
          <w:p w:rsidR="004821F2" w:rsidRPr="004A145D" w:rsidRDefault="004821F2" w:rsidP="00D869CC">
            <w:pPr>
              <w:spacing w:after="0" w:line="240" w:lineRule="auto"/>
              <w:jc w:val="center"/>
              <w:rPr>
                <w:rFonts w:ascii="Times New Roman" w:eastAsia="Times New Roman" w:hAnsi="Times New Roman" w:cs="Times New Roman"/>
                <w:sz w:val="19"/>
                <w:szCs w:val="19"/>
                <w:lang w:eastAsia="ru-RU"/>
              </w:rPr>
            </w:pPr>
          </w:p>
        </w:tc>
        <w:tc>
          <w:tcPr>
            <w:tcW w:w="1717" w:type="dxa"/>
            <w:vMerge/>
            <w:tcBorders>
              <w:left w:val="single" w:sz="4" w:space="0" w:color="auto"/>
              <w:bottom w:val="single" w:sz="4" w:space="0" w:color="auto"/>
              <w:right w:val="single" w:sz="4" w:space="0" w:color="auto"/>
            </w:tcBorders>
            <w:vAlign w:val="center"/>
          </w:tcPr>
          <w:p w:rsidR="004821F2" w:rsidRPr="004A145D" w:rsidRDefault="004821F2" w:rsidP="00D869CC">
            <w:pPr>
              <w:spacing w:after="0" w:line="240" w:lineRule="auto"/>
              <w:jc w:val="center"/>
              <w:rPr>
                <w:rFonts w:ascii="Times New Roman" w:eastAsia="Times New Roman" w:hAnsi="Times New Roman" w:cs="Times New Roman"/>
                <w:sz w:val="19"/>
                <w:szCs w:val="19"/>
                <w:lang w:eastAsia="ru-RU"/>
              </w:rPr>
            </w:pPr>
          </w:p>
        </w:tc>
        <w:tc>
          <w:tcPr>
            <w:tcW w:w="1690" w:type="dxa"/>
            <w:tcBorders>
              <w:top w:val="single" w:sz="4" w:space="0" w:color="auto"/>
              <w:left w:val="single" w:sz="4" w:space="0" w:color="auto"/>
              <w:bottom w:val="single" w:sz="4" w:space="0" w:color="auto"/>
              <w:right w:val="single" w:sz="4" w:space="0" w:color="auto"/>
            </w:tcBorders>
            <w:vAlign w:val="center"/>
          </w:tcPr>
          <w:p w:rsidR="004821F2" w:rsidRPr="004A145D" w:rsidRDefault="004A145D" w:rsidP="004A145D">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2026</w:t>
            </w:r>
          </w:p>
        </w:tc>
        <w:tc>
          <w:tcPr>
            <w:tcW w:w="1701" w:type="dxa"/>
            <w:tcBorders>
              <w:top w:val="single" w:sz="4" w:space="0" w:color="auto"/>
              <w:left w:val="single" w:sz="4" w:space="0" w:color="auto"/>
              <w:bottom w:val="single" w:sz="4" w:space="0" w:color="auto"/>
              <w:right w:val="single" w:sz="4" w:space="0" w:color="auto"/>
            </w:tcBorders>
            <w:vAlign w:val="center"/>
          </w:tcPr>
          <w:p w:rsidR="004821F2" w:rsidRPr="004A145D" w:rsidRDefault="004A145D" w:rsidP="00D869C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2027</w:t>
            </w:r>
          </w:p>
        </w:tc>
        <w:tc>
          <w:tcPr>
            <w:tcW w:w="1838" w:type="dxa"/>
            <w:tcBorders>
              <w:top w:val="single" w:sz="4" w:space="0" w:color="auto"/>
              <w:left w:val="single" w:sz="4" w:space="0" w:color="auto"/>
              <w:bottom w:val="single" w:sz="4" w:space="0" w:color="auto"/>
              <w:right w:val="single" w:sz="4" w:space="0" w:color="auto"/>
            </w:tcBorders>
            <w:vAlign w:val="center"/>
          </w:tcPr>
          <w:p w:rsidR="004821F2" w:rsidRPr="004A145D" w:rsidRDefault="004A145D" w:rsidP="00D869C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2028</w:t>
            </w:r>
          </w:p>
        </w:tc>
      </w:tr>
      <w:tr w:rsidR="004821F2" w:rsidRPr="004A145D" w:rsidTr="00C41034">
        <w:trPr>
          <w:cantSplit/>
          <w:trHeight w:val="340"/>
          <w:jc w:val="center"/>
        </w:trPr>
        <w:tc>
          <w:tcPr>
            <w:tcW w:w="2694" w:type="dxa"/>
            <w:tcBorders>
              <w:top w:val="single" w:sz="4" w:space="0" w:color="auto"/>
              <w:left w:val="single" w:sz="4" w:space="0" w:color="auto"/>
              <w:bottom w:val="single" w:sz="4" w:space="0" w:color="auto"/>
              <w:right w:val="single" w:sz="4" w:space="0" w:color="auto"/>
            </w:tcBorders>
            <w:vAlign w:val="center"/>
          </w:tcPr>
          <w:p w:rsidR="004821F2" w:rsidRPr="004A145D" w:rsidRDefault="004821F2" w:rsidP="00D869CC">
            <w:pPr>
              <w:spacing w:after="0" w:line="240" w:lineRule="auto"/>
              <w:jc w:val="center"/>
              <w:rPr>
                <w:rFonts w:ascii="Times New Roman" w:eastAsia="Times New Roman" w:hAnsi="Times New Roman" w:cs="Times New Roman"/>
                <w:sz w:val="19"/>
                <w:szCs w:val="19"/>
                <w:lang w:eastAsia="ru-RU"/>
              </w:rPr>
            </w:pPr>
            <w:r w:rsidRPr="004A145D">
              <w:rPr>
                <w:rFonts w:ascii="Times New Roman" w:eastAsia="Times New Roman" w:hAnsi="Times New Roman" w:cs="Times New Roman"/>
                <w:sz w:val="19"/>
                <w:szCs w:val="19"/>
                <w:lang w:eastAsia="ru-RU"/>
              </w:rPr>
              <w:t>Державний бюджет</w:t>
            </w:r>
          </w:p>
        </w:tc>
        <w:tc>
          <w:tcPr>
            <w:tcW w:w="1717" w:type="dxa"/>
            <w:shd w:val="clear" w:color="000000" w:fill="FFFFFF"/>
            <w:vAlign w:val="center"/>
          </w:tcPr>
          <w:p w:rsidR="004821F2" w:rsidRPr="004A145D" w:rsidRDefault="004A145D" w:rsidP="00D869CC">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w:t>
            </w:r>
          </w:p>
        </w:tc>
        <w:tc>
          <w:tcPr>
            <w:tcW w:w="5229" w:type="dxa"/>
            <w:gridSpan w:val="3"/>
            <w:tcBorders>
              <w:right w:val="single" w:sz="4" w:space="0" w:color="auto"/>
            </w:tcBorders>
            <w:shd w:val="clear" w:color="000000" w:fill="FFFFFF"/>
            <w:vAlign w:val="center"/>
          </w:tcPr>
          <w:p w:rsidR="004821F2" w:rsidRPr="004A145D" w:rsidRDefault="004821F2" w:rsidP="00D869CC">
            <w:pPr>
              <w:spacing w:after="0" w:line="240" w:lineRule="auto"/>
              <w:jc w:val="center"/>
              <w:rPr>
                <w:rFonts w:ascii="Times New Roman" w:eastAsia="Times New Roman" w:hAnsi="Times New Roman" w:cs="Times New Roman"/>
                <w:bCs/>
                <w:sz w:val="18"/>
                <w:szCs w:val="18"/>
                <w:lang w:eastAsia="ru-RU"/>
              </w:rPr>
            </w:pPr>
            <w:r w:rsidRPr="004A145D">
              <w:rPr>
                <w:rFonts w:ascii="Times New Roman" w:eastAsia="Times New Roman" w:hAnsi="Times New Roman" w:cs="Times New Roman"/>
                <w:bCs/>
                <w:sz w:val="18"/>
                <w:szCs w:val="18"/>
                <w:lang w:eastAsia="ru-RU"/>
              </w:rPr>
              <w:t>У межах загального обсягу фінансування</w:t>
            </w:r>
          </w:p>
        </w:tc>
      </w:tr>
      <w:tr w:rsidR="004821F2" w:rsidRPr="004A145D" w:rsidTr="00C41034">
        <w:trPr>
          <w:cantSplit/>
          <w:trHeight w:val="340"/>
          <w:jc w:val="center"/>
        </w:trPr>
        <w:tc>
          <w:tcPr>
            <w:tcW w:w="2694" w:type="dxa"/>
            <w:tcBorders>
              <w:top w:val="single" w:sz="4" w:space="0" w:color="auto"/>
              <w:left w:val="single" w:sz="4" w:space="0" w:color="auto"/>
              <w:bottom w:val="single" w:sz="4" w:space="0" w:color="auto"/>
              <w:right w:val="single" w:sz="4" w:space="0" w:color="auto"/>
            </w:tcBorders>
            <w:vAlign w:val="center"/>
          </w:tcPr>
          <w:p w:rsidR="004821F2" w:rsidRPr="004A145D" w:rsidRDefault="004821F2" w:rsidP="00D869CC">
            <w:pPr>
              <w:spacing w:after="0" w:line="240" w:lineRule="auto"/>
              <w:jc w:val="center"/>
              <w:rPr>
                <w:rFonts w:ascii="Times New Roman" w:eastAsia="Times New Roman" w:hAnsi="Times New Roman" w:cs="Times New Roman"/>
                <w:sz w:val="19"/>
                <w:szCs w:val="19"/>
                <w:lang w:eastAsia="ru-RU"/>
              </w:rPr>
            </w:pPr>
            <w:r w:rsidRPr="004A145D">
              <w:rPr>
                <w:rFonts w:ascii="Times New Roman" w:eastAsia="Times New Roman" w:hAnsi="Times New Roman" w:cs="Times New Roman"/>
                <w:sz w:val="19"/>
                <w:szCs w:val="19"/>
                <w:lang w:eastAsia="ru-RU"/>
              </w:rPr>
              <w:t>Обласний бюджет</w:t>
            </w:r>
          </w:p>
        </w:tc>
        <w:tc>
          <w:tcPr>
            <w:tcW w:w="1717" w:type="dxa"/>
            <w:shd w:val="clear" w:color="000000" w:fill="FFFFFF"/>
            <w:vAlign w:val="center"/>
          </w:tcPr>
          <w:p w:rsidR="004821F2" w:rsidRPr="004A145D" w:rsidRDefault="004A145D" w:rsidP="00D869CC">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w:t>
            </w:r>
          </w:p>
        </w:tc>
        <w:tc>
          <w:tcPr>
            <w:tcW w:w="5229" w:type="dxa"/>
            <w:gridSpan w:val="3"/>
            <w:tcBorders>
              <w:right w:val="single" w:sz="4" w:space="0" w:color="auto"/>
            </w:tcBorders>
            <w:shd w:val="clear" w:color="000000" w:fill="FFFFFF"/>
            <w:vAlign w:val="center"/>
          </w:tcPr>
          <w:p w:rsidR="004821F2" w:rsidRPr="004A145D" w:rsidRDefault="004821F2" w:rsidP="00D869CC">
            <w:pPr>
              <w:spacing w:after="0" w:line="240" w:lineRule="auto"/>
              <w:jc w:val="center"/>
              <w:rPr>
                <w:rFonts w:ascii="Times New Roman" w:eastAsia="Times New Roman" w:hAnsi="Times New Roman" w:cs="Times New Roman"/>
                <w:bCs/>
                <w:sz w:val="18"/>
                <w:szCs w:val="18"/>
                <w:lang w:eastAsia="ru-RU"/>
              </w:rPr>
            </w:pPr>
            <w:r w:rsidRPr="004A145D">
              <w:rPr>
                <w:rFonts w:ascii="Times New Roman" w:eastAsia="Times New Roman" w:hAnsi="Times New Roman" w:cs="Times New Roman"/>
                <w:bCs/>
                <w:sz w:val="18"/>
                <w:szCs w:val="18"/>
                <w:lang w:eastAsia="ru-RU"/>
              </w:rPr>
              <w:t xml:space="preserve">У межах загального обсягу фінансування </w:t>
            </w:r>
          </w:p>
        </w:tc>
      </w:tr>
      <w:tr w:rsidR="004821F2" w:rsidRPr="004A145D" w:rsidTr="00C41034">
        <w:trPr>
          <w:cantSplit/>
          <w:trHeight w:val="340"/>
          <w:jc w:val="center"/>
        </w:trPr>
        <w:tc>
          <w:tcPr>
            <w:tcW w:w="2694" w:type="dxa"/>
            <w:tcBorders>
              <w:top w:val="single" w:sz="4" w:space="0" w:color="auto"/>
              <w:left w:val="single" w:sz="4" w:space="0" w:color="auto"/>
              <w:bottom w:val="single" w:sz="4" w:space="0" w:color="auto"/>
              <w:right w:val="single" w:sz="4" w:space="0" w:color="auto"/>
            </w:tcBorders>
            <w:vAlign w:val="center"/>
          </w:tcPr>
          <w:p w:rsidR="004821F2" w:rsidRPr="004A145D" w:rsidRDefault="004821F2" w:rsidP="00D869CC">
            <w:pPr>
              <w:spacing w:after="0" w:line="240" w:lineRule="auto"/>
              <w:jc w:val="center"/>
              <w:rPr>
                <w:rFonts w:ascii="Times New Roman" w:eastAsia="Times New Roman" w:hAnsi="Times New Roman" w:cs="Times New Roman"/>
                <w:sz w:val="19"/>
                <w:szCs w:val="19"/>
                <w:lang w:eastAsia="ru-RU"/>
              </w:rPr>
            </w:pPr>
            <w:r w:rsidRPr="004A145D">
              <w:rPr>
                <w:rFonts w:ascii="Times New Roman" w:eastAsia="Times New Roman" w:hAnsi="Times New Roman" w:cs="Times New Roman"/>
                <w:sz w:val="19"/>
                <w:szCs w:val="19"/>
                <w:lang w:eastAsia="ru-RU"/>
              </w:rPr>
              <w:t>Місцевий бюджет</w:t>
            </w:r>
          </w:p>
        </w:tc>
        <w:tc>
          <w:tcPr>
            <w:tcW w:w="1717" w:type="dxa"/>
            <w:shd w:val="clear" w:color="000000" w:fill="FFFFFF"/>
            <w:vAlign w:val="center"/>
          </w:tcPr>
          <w:p w:rsidR="004821F2" w:rsidRPr="004A145D" w:rsidRDefault="004A145D" w:rsidP="00D869CC">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w:t>
            </w:r>
          </w:p>
        </w:tc>
        <w:tc>
          <w:tcPr>
            <w:tcW w:w="5229" w:type="dxa"/>
            <w:gridSpan w:val="3"/>
            <w:tcBorders>
              <w:right w:val="single" w:sz="4" w:space="0" w:color="auto"/>
            </w:tcBorders>
            <w:shd w:val="clear" w:color="000000" w:fill="FFFFFF"/>
            <w:vAlign w:val="center"/>
          </w:tcPr>
          <w:p w:rsidR="004821F2" w:rsidRPr="004A145D" w:rsidRDefault="004821F2" w:rsidP="00D869CC">
            <w:pPr>
              <w:spacing w:after="0" w:line="240" w:lineRule="auto"/>
              <w:jc w:val="center"/>
              <w:rPr>
                <w:rFonts w:ascii="Times New Roman" w:eastAsia="Times New Roman" w:hAnsi="Times New Roman" w:cs="Times New Roman"/>
                <w:bCs/>
                <w:sz w:val="18"/>
                <w:szCs w:val="18"/>
                <w:lang w:eastAsia="ru-RU"/>
              </w:rPr>
            </w:pPr>
            <w:r w:rsidRPr="004A145D">
              <w:rPr>
                <w:rFonts w:ascii="Times New Roman" w:eastAsia="Times New Roman" w:hAnsi="Times New Roman" w:cs="Times New Roman"/>
                <w:bCs/>
                <w:sz w:val="18"/>
                <w:szCs w:val="18"/>
                <w:lang w:eastAsia="ru-RU"/>
              </w:rPr>
              <w:t xml:space="preserve">У межах загального обсягу фінансування </w:t>
            </w:r>
          </w:p>
        </w:tc>
      </w:tr>
      <w:tr w:rsidR="004821F2" w:rsidRPr="004A145D" w:rsidTr="00C41034">
        <w:trPr>
          <w:cantSplit/>
          <w:trHeight w:val="340"/>
          <w:jc w:val="center"/>
        </w:trPr>
        <w:tc>
          <w:tcPr>
            <w:tcW w:w="2694" w:type="dxa"/>
            <w:tcBorders>
              <w:top w:val="single" w:sz="4" w:space="0" w:color="auto"/>
              <w:left w:val="single" w:sz="4" w:space="0" w:color="auto"/>
              <w:bottom w:val="single" w:sz="4" w:space="0" w:color="auto"/>
              <w:right w:val="single" w:sz="4" w:space="0" w:color="auto"/>
            </w:tcBorders>
            <w:vAlign w:val="center"/>
          </w:tcPr>
          <w:p w:rsidR="004821F2" w:rsidRPr="004A145D" w:rsidRDefault="004821F2" w:rsidP="00D869CC">
            <w:pPr>
              <w:spacing w:after="0" w:line="240" w:lineRule="auto"/>
              <w:jc w:val="center"/>
              <w:rPr>
                <w:rFonts w:ascii="Times New Roman" w:eastAsia="Times New Roman" w:hAnsi="Times New Roman" w:cs="Times New Roman"/>
                <w:sz w:val="19"/>
                <w:szCs w:val="19"/>
                <w:lang w:eastAsia="ru-RU"/>
              </w:rPr>
            </w:pPr>
            <w:r w:rsidRPr="004A145D">
              <w:rPr>
                <w:rFonts w:ascii="Times New Roman" w:eastAsia="Times New Roman" w:hAnsi="Times New Roman" w:cs="Times New Roman"/>
                <w:sz w:val="19"/>
                <w:szCs w:val="19"/>
                <w:lang w:eastAsia="ru-RU"/>
              </w:rPr>
              <w:t>Інші джерела</w:t>
            </w:r>
          </w:p>
        </w:tc>
        <w:tc>
          <w:tcPr>
            <w:tcW w:w="1717" w:type="dxa"/>
            <w:shd w:val="clear" w:color="000000" w:fill="FFFFFF"/>
            <w:vAlign w:val="center"/>
          </w:tcPr>
          <w:p w:rsidR="004821F2" w:rsidRPr="004A145D" w:rsidRDefault="004A145D" w:rsidP="00D869CC">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w:t>
            </w:r>
          </w:p>
        </w:tc>
        <w:tc>
          <w:tcPr>
            <w:tcW w:w="5229" w:type="dxa"/>
            <w:gridSpan w:val="3"/>
            <w:tcBorders>
              <w:right w:val="single" w:sz="4" w:space="0" w:color="auto"/>
            </w:tcBorders>
            <w:shd w:val="clear" w:color="000000" w:fill="FFFFFF"/>
            <w:vAlign w:val="center"/>
          </w:tcPr>
          <w:p w:rsidR="004821F2" w:rsidRPr="004A145D" w:rsidRDefault="004821F2" w:rsidP="00D869CC">
            <w:pPr>
              <w:spacing w:after="0" w:line="240" w:lineRule="auto"/>
              <w:jc w:val="center"/>
              <w:rPr>
                <w:rFonts w:ascii="Times New Roman" w:eastAsia="Times New Roman" w:hAnsi="Times New Roman" w:cs="Times New Roman"/>
                <w:bCs/>
                <w:sz w:val="18"/>
                <w:szCs w:val="18"/>
                <w:lang w:eastAsia="ru-RU"/>
              </w:rPr>
            </w:pPr>
            <w:r w:rsidRPr="004A145D">
              <w:rPr>
                <w:rFonts w:ascii="Times New Roman" w:eastAsia="Times New Roman" w:hAnsi="Times New Roman" w:cs="Times New Roman"/>
                <w:bCs/>
                <w:sz w:val="18"/>
                <w:szCs w:val="18"/>
                <w:lang w:eastAsia="ru-RU"/>
              </w:rPr>
              <w:t>У межах загального обсягу фінансування</w:t>
            </w:r>
          </w:p>
        </w:tc>
      </w:tr>
      <w:tr w:rsidR="004821F2" w:rsidRPr="004A145D" w:rsidTr="00C41034">
        <w:trPr>
          <w:cantSplit/>
          <w:trHeight w:val="454"/>
          <w:jc w:val="center"/>
        </w:trPr>
        <w:tc>
          <w:tcPr>
            <w:tcW w:w="2694" w:type="dxa"/>
            <w:tcBorders>
              <w:top w:val="single" w:sz="4" w:space="0" w:color="auto"/>
              <w:left w:val="single" w:sz="4" w:space="0" w:color="auto"/>
              <w:bottom w:val="single" w:sz="4" w:space="0" w:color="auto"/>
              <w:right w:val="single" w:sz="4" w:space="0" w:color="auto"/>
            </w:tcBorders>
            <w:vAlign w:val="center"/>
          </w:tcPr>
          <w:p w:rsidR="004821F2" w:rsidRPr="004A145D" w:rsidRDefault="004821F2" w:rsidP="00D869CC">
            <w:pPr>
              <w:spacing w:after="0" w:line="240" w:lineRule="auto"/>
              <w:jc w:val="center"/>
              <w:rPr>
                <w:rFonts w:ascii="Times New Roman" w:eastAsia="Times New Roman" w:hAnsi="Times New Roman" w:cs="Times New Roman"/>
                <w:sz w:val="19"/>
                <w:szCs w:val="19"/>
                <w:lang w:eastAsia="ru-RU"/>
              </w:rPr>
            </w:pPr>
            <w:r w:rsidRPr="004A145D">
              <w:rPr>
                <w:rFonts w:ascii="Times New Roman" w:eastAsia="Times New Roman" w:hAnsi="Times New Roman" w:cs="Times New Roman"/>
                <w:sz w:val="19"/>
                <w:szCs w:val="19"/>
                <w:lang w:eastAsia="ru-RU"/>
              </w:rPr>
              <w:t>Усього</w:t>
            </w:r>
          </w:p>
        </w:tc>
        <w:tc>
          <w:tcPr>
            <w:tcW w:w="1717" w:type="dxa"/>
            <w:shd w:val="clear" w:color="000000" w:fill="FFFFFF"/>
            <w:vAlign w:val="center"/>
          </w:tcPr>
          <w:p w:rsidR="004821F2" w:rsidRPr="004A145D" w:rsidRDefault="004821F2" w:rsidP="00D869CC">
            <w:pPr>
              <w:spacing w:after="0" w:line="240" w:lineRule="auto"/>
              <w:jc w:val="center"/>
              <w:rPr>
                <w:rFonts w:ascii="Times New Roman" w:eastAsia="Times New Roman" w:hAnsi="Times New Roman" w:cs="Times New Roman"/>
                <w:bCs/>
                <w:sz w:val="18"/>
                <w:szCs w:val="18"/>
                <w:lang w:eastAsia="ru-RU"/>
              </w:rPr>
            </w:pPr>
          </w:p>
        </w:tc>
        <w:tc>
          <w:tcPr>
            <w:tcW w:w="1690" w:type="dxa"/>
            <w:shd w:val="clear" w:color="000000" w:fill="FFFFFF"/>
            <w:vAlign w:val="center"/>
          </w:tcPr>
          <w:p w:rsidR="004821F2" w:rsidRPr="004A145D" w:rsidRDefault="004821F2" w:rsidP="00D869CC">
            <w:pPr>
              <w:spacing w:after="0" w:line="240" w:lineRule="auto"/>
              <w:jc w:val="center"/>
              <w:rPr>
                <w:rFonts w:ascii="Times New Roman" w:eastAsia="Times New Roman" w:hAnsi="Times New Roman" w:cs="Times New Roman"/>
                <w:bCs/>
                <w:sz w:val="18"/>
                <w:szCs w:val="18"/>
                <w:lang w:eastAsia="ru-RU"/>
              </w:rPr>
            </w:pPr>
          </w:p>
        </w:tc>
        <w:tc>
          <w:tcPr>
            <w:tcW w:w="1701" w:type="dxa"/>
            <w:shd w:val="clear" w:color="000000" w:fill="FFFFFF"/>
            <w:vAlign w:val="center"/>
          </w:tcPr>
          <w:p w:rsidR="004821F2" w:rsidRPr="004A145D" w:rsidRDefault="004821F2" w:rsidP="00D869CC">
            <w:pPr>
              <w:spacing w:after="0" w:line="240" w:lineRule="auto"/>
              <w:jc w:val="center"/>
              <w:rPr>
                <w:rFonts w:ascii="Times New Roman" w:eastAsia="Times New Roman" w:hAnsi="Times New Roman" w:cs="Times New Roman"/>
                <w:bCs/>
                <w:sz w:val="18"/>
                <w:szCs w:val="18"/>
                <w:lang w:eastAsia="ru-RU"/>
              </w:rPr>
            </w:pPr>
          </w:p>
        </w:tc>
        <w:tc>
          <w:tcPr>
            <w:tcW w:w="1838" w:type="dxa"/>
            <w:tcBorders>
              <w:right w:val="single" w:sz="4" w:space="0" w:color="auto"/>
            </w:tcBorders>
            <w:shd w:val="clear" w:color="000000" w:fill="FFFFFF"/>
            <w:vAlign w:val="center"/>
          </w:tcPr>
          <w:p w:rsidR="004821F2" w:rsidRPr="004A145D" w:rsidRDefault="004821F2" w:rsidP="00D869CC">
            <w:pPr>
              <w:spacing w:after="0" w:line="240" w:lineRule="auto"/>
              <w:jc w:val="center"/>
              <w:rPr>
                <w:rFonts w:ascii="Times New Roman" w:eastAsia="Times New Roman" w:hAnsi="Times New Roman" w:cs="Times New Roman"/>
                <w:bCs/>
                <w:sz w:val="18"/>
                <w:szCs w:val="18"/>
                <w:lang w:eastAsia="ru-RU"/>
              </w:rPr>
            </w:pPr>
          </w:p>
        </w:tc>
      </w:tr>
    </w:tbl>
    <w:p w:rsidR="004821F2" w:rsidRPr="00FE6226" w:rsidRDefault="004821F2" w:rsidP="00D869CC">
      <w:pPr>
        <w:spacing w:after="0" w:line="240" w:lineRule="auto"/>
        <w:ind w:firstLine="567"/>
        <w:rPr>
          <w:rFonts w:ascii="Times New Roman" w:eastAsia="Times New Roman" w:hAnsi="Times New Roman" w:cs="Times New Roman"/>
          <w:sz w:val="24"/>
          <w:szCs w:val="28"/>
          <w:lang w:eastAsia="ru-RU"/>
        </w:rPr>
      </w:pPr>
    </w:p>
    <w:p w:rsidR="004821F2" w:rsidRPr="00FE6226" w:rsidRDefault="004821F2" w:rsidP="00D869CC">
      <w:pPr>
        <w:spacing w:after="0" w:line="240" w:lineRule="auto"/>
        <w:ind w:firstLine="567"/>
        <w:rPr>
          <w:rFonts w:ascii="Times New Roman" w:eastAsia="Times New Roman" w:hAnsi="Times New Roman" w:cs="Times New Roman"/>
          <w:sz w:val="28"/>
          <w:szCs w:val="28"/>
          <w:lang w:eastAsia="ru-RU"/>
        </w:rPr>
      </w:pPr>
      <w:r w:rsidRPr="00FE6226">
        <w:rPr>
          <w:rFonts w:ascii="Times New Roman" w:eastAsia="Times New Roman" w:hAnsi="Times New Roman" w:cs="Times New Roman"/>
          <w:sz w:val="28"/>
          <w:szCs w:val="28"/>
          <w:lang w:eastAsia="ru-RU"/>
        </w:rPr>
        <w:t>11. Результативні показники виконання регіональної цільової програми:</w:t>
      </w:r>
    </w:p>
    <w:p w:rsidR="004821F2" w:rsidRPr="00FE6226" w:rsidRDefault="004821F2" w:rsidP="00D869CC">
      <w:pPr>
        <w:spacing w:after="0" w:line="240" w:lineRule="auto"/>
        <w:rPr>
          <w:rFonts w:ascii="Times New Roman" w:eastAsia="Times New Roman" w:hAnsi="Times New Roman" w:cs="Times New Roman"/>
          <w:sz w:val="24"/>
          <w:szCs w:val="24"/>
          <w:lang w:eastAsia="ru-RU"/>
        </w:rPr>
      </w:pPr>
    </w:p>
    <w:tbl>
      <w:tblPr>
        <w:tblW w:w="9726"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2253"/>
        <w:gridCol w:w="992"/>
        <w:gridCol w:w="1134"/>
        <w:gridCol w:w="1134"/>
        <w:gridCol w:w="1134"/>
        <w:gridCol w:w="1084"/>
      </w:tblGrid>
      <w:tr w:rsidR="004821F2" w:rsidRPr="00FE6226" w:rsidTr="00C41034">
        <w:trPr>
          <w:trHeight w:val="143"/>
          <w:tblHeader/>
          <w:jc w:val="center"/>
        </w:trPr>
        <w:tc>
          <w:tcPr>
            <w:tcW w:w="199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Назва завдання Програми</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869CC" w:rsidRPr="00FE6226" w:rsidRDefault="004821F2" w:rsidP="00D869CC">
            <w:pPr>
              <w:spacing w:after="0" w:line="240" w:lineRule="auto"/>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 xml:space="preserve">Результативні показники виконання Програми </w:t>
            </w:r>
          </w:p>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(кількісні та якісні)</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21F2" w:rsidRPr="00FE6226" w:rsidRDefault="004821F2" w:rsidP="00D869CC">
            <w:pPr>
              <w:spacing w:after="0" w:line="240" w:lineRule="auto"/>
              <w:ind w:left="-103" w:right="-108"/>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Одиниця виміру</w:t>
            </w:r>
          </w:p>
        </w:tc>
        <w:tc>
          <w:tcPr>
            <w:tcW w:w="448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Значення показника</w:t>
            </w:r>
          </w:p>
        </w:tc>
      </w:tr>
      <w:tr w:rsidR="004821F2" w:rsidRPr="00FE6226" w:rsidTr="00A753D2">
        <w:trPr>
          <w:trHeight w:val="145"/>
          <w:tblHeader/>
          <w:jc w:val="center"/>
        </w:trPr>
        <w:tc>
          <w:tcPr>
            <w:tcW w:w="1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p>
        </w:tc>
        <w:tc>
          <w:tcPr>
            <w:tcW w:w="2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21F2" w:rsidRPr="00FE6226" w:rsidRDefault="004821F2" w:rsidP="00D869CC">
            <w:pPr>
              <w:spacing w:after="0" w:line="240" w:lineRule="auto"/>
              <w:ind w:left="-51" w:right="-108"/>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Усього</w:t>
            </w:r>
          </w:p>
        </w:tc>
        <w:tc>
          <w:tcPr>
            <w:tcW w:w="335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у тому числі за роками</w:t>
            </w:r>
          </w:p>
        </w:tc>
      </w:tr>
      <w:tr w:rsidR="004821F2" w:rsidRPr="00FE6226" w:rsidTr="00A753D2">
        <w:trPr>
          <w:trHeight w:val="221"/>
          <w:tblHeader/>
          <w:jc w:val="center"/>
        </w:trPr>
        <w:tc>
          <w:tcPr>
            <w:tcW w:w="1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p>
        </w:tc>
        <w:tc>
          <w:tcPr>
            <w:tcW w:w="22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1F2" w:rsidRPr="00FE6226" w:rsidRDefault="004821F2" w:rsidP="00D869CC">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21F2" w:rsidRPr="00FE6226" w:rsidRDefault="004821F2" w:rsidP="00D869CC">
            <w:pPr>
              <w:spacing w:after="0" w:line="240" w:lineRule="auto"/>
              <w:ind w:left="-51" w:right="-108"/>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21F2" w:rsidRPr="00FE6226" w:rsidRDefault="004821F2" w:rsidP="00D869CC">
            <w:pPr>
              <w:spacing w:after="0" w:line="240" w:lineRule="auto"/>
              <w:ind w:left="-51" w:right="-108"/>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2027</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21F2" w:rsidRPr="00FE6226" w:rsidRDefault="004821F2" w:rsidP="00D869CC">
            <w:pPr>
              <w:spacing w:after="0" w:line="240" w:lineRule="auto"/>
              <w:ind w:left="-51" w:right="-108"/>
              <w:jc w:val="center"/>
              <w:rPr>
                <w:rFonts w:ascii="Times New Roman" w:eastAsia="Times New Roman" w:hAnsi="Times New Roman" w:cs="Times New Roman"/>
                <w:sz w:val="18"/>
                <w:szCs w:val="18"/>
                <w:lang w:eastAsia="ru-RU"/>
              </w:rPr>
            </w:pPr>
            <w:r w:rsidRPr="00FE6226">
              <w:rPr>
                <w:rFonts w:ascii="Times New Roman" w:eastAsia="Times New Roman" w:hAnsi="Times New Roman" w:cs="Times New Roman"/>
                <w:sz w:val="18"/>
                <w:szCs w:val="18"/>
                <w:lang w:eastAsia="ru-RU"/>
              </w:rPr>
              <w:t>2028</w:t>
            </w:r>
          </w:p>
        </w:tc>
      </w:tr>
      <w:tr w:rsidR="004821F2" w:rsidRPr="004821F2" w:rsidTr="00A753D2">
        <w:trPr>
          <w:trHeight w:val="820"/>
          <w:jc w:val="center"/>
        </w:trPr>
        <w:tc>
          <w:tcPr>
            <w:tcW w:w="199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A753D2" w:rsidRDefault="004821F2" w:rsidP="00D869CC">
            <w:pPr>
              <w:spacing w:after="0" w:line="240" w:lineRule="auto"/>
              <w:rPr>
                <w:rFonts w:ascii="Times New Roman" w:eastAsia="Times New Roman" w:hAnsi="Times New Roman" w:cs="Times New Roman"/>
                <w:spacing w:val="-8"/>
                <w:sz w:val="18"/>
                <w:szCs w:val="18"/>
                <w:lang w:eastAsia="ru-RU"/>
              </w:rPr>
            </w:pPr>
            <w:r w:rsidRPr="00A753D2">
              <w:rPr>
                <w:rFonts w:ascii="Times New Roman" w:eastAsia="Times New Roman" w:hAnsi="Times New Roman" w:cs="Times New Roman"/>
                <w:spacing w:val="-8"/>
                <w:sz w:val="18"/>
                <w:szCs w:val="18"/>
                <w:lang w:eastAsia="ru-RU"/>
              </w:rPr>
              <w:t>1. Забезпечення своєчасності отримання внутрішньо переміщеними особами (далі – ВПО) державних соціальних гарантій</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1.1. Кількість ВПО, які отримали виплати пенсій, пільг та субсидії</w:t>
            </w:r>
          </w:p>
        </w:tc>
        <w:tc>
          <w:tcPr>
            <w:tcW w:w="99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73,0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25,0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24,0</w:t>
            </w:r>
          </w:p>
        </w:tc>
      </w:tr>
      <w:tr w:rsidR="004821F2" w:rsidRPr="004821F2" w:rsidTr="00A753D2">
        <w:trPr>
          <w:trHeight w:val="375"/>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highlight w:val="yellow"/>
                <w:lang w:eastAsia="ru-RU"/>
              </w:rPr>
            </w:pPr>
            <w:r w:rsidRPr="004821F2">
              <w:rPr>
                <w:rFonts w:ascii="Times New Roman" w:eastAsia="Times New Roman" w:hAnsi="Times New Roman" w:cs="Times New Roman"/>
                <w:sz w:val="18"/>
                <w:szCs w:val="18"/>
                <w:lang w:eastAsia="ru-RU"/>
              </w:rPr>
              <w:t>1.2. Кількість ВПО, які отримали допомогу</w:t>
            </w:r>
            <w:r w:rsidRPr="004821F2">
              <w:rPr>
                <w:rFonts w:ascii="Times New Roman" w:eastAsia="Times New Roman" w:hAnsi="Times New Roman" w:cs="Times New Roman"/>
                <w:sz w:val="18"/>
                <w:szCs w:val="18"/>
                <w:highlight w:val="yellow"/>
                <w:lang w:eastAsia="ru-RU"/>
              </w:rPr>
              <w:t xml:space="preserve"> </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580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195</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195</w:t>
            </w:r>
          </w:p>
        </w:tc>
      </w:tr>
      <w:tr w:rsidR="004821F2" w:rsidRPr="004821F2" w:rsidTr="00C41034">
        <w:trPr>
          <w:trHeight w:val="73"/>
          <w:jc w:val="center"/>
        </w:trPr>
        <w:tc>
          <w:tcPr>
            <w:tcW w:w="1995"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lastRenderedPageBreak/>
              <w:t>2. Забезпечення доступності та своєчасності медичної допомоги ВПО</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2.1. Кількість ВПО, які отримали медичну послугу</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230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230</w:t>
            </w:r>
          </w:p>
        </w:tc>
      </w:tr>
      <w:tr w:rsidR="004821F2" w:rsidRPr="004821F2" w:rsidTr="00C41034">
        <w:trPr>
          <w:trHeight w:val="429"/>
          <w:jc w:val="center"/>
        </w:trPr>
        <w:tc>
          <w:tcPr>
            <w:tcW w:w="1995" w:type="dxa"/>
            <w:vMerge w:val="restart"/>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 Професійне навчання ВПО та працевлаштування</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highlight w:val="yellow"/>
                <w:lang w:eastAsia="ru-RU"/>
              </w:rPr>
            </w:pPr>
            <w:r w:rsidRPr="004821F2">
              <w:rPr>
                <w:rFonts w:ascii="Times New Roman" w:eastAsia="Times New Roman" w:hAnsi="Times New Roman" w:cs="Times New Roman"/>
                <w:sz w:val="18"/>
                <w:szCs w:val="18"/>
                <w:lang w:eastAsia="ru-RU"/>
              </w:rPr>
              <w:t>3.1. Кількість працевлаштованих ВПО</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4,2</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4,2</w:t>
            </w:r>
          </w:p>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p>
        </w:tc>
      </w:tr>
      <w:tr w:rsidR="004821F2" w:rsidRPr="004821F2" w:rsidTr="00C41034">
        <w:trPr>
          <w:trHeight w:val="429"/>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A145D" w:rsidP="00D869C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 Кількість ВПО, </w:t>
            </w:r>
            <w:r w:rsidR="004821F2" w:rsidRPr="004821F2">
              <w:rPr>
                <w:rFonts w:ascii="Times New Roman" w:eastAsia="Times New Roman" w:hAnsi="Times New Roman" w:cs="Times New Roman"/>
                <w:sz w:val="18"/>
                <w:szCs w:val="18"/>
                <w:lang w:eastAsia="ru-RU"/>
              </w:rPr>
              <w:t>залучених до суспільно корисних робіт</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850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800</w:t>
            </w:r>
          </w:p>
        </w:tc>
      </w:tr>
      <w:tr w:rsidR="004821F2" w:rsidRPr="004821F2" w:rsidTr="00C41034">
        <w:trPr>
          <w:trHeight w:val="429"/>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3.3. Кількість ВПО, які пройшли перепідготовку, перекваліфікацію, у тому числі шляхом отримання ваучера</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1,2</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1,2</w:t>
            </w:r>
          </w:p>
        </w:tc>
      </w:tr>
      <w:tr w:rsidR="004821F2" w:rsidRPr="004821F2" w:rsidTr="00C41034">
        <w:trPr>
          <w:trHeight w:val="429"/>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3.4. Кількість роботодавців, які отримали компенсацію</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650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600</w:t>
            </w:r>
          </w:p>
        </w:tc>
      </w:tr>
      <w:tr w:rsidR="004821F2" w:rsidRPr="004821F2" w:rsidTr="00C41034">
        <w:trPr>
          <w:trHeight w:val="429"/>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3.5. Кількість ВПО, які отримали грантову підтримку</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35</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35</w:t>
            </w:r>
          </w:p>
        </w:tc>
      </w:tr>
      <w:tr w:rsidR="004821F2" w:rsidRPr="004821F2" w:rsidTr="00C41034">
        <w:trPr>
          <w:trHeight w:val="429"/>
          <w:jc w:val="center"/>
        </w:trPr>
        <w:tc>
          <w:tcPr>
            <w:tcW w:w="199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3.6. Кількість ВПО, які поінформовані з питань працевлаштування</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7,5</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7,5</w:t>
            </w:r>
          </w:p>
        </w:tc>
      </w:tr>
      <w:tr w:rsidR="00D869CC" w:rsidRPr="004821F2" w:rsidTr="0003679B">
        <w:trPr>
          <w:trHeight w:val="132"/>
          <w:jc w:val="center"/>
        </w:trPr>
        <w:tc>
          <w:tcPr>
            <w:tcW w:w="1995" w:type="dxa"/>
            <w:vMerge w:val="restart"/>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 Забезпечення гідних умов проживання ВПО</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 xml:space="preserve">4.1. Розробка </w:t>
            </w:r>
            <w:proofErr w:type="spellStart"/>
            <w:r w:rsidRPr="004821F2">
              <w:rPr>
                <w:rFonts w:ascii="Times New Roman" w:eastAsia="Times New Roman" w:hAnsi="Times New Roman" w:cs="Times New Roman"/>
                <w:sz w:val="18"/>
                <w:szCs w:val="18"/>
                <w:lang w:eastAsia="ru-RU"/>
              </w:rPr>
              <w:t>проєктно</w:t>
            </w:r>
            <w:proofErr w:type="spellEnd"/>
            <w:r w:rsidRPr="004821F2">
              <w:rPr>
                <w:rFonts w:ascii="Times New Roman" w:eastAsia="Times New Roman" w:hAnsi="Times New Roman" w:cs="Times New Roman"/>
                <w:sz w:val="18"/>
                <w:szCs w:val="18"/>
                <w:lang w:eastAsia="ru-RU"/>
              </w:rPr>
              <w:t>-кошторисної документації на будівництво житлових будівель для ВПО</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2</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w:t>
            </w:r>
          </w:p>
        </w:tc>
      </w:tr>
      <w:tr w:rsidR="00D869CC" w:rsidRPr="004821F2" w:rsidTr="0003679B">
        <w:trPr>
          <w:trHeight w:val="132"/>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4.2. Кількість облаштованих приміщень/будівель для розміщення ВПО</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3</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w:t>
            </w:r>
          </w:p>
        </w:tc>
      </w:tr>
      <w:tr w:rsidR="00D869CC" w:rsidRPr="004821F2" w:rsidTr="0003679B">
        <w:trPr>
          <w:trHeight w:val="1012"/>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 xml:space="preserve">4.3. Кількість перспективних об’єктів для тимчасового використання ВПО під </w:t>
            </w:r>
          </w:p>
          <w:p w:rsidR="00D869CC" w:rsidRPr="004821F2" w:rsidRDefault="00D869CC"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житло</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12</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4</w:t>
            </w:r>
          </w:p>
        </w:tc>
        <w:tc>
          <w:tcPr>
            <w:tcW w:w="108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w:t>
            </w:r>
          </w:p>
        </w:tc>
      </w:tr>
      <w:tr w:rsidR="00D869CC" w:rsidRPr="004821F2" w:rsidTr="00C41034">
        <w:trPr>
          <w:trHeight w:val="132"/>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4.4.</w:t>
            </w:r>
            <w:r w:rsidRPr="004821F2">
              <w:rPr>
                <w:rFonts w:ascii="Times New Roman" w:eastAsia="Times New Roman" w:hAnsi="Times New Roman" w:cs="Times New Roman"/>
                <w:sz w:val="18"/>
                <w:szCs w:val="18"/>
                <w:lang w:val="ru-RU" w:eastAsia="ru-RU"/>
              </w:rPr>
              <w:t xml:space="preserve"> </w:t>
            </w:r>
            <w:r w:rsidRPr="004821F2">
              <w:rPr>
                <w:rFonts w:ascii="Times New Roman" w:eastAsia="Times New Roman" w:hAnsi="Times New Roman" w:cs="Times New Roman"/>
                <w:sz w:val="18"/>
                <w:szCs w:val="18"/>
                <w:lang w:eastAsia="ru-RU"/>
              </w:rPr>
              <w:t>Відсоток відшкодування  комунальних послуг</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 до спожитих ком. послуг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100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100</w:t>
            </w:r>
          </w:p>
        </w:tc>
      </w:tr>
      <w:tr w:rsidR="00D869CC" w:rsidRPr="004821F2" w:rsidTr="00C41034">
        <w:trPr>
          <w:trHeight w:val="132"/>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4.5.</w:t>
            </w:r>
            <w:r w:rsidRPr="004821F2">
              <w:rPr>
                <w:rFonts w:ascii="Times New Roman" w:eastAsia="Times New Roman" w:hAnsi="Times New Roman" w:cs="Times New Roman"/>
                <w:sz w:val="18"/>
                <w:szCs w:val="18"/>
                <w:lang w:val="ru-RU" w:eastAsia="ru-RU"/>
              </w:rPr>
              <w:t xml:space="preserve"> </w:t>
            </w:r>
            <w:r w:rsidRPr="004821F2">
              <w:rPr>
                <w:rFonts w:ascii="Times New Roman" w:eastAsia="Times New Roman" w:hAnsi="Times New Roman" w:cs="Times New Roman"/>
                <w:sz w:val="18"/>
                <w:szCs w:val="18"/>
                <w:lang w:eastAsia="ru-RU"/>
              </w:rPr>
              <w:t>Відсоток відшкодування комунальних послуг від поданої потреби</w:t>
            </w:r>
          </w:p>
          <w:p w:rsidR="00D869CC" w:rsidRPr="004821F2" w:rsidRDefault="00D869CC" w:rsidP="00D869CC">
            <w:pPr>
              <w:spacing w:after="0" w:line="240" w:lineRule="auto"/>
              <w:rPr>
                <w:rFonts w:ascii="Times New Roman" w:eastAsia="Times New Roman" w:hAnsi="Times New Roman" w:cs="Times New Roman"/>
                <w:sz w:val="18"/>
                <w:szCs w:val="18"/>
                <w:lang w:eastAsia="ru-RU"/>
              </w:rPr>
            </w:pP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 до спожитих ком. послуг</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100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100</w:t>
            </w:r>
          </w:p>
        </w:tc>
      </w:tr>
      <w:tr w:rsidR="00D869CC" w:rsidRPr="004821F2" w:rsidTr="00C41034">
        <w:trPr>
          <w:trHeight w:val="132"/>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4.6. Кількість сімей з числа внутрішньо переміщених осіб, які отримали компенсацію частини першого внеску за іпотечним кредитом “</w:t>
            </w:r>
            <w:proofErr w:type="spellStart"/>
            <w:r w:rsidRPr="004821F2">
              <w:rPr>
                <w:rFonts w:ascii="Times New Roman" w:eastAsia="Times New Roman" w:hAnsi="Times New Roman" w:cs="Times New Roman"/>
                <w:sz w:val="18"/>
                <w:szCs w:val="18"/>
                <w:lang w:eastAsia="ru-RU"/>
              </w:rPr>
              <w:t>єОселя</w:t>
            </w:r>
            <w:proofErr w:type="spellEnd"/>
            <w:r w:rsidRPr="004821F2">
              <w:rPr>
                <w:rFonts w:ascii="Times New Roman" w:eastAsia="Times New Roman" w:hAnsi="Times New Roman" w:cs="Times New Roman"/>
                <w:sz w:val="18"/>
                <w:szCs w:val="18"/>
                <w:lang w:eastAsia="ru-RU"/>
              </w:rPr>
              <w:t>”</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15</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869CC" w:rsidRPr="004821F2" w:rsidRDefault="00D869CC"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15</w:t>
            </w:r>
          </w:p>
        </w:tc>
      </w:tr>
      <w:tr w:rsidR="004821F2" w:rsidRPr="004821F2" w:rsidTr="00C41034">
        <w:trPr>
          <w:trHeight w:val="429"/>
          <w:jc w:val="center"/>
        </w:trPr>
        <w:tc>
          <w:tcPr>
            <w:tcW w:w="1995" w:type="dxa"/>
            <w:vMerge w:val="restart"/>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 Надання адресної допомоги ВПО</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5.1. Кількість ВПО, які отримали матеріальну допомогу (показник розрахований у межах загального обсягу фінансування)</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2,5</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2,5</w:t>
            </w:r>
          </w:p>
        </w:tc>
      </w:tr>
      <w:tr w:rsidR="004821F2" w:rsidRPr="004821F2" w:rsidTr="00C41034">
        <w:trPr>
          <w:trHeight w:val="429"/>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5.2. Кількість ВПО, забезпечених предметами першої необхідності (показник розрахований у межах загального фінансування)</w:t>
            </w:r>
          </w:p>
          <w:p w:rsidR="00A753D2" w:rsidRPr="004821F2" w:rsidRDefault="00A753D2" w:rsidP="00D869CC">
            <w:pPr>
              <w:spacing w:after="0" w:line="240" w:lineRule="auto"/>
              <w:rPr>
                <w:rFonts w:ascii="Times New Roman" w:eastAsia="Times New Roman" w:hAnsi="Times New Roman" w:cs="Times New Roman"/>
                <w:sz w:val="18"/>
                <w:szCs w:val="18"/>
                <w:lang w:eastAsia="ru-RU"/>
              </w:rPr>
            </w:pP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500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500</w:t>
            </w:r>
          </w:p>
        </w:tc>
      </w:tr>
      <w:tr w:rsidR="004821F2" w:rsidRPr="004821F2" w:rsidTr="00C41034">
        <w:trPr>
          <w:trHeight w:val="429"/>
          <w:jc w:val="center"/>
        </w:trPr>
        <w:tc>
          <w:tcPr>
            <w:tcW w:w="1995"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lastRenderedPageBreak/>
              <w:t>6. Організація харчування ВПО</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6.1. Кількість ВПО, забезпечених продовольчими наборами та гарячим харчуванням у МТП</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20,0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20,0</w:t>
            </w:r>
          </w:p>
        </w:tc>
      </w:tr>
      <w:tr w:rsidR="004821F2" w:rsidRPr="004821F2" w:rsidTr="00D869CC">
        <w:trPr>
          <w:trHeight w:val="2510"/>
          <w:jc w:val="center"/>
        </w:trPr>
        <w:tc>
          <w:tcPr>
            <w:tcW w:w="1995"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 Забезпечення допоміжними засобами реабілітації (технічними та іншими засобами реабілітації) осіб з інвалідністю, дітей з інвалідністю та окремих категорій населення з числа ВПО і виплати грошової компенсації вартості за самостійно придбані такі засоби</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7.1. Кількість осіб з числа ВПО, забезпечених засобами реабілітації</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40,0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40,0</w:t>
            </w:r>
          </w:p>
        </w:tc>
      </w:tr>
      <w:tr w:rsidR="004821F2" w:rsidRPr="004821F2" w:rsidTr="00C41034">
        <w:trPr>
          <w:trHeight w:val="429"/>
          <w:jc w:val="center"/>
        </w:trPr>
        <w:tc>
          <w:tcPr>
            <w:tcW w:w="1995" w:type="dxa"/>
            <w:vMerge w:val="restart"/>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highlight w:val="yellow"/>
                <w:lang w:eastAsia="ru-RU"/>
              </w:rPr>
            </w:pPr>
            <w:r w:rsidRPr="004821F2">
              <w:rPr>
                <w:rFonts w:ascii="Times New Roman" w:eastAsia="Times New Roman" w:hAnsi="Times New Roman" w:cs="Times New Roman"/>
                <w:sz w:val="18"/>
                <w:szCs w:val="18"/>
                <w:lang w:eastAsia="ru-RU"/>
              </w:rPr>
              <w:t xml:space="preserve">8. Надання соціальних послуг </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8.1. Кількість внутрішньо переміщених сімей, охоплених соціальними послугами</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6000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6000</w:t>
            </w:r>
          </w:p>
        </w:tc>
      </w:tr>
      <w:tr w:rsidR="004821F2" w:rsidRPr="004821F2" w:rsidTr="00C41034">
        <w:trPr>
          <w:trHeight w:val="429"/>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4821F2" w:rsidRPr="004821F2" w:rsidRDefault="004821F2" w:rsidP="00D869CC">
            <w:pPr>
              <w:spacing w:after="0" w:line="240" w:lineRule="auto"/>
              <w:rPr>
                <w:rFonts w:ascii="Times New Roman" w:eastAsia="Times New Roman" w:hAnsi="Times New Roman" w:cs="Times New Roman"/>
                <w:sz w:val="18"/>
                <w:szCs w:val="18"/>
                <w:highlight w:val="yellow"/>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8.2. Кількість ліжко-місць для забезпечення соціальною послугою стаціонарного догляду</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2,5</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2,5</w:t>
            </w:r>
          </w:p>
        </w:tc>
      </w:tr>
      <w:tr w:rsidR="004821F2" w:rsidRPr="004821F2" w:rsidTr="00C41034">
        <w:trPr>
          <w:trHeight w:val="429"/>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8.3. Кількість дітей, забезпечених психологічним та соціальним супроводом</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6,5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6,5</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7,0</w:t>
            </w:r>
          </w:p>
        </w:tc>
      </w:tr>
      <w:tr w:rsidR="004821F2" w:rsidRPr="004821F2" w:rsidTr="00C41034">
        <w:trPr>
          <w:trHeight w:val="589"/>
          <w:jc w:val="center"/>
        </w:trPr>
        <w:tc>
          <w:tcPr>
            <w:tcW w:w="199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p>
        </w:tc>
        <w:tc>
          <w:tcPr>
            <w:tcW w:w="225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8.4. Кількість інформаційного матеріалу соціального спрямування</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900</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300</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300</w:t>
            </w:r>
          </w:p>
        </w:tc>
        <w:tc>
          <w:tcPr>
            <w:tcW w:w="108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300</w:t>
            </w:r>
          </w:p>
        </w:tc>
      </w:tr>
      <w:tr w:rsidR="004821F2" w:rsidRPr="004821F2" w:rsidTr="00C41034">
        <w:trPr>
          <w:trHeight w:val="429"/>
          <w:jc w:val="center"/>
        </w:trPr>
        <w:tc>
          <w:tcPr>
            <w:tcW w:w="1995"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9. Покращення якості надання адміністративних послуг для ВПО</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9.1. Кількість розроблених методичних рекомендацій, шаблонних документів для центрів надання адміністративних послуг</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2</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w:t>
            </w:r>
          </w:p>
        </w:tc>
      </w:tr>
      <w:tr w:rsidR="004821F2" w:rsidRPr="004821F2" w:rsidTr="00C41034">
        <w:trPr>
          <w:trHeight w:val="868"/>
          <w:jc w:val="center"/>
        </w:trPr>
        <w:tc>
          <w:tcPr>
            <w:tcW w:w="1995"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10. Забезпечення доступу ВПО до освітніх послуг</w:t>
            </w:r>
          </w:p>
        </w:tc>
        <w:tc>
          <w:tcPr>
            <w:tcW w:w="225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highlight w:val="yellow"/>
                <w:lang w:eastAsia="ru-RU"/>
              </w:rPr>
            </w:pPr>
            <w:r w:rsidRPr="004821F2">
              <w:rPr>
                <w:rFonts w:ascii="Times New Roman" w:eastAsia="Times New Roman" w:hAnsi="Times New Roman" w:cs="Times New Roman"/>
                <w:sz w:val="18"/>
                <w:szCs w:val="18"/>
                <w:lang w:eastAsia="ru-RU"/>
              </w:rPr>
              <w:t>10.1. Кількість дітей із числа ВПО, які навчаються в закладах освіти</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Тис. осіб</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24,5</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8,1</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8,2</w:t>
            </w:r>
          </w:p>
        </w:tc>
        <w:tc>
          <w:tcPr>
            <w:tcW w:w="108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8,2</w:t>
            </w:r>
          </w:p>
        </w:tc>
      </w:tr>
      <w:tr w:rsidR="004821F2" w:rsidRPr="004821F2" w:rsidTr="00C41034">
        <w:trPr>
          <w:trHeight w:val="429"/>
          <w:jc w:val="center"/>
        </w:trPr>
        <w:tc>
          <w:tcPr>
            <w:tcW w:w="1995"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11. Залучення ВПО до культурного життя територіальних громад та отримання культурних послуг</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highlight w:val="yellow"/>
                <w:lang w:eastAsia="ru-RU"/>
              </w:rPr>
            </w:pPr>
            <w:r w:rsidRPr="004821F2">
              <w:rPr>
                <w:rFonts w:ascii="Times New Roman" w:eastAsia="Times New Roman" w:hAnsi="Times New Roman" w:cs="Times New Roman"/>
                <w:sz w:val="18"/>
                <w:szCs w:val="18"/>
                <w:lang w:eastAsia="ru-RU"/>
              </w:rPr>
              <w:t>11.1. Кількість заходів з культурної інтеграції та адаптації ВПО</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50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50</w:t>
            </w:r>
          </w:p>
        </w:tc>
      </w:tr>
      <w:tr w:rsidR="004821F2" w:rsidRPr="004821F2" w:rsidTr="00C41034">
        <w:trPr>
          <w:trHeight w:val="429"/>
          <w:jc w:val="center"/>
        </w:trPr>
        <w:tc>
          <w:tcPr>
            <w:tcW w:w="1995"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12. Залучення ВПО до занять руховою активністю та спортом як засобу психічного та фізичного здоров’я</w:t>
            </w:r>
          </w:p>
        </w:tc>
        <w:tc>
          <w:tcPr>
            <w:tcW w:w="2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 xml:space="preserve">12.1. Кількість заходів та публікацій, спрямованих на популяризацію здорового способу життя та рухової активності  </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1500</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1500</w:t>
            </w:r>
          </w:p>
        </w:tc>
      </w:tr>
      <w:tr w:rsidR="004821F2" w:rsidRPr="004821F2" w:rsidTr="00C41034">
        <w:trPr>
          <w:trHeight w:val="983"/>
          <w:jc w:val="center"/>
        </w:trPr>
        <w:tc>
          <w:tcPr>
            <w:tcW w:w="1995"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b/>
                <w:sz w:val="18"/>
                <w:szCs w:val="18"/>
                <w:lang w:eastAsia="ru-RU"/>
              </w:rPr>
            </w:pPr>
            <w:r w:rsidRPr="004821F2">
              <w:rPr>
                <w:rFonts w:ascii="Times New Roman" w:eastAsia="Times New Roman" w:hAnsi="Times New Roman" w:cs="Times New Roman"/>
                <w:sz w:val="18"/>
                <w:szCs w:val="18"/>
                <w:lang w:eastAsia="ru-RU"/>
              </w:rPr>
              <w:t>13. Залучення міжнародних партнерів для допомоги ВПО</w:t>
            </w:r>
          </w:p>
        </w:tc>
        <w:tc>
          <w:tcPr>
            <w:tcW w:w="225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13.1. Кількість заходів, проведених з залученням міжнародних партнерів для підтримки ВПО</w:t>
            </w:r>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210</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70</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70</w:t>
            </w:r>
          </w:p>
        </w:tc>
        <w:tc>
          <w:tcPr>
            <w:tcW w:w="108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70</w:t>
            </w:r>
          </w:p>
        </w:tc>
      </w:tr>
      <w:tr w:rsidR="004821F2" w:rsidRPr="004821F2" w:rsidTr="00C41034">
        <w:trPr>
          <w:trHeight w:val="1259"/>
          <w:jc w:val="center"/>
        </w:trPr>
        <w:tc>
          <w:tcPr>
            <w:tcW w:w="1995"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14. Сприяння у здійсненні заходів з підвищення рівня згуртованості та подолання конфліктів</w:t>
            </w:r>
          </w:p>
        </w:tc>
        <w:tc>
          <w:tcPr>
            <w:tcW w:w="225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rPr>
                <w:rFonts w:ascii="Times New Roman" w:eastAsia="Times New Roman" w:hAnsi="Times New Roman" w:cs="Times New Roman"/>
                <w:sz w:val="18"/>
                <w:szCs w:val="18"/>
                <w:lang w:val="ru-RU" w:eastAsia="ru-RU"/>
              </w:rPr>
            </w:pPr>
            <w:r w:rsidRPr="004821F2">
              <w:rPr>
                <w:rFonts w:ascii="Times New Roman" w:eastAsia="Times New Roman" w:hAnsi="Times New Roman" w:cs="Times New Roman"/>
                <w:sz w:val="18"/>
                <w:szCs w:val="18"/>
                <w:lang w:eastAsia="ru-RU"/>
              </w:rPr>
              <w:t>14.1. Кількість заходів</w:t>
            </w:r>
            <w:r w:rsidR="004A145D">
              <w:rPr>
                <w:rFonts w:ascii="Times New Roman" w:eastAsia="Times New Roman" w:hAnsi="Times New Roman" w:cs="Times New Roman"/>
                <w:sz w:val="18"/>
                <w:szCs w:val="18"/>
                <w:lang w:eastAsia="ru-RU"/>
              </w:rPr>
              <w:t>,</w:t>
            </w:r>
            <w:r w:rsidRPr="004821F2">
              <w:rPr>
                <w:rFonts w:ascii="Times New Roman" w:eastAsia="Times New Roman" w:hAnsi="Times New Roman" w:cs="Times New Roman"/>
                <w:sz w:val="18"/>
                <w:szCs w:val="18"/>
                <w:lang w:eastAsia="ru-RU"/>
              </w:rPr>
              <w:t xml:space="preserve"> направлених на розвиток згуртованості, толерантності, </w:t>
            </w:r>
            <w:proofErr w:type="spellStart"/>
            <w:r w:rsidRPr="004821F2">
              <w:rPr>
                <w:rFonts w:ascii="Times New Roman" w:eastAsia="Times New Roman" w:hAnsi="Times New Roman" w:cs="Times New Roman"/>
                <w:sz w:val="18"/>
                <w:szCs w:val="18"/>
                <w:lang w:eastAsia="ru-RU"/>
              </w:rPr>
              <w:t>безбар’єрності</w:t>
            </w:r>
            <w:proofErr w:type="spellEnd"/>
          </w:p>
        </w:tc>
        <w:tc>
          <w:tcPr>
            <w:tcW w:w="992" w:type="dxa"/>
            <w:tcBorders>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Од.</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450</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150</w:t>
            </w:r>
          </w:p>
        </w:tc>
        <w:tc>
          <w:tcPr>
            <w:tcW w:w="113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Calibri" w:hAnsi="Times New Roman" w:cs="Times New Roman"/>
                <w:sz w:val="18"/>
                <w:szCs w:val="18"/>
              </w:rPr>
            </w:pPr>
            <w:r w:rsidRPr="004821F2">
              <w:rPr>
                <w:rFonts w:ascii="Times New Roman" w:eastAsia="Calibri" w:hAnsi="Times New Roman" w:cs="Times New Roman"/>
                <w:sz w:val="18"/>
                <w:szCs w:val="18"/>
              </w:rPr>
              <w:t>150</w:t>
            </w:r>
          </w:p>
        </w:tc>
        <w:tc>
          <w:tcPr>
            <w:tcW w:w="108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4821F2" w:rsidRPr="004821F2" w:rsidRDefault="004821F2" w:rsidP="00D869CC">
            <w:pPr>
              <w:spacing w:after="0" w:line="240" w:lineRule="auto"/>
              <w:jc w:val="center"/>
              <w:rPr>
                <w:rFonts w:ascii="Times New Roman" w:eastAsia="Times New Roman" w:hAnsi="Times New Roman" w:cs="Times New Roman"/>
                <w:sz w:val="18"/>
                <w:szCs w:val="18"/>
                <w:lang w:eastAsia="ru-RU"/>
              </w:rPr>
            </w:pPr>
            <w:r w:rsidRPr="004821F2">
              <w:rPr>
                <w:rFonts w:ascii="Times New Roman" w:eastAsia="Times New Roman" w:hAnsi="Times New Roman" w:cs="Times New Roman"/>
                <w:sz w:val="18"/>
                <w:szCs w:val="18"/>
                <w:lang w:eastAsia="ru-RU"/>
              </w:rPr>
              <w:t>150</w:t>
            </w:r>
          </w:p>
        </w:tc>
      </w:tr>
    </w:tbl>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lastRenderedPageBreak/>
        <w:t>12. Координація та контроль за виконанням:</w:t>
      </w:r>
    </w:p>
    <w:p w:rsidR="004821F2" w:rsidRPr="004821F2"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Координацію щодо реалізації Програми здійснює замовник – департамент соціального захисту населення обл</w:t>
      </w:r>
      <w:r w:rsidR="0063087C">
        <w:rPr>
          <w:rFonts w:ascii="Times New Roman" w:eastAsia="Times New Roman" w:hAnsi="Times New Roman" w:cs="Times New Roman"/>
          <w:sz w:val="28"/>
          <w:szCs w:val="28"/>
          <w:lang w:eastAsia="ru-RU"/>
        </w:rPr>
        <w:t xml:space="preserve">асної </w:t>
      </w:r>
      <w:r w:rsidRPr="004821F2">
        <w:rPr>
          <w:rFonts w:ascii="Times New Roman" w:eastAsia="Times New Roman" w:hAnsi="Times New Roman" w:cs="Times New Roman"/>
          <w:sz w:val="28"/>
          <w:szCs w:val="28"/>
          <w:lang w:eastAsia="ru-RU"/>
        </w:rPr>
        <w:t>держ</w:t>
      </w:r>
      <w:r w:rsidR="0063087C">
        <w:rPr>
          <w:rFonts w:ascii="Times New Roman" w:eastAsia="Times New Roman" w:hAnsi="Times New Roman" w:cs="Times New Roman"/>
          <w:sz w:val="28"/>
          <w:szCs w:val="28"/>
          <w:lang w:eastAsia="ru-RU"/>
        </w:rPr>
        <w:t xml:space="preserve">авної </w:t>
      </w:r>
      <w:r w:rsidRPr="004821F2">
        <w:rPr>
          <w:rFonts w:ascii="Times New Roman" w:eastAsia="Times New Roman" w:hAnsi="Times New Roman" w:cs="Times New Roman"/>
          <w:sz w:val="28"/>
          <w:szCs w:val="28"/>
          <w:lang w:eastAsia="ru-RU"/>
        </w:rPr>
        <w:t xml:space="preserve">адміністрації, контроль – постійна комісія обласної ради з питань науки, освіти, соціальної політики та праці. </w:t>
      </w:r>
    </w:p>
    <w:p w:rsidR="00D147A9" w:rsidRDefault="004821F2" w:rsidP="00D869CC">
      <w:pPr>
        <w:spacing w:after="0" w:line="240" w:lineRule="auto"/>
        <w:ind w:firstLine="567"/>
        <w:jc w:val="both"/>
        <w:rPr>
          <w:rFonts w:ascii="Times New Roman" w:eastAsia="Times New Roman" w:hAnsi="Times New Roman" w:cs="Times New Roman"/>
          <w:sz w:val="28"/>
          <w:szCs w:val="28"/>
          <w:lang w:eastAsia="ru-RU"/>
        </w:rPr>
      </w:pPr>
      <w:r w:rsidRPr="004821F2">
        <w:rPr>
          <w:rFonts w:ascii="Times New Roman" w:eastAsia="Times New Roman" w:hAnsi="Times New Roman" w:cs="Times New Roman"/>
          <w:sz w:val="28"/>
          <w:szCs w:val="28"/>
          <w:lang w:eastAsia="ru-RU"/>
        </w:rPr>
        <w:t>Департамент соціального захисту населення обл</w:t>
      </w:r>
      <w:r w:rsidR="0063087C">
        <w:rPr>
          <w:rFonts w:ascii="Times New Roman" w:eastAsia="Times New Roman" w:hAnsi="Times New Roman" w:cs="Times New Roman"/>
          <w:sz w:val="28"/>
          <w:szCs w:val="28"/>
          <w:lang w:eastAsia="ru-RU"/>
        </w:rPr>
        <w:t xml:space="preserve">асної </w:t>
      </w:r>
      <w:r w:rsidRPr="004821F2">
        <w:rPr>
          <w:rFonts w:ascii="Times New Roman" w:eastAsia="Times New Roman" w:hAnsi="Times New Roman" w:cs="Times New Roman"/>
          <w:sz w:val="28"/>
          <w:szCs w:val="28"/>
          <w:lang w:eastAsia="ru-RU"/>
        </w:rPr>
        <w:t>держ</w:t>
      </w:r>
      <w:r w:rsidR="0063087C">
        <w:rPr>
          <w:rFonts w:ascii="Times New Roman" w:eastAsia="Times New Roman" w:hAnsi="Times New Roman" w:cs="Times New Roman"/>
          <w:sz w:val="28"/>
          <w:szCs w:val="28"/>
          <w:lang w:eastAsia="ru-RU"/>
        </w:rPr>
        <w:t xml:space="preserve">авної </w:t>
      </w:r>
      <w:r w:rsidRPr="004821F2">
        <w:rPr>
          <w:rFonts w:ascii="Times New Roman" w:eastAsia="Times New Roman" w:hAnsi="Times New Roman" w:cs="Times New Roman"/>
          <w:sz w:val="28"/>
          <w:szCs w:val="28"/>
          <w:lang w:eastAsia="ru-RU"/>
        </w:rPr>
        <w:t>адміністрації щоквартально до 15 числа місяця, що настає за звітним періодом,  надає інформацію про хід виконання Програми до обласної ради та обл</w:t>
      </w:r>
      <w:r w:rsidR="0063087C">
        <w:rPr>
          <w:rFonts w:ascii="Times New Roman" w:eastAsia="Times New Roman" w:hAnsi="Times New Roman" w:cs="Times New Roman"/>
          <w:sz w:val="28"/>
          <w:szCs w:val="28"/>
          <w:lang w:eastAsia="ru-RU"/>
        </w:rPr>
        <w:t xml:space="preserve">асної </w:t>
      </w:r>
      <w:r w:rsidRPr="004821F2">
        <w:rPr>
          <w:rFonts w:ascii="Times New Roman" w:eastAsia="Times New Roman" w:hAnsi="Times New Roman" w:cs="Times New Roman"/>
          <w:sz w:val="28"/>
          <w:szCs w:val="28"/>
          <w:lang w:eastAsia="ru-RU"/>
        </w:rPr>
        <w:t>держ</w:t>
      </w:r>
      <w:r w:rsidR="0063087C">
        <w:rPr>
          <w:rFonts w:ascii="Times New Roman" w:eastAsia="Times New Roman" w:hAnsi="Times New Roman" w:cs="Times New Roman"/>
          <w:sz w:val="28"/>
          <w:szCs w:val="28"/>
          <w:lang w:eastAsia="ru-RU"/>
        </w:rPr>
        <w:t xml:space="preserve">авної </w:t>
      </w:r>
      <w:r w:rsidRPr="004821F2">
        <w:rPr>
          <w:rFonts w:ascii="Times New Roman" w:eastAsia="Times New Roman" w:hAnsi="Times New Roman" w:cs="Times New Roman"/>
          <w:sz w:val="28"/>
          <w:szCs w:val="28"/>
          <w:lang w:eastAsia="ru-RU"/>
        </w:rPr>
        <w:t>адміністрації.</w:t>
      </w:r>
    </w:p>
    <w:p w:rsidR="00D869CC" w:rsidRDefault="00D869CC" w:rsidP="00D869CC">
      <w:pPr>
        <w:spacing w:after="0" w:line="240" w:lineRule="auto"/>
        <w:ind w:firstLine="567"/>
        <w:jc w:val="both"/>
        <w:rPr>
          <w:rFonts w:ascii="Times New Roman" w:eastAsia="Times New Roman" w:hAnsi="Times New Roman" w:cs="Times New Roman"/>
          <w:sz w:val="28"/>
          <w:szCs w:val="28"/>
          <w:lang w:eastAsia="ru-RU"/>
        </w:rPr>
      </w:pPr>
    </w:p>
    <w:p w:rsidR="00D869CC" w:rsidRDefault="00D869CC" w:rsidP="00D869CC">
      <w:pPr>
        <w:spacing w:after="0" w:line="240" w:lineRule="auto"/>
        <w:ind w:firstLine="567"/>
        <w:jc w:val="both"/>
        <w:rPr>
          <w:rFonts w:ascii="Times New Roman" w:eastAsia="Times New Roman" w:hAnsi="Times New Roman" w:cs="Times New Roman"/>
          <w:sz w:val="28"/>
          <w:szCs w:val="28"/>
          <w:lang w:eastAsia="ru-RU"/>
        </w:rPr>
      </w:pPr>
    </w:p>
    <w:p w:rsidR="00D869CC" w:rsidRDefault="00D869CC" w:rsidP="00D869CC">
      <w:pPr>
        <w:spacing w:after="0" w:line="240" w:lineRule="auto"/>
        <w:ind w:firstLine="567"/>
        <w:jc w:val="both"/>
        <w:rPr>
          <w:rFonts w:ascii="Times New Roman" w:eastAsia="Times New Roman" w:hAnsi="Times New Roman" w:cs="Times New Roman"/>
          <w:sz w:val="28"/>
          <w:szCs w:val="28"/>
          <w:lang w:eastAsia="ru-RU"/>
        </w:rPr>
      </w:pPr>
    </w:p>
    <w:p w:rsidR="00D869CC" w:rsidRPr="00D869CC" w:rsidRDefault="00D869CC" w:rsidP="00D869CC">
      <w:pPr>
        <w:spacing w:after="0" w:line="240" w:lineRule="auto"/>
        <w:rPr>
          <w:rFonts w:ascii="Times New Roman" w:eastAsia="Calibri" w:hAnsi="Times New Roman" w:cs="Times New Roman"/>
          <w:sz w:val="28"/>
        </w:rPr>
      </w:pPr>
      <w:r w:rsidRPr="00123574">
        <w:rPr>
          <w:rFonts w:ascii="Times New Roman" w:eastAsia="Calibri" w:hAnsi="Times New Roman" w:cs="Times New Roman"/>
          <w:sz w:val="28"/>
        </w:rPr>
        <w:t xml:space="preserve">Заступник голови обласної ради </w:t>
      </w:r>
      <w:r w:rsidRPr="00123574">
        <w:rPr>
          <w:rFonts w:ascii="Times New Roman" w:eastAsia="Calibri" w:hAnsi="Times New Roman" w:cs="Times New Roman"/>
          <w:sz w:val="28"/>
        </w:rPr>
        <w:tab/>
      </w:r>
      <w:r w:rsidRPr="00123574">
        <w:rPr>
          <w:rFonts w:ascii="Times New Roman" w:eastAsia="Calibri" w:hAnsi="Times New Roman" w:cs="Times New Roman"/>
          <w:sz w:val="28"/>
        </w:rPr>
        <w:tab/>
      </w:r>
      <w:r w:rsidRPr="00123574">
        <w:rPr>
          <w:rFonts w:ascii="Times New Roman" w:eastAsia="Calibri" w:hAnsi="Times New Roman" w:cs="Times New Roman"/>
          <w:sz w:val="28"/>
        </w:rPr>
        <w:tab/>
      </w:r>
      <w:r w:rsidRPr="00123574">
        <w:rPr>
          <w:rFonts w:ascii="Times New Roman" w:eastAsia="Calibri" w:hAnsi="Times New Roman" w:cs="Times New Roman"/>
          <w:sz w:val="28"/>
        </w:rPr>
        <w:tab/>
      </w:r>
      <w:r w:rsidRPr="00123574">
        <w:rPr>
          <w:rFonts w:ascii="Times New Roman" w:eastAsia="Calibri" w:hAnsi="Times New Roman" w:cs="Times New Roman"/>
          <w:sz w:val="28"/>
        </w:rPr>
        <w:tab/>
        <w:t>Ігор КАШИРІН</w:t>
      </w:r>
    </w:p>
    <w:sectPr w:rsidR="00D869CC" w:rsidRPr="00D869CC" w:rsidSect="00A753D2">
      <w:headerReference w:type="default" r:id="rId8"/>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243" w:rsidRDefault="00EC2243" w:rsidP="00D869CC">
      <w:pPr>
        <w:spacing w:after="0" w:line="240" w:lineRule="auto"/>
      </w:pPr>
      <w:r>
        <w:separator/>
      </w:r>
    </w:p>
  </w:endnote>
  <w:endnote w:type="continuationSeparator" w:id="0">
    <w:p w:rsidR="00EC2243" w:rsidRDefault="00EC2243" w:rsidP="00D8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243" w:rsidRDefault="00EC2243" w:rsidP="00D869CC">
      <w:pPr>
        <w:spacing w:after="0" w:line="240" w:lineRule="auto"/>
      </w:pPr>
      <w:r>
        <w:separator/>
      </w:r>
    </w:p>
  </w:footnote>
  <w:footnote w:type="continuationSeparator" w:id="0">
    <w:p w:rsidR="00EC2243" w:rsidRDefault="00EC2243" w:rsidP="00D86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CC" w:rsidRPr="00D869CC" w:rsidRDefault="00D869CC" w:rsidP="00D869CC">
    <w:pPr>
      <w:pStyle w:val="a5"/>
      <w:rPr>
        <w:rFonts w:ascii="Times New Roman" w:hAnsi="Times New Roman" w:cs="Times New Roman"/>
        <w:sz w:val="28"/>
        <w:szCs w:val="28"/>
      </w:rPr>
    </w:pPr>
    <w:r>
      <w:t xml:space="preserve">                                                                                                </w:t>
    </w:r>
    <w:sdt>
      <w:sdtPr>
        <w:id w:val="-576511427"/>
        <w:docPartObj>
          <w:docPartGallery w:val="Page Numbers (Top of Page)"/>
          <w:docPartUnique/>
        </w:docPartObj>
      </w:sdtPr>
      <w:sdtEndPr>
        <w:rPr>
          <w:rFonts w:ascii="Times New Roman" w:hAnsi="Times New Roman" w:cs="Times New Roman"/>
          <w:sz w:val="28"/>
          <w:szCs w:val="28"/>
        </w:rPr>
      </w:sdtEndPr>
      <w:sdtContent>
        <w:r w:rsidRPr="00D869CC">
          <w:rPr>
            <w:rFonts w:ascii="Times New Roman" w:hAnsi="Times New Roman" w:cs="Times New Roman"/>
            <w:sz w:val="28"/>
            <w:szCs w:val="28"/>
          </w:rPr>
          <w:fldChar w:fldCharType="begin"/>
        </w:r>
        <w:r w:rsidRPr="00D869CC">
          <w:rPr>
            <w:rFonts w:ascii="Times New Roman" w:hAnsi="Times New Roman" w:cs="Times New Roman"/>
            <w:sz w:val="28"/>
            <w:szCs w:val="28"/>
          </w:rPr>
          <w:instrText>PAGE   \* MERGEFORMAT</w:instrText>
        </w:r>
        <w:r w:rsidRPr="00D869CC">
          <w:rPr>
            <w:rFonts w:ascii="Times New Roman" w:hAnsi="Times New Roman" w:cs="Times New Roman"/>
            <w:sz w:val="28"/>
            <w:szCs w:val="28"/>
          </w:rPr>
          <w:fldChar w:fldCharType="separate"/>
        </w:r>
        <w:r w:rsidR="00735FFE" w:rsidRPr="00735FFE">
          <w:rPr>
            <w:rFonts w:ascii="Times New Roman" w:hAnsi="Times New Roman" w:cs="Times New Roman"/>
            <w:noProof/>
            <w:sz w:val="28"/>
            <w:szCs w:val="28"/>
            <w:lang w:val="ru-RU"/>
          </w:rPr>
          <w:t>5</w:t>
        </w:r>
        <w:r w:rsidRPr="00D869CC">
          <w:rPr>
            <w:rFonts w:ascii="Times New Roman" w:hAnsi="Times New Roman" w:cs="Times New Roman"/>
            <w:sz w:val="28"/>
            <w:szCs w:val="28"/>
          </w:rPr>
          <w:fldChar w:fldCharType="end"/>
        </w:r>
        <w:r>
          <w:rPr>
            <w:rFonts w:ascii="Times New Roman" w:hAnsi="Times New Roman" w:cs="Times New Roman"/>
            <w:sz w:val="28"/>
            <w:szCs w:val="28"/>
          </w:rPr>
          <w:t xml:space="preserve">                         Продовження додатка 1</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1F2"/>
    <w:rsid w:val="00250C92"/>
    <w:rsid w:val="00467793"/>
    <w:rsid w:val="004821F2"/>
    <w:rsid w:val="004A145D"/>
    <w:rsid w:val="0063087C"/>
    <w:rsid w:val="006D4876"/>
    <w:rsid w:val="00735FFE"/>
    <w:rsid w:val="009227D9"/>
    <w:rsid w:val="00A753D2"/>
    <w:rsid w:val="00B97456"/>
    <w:rsid w:val="00D147A9"/>
    <w:rsid w:val="00D869CC"/>
    <w:rsid w:val="00E07338"/>
    <w:rsid w:val="00EC2243"/>
    <w:rsid w:val="00FC51A8"/>
    <w:rsid w:val="00FE62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9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69CC"/>
    <w:rPr>
      <w:rFonts w:ascii="Tahoma" w:hAnsi="Tahoma" w:cs="Tahoma"/>
      <w:sz w:val="16"/>
      <w:szCs w:val="16"/>
    </w:rPr>
  </w:style>
  <w:style w:type="paragraph" w:styleId="a5">
    <w:name w:val="header"/>
    <w:basedOn w:val="a"/>
    <w:link w:val="a6"/>
    <w:uiPriority w:val="99"/>
    <w:unhideWhenUsed/>
    <w:rsid w:val="00D869C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869CC"/>
  </w:style>
  <w:style w:type="paragraph" w:styleId="a7">
    <w:name w:val="footer"/>
    <w:basedOn w:val="a"/>
    <w:link w:val="a8"/>
    <w:uiPriority w:val="99"/>
    <w:unhideWhenUsed/>
    <w:rsid w:val="00D869C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86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9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69CC"/>
    <w:rPr>
      <w:rFonts w:ascii="Tahoma" w:hAnsi="Tahoma" w:cs="Tahoma"/>
      <w:sz w:val="16"/>
      <w:szCs w:val="16"/>
    </w:rPr>
  </w:style>
  <w:style w:type="paragraph" w:styleId="a5">
    <w:name w:val="header"/>
    <w:basedOn w:val="a"/>
    <w:link w:val="a6"/>
    <w:uiPriority w:val="99"/>
    <w:unhideWhenUsed/>
    <w:rsid w:val="00D869C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869CC"/>
  </w:style>
  <w:style w:type="paragraph" w:styleId="a7">
    <w:name w:val="footer"/>
    <w:basedOn w:val="a"/>
    <w:link w:val="a8"/>
    <w:uiPriority w:val="99"/>
    <w:unhideWhenUsed/>
    <w:rsid w:val="00D869C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8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5A547-72FB-477B-8125-7823030E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5792</Words>
  <Characters>3302</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2026-07-17T12:32:00Z</cp:lastPrinted>
  <dcterms:created xsi:type="dcterms:W3CDTF">2026-07-17T07:10:00Z</dcterms:created>
  <dcterms:modified xsi:type="dcterms:W3CDTF">2026-07-17T12:32:00Z</dcterms:modified>
</cp:coreProperties>
</file>