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11B1" w:rsidRDefault="00A211B1" w:rsidP="00A211B1">
      <w:pPr>
        <w:ind w:left="9639"/>
        <w:rPr>
          <w:color w:val="000000"/>
          <w:sz w:val="28"/>
          <w:szCs w:val="28"/>
          <w:lang w:val="uk-UA"/>
        </w:rPr>
      </w:pPr>
      <w:r w:rsidRPr="007B2461">
        <w:rPr>
          <w:color w:val="000000"/>
          <w:sz w:val="28"/>
          <w:szCs w:val="28"/>
          <w:lang w:val="uk-UA"/>
        </w:rPr>
        <w:t xml:space="preserve">Додаток </w:t>
      </w:r>
      <w:r>
        <w:rPr>
          <w:color w:val="000000"/>
          <w:sz w:val="28"/>
          <w:szCs w:val="28"/>
          <w:lang w:val="uk-UA"/>
        </w:rPr>
        <w:t>2</w:t>
      </w:r>
    </w:p>
    <w:p w:rsidR="00A211B1" w:rsidRDefault="00A211B1" w:rsidP="00A211B1">
      <w:pPr>
        <w:ind w:left="9639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до рішення обласної ради</w:t>
      </w:r>
    </w:p>
    <w:p w:rsidR="002F21B0" w:rsidRPr="00A211B1" w:rsidRDefault="002F21B0" w:rsidP="002F21B0">
      <w:pPr>
        <w:ind w:left="9639"/>
        <w:rPr>
          <w:color w:val="000000"/>
          <w:sz w:val="28"/>
          <w:szCs w:val="28"/>
          <w:lang w:val="uk-UA"/>
        </w:rPr>
      </w:pPr>
      <w:r w:rsidRPr="002F21B0">
        <w:rPr>
          <w:color w:val="000000"/>
          <w:sz w:val="28"/>
          <w:szCs w:val="28"/>
          <w:lang w:val="uk-UA"/>
        </w:rPr>
        <w:t>(додаток</w:t>
      </w:r>
      <w:r>
        <w:rPr>
          <w:color w:val="000000"/>
          <w:sz w:val="28"/>
          <w:szCs w:val="28"/>
          <w:lang w:val="uk-UA"/>
        </w:rPr>
        <w:t xml:space="preserve"> 1</w:t>
      </w:r>
      <w:r w:rsidRPr="002F21B0">
        <w:rPr>
          <w:color w:val="000000"/>
          <w:sz w:val="28"/>
          <w:szCs w:val="28"/>
          <w:lang w:val="uk-UA"/>
        </w:rPr>
        <w:t xml:space="preserve"> до </w:t>
      </w:r>
      <w:r>
        <w:rPr>
          <w:color w:val="000000"/>
          <w:sz w:val="28"/>
          <w:szCs w:val="28"/>
          <w:lang w:val="uk-UA"/>
        </w:rPr>
        <w:t xml:space="preserve">додатка </w:t>
      </w:r>
      <w:r w:rsidR="00220380">
        <w:rPr>
          <w:color w:val="000000"/>
          <w:sz w:val="28"/>
          <w:szCs w:val="28"/>
          <w:lang w:val="uk-UA"/>
        </w:rPr>
        <w:t xml:space="preserve">до </w:t>
      </w:r>
      <w:bookmarkStart w:id="0" w:name="_GoBack"/>
      <w:bookmarkEnd w:id="0"/>
      <w:r w:rsidRPr="002F21B0">
        <w:rPr>
          <w:color w:val="000000"/>
          <w:sz w:val="28"/>
          <w:szCs w:val="28"/>
          <w:lang w:val="uk-UA"/>
        </w:rPr>
        <w:t>рішення обласної ради від 18 грудня 2025 року № 543-27/VIIІ)</w:t>
      </w:r>
    </w:p>
    <w:p w:rsidR="00A211B1" w:rsidRDefault="00A211B1" w:rsidP="00A211B1">
      <w:pPr>
        <w:jc w:val="center"/>
        <w:rPr>
          <w:bCs/>
          <w:color w:val="000000"/>
          <w:sz w:val="28"/>
          <w:szCs w:val="28"/>
          <w:lang w:val="uk-UA"/>
        </w:rPr>
      </w:pPr>
    </w:p>
    <w:p w:rsidR="00A211B1" w:rsidRPr="00A211B1" w:rsidRDefault="00A211B1" w:rsidP="00A211B1">
      <w:pPr>
        <w:jc w:val="center"/>
        <w:rPr>
          <w:bCs/>
          <w:color w:val="000000"/>
          <w:sz w:val="28"/>
          <w:szCs w:val="28"/>
          <w:lang w:val="uk-UA"/>
        </w:rPr>
      </w:pPr>
    </w:p>
    <w:p w:rsidR="00A211B1" w:rsidRPr="00A211B1" w:rsidRDefault="00A211B1" w:rsidP="00A211B1">
      <w:pPr>
        <w:ind w:left="567"/>
        <w:jc w:val="center"/>
        <w:rPr>
          <w:bCs/>
          <w:color w:val="000000"/>
          <w:sz w:val="28"/>
          <w:szCs w:val="28"/>
          <w:lang w:val="uk-UA"/>
        </w:rPr>
      </w:pPr>
      <w:r w:rsidRPr="00A211B1">
        <w:rPr>
          <w:bCs/>
          <w:color w:val="000000"/>
          <w:sz w:val="28"/>
          <w:szCs w:val="28"/>
          <w:lang w:val="uk-UA"/>
        </w:rPr>
        <w:t xml:space="preserve">ПЕРЕЛІК </w:t>
      </w:r>
    </w:p>
    <w:p w:rsidR="00A211B1" w:rsidRPr="00A211B1" w:rsidRDefault="00A211B1" w:rsidP="00A211B1">
      <w:pPr>
        <w:jc w:val="center"/>
        <w:rPr>
          <w:bCs/>
          <w:color w:val="000000"/>
          <w:sz w:val="28"/>
          <w:szCs w:val="28"/>
          <w:lang w:val="uk-UA"/>
        </w:rPr>
      </w:pPr>
      <w:r w:rsidRPr="00A211B1">
        <w:rPr>
          <w:bCs/>
          <w:color w:val="000000"/>
          <w:sz w:val="28"/>
          <w:szCs w:val="28"/>
          <w:lang w:val="uk-UA"/>
        </w:rPr>
        <w:t xml:space="preserve">завдань і заходів Комплексної програми підтримки внутрішньо переміщених осіб у </w:t>
      </w:r>
    </w:p>
    <w:p w:rsidR="00A211B1" w:rsidRPr="00A211B1" w:rsidRDefault="00A211B1" w:rsidP="00A211B1">
      <w:pPr>
        <w:jc w:val="center"/>
        <w:rPr>
          <w:color w:val="000000"/>
          <w:lang w:val="uk-UA"/>
        </w:rPr>
      </w:pPr>
      <w:r w:rsidRPr="00A211B1">
        <w:rPr>
          <w:bCs/>
          <w:color w:val="000000"/>
          <w:sz w:val="28"/>
          <w:szCs w:val="28"/>
          <w:lang w:val="uk-UA"/>
        </w:rPr>
        <w:t>Дніпропетровській області на 2026 – 2028 роки</w:t>
      </w:r>
    </w:p>
    <w:p w:rsidR="00A211B1" w:rsidRPr="00A211B1" w:rsidRDefault="00A211B1" w:rsidP="00A211B1">
      <w:pPr>
        <w:rPr>
          <w:color w:val="000000"/>
          <w:sz w:val="8"/>
          <w:lang w:val="uk-UA"/>
        </w:rPr>
      </w:pPr>
    </w:p>
    <w:p w:rsidR="00A211B1" w:rsidRPr="00A211B1" w:rsidRDefault="00A211B1" w:rsidP="00A211B1">
      <w:pPr>
        <w:rPr>
          <w:spacing w:val="-4"/>
          <w:sz w:val="28"/>
          <w:szCs w:val="28"/>
          <w:lang w:val="uk-UA"/>
        </w:rPr>
      </w:pPr>
      <w:bookmarkStart w:id="1" w:name="RANGE!A1:M360"/>
      <w:bookmarkEnd w:id="1"/>
    </w:p>
    <w:tbl>
      <w:tblPr>
        <w:tblpPr w:leftFromText="180" w:rightFromText="180" w:vertAnchor="text" w:tblpY="1"/>
        <w:tblOverlap w:val="never"/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3263"/>
        <w:gridCol w:w="1983"/>
        <w:gridCol w:w="856"/>
        <w:gridCol w:w="1417"/>
        <w:gridCol w:w="1128"/>
        <w:gridCol w:w="851"/>
        <w:gridCol w:w="850"/>
        <w:gridCol w:w="857"/>
        <w:gridCol w:w="2262"/>
      </w:tblGrid>
      <w:tr w:rsidR="00A211B1" w:rsidRPr="00A211B1" w:rsidTr="00203DEC">
        <w:trPr>
          <w:cantSplit/>
          <w:trHeight w:val="546"/>
          <w:tblHeader/>
        </w:trPr>
        <w:tc>
          <w:tcPr>
            <w:tcW w:w="1696" w:type="dxa"/>
            <w:vMerge w:val="restart"/>
            <w:shd w:val="clear" w:color="000000" w:fill="FFFFFF"/>
            <w:vAlign w:val="center"/>
            <w:hideMark/>
          </w:tcPr>
          <w:p w:rsidR="00A211B1" w:rsidRPr="00A211B1" w:rsidRDefault="00A211B1" w:rsidP="00A211B1">
            <w:pPr>
              <w:ind w:hanging="120"/>
              <w:jc w:val="center"/>
              <w:rPr>
                <w:bCs/>
                <w:color w:val="000000"/>
                <w:sz w:val="20"/>
                <w:szCs w:val="20"/>
                <w:lang w:val="uk-UA"/>
              </w:rPr>
            </w:pPr>
            <w:r w:rsidRPr="00A211B1">
              <w:rPr>
                <w:bCs/>
                <w:color w:val="000000"/>
                <w:sz w:val="20"/>
                <w:szCs w:val="20"/>
                <w:lang w:val="uk-UA"/>
              </w:rPr>
              <w:t xml:space="preserve">Назва </w:t>
            </w:r>
            <w:r w:rsidRPr="00A211B1">
              <w:rPr>
                <w:bCs/>
                <w:sz w:val="20"/>
                <w:szCs w:val="20"/>
                <w:lang w:val="uk-UA"/>
              </w:rPr>
              <w:t>завдання</w:t>
            </w:r>
            <w:r w:rsidRPr="00A211B1">
              <w:rPr>
                <w:bCs/>
                <w:color w:val="FF0000"/>
                <w:sz w:val="20"/>
                <w:szCs w:val="20"/>
                <w:lang w:val="uk-UA"/>
              </w:rPr>
              <w:t xml:space="preserve"> </w:t>
            </w:r>
            <w:r w:rsidRPr="00A211B1">
              <w:rPr>
                <w:bCs/>
                <w:color w:val="000000"/>
                <w:sz w:val="20"/>
                <w:szCs w:val="20"/>
                <w:lang w:val="uk-UA"/>
              </w:rPr>
              <w:t>Програми</w:t>
            </w:r>
          </w:p>
        </w:tc>
        <w:tc>
          <w:tcPr>
            <w:tcW w:w="3263" w:type="dxa"/>
            <w:vMerge w:val="restart"/>
            <w:shd w:val="clear" w:color="000000" w:fill="FFFFFF"/>
            <w:vAlign w:val="center"/>
            <w:hideMark/>
          </w:tcPr>
          <w:p w:rsidR="00A211B1" w:rsidRPr="00A211B1" w:rsidRDefault="00A211B1" w:rsidP="00A211B1">
            <w:pPr>
              <w:jc w:val="center"/>
              <w:rPr>
                <w:bCs/>
                <w:color w:val="000000"/>
                <w:sz w:val="20"/>
                <w:szCs w:val="20"/>
                <w:lang w:val="uk-UA"/>
              </w:rPr>
            </w:pPr>
            <w:r w:rsidRPr="00A211B1">
              <w:rPr>
                <w:bCs/>
                <w:color w:val="000000"/>
                <w:sz w:val="20"/>
                <w:szCs w:val="20"/>
                <w:lang w:val="uk-UA"/>
              </w:rPr>
              <w:t>Зміст заходів Програми з виконання завдання</w:t>
            </w:r>
          </w:p>
        </w:tc>
        <w:tc>
          <w:tcPr>
            <w:tcW w:w="1983" w:type="dxa"/>
            <w:vMerge w:val="restart"/>
            <w:shd w:val="clear" w:color="000000" w:fill="FFFFFF"/>
            <w:vAlign w:val="center"/>
            <w:hideMark/>
          </w:tcPr>
          <w:p w:rsidR="00A211B1" w:rsidRPr="00A211B1" w:rsidRDefault="00A211B1" w:rsidP="00A211B1">
            <w:pPr>
              <w:jc w:val="center"/>
              <w:rPr>
                <w:bCs/>
                <w:color w:val="000000"/>
                <w:sz w:val="20"/>
                <w:szCs w:val="20"/>
                <w:lang w:val="uk-UA"/>
              </w:rPr>
            </w:pPr>
            <w:r w:rsidRPr="00A211B1">
              <w:rPr>
                <w:bCs/>
                <w:color w:val="000000"/>
                <w:sz w:val="20"/>
                <w:szCs w:val="20"/>
                <w:lang w:val="uk-UA"/>
              </w:rPr>
              <w:t>Відповідальні за виконання заходів</w:t>
            </w:r>
          </w:p>
        </w:tc>
        <w:tc>
          <w:tcPr>
            <w:tcW w:w="856" w:type="dxa"/>
            <w:vMerge w:val="restart"/>
            <w:shd w:val="clear" w:color="000000" w:fill="FFFFFF"/>
            <w:vAlign w:val="center"/>
            <w:hideMark/>
          </w:tcPr>
          <w:p w:rsidR="00A211B1" w:rsidRPr="00A211B1" w:rsidRDefault="00A211B1" w:rsidP="00A211B1">
            <w:pPr>
              <w:jc w:val="center"/>
              <w:rPr>
                <w:bCs/>
                <w:color w:val="000000"/>
                <w:sz w:val="20"/>
                <w:szCs w:val="20"/>
                <w:lang w:val="uk-UA"/>
              </w:rPr>
            </w:pPr>
            <w:r w:rsidRPr="00A211B1">
              <w:rPr>
                <w:bCs/>
                <w:color w:val="000000"/>
                <w:sz w:val="20"/>
                <w:szCs w:val="20"/>
                <w:lang w:val="uk-UA"/>
              </w:rPr>
              <w:t>Строки виконання</w:t>
            </w:r>
          </w:p>
        </w:tc>
        <w:tc>
          <w:tcPr>
            <w:tcW w:w="1417" w:type="dxa"/>
            <w:vMerge w:val="restart"/>
            <w:shd w:val="clear" w:color="000000" w:fill="FFFFFF"/>
            <w:vAlign w:val="center"/>
            <w:hideMark/>
          </w:tcPr>
          <w:p w:rsidR="00A211B1" w:rsidRPr="00A211B1" w:rsidRDefault="00A211B1" w:rsidP="00A211B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211B1">
              <w:rPr>
                <w:color w:val="000000"/>
                <w:sz w:val="20"/>
                <w:szCs w:val="20"/>
                <w:lang w:val="uk-UA"/>
              </w:rPr>
              <w:t>Джерела фінансування</w:t>
            </w:r>
          </w:p>
        </w:tc>
        <w:tc>
          <w:tcPr>
            <w:tcW w:w="3686" w:type="dxa"/>
            <w:gridSpan w:val="4"/>
            <w:shd w:val="clear" w:color="000000" w:fill="FFFFFF"/>
            <w:vAlign w:val="center"/>
            <w:hideMark/>
          </w:tcPr>
          <w:p w:rsidR="00A211B1" w:rsidRPr="00A211B1" w:rsidRDefault="00A211B1" w:rsidP="00A211B1">
            <w:pPr>
              <w:jc w:val="center"/>
              <w:rPr>
                <w:bCs/>
                <w:color w:val="000000"/>
                <w:sz w:val="20"/>
                <w:szCs w:val="20"/>
                <w:lang w:val="uk-UA"/>
              </w:rPr>
            </w:pPr>
            <w:r w:rsidRPr="00A211B1">
              <w:rPr>
                <w:bCs/>
                <w:color w:val="000000"/>
                <w:sz w:val="20"/>
                <w:szCs w:val="20"/>
                <w:lang w:val="uk-UA"/>
              </w:rPr>
              <w:t>Обсяги фінансування за роками виконання, тис. грн</w:t>
            </w:r>
          </w:p>
        </w:tc>
        <w:tc>
          <w:tcPr>
            <w:tcW w:w="2262" w:type="dxa"/>
            <w:vMerge w:val="restart"/>
            <w:shd w:val="clear" w:color="000000" w:fill="FFFFFF"/>
            <w:vAlign w:val="center"/>
            <w:hideMark/>
          </w:tcPr>
          <w:p w:rsidR="00A211B1" w:rsidRPr="00A211B1" w:rsidRDefault="00A211B1" w:rsidP="00A211B1">
            <w:pPr>
              <w:jc w:val="center"/>
              <w:rPr>
                <w:bCs/>
                <w:color w:val="000000"/>
                <w:sz w:val="20"/>
                <w:szCs w:val="20"/>
                <w:lang w:val="uk-UA"/>
              </w:rPr>
            </w:pPr>
            <w:r w:rsidRPr="00A211B1">
              <w:rPr>
                <w:bCs/>
                <w:color w:val="000000"/>
                <w:sz w:val="20"/>
                <w:szCs w:val="20"/>
                <w:lang w:val="uk-UA"/>
              </w:rPr>
              <w:t>Очікуваний результат</w:t>
            </w:r>
          </w:p>
          <w:p w:rsidR="00A211B1" w:rsidRPr="00A211B1" w:rsidRDefault="00A211B1" w:rsidP="00A211B1">
            <w:pPr>
              <w:jc w:val="center"/>
              <w:rPr>
                <w:bCs/>
                <w:color w:val="000000"/>
                <w:sz w:val="20"/>
                <w:szCs w:val="20"/>
                <w:lang w:val="uk-UA"/>
              </w:rPr>
            </w:pPr>
            <w:r w:rsidRPr="00A211B1">
              <w:rPr>
                <w:bCs/>
                <w:color w:val="000000"/>
                <w:sz w:val="20"/>
                <w:szCs w:val="20"/>
                <w:lang w:val="uk-UA"/>
              </w:rPr>
              <w:t xml:space="preserve">від виконання заходу, </w:t>
            </w:r>
            <w:r w:rsidRPr="00A211B1">
              <w:rPr>
                <w:bCs/>
                <w:color w:val="000000"/>
                <w:sz w:val="20"/>
                <w:szCs w:val="20"/>
                <w:lang w:val="uk-UA"/>
              </w:rPr>
              <w:br/>
              <w:t>у тому числі за роками</w:t>
            </w:r>
          </w:p>
        </w:tc>
      </w:tr>
      <w:tr w:rsidR="00A211B1" w:rsidRPr="00A211B1" w:rsidTr="00203DEC">
        <w:trPr>
          <w:trHeight w:val="447"/>
          <w:tblHeader/>
        </w:trPr>
        <w:tc>
          <w:tcPr>
            <w:tcW w:w="1696" w:type="dxa"/>
            <w:vMerge/>
            <w:vAlign w:val="center"/>
            <w:hideMark/>
          </w:tcPr>
          <w:p w:rsidR="00A211B1" w:rsidRPr="00A211B1" w:rsidRDefault="00A211B1" w:rsidP="00A211B1">
            <w:pPr>
              <w:rPr>
                <w:b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263" w:type="dxa"/>
            <w:vMerge/>
            <w:vAlign w:val="center"/>
            <w:hideMark/>
          </w:tcPr>
          <w:p w:rsidR="00A211B1" w:rsidRPr="00A211B1" w:rsidRDefault="00A211B1" w:rsidP="00A211B1">
            <w:pPr>
              <w:rPr>
                <w:b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983" w:type="dxa"/>
            <w:vMerge/>
            <w:vAlign w:val="center"/>
            <w:hideMark/>
          </w:tcPr>
          <w:p w:rsidR="00A211B1" w:rsidRPr="00A211B1" w:rsidRDefault="00A211B1" w:rsidP="00A211B1">
            <w:pPr>
              <w:rPr>
                <w:b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856" w:type="dxa"/>
            <w:vMerge/>
            <w:vAlign w:val="center"/>
            <w:hideMark/>
          </w:tcPr>
          <w:p w:rsidR="00A211B1" w:rsidRPr="00A211B1" w:rsidRDefault="00A211B1" w:rsidP="00A211B1">
            <w:pPr>
              <w:rPr>
                <w:b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A211B1" w:rsidRPr="00A211B1" w:rsidRDefault="00A211B1" w:rsidP="00A211B1">
            <w:pPr>
              <w:rPr>
                <w:b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28" w:type="dxa"/>
            <w:shd w:val="clear" w:color="000000" w:fill="FFFFFF"/>
            <w:vAlign w:val="center"/>
            <w:hideMark/>
          </w:tcPr>
          <w:p w:rsidR="00A211B1" w:rsidRPr="00A211B1" w:rsidRDefault="00A211B1" w:rsidP="00A211B1">
            <w:pPr>
              <w:jc w:val="center"/>
              <w:rPr>
                <w:bCs/>
                <w:color w:val="000000"/>
                <w:sz w:val="20"/>
                <w:szCs w:val="20"/>
                <w:lang w:val="uk-UA"/>
              </w:rPr>
            </w:pPr>
            <w:r w:rsidRPr="00A211B1">
              <w:rPr>
                <w:bCs/>
                <w:color w:val="000000"/>
                <w:sz w:val="20"/>
                <w:szCs w:val="20"/>
                <w:lang w:val="uk-UA"/>
              </w:rPr>
              <w:t>усього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A211B1" w:rsidRPr="00A211B1" w:rsidRDefault="00A211B1" w:rsidP="00A211B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211B1">
              <w:rPr>
                <w:color w:val="000000"/>
                <w:sz w:val="20"/>
                <w:szCs w:val="20"/>
                <w:lang w:val="uk-UA"/>
              </w:rPr>
              <w:t xml:space="preserve">2026 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A211B1" w:rsidRPr="00A211B1" w:rsidRDefault="00A211B1" w:rsidP="00A211B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211B1">
              <w:rPr>
                <w:color w:val="000000"/>
                <w:sz w:val="20"/>
                <w:szCs w:val="20"/>
                <w:lang w:val="uk-UA"/>
              </w:rPr>
              <w:t xml:space="preserve">2027 </w:t>
            </w:r>
          </w:p>
        </w:tc>
        <w:tc>
          <w:tcPr>
            <w:tcW w:w="857" w:type="dxa"/>
            <w:shd w:val="clear" w:color="000000" w:fill="FFFFFF"/>
            <w:vAlign w:val="center"/>
            <w:hideMark/>
          </w:tcPr>
          <w:p w:rsidR="00A211B1" w:rsidRPr="00A211B1" w:rsidRDefault="00A211B1" w:rsidP="00A211B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211B1">
              <w:rPr>
                <w:color w:val="000000"/>
                <w:sz w:val="20"/>
                <w:szCs w:val="20"/>
                <w:lang w:val="uk-UA"/>
              </w:rPr>
              <w:t xml:space="preserve">2028 </w:t>
            </w:r>
          </w:p>
        </w:tc>
        <w:tc>
          <w:tcPr>
            <w:tcW w:w="2262" w:type="dxa"/>
            <w:vMerge/>
            <w:hideMark/>
          </w:tcPr>
          <w:p w:rsidR="00A211B1" w:rsidRPr="00A211B1" w:rsidRDefault="00A211B1" w:rsidP="00A211B1">
            <w:pPr>
              <w:rPr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A211B1" w:rsidRPr="00A211B1" w:rsidTr="00203DEC">
        <w:trPr>
          <w:trHeight w:val="483"/>
        </w:trPr>
        <w:tc>
          <w:tcPr>
            <w:tcW w:w="1696" w:type="dxa"/>
            <w:vMerge w:val="restart"/>
            <w:shd w:val="clear" w:color="000000" w:fill="FFFFFF"/>
            <w:hideMark/>
          </w:tcPr>
          <w:p w:rsidR="00A211B1" w:rsidRPr="00A211B1" w:rsidRDefault="00A211B1" w:rsidP="00A211B1">
            <w:pPr>
              <w:rPr>
                <w:sz w:val="20"/>
                <w:szCs w:val="20"/>
                <w:lang w:val="uk-UA"/>
              </w:rPr>
            </w:pPr>
            <w:r w:rsidRPr="00A211B1">
              <w:rPr>
                <w:sz w:val="20"/>
                <w:szCs w:val="20"/>
                <w:lang w:val="uk-UA"/>
              </w:rPr>
              <w:t>4. Забезпечення гідних умов проживання ВПО</w:t>
            </w:r>
          </w:p>
        </w:tc>
        <w:tc>
          <w:tcPr>
            <w:tcW w:w="3263" w:type="dxa"/>
            <w:vMerge w:val="restart"/>
            <w:shd w:val="clear" w:color="000000" w:fill="FFFFFF"/>
            <w:hideMark/>
          </w:tcPr>
          <w:p w:rsidR="00A211B1" w:rsidRPr="00A211B1" w:rsidRDefault="00A211B1" w:rsidP="00A648D2">
            <w:pPr>
              <w:rPr>
                <w:sz w:val="20"/>
                <w:szCs w:val="20"/>
                <w:lang w:val="uk-UA"/>
              </w:rPr>
            </w:pPr>
            <w:r w:rsidRPr="00A211B1">
              <w:rPr>
                <w:sz w:val="20"/>
                <w:szCs w:val="20"/>
                <w:lang w:val="uk-UA"/>
              </w:rPr>
              <w:t>4.6. Виплата компенсації частини (30%) першого внеску за іпотечними кредитами на придбання житла внутрішньо переміщеними особами  у Дніпропетровській області (“</w:t>
            </w:r>
            <w:proofErr w:type="spellStart"/>
            <w:r w:rsidRPr="00A211B1">
              <w:rPr>
                <w:sz w:val="20"/>
                <w:szCs w:val="20"/>
                <w:lang w:val="uk-UA"/>
              </w:rPr>
              <w:t>єОселя</w:t>
            </w:r>
            <w:proofErr w:type="spellEnd"/>
            <w:r w:rsidRPr="00A211B1">
              <w:rPr>
                <w:sz w:val="20"/>
                <w:szCs w:val="20"/>
                <w:lang w:val="uk-UA"/>
              </w:rPr>
              <w:t>”)</w:t>
            </w:r>
            <w:r w:rsidRPr="00A211B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83" w:type="dxa"/>
            <w:vMerge w:val="restart"/>
            <w:shd w:val="clear" w:color="000000" w:fill="FFFFFF"/>
            <w:hideMark/>
          </w:tcPr>
          <w:p w:rsidR="00A211B1" w:rsidRPr="00A211B1" w:rsidRDefault="00A211B1" w:rsidP="00A211B1">
            <w:pPr>
              <w:rPr>
                <w:sz w:val="20"/>
                <w:szCs w:val="20"/>
                <w:lang w:val="uk-UA"/>
              </w:rPr>
            </w:pPr>
            <w:r w:rsidRPr="00A211B1">
              <w:rPr>
                <w:sz w:val="20"/>
                <w:szCs w:val="20"/>
                <w:lang w:val="uk-UA"/>
              </w:rPr>
              <w:t xml:space="preserve">Департамент соціального захисту населення </w:t>
            </w:r>
            <w:proofErr w:type="spellStart"/>
            <w:r w:rsidRPr="00A211B1">
              <w:rPr>
                <w:sz w:val="20"/>
                <w:szCs w:val="20"/>
                <w:lang w:val="uk-UA"/>
              </w:rPr>
              <w:t>облдерж</w:t>
            </w:r>
            <w:proofErr w:type="spellEnd"/>
            <w:r>
              <w:rPr>
                <w:sz w:val="20"/>
                <w:szCs w:val="20"/>
                <w:lang w:val="uk-UA"/>
              </w:rPr>
              <w:t>-</w:t>
            </w:r>
            <w:r w:rsidRPr="00A211B1">
              <w:rPr>
                <w:sz w:val="20"/>
                <w:szCs w:val="20"/>
                <w:lang w:val="uk-UA"/>
              </w:rPr>
              <w:t>адміністрації</w:t>
            </w:r>
            <w:r>
              <w:rPr>
                <w:sz w:val="20"/>
                <w:szCs w:val="20"/>
                <w:lang w:val="uk-UA"/>
              </w:rPr>
              <w:t xml:space="preserve">, </w:t>
            </w:r>
            <w:r w:rsidRPr="00A211B1">
              <w:rPr>
                <w:sz w:val="20"/>
                <w:szCs w:val="20"/>
                <w:lang w:val="uk-UA"/>
              </w:rPr>
              <w:t xml:space="preserve">сільські, селищні, міські ради </w:t>
            </w:r>
            <w:r w:rsidRPr="00A211B1">
              <w:rPr>
                <w:sz w:val="20"/>
                <w:szCs w:val="20"/>
                <w:lang w:val="uk-UA"/>
              </w:rPr>
              <w:br/>
              <w:t>(за згодою)</w:t>
            </w:r>
          </w:p>
          <w:p w:rsidR="00A211B1" w:rsidRPr="00A211B1" w:rsidRDefault="00A211B1" w:rsidP="00A211B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856" w:type="dxa"/>
            <w:vMerge w:val="restart"/>
            <w:shd w:val="clear" w:color="000000" w:fill="FFFFFF"/>
            <w:hideMark/>
          </w:tcPr>
          <w:p w:rsidR="00A211B1" w:rsidRPr="00A211B1" w:rsidRDefault="00A211B1" w:rsidP="00A211B1">
            <w:pPr>
              <w:jc w:val="center"/>
              <w:rPr>
                <w:sz w:val="20"/>
                <w:szCs w:val="20"/>
                <w:lang w:val="uk-UA"/>
              </w:rPr>
            </w:pPr>
            <w:r w:rsidRPr="00A211B1">
              <w:rPr>
                <w:sz w:val="20"/>
                <w:szCs w:val="20"/>
                <w:lang w:val="uk-UA"/>
              </w:rPr>
              <w:t>2026 – 2028 роки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A211B1" w:rsidRPr="00A211B1" w:rsidRDefault="00A211B1" w:rsidP="00A211B1">
            <w:pPr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Загальний обсяг, у т. ч.</w:t>
            </w:r>
          </w:p>
        </w:tc>
        <w:tc>
          <w:tcPr>
            <w:tcW w:w="1128" w:type="dxa"/>
            <w:shd w:val="clear" w:color="000000" w:fill="FFFFFF"/>
            <w:vAlign w:val="center"/>
          </w:tcPr>
          <w:p w:rsidR="00A211B1" w:rsidRPr="00A648D2" w:rsidRDefault="00A648D2" w:rsidP="00A211B1"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–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A211B1" w:rsidRPr="00A648D2" w:rsidRDefault="00A648D2" w:rsidP="00A211B1"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–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A211B1" w:rsidRPr="00A648D2" w:rsidRDefault="00A648D2" w:rsidP="00A211B1"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–</w:t>
            </w:r>
          </w:p>
        </w:tc>
        <w:tc>
          <w:tcPr>
            <w:tcW w:w="857" w:type="dxa"/>
            <w:shd w:val="clear" w:color="000000" w:fill="FFFFFF"/>
            <w:vAlign w:val="center"/>
          </w:tcPr>
          <w:p w:rsidR="00A211B1" w:rsidRPr="00A648D2" w:rsidRDefault="00A648D2" w:rsidP="00A211B1"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–</w:t>
            </w:r>
          </w:p>
        </w:tc>
        <w:tc>
          <w:tcPr>
            <w:tcW w:w="2262" w:type="dxa"/>
            <w:vMerge w:val="restart"/>
            <w:shd w:val="clear" w:color="auto" w:fill="auto"/>
          </w:tcPr>
          <w:p w:rsidR="00A211B1" w:rsidRDefault="00A211B1" w:rsidP="00A211B1">
            <w:pPr>
              <w:rPr>
                <w:bCs/>
                <w:sz w:val="20"/>
                <w:szCs w:val="20"/>
                <w:lang w:val="uk-UA"/>
              </w:rPr>
            </w:pPr>
            <w:r w:rsidRPr="00A211B1">
              <w:rPr>
                <w:bCs/>
                <w:sz w:val="20"/>
                <w:szCs w:val="20"/>
                <w:lang w:val="uk-UA"/>
              </w:rPr>
              <w:t xml:space="preserve">Відшкодовано </w:t>
            </w:r>
          </w:p>
          <w:p w:rsidR="00A211B1" w:rsidRPr="00A211B1" w:rsidRDefault="00A211B1" w:rsidP="00A211B1">
            <w:pPr>
              <w:rPr>
                <w:bCs/>
                <w:sz w:val="20"/>
                <w:szCs w:val="20"/>
                <w:lang w:val="uk-UA"/>
              </w:rPr>
            </w:pPr>
            <w:r w:rsidRPr="00A211B1">
              <w:rPr>
                <w:bCs/>
                <w:sz w:val="20"/>
                <w:szCs w:val="20"/>
                <w:lang w:val="uk-UA"/>
              </w:rPr>
              <w:t>50 сім’ям з числа внутрішньо переміщених осіб частини першого внеску за іпотечним кредитом “</w:t>
            </w:r>
            <w:proofErr w:type="spellStart"/>
            <w:r w:rsidRPr="00A211B1">
              <w:rPr>
                <w:bCs/>
                <w:sz w:val="20"/>
                <w:szCs w:val="20"/>
                <w:lang w:val="uk-UA"/>
              </w:rPr>
              <w:t>єОселя</w:t>
            </w:r>
            <w:proofErr w:type="spellEnd"/>
            <w:r w:rsidRPr="00A211B1">
              <w:rPr>
                <w:sz w:val="20"/>
                <w:szCs w:val="20"/>
                <w:lang w:val="uk-UA"/>
              </w:rPr>
              <w:t>”</w:t>
            </w:r>
          </w:p>
        </w:tc>
      </w:tr>
      <w:tr w:rsidR="00A211B1" w:rsidRPr="00A211B1" w:rsidTr="00203DEC">
        <w:trPr>
          <w:trHeight w:val="483"/>
        </w:trPr>
        <w:tc>
          <w:tcPr>
            <w:tcW w:w="1696" w:type="dxa"/>
            <w:vMerge/>
            <w:shd w:val="clear" w:color="000000" w:fill="FFFFFF"/>
          </w:tcPr>
          <w:p w:rsidR="00A211B1" w:rsidRPr="00A211B1" w:rsidRDefault="00A211B1" w:rsidP="00A211B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263" w:type="dxa"/>
            <w:vMerge/>
            <w:shd w:val="clear" w:color="000000" w:fill="FFFFFF"/>
          </w:tcPr>
          <w:p w:rsidR="00A211B1" w:rsidRPr="00A211B1" w:rsidRDefault="00A211B1" w:rsidP="00A211B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83" w:type="dxa"/>
            <w:vMerge/>
            <w:shd w:val="clear" w:color="000000" w:fill="FFFFFF"/>
          </w:tcPr>
          <w:p w:rsidR="00A211B1" w:rsidRPr="00A211B1" w:rsidRDefault="00A211B1" w:rsidP="00A211B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856" w:type="dxa"/>
            <w:vMerge/>
            <w:shd w:val="clear" w:color="000000" w:fill="FFFFFF"/>
          </w:tcPr>
          <w:p w:rsidR="00A211B1" w:rsidRPr="00A211B1" w:rsidRDefault="00A211B1" w:rsidP="00A211B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shd w:val="clear" w:color="000000" w:fill="FFFFFF"/>
            <w:vAlign w:val="center"/>
          </w:tcPr>
          <w:p w:rsidR="00A211B1" w:rsidRPr="00A211B1" w:rsidRDefault="00A211B1" w:rsidP="00A211B1">
            <w:pPr>
              <w:rPr>
                <w:sz w:val="20"/>
                <w:szCs w:val="20"/>
                <w:lang w:val="uk-UA"/>
              </w:rPr>
            </w:pPr>
            <w:r w:rsidRPr="00A211B1">
              <w:rPr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1128" w:type="dxa"/>
            <w:shd w:val="clear" w:color="000000" w:fill="FFFFFF"/>
            <w:vAlign w:val="center"/>
          </w:tcPr>
          <w:p w:rsidR="00A211B1" w:rsidRPr="00A648D2" w:rsidRDefault="00A648D2" w:rsidP="00A211B1"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–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A211B1" w:rsidRPr="00A648D2" w:rsidRDefault="00A648D2" w:rsidP="00A211B1"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–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A211B1" w:rsidRPr="00A648D2" w:rsidRDefault="00A648D2" w:rsidP="00A211B1"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–</w:t>
            </w:r>
          </w:p>
        </w:tc>
        <w:tc>
          <w:tcPr>
            <w:tcW w:w="857" w:type="dxa"/>
            <w:shd w:val="clear" w:color="000000" w:fill="FFFFFF"/>
            <w:vAlign w:val="center"/>
          </w:tcPr>
          <w:p w:rsidR="00A211B1" w:rsidRPr="00A648D2" w:rsidRDefault="00A648D2" w:rsidP="00A211B1"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–</w:t>
            </w:r>
          </w:p>
        </w:tc>
        <w:tc>
          <w:tcPr>
            <w:tcW w:w="2262" w:type="dxa"/>
            <w:vMerge/>
            <w:shd w:val="clear" w:color="auto" w:fill="auto"/>
          </w:tcPr>
          <w:p w:rsidR="00A211B1" w:rsidRPr="00A211B1" w:rsidRDefault="00A211B1" w:rsidP="00A211B1">
            <w:pPr>
              <w:rPr>
                <w:sz w:val="20"/>
                <w:szCs w:val="20"/>
                <w:lang w:val="uk-UA"/>
              </w:rPr>
            </w:pPr>
          </w:p>
        </w:tc>
      </w:tr>
      <w:tr w:rsidR="00A211B1" w:rsidRPr="00A211B1" w:rsidTr="00203DEC">
        <w:trPr>
          <w:trHeight w:val="483"/>
        </w:trPr>
        <w:tc>
          <w:tcPr>
            <w:tcW w:w="1696" w:type="dxa"/>
            <w:vMerge/>
            <w:shd w:val="clear" w:color="000000" w:fill="FFFFFF"/>
          </w:tcPr>
          <w:p w:rsidR="00A211B1" w:rsidRPr="00A211B1" w:rsidRDefault="00A211B1" w:rsidP="00A211B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263" w:type="dxa"/>
            <w:vMerge/>
            <w:shd w:val="clear" w:color="000000" w:fill="FFFFFF"/>
          </w:tcPr>
          <w:p w:rsidR="00A211B1" w:rsidRPr="00A211B1" w:rsidRDefault="00A211B1" w:rsidP="00A211B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83" w:type="dxa"/>
            <w:vMerge/>
            <w:shd w:val="clear" w:color="000000" w:fill="FFFFFF"/>
          </w:tcPr>
          <w:p w:rsidR="00A211B1" w:rsidRPr="00A211B1" w:rsidRDefault="00A211B1" w:rsidP="00A211B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856" w:type="dxa"/>
            <w:vMerge/>
            <w:shd w:val="clear" w:color="000000" w:fill="FFFFFF"/>
          </w:tcPr>
          <w:p w:rsidR="00A211B1" w:rsidRPr="00A211B1" w:rsidRDefault="00A211B1" w:rsidP="00A211B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shd w:val="clear" w:color="000000" w:fill="FFFFFF"/>
            <w:vAlign w:val="center"/>
          </w:tcPr>
          <w:p w:rsidR="00A211B1" w:rsidRPr="00A211B1" w:rsidRDefault="00A211B1" w:rsidP="00A211B1">
            <w:pPr>
              <w:rPr>
                <w:sz w:val="20"/>
                <w:szCs w:val="20"/>
                <w:lang w:val="uk-UA"/>
              </w:rPr>
            </w:pPr>
            <w:r w:rsidRPr="00A211B1">
              <w:rPr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3686" w:type="dxa"/>
            <w:gridSpan w:val="4"/>
            <w:shd w:val="clear" w:color="000000" w:fill="FFFFFF"/>
            <w:vAlign w:val="center"/>
          </w:tcPr>
          <w:p w:rsidR="00A211B1" w:rsidRPr="00A211B1" w:rsidRDefault="00A211B1" w:rsidP="00A211B1">
            <w:pPr>
              <w:jc w:val="center"/>
              <w:rPr>
                <w:sz w:val="20"/>
                <w:szCs w:val="20"/>
                <w:lang w:val="uk-UA"/>
              </w:rPr>
            </w:pPr>
            <w:r w:rsidRPr="00A211B1">
              <w:rPr>
                <w:bCs/>
                <w:sz w:val="20"/>
                <w:szCs w:val="20"/>
                <w:lang w:val="uk-UA"/>
              </w:rPr>
              <w:t>У межах загального обсягу фінансування</w:t>
            </w:r>
          </w:p>
        </w:tc>
        <w:tc>
          <w:tcPr>
            <w:tcW w:w="2262" w:type="dxa"/>
            <w:vMerge/>
            <w:shd w:val="clear" w:color="auto" w:fill="auto"/>
          </w:tcPr>
          <w:p w:rsidR="00A211B1" w:rsidRPr="00A211B1" w:rsidRDefault="00A211B1" w:rsidP="00A211B1">
            <w:pPr>
              <w:rPr>
                <w:sz w:val="20"/>
                <w:szCs w:val="20"/>
                <w:lang w:val="uk-UA"/>
              </w:rPr>
            </w:pPr>
          </w:p>
        </w:tc>
      </w:tr>
      <w:tr w:rsidR="00A211B1" w:rsidRPr="00A211B1" w:rsidTr="00203DEC">
        <w:trPr>
          <w:trHeight w:val="483"/>
        </w:trPr>
        <w:tc>
          <w:tcPr>
            <w:tcW w:w="1696" w:type="dxa"/>
            <w:vMerge/>
            <w:shd w:val="clear" w:color="000000" w:fill="FFFFFF"/>
          </w:tcPr>
          <w:p w:rsidR="00A211B1" w:rsidRPr="00A211B1" w:rsidRDefault="00A211B1" w:rsidP="00A211B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263" w:type="dxa"/>
            <w:vMerge/>
            <w:shd w:val="clear" w:color="000000" w:fill="FFFFFF"/>
          </w:tcPr>
          <w:p w:rsidR="00A211B1" w:rsidRPr="00A211B1" w:rsidRDefault="00A211B1" w:rsidP="00A211B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83" w:type="dxa"/>
            <w:vMerge/>
            <w:shd w:val="clear" w:color="000000" w:fill="FFFFFF"/>
          </w:tcPr>
          <w:p w:rsidR="00A211B1" w:rsidRPr="00A211B1" w:rsidRDefault="00A211B1" w:rsidP="00A211B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856" w:type="dxa"/>
            <w:vMerge/>
            <w:shd w:val="clear" w:color="000000" w:fill="FFFFFF"/>
          </w:tcPr>
          <w:p w:rsidR="00A211B1" w:rsidRPr="00A211B1" w:rsidRDefault="00A211B1" w:rsidP="00A211B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shd w:val="clear" w:color="000000" w:fill="FFFFFF"/>
            <w:vAlign w:val="center"/>
          </w:tcPr>
          <w:p w:rsidR="00A211B1" w:rsidRPr="00A211B1" w:rsidRDefault="00A211B1" w:rsidP="00A211B1">
            <w:pPr>
              <w:rPr>
                <w:sz w:val="20"/>
                <w:szCs w:val="20"/>
                <w:lang w:val="uk-UA"/>
              </w:rPr>
            </w:pPr>
            <w:r w:rsidRPr="00A211B1">
              <w:rPr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3686" w:type="dxa"/>
            <w:gridSpan w:val="4"/>
            <w:shd w:val="clear" w:color="000000" w:fill="FFFFFF"/>
          </w:tcPr>
          <w:p w:rsidR="00A211B1" w:rsidRPr="00A211B1" w:rsidRDefault="00A211B1" w:rsidP="00A211B1">
            <w:pPr>
              <w:jc w:val="center"/>
              <w:rPr>
                <w:sz w:val="20"/>
                <w:szCs w:val="20"/>
              </w:rPr>
            </w:pPr>
            <w:r w:rsidRPr="00A211B1">
              <w:rPr>
                <w:bCs/>
                <w:sz w:val="20"/>
                <w:szCs w:val="20"/>
                <w:lang w:val="uk-UA"/>
              </w:rPr>
              <w:t>У межах загального обсягу фінансування</w:t>
            </w:r>
          </w:p>
        </w:tc>
        <w:tc>
          <w:tcPr>
            <w:tcW w:w="2262" w:type="dxa"/>
            <w:vMerge/>
            <w:shd w:val="clear" w:color="auto" w:fill="auto"/>
          </w:tcPr>
          <w:p w:rsidR="00A211B1" w:rsidRPr="00A211B1" w:rsidRDefault="00A211B1" w:rsidP="00A211B1">
            <w:pPr>
              <w:rPr>
                <w:sz w:val="20"/>
                <w:szCs w:val="20"/>
                <w:lang w:val="uk-UA"/>
              </w:rPr>
            </w:pPr>
          </w:p>
        </w:tc>
      </w:tr>
      <w:tr w:rsidR="00A211B1" w:rsidRPr="00A211B1" w:rsidTr="00203DEC">
        <w:trPr>
          <w:trHeight w:val="483"/>
        </w:trPr>
        <w:tc>
          <w:tcPr>
            <w:tcW w:w="1696" w:type="dxa"/>
            <w:vMerge/>
            <w:shd w:val="clear" w:color="000000" w:fill="FFFFFF"/>
          </w:tcPr>
          <w:p w:rsidR="00A211B1" w:rsidRPr="00A211B1" w:rsidRDefault="00A211B1" w:rsidP="00A211B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263" w:type="dxa"/>
            <w:vMerge/>
            <w:shd w:val="clear" w:color="000000" w:fill="FFFFFF"/>
          </w:tcPr>
          <w:p w:rsidR="00A211B1" w:rsidRPr="00A211B1" w:rsidRDefault="00A211B1" w:rsidP="00A211B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83" w:type="dxa"/>
            <w:vMerge/>
            <w:shd w:val="clear" w:color="000000" w:fill="FFFFFF"/>
          </w:tcPr>
          <w:p w:rsidR="00A211B1" w:rsidRPr="00A211B1" w:rsidRDefault="00A211B1" w:rsidP="00A211B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856" w:type="dxa"/>
            <w:vMerge/>
            <w:shd w:val="clear" w:color="000000" w:fill="FFFFFF"/>
          </w:tcPr>
          <w:p w:rsidR="00A211B1" w:rsidRPr="00A211B1" w:rsidRDefault="00A211B1" w:rsidP="00A211B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shd w:val="clear" w:color="000000" w:fill="FFFFFF"/>
            <w:vAlign w:val="center"/>
          </w:tcPr>
          <w:p w:rsidR="00A211B1" w:rsidRPr="00A211B1" w:rsidRDefault="00A211B1" w:rsidP="00A211B1">
            <w:pPr>
              <w:rPr>
                <w:sz w:val="20"/>
                <w:szCs w:val="20"/>
                <w:lang w:val="uk-UA"/>
              </w:rPr>
            </w:pPr>
            <w:r w:rsidRPr="00A211B1">
              <w:rPr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1128" w:type="dxa"/>
            <w:shd w:val="clear" w:color="000000" w:fill="FFFFFF"/>
            <w:vAlign w:val="center"/>
          </w:tcPr>
          <w:p w:rsidR="00A211B1" w:rsidRPr="00A648D2" w:rsidRDefault="00A648D2" w:rsidP="00A211B1"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–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A211B1" w:rsidRPr="00A648D2" w:rsidRDefault="00A648D2" w:rsidP="00A211B1"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–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A211B1" w:rsidRPr="00A648D2" w:rsidRDefault="00A648D2" w:rsidP="00A211B1"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–</w:t>
            </w:r>
          </w:p>
        </w:tc>
        <w:tc>
          <w:tcPr>
            <w:tcW w:w="857" w:type="dxa"/>
            <w:shd w:val="clear" w:color="000000" w:fill="FFFFFF"/>
            <w:vAlign w:val="center"/>
          </w:tcPr>
          <w:p w:rsidR="00A211B1" w:rsidRPr="00A648D2" w:rsidRDefault="00A648D2" w:rsidP="00A211B1"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–</w:t>
            </w:r>
          </w:p>
        </w:tc>
        <w:tc>
          <w:tcPr>
            <w:tcW w:w="2262" w:type="dxa"/>
            <w:vMerge/>
            <w:shd w:val="clear" w:color="auto" w:fill="auto"/>
          </w:tcPr>
          <w:p w:rsidR="00A211B1" w:rsidRPr="00A211B1" w:rsidRDefault="00A211B1" w:rsidP="00A211B1">
            <w:pPr>
              <w:rPr>
                <w:sz w:val="20"/>
                <w:szCs w:val="20"/>
                <w:lang w:val="uk-UA"/>
              </w:rPr>
            </w:pPr>
          </w:p>
        </w:tc>
      </w:tr>
    </w:tbl>
    <w:p w:rsidR="00A211B1" w:rsidRDefault="00A211B1" w:rsidP="00A211B1">
      <w:pPr>
        <w:rPr>
          <w:lang w:val="uk-UA"/>
        </w:rPr>
      </w:pPr>
    </w:p>
    <w:p w:rsidR="00A211B1" w:rsidRDefault="00A211B1" w:rsidP="00A211B1">
      <w:pPr>
        <w:rPr>
          <w:lang w:val="uk-UA"/>
        </w:rPr>
      </w:pPr>
    </w:p>
    <w:p w:rsidR="00A211B1" w:rsidRDefault="00A211B1" w:rsidP="00A211B1">
      <w:pPr>
        <w:rPr>
          <w:lang w:val="uk-UA"/>
        </w:rPr>
      </w:pPr>
    </w:p>
    <w:p w:rsidR="00D147A9" w:rsidRPr="00A211B1" w:rsidRDefault="00A211B1" w:rsidP="00A211B1">
      <w:pPr>
        <w:rPr>
          <w:sz w:val="28"/>
          <w:szCs w:val="28"/>
        </w:rPr>
      </w:pPr>
      <w:r w:rsidRPr="00A211B1">
        <w:rPr>
          <w:sz w:val="28"/>
          <w:szCs w:val="28"/>
        </w:rPr>
        <w:t xml:space="preserve">Заступник </w:t>
      </w:r>
      <w:proofErr w:type="spellStart"/>
      <w:r w:rsidRPr="00A211B1">
        <w:rPr>
          <w:sz w:val="28"/>
          <w:szCs w:val="28"/>
        </w:rPr>
        <w:t>голови</w:t>
      </w:r>
      <w:proofErr w:type="spellEnd"/>
      <w:r w:rsidRPr="00A211B1">
        <w:rPr>
          <w:sz w:val="28"/>
          <w:szCs w:val="28"/>
        </w:rPr>
        <w:t xml:space="preserve"> </w:t>
      </w:r>
      <w:proofErr w:type="spellStart"/>
      <w:r w:rsidRPr="00A211B1">
        <w:rPr>
          <w:sz w:val="28"/>
          <w:szCs w:val="28"/>
        </w:rPr>
        <w:t>обласної</w:t>
      </w:r>
      <w:proofErr w:type="spellEnd"/>
      <w:r w:rsidRPr="00A211B1">
        <w:rPr>
          <w:sz w:val="28"/>
          <w:szCs w:val="28"/>
        </w:rPr>
        <w:t xml:space="preserve"> ради </w:t>
      </w:r>
      <w:r w:rsidRPr="00A211B1">
        <w:rPr>
          <w:sz w:val="28"/>
          <w:szCs w:val="28"/>
        </w:rPr>
        <w:tab/>
      </w:r>
      <w:r w:rsidRPr="00A211B1">
        <w:rPr>
          <w:sz w:val="28"/>
          <w:szCs w:val="28"/>
        </w:rPr>
        <w:tab/>
      </w:r>
      <w:r w:rsidRPr="00A211B1">
        <w:rPr>
          <w:sz w:val="28"/>
          <w:szCs w:val="28"/>
        </w:rPr>
        <w:tab/>
      </w:r>
      <w:r w:rsidRPr="00A211B1">
        <w:rPr>
          <w:sz w:val="28"/>
          <w:szCs w:val="28"/>
        </w:rPr>
        <w:tab/>
      </w:r>
      <w:r w:rsidRPr="00A211B1">
        <w:rPr>
          <w:sz w:val="28"/>
          <w:szCs w:val="28"/>
        </w:rPr>
        <w:tab/>
      </w:r>
      <w:r w:rsidRPr="00A211B1">
        <w:rPr>
          <w:sz w:val="28"/>
          <w:szCs w:val="28"/>
        </w:rPr>
        <w:tab/>
      </w:r>
      <w:r w:rsidRPr="00A211B1">
        <w:rPr>
          <w:sz w:val="28"/>
          <w:szCs w:val="28"/>
        </w:rPr>
        <w:tab/>
      </w:r>
      <w:r w:rsidRPr="00A211B1">
        <w:rPr>
          <w:sz w:val="28"/>
          <w:szCs w:val="28"/>
        </w:rPr>
        <w:tab/>
      </w:r>
      <w:r w:rsidRPr="00A211B1">
        <w:rPr>
          <w:sz w:val="28"/>
          <w:szCs w:val="28"/>
        </w:rPr>
        <w:tab/>
      </w:r>
      <w:r w:rsidRPr="00A211B1">
        <w:rPr>
          <w:sz w:val="28"/>
          <w:szCs w:val="28"/>
        </w:rPr>
        <w:tab/>
      </w:r>
      <w:r w:rsidRPr="00A211B1">
        <w:rPr>
          <w:sz w:val="28"/>
          <w:szCs w:val="28"/>
        </w:rPr>
        <w:tab/>
      </w:r>
      <w:proofErr w:type="spellStart"/>
      <w:r w:rsidRPr="00A211B1">
        <w:rPr>
          <w:sz w:val="28"/>
          <w:szCs w:val="28"/>
        </w:rPr>
        <w:t>Ігор</w:t>
      </w:r>
      <w:proofErr w:type="spellEnd"/>
      <w:r w:rsidRPr="00A211B1">
        <w:rPr>
          <w:sz w:val="28"/>
          <w:szCs w:val="28"/>
        </w:rPr>
        <w:t xml:space="preserve"> КАШИРІН</w:t>
      </w:r>
    </w:p>
    <w:sectPr w:rsidR="00D147A9" w:rsidRPr="00A211B1" w:rsidSect="00A211B1">
      <w:pgSz w:w="16838" w:h="11906" w:orient="landscape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11B1"/>
    <w:rsid w:val="00220380"/>
    <w:rsid w:val="002F21B0"/>
    <w:rsid w:val="00A211B1"/>
    <w:rsid w:val="00A648D2"/>
    <w:rsid w:val="00D147A9"/>
    <w:rsid w:val="00E07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1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21B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21B0"/>
    <w:rPr>
      <w:rFonts w:ascii="Tahoma" w:eastAsia="Times New Roman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1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21B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21B0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813</Words>
  <Characters>464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2026-07-17T12:44:00Z</cp:lastPrinted>
  <dcterms:created xsi:type="dcterms:W3CDTF">2026-07-17T08:49:00Z</dcterms:created>
  <dcterms:modified xsi:type="dcterms:W3CDTF">2026-07-17T12:44:00Z</dcterms:modified>
</cp:coreProperties>
</file>