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00" w:rsidRDefault="00582F00" w:rsidP="00582F0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</w:t>
      </w:r>
      <w:r w:rsidR="00951512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95151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582F00" w:rsidRDefault="00582F00" w:rsidP="00582F00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582F00" w:rsidRPr="00DE6DD5" w:rsidRDefault="00582F00" w:rsidP="00582F00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>Розрахунок обсягу реалізаційних втрат, що підлягає компенсації за</w:t>
      </w: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рахунок видатків 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обласного</w:t>
      </w: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бюджету,</w:t>
      </w: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>за результатами розрахункового періоду</w:t>
      </w:r>
    </w:p>
    <w:p w:rsidR="00582F00" w:rsidRPr="00DE6DD5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6DD5">
        <w:rPr>
          <w:rFonts w:ascii="Times New Roman" w:hAnsi="Times New Roman" w:cs="Times New Roman"/>
          <w:bCs/>
          <w:sz w:val="28"/>
          <w:szCs w:val="28"/>
          <w:lang w:val="uk-UA"/>
        </w:rPr>
        <w:t>з____________ по______________</w:t>
      </w:r>
    </w:p>
    <w:p w:rsidR="00582F00" w:rsidRPr="005E2FAC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E2FAC">
        <w:rPr>
          <w:rFonts w:ascii="Times New Roman" w:hAnsi="Times New Roman" w:cs="Times New Roman"/>
          <w:bCs/>
          <w:sz w:val="20"/>
          <w:szCs w:val="20"/>
          <w:lang w:val="uk-UA"/>
        </w:rPr>
        <w:t>(розрахунковий період)</w:t>
      </w: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821"/>
      </w:tblGrid>
      <w:tr w:rsidR="00582F00" w:rsidTr="00582F00">
        <w:tc>
          <w:tcPr>
            <w:tcW w:w="4672" w:type="dxa"/>
          </w:tcPr>
          <w:p w:rsidR="00582F00" w:rsidRDefault="00582F00" w:rsidP="00582F0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6DD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Повна назва підприємства</w:t>
            </w:r>
          </w:p>
        </w:tc>
        <w:tc>
          <w:tcPr>
            <w:tcW w:w="4821" w:type="dxa"/>
          </w:tcPr>
          <w:p w:rsidR="00582F00" w:rsidRDefault="00582F00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582F00" w:rsidTr="00582F00">
        <w:trPr>
          <w:trHeight w:val="222"/>
        </w:trPr>
        <w:tc>
          <w:tcPr>
            <w:tcW w:w="4672" w:type="dxa"/>
          </w:tcPr>
          <w:p w:rsidR="00582F00" w:rsidRDefault="00582F00" w:rsidP="00582F0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E6DD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Код ЄДРПОУ</w:t>
            </w:r>
          </w:p>
        </w:tc>
        <w:tc>
          <w:tcPr>
            <w:tcW w:w="4821" w:type="dxa"/>
          </w:tcPr>
          <w:p w:rsidR="00582F00" w:rsidRDefault="00582F00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5"/>
        <w:gridCol w:w="1858"/>
        <w:gridCol w:w="2942"/>
        <w:gridCol w:w="2268"/>
      </w:tblGrid>
      <w:tr w:rsidR="00582F00" w:rsidRPr="00582F00" w:rsidTr="00582F00">
        <w:tc>
          <w:tcPr>
            <w:tcW w:w="2425" w:type="dxa"/>
          </w:tcPr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Розрахунковий період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(з </w:t>
            </w:r>
            <w:proofErr w:type="spellStart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дд.мм.рр</w:t>
            </w:r>
            <w:proofErr w:type="spellEnd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по </w:t>
            </w:r>
            <w:proofErr w:type="spellStart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дд.мм.рр</w:t>
            </w:r>
            <w:proofErr w:type="spellEnd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58" w:type="dxa"/>
          </w:tcPr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реалізаційних втрат за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розрахунковий період (+/-),</w:t>
            </w:r>
          </w:p>
          <w:p w:rsidR="00582F00" w:rsidRPr="00582F00" w:rsidRDefault="00951512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(</w:t>
            </w:r>
            <w:r w:rsidR="00582F00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582F00" w:rsidRPr="00582F00" w:rsidRDefault="00582F00" w:rsidP="00582F0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582F00">
            <w:pPr>
              <w:ind w:left="-149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компенсації з обласного бюджету обсягу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реалізаційних втрат наданих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субʼ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єкту</w:t>
            </w:r>
            <w:proofErr w:type="spellEnd"/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господарювання в</w:t>
            </w:r>
          </w:p>
          <w:p w:rsidR="00582F00" w:rsidRPr="00582F00" w:rsidRDefault="00582F00" w:rsidP="0095151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розрахунковому періоді (+)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, (</w:t>
            </w:r>
            <w:r w:rsidR="00951512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грн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2268" w:type="dxa"/>
          </w:tcPr>
          <w:p w:rsidR="00582F00" w:rsidRPr="00582F00" w:rsidRDefault="00582F00" w:rsidP="00582F00">
            <w:pPr>
              <w:ind w:left="-107" w:right="-11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повернених до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обласного бюджету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протягом</w:t>
            </w:r>
          </w:p>
          <w:p w:rsidR="00582F00" w:rsidRPr="00582F00" w:rsidRDefault="00582F00" w:rsidP="00582F00">
            <w:pPr>
              <w:ind w:left="-107" w:right="-11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розрахункового періоду</w:t>
            </w:r>
          </w:p>
          <w:p w:rsidR="00951512" w:rsidRPr="00582F00" w:rsidRDefault="00582F00" w:rsidP="0095151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коштів (-)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, (</w:t>
            </w:r>
            <w:r w:rsidR="00951512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грн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)</w:t>
            </w:r>
          </w:p>
          <w:p w:rsidR="00582F00" w:rsidRPr="00582F00" w:rsidRDefault="00582F00" w:rsidP="00582F00">
            <w:pPr>
              <w:ind w:left="-107" w:right="-111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858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2942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2268" w:type="dxa"/>
          </w:tcPr>
          <w:p w:rsidR="00582F00" w:rsidRPr="00582F00" w:rsidRDefault="00582F00" w:rsidP="0027789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4</w:t>
            </w: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5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5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951512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У</w:t>
            </w:r>
            <w:r w:rsidR="00582F00"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сього:</w:t>
            </w:r>
          </w:p>
        </w:tc>
        <w:tc>
          <w:tcPr>
            <w:tcW w:w="185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942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  <w:tr w:rsidR="00582F00" w:rsidRPr="00582F00" w:rsidTr="00582F00">
        <w:tc>
          <w:tcPr>
            <w:tcW w:w="2425" w:type="dxa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Обсяг реалізаційних втрат,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що підлягає компенсації за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рахунок в</w:t>
            </w:r>
            <w:r w:rsidR="00951512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идатків з обласного бюджету (+)</w:t>
            </w: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/обсяг коштів, що підлягає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поверненню до обласного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бюджету (-)*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(всього по графі 2 - всього по</w:t>
            </w:r>
          </w:p>
          <w:p w:rsid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82F00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графі 3)</w:t>
            </w:r>
          </w:p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7068" w:type="dxa"/>
            <w:gridSpan w:val="3"/>
          </w:tcPr>
          <w:p w:rsidR="00582F00" w:rsidRPr="00582F00" w:rsidRDefault="00582F00" w:rsidP="0027789D">
            <w:pPr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</w:tr>
    </w:tbl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>*Додатне значення показника вказує на обсяг реалізаційних втрат, що підлягає компенсації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рахунок видатків з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обласного бюджету, відʼ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>ємне значення (за модулем) вказує на обсяг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коштів, що підлягає поверненню до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обласного </w:t>
      </w:r>
      <w:r w:rsidRPr="00174CA7">
        <w:rPr>
          <w:rFonts w:ascii="Times New Roman" w:hAnsi="Times New Roman" w:cs="Times New Roman"/>
          <w:bCs/>
          <w:sz w:val="28"/>
          <w:szCs w:val="28"/>
          <w:lang w:val="uk-UA"/>
        </w:rPr>
        <w:t>бюджету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Погоджено (дата):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стратегічного планування 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та комунальної власності виконавчого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апарату обласної ради                                                   ________________(ПІБ)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управління бухгалтерського обліку</w:t>
      </w:r>
    </w:p>
    <w:p w:rsidR="00C960B6" w:rsidRDefault="00582F00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та моніторингу діяльності виконавчого </w:t>
      </w:r>
    </w:p>
    <w:p w:rsidR="00582F00" w:rsidRPr="00FE2939" w:rsidRDefault="00C960B6" w:rsidP="00582F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апарату обласної ради                                                   </w:t>
      </w:r>
      <w:bookmarkStart w:id="0" w:name="_GoBack"/>
      <w:bookmarkEnd w:id="0"/>
      <w:r w:rsidR="00582F00" w:rsidRPr="00FE2939">
        <w:rPr>
          <w:rFonts w:ascii="Times New Roman" w:hAnsi="Times New Roman" w:cs="Times New Roman"/>
          <w:sz w:val="28"/>
          <w:szCs w:val="28"/>
          <w:lang w:val="uk-UA"/>
        </w:rPr>
        <w:t>________________(ПІБ)</w:t>
      </w:r>
    </w:p>
    <w:p w:rsidR="00582F00" w:rsidRPr="00FE2939" w:rsidRDefault="00582F00" w:rsidP="00582F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(підпис)</w:t>
      </w: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582F00" w:rsidRPr="00E11953" w:rsidRDefault="00582F00" w:rsidP="00582F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голови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>обласної ради                                                  Ігор КАШИРІН</w:t>
      </w: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F00" w:rsidRDefault="00582F0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2F00" w:rsidRPr="001F564B" w:rsidRDefault="00582F00" w:rsidP="00582F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421C" w:rsidRDefault="00BC1094"/>
    <w:sectPr w:rsidR="00AD421C" w:rsidSect="00582F00">
      <w:headerReference w:type="default" r:id="rId6"/>
      <w:pgSz w:w="11906" w:h="16838"/>
      <w:pgMar w:top="1134" w:right="567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94" w:rsidRDefault="00BC1094" w:rsidP="00582F00">
      <w:pPr>
        <w:spacing w:after="0" w:line="240" w:lineRule="auto"/>
      </w:pPr>
      <w:r>
        <w:separator/>
      </w:r>
    </w:p>
  </w:endnote>
  <w:endnote w:type="continuationSeparator" w:id="0">
    <w:p w:rsidR="00BC1094" w:rsidRDefault="00BC1094" w:rsidP="0058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94" w:rsidRDefault="00BC1094" w:rsidP="00582F00">
      <w:pPr>
        <w:spacing w:after="0" w:line="240" w:lineRule="auto"/>
      </w:pPr>
      <w:r>
        <w:separator/>
      </w:r>
    </w:p>
  </w:footnote>
  <w:footnote w:type="continuationSeparator" w:id="0">
    <w:p w:rsidR="00BC1094" w:rsidRDefault="00BC1094" w:rsidP="0058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78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82F00" w:rsidRPr="00582F00" w:rsidRDefault="00582F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82F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2F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82F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60B6" w:rsidRPr="00C960B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582F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2F00" w:rsidRPr="00582F00" w:rsidRDefault="00582F00" w:rsidP="00582F00">
    <w:pPr>
      <w:pStyle w:val="a4"/>
      <w:jc w:val="right"/>
      <w:rPr>
        <w:rFonts w:ascii="Times New Roman" w:hAnsi="Times New Roman" w:cs="Times New Roman"/>
        <w:sz w:val="28"/>
        <w:szCs w:val="28"/>
        <w:lang w:val="ru-RU"/>
      </w:rPr>
    </w:pPr>
    <w:proofErr w:type="spellStart"/>
    <w:r w:rsidRPr="00582F00">
      <w:rPr>
        <w:rFonts w:ascii="Times New Roman" w:hAnsi="Times New Roman" w:cs="Times New Roman"/>
        <w:sz w:val="28"/>
        <w:szCs w:val="28"/>
        <w:lang w:val="ru-RU"/>
      </w:rPr>
      <w:t>Продовження</w:t>
    </w:r>
    <w:proofErr w:type="spellEnd"/>
    <w:r w:rsidRPr="00582F00">
      <w:rPr>
        <w:rFonts w:ascii="Times New Roman" w:hAnsi="Times New Roman" w:cs="Times New Roman"/>
        <w:sz w:val="28"/>
        <w:szCs w:val="28"/>
        <w:lang w:val="ru-RU"/>
      </w:rPr>
      <w:t xml:space="preserve"> </w:t>
    </w:r>
    <w:proofErr w:type="spellStart"/>
    <w:r w:rsidRPr="00582F00">
      <w:rPr>
        <w:rFonts w:ascii="Times New Roman" w:hAnsi="Times New Roman" w:cs="Times New Roman"/>
        <w:sz w:val="28"/>
        <w:szCs w:val="28"/>
        <w:lang w:val="ru-RU"/>
      </w:rPr>
      <w:t>додатк</w:t>
    </w:r>
    <w:r w:rsidR="00951512">
      <w:rPr>
        <w:rFonts w:ascii="Times New Roman" w:hAnsi="Times New Roman" w:cs="Times New Roman"/>
        <w:sz w:val="28"/>
        <w:szCs w:val="28"/>
        <w:lang w:val="ru-RU"/>
      </w:rPr>
      <w:t>а</w:t>
    </w:r>
    <w:proofErr w:type="spellEnd"/>
    <w:r w:rsidRPr="00582F00">
      <w:rPr>
        <w:rFonts w:ascii="Times New Roman" w:hAnsi="Times New Roman" w:cs="Times New Roman"/>
        <w:sz w:val="28"/>
        <w:szCs w:val="28"/>
        <w:lang w:val="ru-RU"/>
      </w:rPr>
      <w:t xml:space="preserve"> 4</w:t>
    </w:r>
    <w:r w:rsidR="00951512">
      <w:rPr>
        <w:rFonts w:ascii="Times New Roman" w:hAnsi="Times New Roman" w:cs="Times New Roman"/>
        <w:sz w:val="28"/>
        <w:szCs w:val="28"/>
        <w:lang w:val="ru-RU"/>
      </w:rPr>
      <w:t xml:space="preserve"> до </w:t>
    </w:r>
    <w:proofErr w:type="spellStart"/>
    <w:r w:rsidR="00951512">
      <w:rPr>
        <w:rFonts w:ascii="Times New Roman" w:hAnsi="Times New Roman" w:cs="Times New Roman"/>
        <w:sz w:val="28"/>
        <w:szCs w:val="28"/>
        <w:lang w:val="ru-RU"/>
      </w:rPr>
      <w:t>додатка</w:t>
    </w:r>
    <w:proofErr w:type="spellEnd"/>
    <w:r w:rsidR="00951512">
      <w:rPr>
        <w:rFonts w:ascii="Times New Roman" w:hAnsi="Times New Roman" w:cs="Times New Roman"/>
        <w:sz w:val="28"/>
        <w:szCs w:val="28"/>
        <w:lang w:val="ru-RU"/>
      </w:rPr>
      <w:t xml:space="preserve">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8D"/>
    <w:rsid w:val="00171A57"/>
    <w:rsid w:val="00582F00"/>
    <w:rsid w:val="00951512"/>
    <w:rsid w:val="00BC1094"/>
    <w:rsid w:val="00BF1062"/>
    <w:rsid w:val="00BF72B1"/>
    <w:rsid w:val="00C9298D"/>
    <w:rsid w:val="00C960B6"/>
    <w:rsid w:val="00D4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95D8"/>
  <w15:chartTrackingRefBased/>
  <w15:docId w15:val="{03ADED96-048F-464F-B3B8-87289E65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00"/>
    <w:rPr>
      <w:kern w:val="2"/>
      <w:lang w:val="ru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F00"/>
    <w:pPr>
      <w:spacing w:after="0" w:line="240" w:lineRule="auto"/>
    </w:pPr>
    <w:rPr>
      <w:kern w:val="2"/>
      <w:lang w:val="ru-U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2F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2F00"/>
    <w:rPr>
      <w:kern w:val="2"/>
      <w:lang w:val="ru-UA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82F0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2F00"/>
    <w:rPr>
      <w:kern w:val="2"/>
      <w:lang w:val="ru-UA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951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1512"/>
    <w:rPr>
      <w:rFonts w:ascii="Segoe UI" w:hAnsi="Segoe UI" w:cs="Segoe UI"/>
      <w:kern w:val="2"/>
      <w:sz w:val="18"/>
      <w:szCs w:val="18"/>
      <w:lang w:val="ru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2026-07-24T10:44:00Z</cp:lastPrinted>
  <dcterms:created xsi:type="dcterms:W3CDTF">2026-07-23T13:45:00Z</dcterms:created>
  <dcterms:modified xsi:type="dcterms:W3CDTF">2026-07-24T10:44:00Z</dcterms:modified>
</cp:coreProperties>
</file>