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6B1" w:rsidRPr="00D37546" w:rsidRDefault="005F06B1" w:rsidP="005F06B1">
      <w:pPr>
        <w:pStyle w:val="a3"/>
        <w:tabs>
          <w:tab w:val="clear" w:pos="9639"/>
        </w:tabs>
        <w:ind w:left="10206"/>
        <w:rPr>
          <w:rFonts w:ascii="Times New Roman" w:hAnsi="Times New Roman" w:cs="Times New Roman"/>
          <w:sz w:val="28"/>
          <w:szCs w:val="28"/>
        </w:rPr>
      </w:pPr>
      <w:r w:rsidRPr="00D37546">
        <w:rPr>
          <w:rFonts w:ascii="Times New Roman" w:hAnsi="Times New Roman" w:cs="Times New Roman"/>
          <w:sz w:val="28"/>
          <w:szCs w:val="28"/>
        </w:rPr>
        <w:t xml:space="preserve">Додаток до додатка </w:t>
      </w:r>
    </w:p>
    <w:p w:rsidR="00D147A9" w:rsidRPr="00B80B5E" w:rsidRDefault="005F06B1" w:rsidP="005F06B1">
      <w:pPr>
        <w:pStyle w:val="a3"/>
        <w:tabs>
          <w:tab w:val="clear" w:pos="9639"/>
        </w:tabs>
        <w:ind w:left="10206"/>
        <w:rPr>
          <w:rFonts w:ascii="Times New Roman" w:hAnsi="Times New Roman" w:cs="Times New Roman"/>
          <w:sz w:val="28"/>
          <w:szCs w:val="28"/>
          <w:lang w:val="ru-RU"/>
        </w:rPr>
      </w:pPr>
      <w:r w:rsidRPr="00D37546">
        <w:rPr>
          <w:rFonts w:ascii="Times New Roman" w:hAnsi="Times New Roman" w:cs="Times New Roman"/>
          <w:sz w:val="28"/>
          <w:szCs w:val="28"/>
        </w:rPr>
        <w:t>до рішення обласної ради</w:t>
      </w:r>
    </w:p>
    <w:p w:rsidR="005F06B1" w:rsidRPr="00B80B5E" w:rsidRDefault="005F06B1" w:rsidP="005F06B1">
      <w:pPr>
        <w:pStyle w:val="a3"/>
        <w:tabs>
          <w:tab w:val="clear" w:pos="9639"/>
        </w:tabs>
        <w:ind w:left="10206"/>
        <w:rPr>
          <w:rFonts w:ascii="Times New Roman" w:hAnsi="Times New Roman" w:cs="Times New Roman"/>
          <w:sz w:val="28"/>
          <w:szCs w:val="28"/>
          <w:lang w:val="ru-RU"/>
        </w:rPr>
      </w:pPr>
    </w:p>
    <w:p w:rsidR="005F06B1" w:rsidRPr="00D37546" w:rsidRDefault="005F06B1" w:rsidP="005F06B1">
      <w:pPr>
        <w:pStyle w:val="a3"/>
        <w:jc w:val="center"/>
        <w:rPr>
          <w:rFonts w:ascii="Times New Roman" w:hAnsi="Times New Roman" w:cs="Times New Roman"/>
          <w:sz w:val="28"/>
          <w:szCs w:val="28"/>
          <w:lang w:val="ru-RU"/>
        </w:rPr>
      </w:pPr>
      <w:r w:rsidRPr="00D37546">
        <w:rPr>
          <w:rFonts w:ascii="Times New Roman" w:hAnsi="Times New Roman" w:cs="Times New Roman"/>
          <w:sz w:val="28"/>
          <w:szCs w:val="28"/>
          <w:lang w:val="ru-RU"/>
        </w:rPr>
        <w:t>ЗАКЛЮЧНИЙ ЗВІТ</w:t>
      </w:r>
    </w:p>
    <w:p w:rsidR="005F06B1" w:rsidRPr="00D37546" w:rsidRDefault="005F06B1" w:rsidP="005F06B1">
      <w:pPr>
        <w:pStyle w:val="a3"/>
        <w:jc w:val="center"/>
        <w:rPr>
          <w:rFonts w:ascii="Times New Roman" w:hAnsi="Times New Roman" w:cs="Times New Roman"/>
          <w:sz w:val="28"/>
          <w:szCs w:val="28"/>
          <w:lang w:val="ru-RU"/>
        </w:rPr>
      </w:pPr>
      <w:r w:rsidRPr="00D37546">
        <w:rPr>
          <w:rFonts w:ascii="Times New Roman" w:hAnsi="Times New Roman" w:cs="Times New Roman"/>
          <w:sz w:val="28"/>
          <w:szCs w:val="28"/>
          <w:lang w:val="ru-RU"/>
        </w:rPr>
        <w:t>про хід виконання Регіональної соціальної програми</w:t>
      </w:r>
    </w:p>
    <w:p w:rsidR="005F06B1" w:rsidRPr="00D37546" w:rsidRDefault="005F06B1" w:rsidP="005F06B1">
      <w:pPr>
        <w:pStyle w:val="a3"/>
        <w:jc w:val="center"/>
        <w:rPr>
          <w:rFonts w:ascii="Times New Roman" w:hAnsi="Times New Roman" w:cs="Times New Roman"/>
          <w:sz w:val="28"/>
          <w:szCs w:val="28"/>
          <w:lang w:val="ru-RU"/>
        </w:rPr>
      </w:pPr>
      <w:r w:rsidRPr="00D37546">
        <w:rPr>
          <w:rFonts w:ascii="Times New Roman" w:hAnsi="Times New Roman" w:cs="Times New Roman"/>
          <w:sz w:val="28"/>
          <w:szCs w:val="28"/>
          <w:lang w:val="ru-RU"/>
        </w:rPr>
        <w:t>запобігання та протидії домашньому насильству та насильству за ознакою статі в</w:t>
      </w:r>
    </w:p>
    <w:p w:rsidR="005F06B1" w:rsidRPr="00D37546" w:rsidRDefault="005F06B1" w:rsidP="005F06B1">
      <w:pPr>
        <w:pStyle w:val="a3"/>
        <w:jc w:val="center"/>
        <w:rPr>
          <w:rFonts w:ascii="Times New Roman" w:hAnsi="Times New Roman" w:cs="Times New Roman"/>
          <w:sz w:val="28"/>
          <w:szCs w:val="28"/>
          <w:lang w:val="ru-RU"/>
        </w:rPr>
      </w:pPr>
      <w:r w:rsidRPr="00D37546">
        <w:rPr>
          <w:rFonts w:ascii="Times New Roman" w:hAnsi="Times New Roman" w:cs="Times New Roman"/>
          <w:sz w:val="28"/>
          <w:szCs w:val="28"/>
          <w:lang w:val="ru-RU"/>
        </w:rPr>
        <w:t xml:space="preserve">Дніпропетровській області на період до 2025 року </w:t>
      </w:r>
    </w:p>
    <w:p w:rsidR="005F06B1" w:rsidRPr="00D37546" w:rsidRDefault="005F06B1" w:rsidP="005F06B1">
      <w:pPr>
        <w:pStyle w:val="a3"/>
        <w:jc w:val="center"/>
        <w:rPr>
          <w:rFonts w:ascii="Times New Roman" w:hAnsi="Times New Roman" w:cs="Times New Roman"/>
          <w:sz w:val="28"/>
          <w:szCs w:val="28"/>
          <w:lang w:val="ru-RU"/>
        </w:rPr>
      </w:pPr>
      <w:r w:rsidRPr="00D37546">
        <w:rPr>
          <w:rFonts w:ascii="Times New Roman" w:hAnsi="Times New Roman" w:cs="Times New Roman"/>
          <w:sz w:val="28"/>
          <w:szCs w:val="28"/>
          <w:lang w:val="ru-RU"/>
        </w:rPr>
        <w:t>(назва регіональної цільової програми)</w:t>
      </w:r>
    </w:p>
    <w:p w:rsidR="005F06B1" w:rsidRPr="00D37546" w:rsidRDefault="005F06B1" w:rsidP="005F06B1">
      <w:pPr>
        <w:pStyle w:val="a3"/>
        <w:jc w:val="center"/>
        <w:rPr>
          <w:rFonts w:ascii="Times New Roman" w:hAnsi="Times New Roman" w:cs="Times New Roman"/>
          <w:sz w:val="28"/>
          <w:szCs w:val="28"/>
          <w:lang w:val="ru-RU"/>
        </w:rPr>
      </w:pPr>
      <w:r w:rsidRPr="00D37546">
        <w:rPr>
          <w:rFonts w:ascii="Times New Roman" w:hAnsi="Times New Roman" w:cs="Times New Roman"/>
          <w:sz w:val="28"/>
          <w:szCs w:val="28"/>
          <w:lang w:val="ru-RU"/>
        </w:rPr>
        <w:t>Департамент соціального захисту населення облдержадміністрації</w:t>
      </w:r>
    </w:p>
    <w:p w:rsidR="005F06B1" w:rsidRPr="00B80B5E" w:rsidRDefault="005F06B1" w:rsidP="005F06B1">
      <w:pPr>
        <w:pStyle w:val="a3"/>
        <w:tabs>
          <w:tab w:val="clear" w:pos="4819"/>
          <w:tab w:val="clear" w:pos="9639"/>
        </w:tabs>
        <w:jc w:val="center"/>
        <w:rPr>
          <w:rFonts w:ascii="Times New Roman" w:hAnsi="Times New Roman" w:cs="Times New Roman"/>
          <w:sz w:val="28"/>
          <w:szCs w:val="28"/>
          <w:lang w:val="ru-RU"/>
        </w:rPr>
      </w:pPr>
      <w:r w:rsidRPr="00B80B5E">
        <w:rPr>
          <w:rFonts w:ascii="Times New Roman" w:hAnsi="Times New Roman" w:cs="Times New Roman"/>
          <w:sz w:val="28"/>
          <w:szCs w:val="28"/>
          <w:lang w:val="ru-RU"/>
        </w:rPr>
        <w:t>(замовник регіональної програми)</w:t>
      </w:r>
    </w:p>
    <w:p w:rsidR="002549CD" w:rsidRPr="00D37546" w:rsidRDefault="002549CD" w:rsidP="005F06B1">
      <w:pPr>
        <w:pStyle w:val="a3"/>
        <w:tabs>
          <w:tab w:val="clear" w:pos="4819"/>
          <w:tab w:val="clear" w:pos="9639"/>
        </w:tabs>
        <w:jc w:val="center"/>
        <w:rPr>
          <w:rFonts w:ascii="Times New Roman" w:hAnsi="Times New Roman" w:cs="Times New Roman"/>
          <w:sz w:val="28"/>
          <w:szCs w:val="28"/>
        </w:rPr>
      </w:pPr>
    </w:p>
    <w:tbl>
      <w:tblPr>
        <w:tblW w:w="16593" w:type="dxa"/>
        <w:tblInd w:w="-743" w:type="dxa"/>
        <w:tblLayout w:type="fixed"/>
        <w:tblLook w:val="04A0" w:firstRow="1" w:lastRow="0" w:firstColumn="1" w:lastColumn="0" w:noHBand="0" w:noVBand="1"/>
      </w:tblPr>
      <w:tblGrid>
        <w:gridCol w:w="1418"/>
        <w:gridCol w:w="1701"/>
        <w:gridCol w:w="2410"/>
        <w:gridCol w:w="851"/>
        <w:gridCol w:w="1133"/>
        <w:gridCol w:w="1276"/>
        <w:gridCol w:w="1134"/>
        <w:gridCol w:w="1134"/>
        <w:gridCol w:w="850"/>
        <w:gridCol w:w="709"/>
        <w:gridCol w:w="709"/>
        <w:gridCol w:w="709"/>
        <w:gridCol w:w="708"/>
        <w:gridCol w:w="709"/>
        <w:gridCol w:w="906"/>
        <w:gridCol w:w="236"/>
      </w:tblGrid>
      <w:tr w:rsidR="002549CD" w:rsidRPr="00D37546" w:rsidTr="002549CD">
        <w:trPr>
          <w:trHeight w:val="450"/>
        </w:trPr>
        <w:tc>
          <w:tcPr>
            <w:tcW w:w="16357" w:type="dxa"/>
            <w:gridSpan w:val="15"/>
            <w:tcBorders>
              <w:top w:val="nil"/>
              <w:left w:val="nil"/>
              <w:bottom w:val="nil"/>
              <w:right w:val="nil"/>
            </w:tcBorders>
            <w:shd w:val="clear" w:color="000000" w:fill="FFFFFF"/>
            <w:noWrap/>
            <w:vAlign w:val="bottom"/>
            <w:hideMark/>
          </w:tcPr>
          <w:p w:rsidR="002549CD" w:rsidRPr="00D37546" w:rsidRDefault="002549CD" w:rsidP="002549CD">
            <w:pPr>
              <w:spacing w:after="0" w:line="240" w:lineRule="auto"/>
              <w:rPr>
                <w:rFonts w:ascii="Times New Roman" w:eastAsia="Times New Roman" w:hAnsi="Times New Roman" w:cs="Times New Roman"/>
                <w:bCs/>
                <w:color w:val="000000"/>
                <w:sz w:val="28"/>
                <w:szCs w:val="28"/>
                <w:lang w:eastAsia="uk-UA"/>
              </w:rPr>
            </w:pPr>
            <w:r w:rsidRPr="00D37546">
              <w:rPr>
                <w:rFonts w:ascii="Times New Roman" w:eastAsia="Times New Roman" w:hAnsi="Times New Roman" w:cs="Times New Roman"/>
                <w:bCs/>
                <w:color w:val="000000"/>
                <w:sz w:val="28"/>
                <w:szCs w:val="28"/>
                <w:lang w:eastAsia="uk-UA"/>
              </w:rPr>
              <w:t>1. Виконання завдань і заходів Програми:</w:t>
            </w:r>
          </w:p>
          <w:p w:rsidR="002549CD" w:rsidRPr="00D37546" w:rsidRDefault="002549CD" w:rsidP="005F06B1">
            <w:pPr>
              <w:spacing w:after="0" w:line="240" w:lineRule="auto"/>
              <w:rPr>
                <w:rFonts w:ascii="Times New Roman" w:eastAsia="Times New Roman" w:hAnsi="Times New Roman" w:cs="Times New Roman"/>
                <w:bCs/>
                <w:color w:val="000000"/>
                <w:sz w:val="16"/>
                <w:szCs w:val="16"/>
                <w:lang w:eastAsia="uk-UA"/>
              </w:rPr>
            </w:pPr>
          </w:p>
        </w:tc>
        <w:tc>
          <w:tcPr>
            <w:tcW w:w="236" w:type="dxa"/>
            <w:tcBorders>
              <w:top w:val="nil"/>
              <w:left w:val="nil"/>
              <w:bottom w:val="nil"/>
              <w:right w:val="nil"/>
            </w:tcBorders>
            <w:shd w:val="clear" w:color="000000" w:fill="FFFFFF"/>
            <w:noWrap/>
            <w:vAlign w:val="bottom"/>
            <w:hideMark/>
          </w:tcPr>
          <w:p w:rsidR="002549CD" w:rsidRPr="00D37546" w:rsidRDefault="002549CD" w:rsidP="005F06B1">
            <w:pPr>
              <w:spacing w:after="0" w:line="240" w:lineRule="auto"/>
              <w:rPr>
                <w:rFonts w:ascii="Times New Roman" w:eastAsia="Times New Roman" w:hAnsi="Times New Roman" w:cs="Times New Roman"/>
                <w:bCs/>
                <w:color w:val="000000"/>
                <w:sz w:val="16"/>
                <w:szCs w:val="16"/>
                <w:lang w:eastAsia="uk-UA"/>
              </w:rPr>
            </w:pPr>
            <w:r w:rsidRPr="00D37546">
              <w:rPr>
                <w:rFonts w:ascii="Times New Roman" w:eastAsia="Times New Roman" w:hAnsi="Times New Roman" w:cs="Times New Roman"/>
                <w:bCs/>
                <w:color w:val="000000"/>
                <w:sz w:val="16"/>
                <w:szCs w:val="16"/>
                <w:lang w:eastAsia="uk-UA"/>
              </w:rPr>
              <w:t> </w:t>
            </w:r>
          </w:p>
        </w:tc>
      </w:tr>
      <w:tr w:rsidR="005F06B1" w:rsidRPr="00D37546" w:rsidTr="00D37546">
        <w:trPr>
          <w:gridAfter w:val="2"/>
          <w:wAfter w:w="1142" w:type="dxa"/>
          <w:trHeight w:val="187"/>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F06B1" w:rsidRPr="00D37546" w:rsidRDefault="005F06B1" w:rsidP="005F06B1">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Назва завдання Програми</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F06B1" w:rsidRPr="00D37546" w:rsidRDefault="005F06B1" w:rsidP="005F06B1">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 xml:space="preserve">Зміст заходів Програми з виконання </w:t>
            </w:r>
            <w:r w:rsidR="00B80B5E" w:rsidRPr="00B80B5E">
              <w:rPr>
                <w:rFonts w:ascii="Times New Roman" w:eastAsia="Times New Roman" w:hAnsi="Times New Roman" w:cs="Times New Roman"/>
                <w:color w:val="000000"/>
                <w:sz w:val="16"/>
                <w:szCs w:val="16"/>
                <w:lang w:eastAsia="uk-UA"/>
              </w:rPr>
              <w:t>завдавання</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F06B1" w:rsidRPr="00D37546" w:rsidRDefault="005F06B1" w:rsidP="005F06B1">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Замовник/</w:t>
            </w:r>
            <w:r w:rsidRPr="00D37546">
              <w:rPr>
                <w:rFonts w:ascii="Times New Roman" w:eastAsia="Times New Roman" w:hAnsi="Times New Roman" w:cs="Times New Roman"/>
                <w:color w:val="000000"/>
                <w:sz w:val="16"/>
                <w:szCs w:val="16"/>
                <w:lang w:eastAsia="uk-UA"/>
              </w:rPr>
              <w:br/>
              <w:t>Відповідальні</w:t>
            </w:r>
            <w:r w:rsidRPr="00D37546">
              <w:rPr>
                <w:rFonts w:ascii="Times New Roman" w:eastAsia="Times New Roman" w:hAnsi="Times New Roman" w:cs="Times New Roman"/>
                <w:color w:val="000000"/>
                <w:sz w:val="16"/>
                <w:szCs w:val="16"/>
                <w:lang w:eastAsia="uk-UA"/>
              </w:rPr>
              <w:br/>
              <w:t>за виконання/</w:t>
            </w:r>
            <w:r w:rsidRPr="00D37546">
              <w:rPr>
                <w:rFonts w:ascii="Times New Roman" w:eastAsia="Times New Roman" w:hAnsi="Times New Roman" w:cs="Times New Roman"/>
                <w:color w:val="000000"/>
                <w:sz w:val="16"/>
                <w:szCs w:val="16"/>
                <w:lang w:eastAsia="uk-UA"/>
              </w:rPr>
              <w:br/>
              <w:t>Виконавець</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F06B1" w:rsidRPr="00D37546" w:rsidRDefault="005F06B1" w:rsidP="005F06B1">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Строк виконан</w:t>
            </w:r>
            <w:r w:rsidRPr="00D37546">
              <w:rPr>
                <w:rFonts w:ascii="Times New Roman" w:eastAsia="Times New Roman" w:hAnsi="Times New Roman" w:cs="Times New Roman"/>
                <w:color w:val="000000"/>
                <w:sz w:val="16"/>
                <w:szCs w:val="16"/>
                <w:lang w:val="en-US" w:eastAsia="uk-UA"/>
              </w:rPr>
              <w:t>-</w:t>
            </w:r>
            <w:r w:rsidRPr="00D37546">
              <w:rPr>
                <w:rFonts w:ascii="Times New Roman" w:eastAsia="Times New Roman" w:hAnsi="Times New Roman" w:cs="Times New Roman"/>
                <w:color w:val="000000"/>
                <w:sz w:val="16"/>
                <w:szCs w:val="16"/>
                <w:lang w:eastAsia="uk-UA"/>
              </w:rPr>
              <w:t>ня заходу</w:t>
            </w: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F06B1" w:rsidRPr="00D37546" w:rsidRDefault="005F06B1" w:rsidP="005F06B1">
            <w:pPr>
              <w:spacing w:after="24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Джерела фінансуван</w:t>
            </w:r>
            <w:r w:rsidRPr="00D37546">
              <w:rPr>
                <w:rFonts w:ascii="Times New Roman" w:eastAsia="Times New Roman" w:hAnsi="Times New Roman" w:cs="Times New Roman"/>
                <w:color w:val="000000"/>
                <w:sz w:val="16"/>
                <w:szCs w:val="16"/>
                <w:lang w:val="en-US" w:eastAsia="uk-UA"/>
              </w:rPr>
              <w:t>-</w:t>
            </w:r>
            <w:r w:rsidRPr="00D37546">
              <w:rPr>
                <w:rFonts w:ascii="Times New Roman" w:eastAsia="Times New Roman" w:hAnsi="Times New Roman" w:cs="Times New Roman"/>
                <w:color w:val="000000"/>
                <w:sz w:val="16"/>
                <w:szCs w:val="16"/>
                <w:lang w:eastAsia="uk-UA"/>
              </w:rPr>
              <w:t>ня</w:t>
            </w:r>
          </w:p>
        </w:tc>
        <w:tc>
          <w:tcPr>
            <w:tcW w:w="7938" w:type="dxa"/>
            <w:gridSpan w:val="9"/>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5F06B1">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Обсяг фінансування заходів Програми, тис. грн</w:t>
            </w:r>
          </w:p>
        </w:tc>
      </w:tr>
      <w:tr w:rsidR="002549CD" w:rsidRPr="00D37546" w:rsidTr="00D37546">
        <w:trPr>
          <w:gridAfter w:val="2"/>
          <w:wAfter w:w="1142" w:type="dxa"/>
          <w:trHeight w:val="13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000000"/>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000000"/>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000000"/>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000000"/>
                <w:sz w:val="16"/>
                <w:szCs w:val="16"/>
                <w:lang w:eastAsia="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000000"/>
                <w:sz w:val="16"/>
                <w:szCs w:val="16"/>
                <w:lang w:eastAsia="uk-UA"/>
              </w:rPr>
            </w:pP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49CD" w:rsidRPr="00D37546" w:rsidRDefault="005F06B1"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Заплановано Програмою</w:t>
            </w:r>
          </w:p>
          <w:p w:rsidR="002549CD" w:rsidRPr="00D37546" w:rsidRDefault="005F06B1"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 xml:space="preserve">(згідно </w:t>
            </w:r>
            <w:r w:rsidR="00B80B5E">
              <w:rPr>
                <w:rFonts w:ascii="Times New Roman" w:eastAsia="Times New Roman" w:hAnsi="Times New Roman" w:cs="Times New Roman"/>
                <w:color w:val="000000"/>
                <w:sz w:val="16"/>
                <w:szCs w:val="16"/>
                <w:lang w:eastAsia="uk-UA"/>
              </w:rPr>
              <w:t>з</w:t>
            </w:r>
          </w:p>
          <w:p w:rsidR="005F06B1" w:rsidRPr="00D37546" w:rsidRDefault="005F06B1"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рішення</w:t>
            </w:r>
            <w:r w:rsidR="00B80B5E">
              <w:rPr>
                <w:rFonts w:ascii="Times New Roman" w:eastAsia="Times New Roman" w:hAnsi="Times New Roman" w:cs="Times New Roman"/>
                <w:color w:val="000000"/>
                <w:sz w:val="16"/>
                <w:szCs w:val="16"/>
                <w:lang w:eastAsia="uk-UA"/>
              </w:rPr>
              <w:t>м</w:t>
            </w:r>
            <w:r w:rsidRPr="00D37546">
              <w:rPr>
                <w:rFonts w:ascii="Times New Roman" w:eastAsia="Times New Roman" w:hAnsi="Times New Roman" w:cs="Times New Roman"/>
                <w:color w:val="000000"/>
                <w:sz w:val="16"/>
                <w:szCs w:val="16"/>
                <w:lang w:eastAsia="uk-UA"/>
              </w:rPr>
              <w:t xml:space="preserve"> про затвердження Програми)</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F06B1" w:rsidRPr="00D37546" w:rsidRDefault="00B80B5E" w:rsidP="005F06B1">
            <w:pPr>
              <w:spacing w:after="0" w:line="240" w:lineRule="auto"/>
              <w:jc w:val="center"/>
              <w:rPr>
                <w:rFonts w:ascii="Times New Roman" w:eastAsia="Times New Roman" w:hAnsi="Times New Roman" w:cs="Times New Roman"/>
                <w:color w:val="000000"/>
                <w:sz w:val="16"/>
                <w:szCs w:val="16"/>
                <w:lang w:eastAsia="uk-UA"/>
              </w:rPr>
            </w:pPr>
            <w:r>
              <w:rPr>
                <w:rFonts w:ascii="Times New Roman" w:eastAsia="Times New Roman" w:hAnsi="Times New Roman" w:cs="Times New Roman"/>
                <w:color w:val="000000"/>
                <w:sz w:val="16"/>
                <w:szCs w:val="16"/>
                <w:lang w:eastAsia="uk-UA"/>
              </w:rPr>
              <w:t>Затверджено відповідни</w:t>
            </w:r>
            <w:r w:rsidR="005F06B1" w:rsidRPr="00D37546">
              <w:rPr>
                <w:rFonts w:ascii="Times New Roman" w:eastAsia="Times New Roman" w:hAnsi="Times New Roman" w:cs="Times New Roman"/>
                <w:color w:val="000000"/>
                <w:sz w:val="16"/>
                <w:szCs w:val="16"/>
                <w:lang w:eastAsia="uk-UA"/>
              </w:rPr>
              <w:t>и бюджетами</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F06B1" w:rsidRPr="00D37546" w:rsidRDefault="005F06B1" w:rsidP="005F06B1">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Відсоток</w:t>
            </w:r>
            <w:r w:rsidRPr="00D37546">
              <w:rPr>
                <w:rFonts w:ascii="Times New Roman" w:eastAsia="Times New Roman" w:hAnsi="Times New Roman" w:cs="Times New Roman"/>
                <w:color w:val="000000"/>
                <w:sz w:val="16"/>
                <w:szCs w:val="16"/>
                <w:lang w:eastAsia="uk-UA"/>
              </w:rPr>
              <w:br/>
              <w:t>всього фактично освоєного до затвердже</w:t>
            </w:r>
            <w:r w:rsidR="002549CD" w:rsidRPr="00D37546">
              <w:rPr>
                <w:rFonts w:ascii="Times New Roman" w:eastAsia="Times New Roman" w:hAnsi="Times New Roman" w:cs="Times New Roman"/>
                <w:color w:val="000000"/>
                <w:sz w:val="16"/>
                <w:szCs w:val="16"/>
                <w:lang w:eastAsia="uk-UA"/>
              </w:rPr>
              <w:t>-</w:t>
            </w:r>
            <w:r w:rsidRPr="00D37546">
              <w:rPr>
                <w:rFonts w:ascii="Times New Roman" w:eastAsia="Times New Roman" w:hAnsi="Times New Roman" w:cs="Times New Roman"/>
                <w:color w:val="000000"/>
                <w:sz w:val="16"/>
                <w:szCs w:val="16"/>
                <w:lang w:eastAsia="uk-UA"/>
              </w:rPr>
              <w:t>ного</w:t>
            </w:r>
          </w:p>
        </w:tc>
        <w:tc>
          <w:tcPr>
            <w:tcW w:w="4394"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5F06B1">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Фактично освоєно (касові видатки)</w:t>
            </w:r>
          </w:p>
        </w:tc>
      </w:tr>
      <w:tr w:rsidR="002549CD" w:rsidRPr="00D37546" w:rsidTr="00D37546">
        <w:trPr>
          <w:gridAfter w:val="2"/>
          <w:wAfter w:w="1142" w:type="dxa"/>
          <w:trHeight w:val="92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000000"/>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000000"/>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000000"/>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000000"/>
                <w:sz w:val="16"/>
                <w:szCs w:val="16"/>
                <w:lang w:eastAsia="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000000"/>
                <w:sz w:val="16"/>
                <w:szCs w:val="16"/>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000000"/>
                <w:sz w:val="16"/>
                <w:szCs w:val="16"/>
                <w:lang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000000"/>
                <w:sz w:val="16"/>
                <w:szCs w:val="16"/>
                <w:lang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000000"/>
                <w:sz w:val="16"/>
                <w:szCs w:val="16"/>
                <w:lang w:eastAsia="uk-UA"/>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B80B5E" w:rsidP="005F06B1">
            <w:pPr>
              <w:spacing w:after="0" w:line="240" w:lineRule="auto"/>
              <w:jc w:val="center"/>
              <w:rPr>
                <w:rFonts w:ascii="Times New Roman" w:eastAsia="Times New Roman" w:hAnsi="Times New Roman" w:cs="Times New Roman"/>
                <w:color w:val="000000"/>
                <w:sz w:val="16"/>
                <w:szCs w:val="16"/>
                <w:lang w:eastAsia="uk-UA"/>
              </w:rPr>
            </w:pPr>
            <w:r>
              <w:rPr>
                <w:rFonts w:ascii="Times New Roman" w:eastAsia="Times New Roman" w:hAnsi="Times New Roman" w:cs="Times New Roman"/>
                <w:color w:val="000000"/>
                <w:sz w:val="16"/>
                <w:szCs w:val="16"/>
                <w:lang w:eastAsia="uk-UA"/>
              </w:rPr>
              <w:t>У</w:t>
            </w:r>
            <w:r w:rsidR="005F06B1" w:rsidRPr="00D37546">
              <w:rPr>
                <w:rFonts w:ascii="Times New Roman" w:eastAsia="Times New Roman" w:hAnsi="Times New Roman" w:cs="Times New Roman"/>
                <w:color w:val="000000"/>
                <w:sz w:val="16"/>
                <w:szCs w:val="16"/>
                <w:lang w:eastAsia="uk-UA"/>
              </w:rPr>
              <w:t>сього, у т.ч.</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5F06B1">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у 2021 році</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5F06B1">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у 2022 році</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5F06B1">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у 2023 році</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5F06B1">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у 2024 році</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5F06B1">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у 2025 році</w:t>
            </w:r>
          </w:p>
        </w:tc>
      </w:tr>
      <w:tr w:rsidR="002549CD" w:rsidRPr="00D37546" w:rsidTr="00D37546">
        <w:trPr>
          <w:gridAfter w:val="2"/>
          <w:wAfter w:w="1142" w:type="dxa"/>
          <w:trHeight w:val="135"/>
        </w:trPr>
        <w:tc>
          <w:tcPr>
            <w:tcW w:w="1418" w:type="dxa"/>
            <w:tcBorders>
              <w:top w:val="single" w:sz="4" w:space="0" w:color="auto"/>
              <w:left w:val="single" w:sz="4" w:space="0" w:color="auto"/>
              <w:bottom w:val="single" w:sz="4" w:space="0" w:color="auto"/>
              <w:right w:val="single" w:sz="4" w:space="0" w:color="auto"/>
            </w:tcBorders>
            <w:vAlign w:val="center"/>
          </w:tcPr>
          <w:p w:rsidR="002549CD" w:rsidRPr="00D37546" w:rsidRDefault="002549CD"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1</w:t>
            </w:r>
          </w:p>
        </w:tc>
        <w:tc>
          <w:tcPr>
            <w:tcW w:w="1701" w:type="dxa"/>
            <w:tcBorders>
              <w:top w:val="single" w:sz="4" w:space="0" w:color="auto"/>
              <w:left w:val="single" w:sz="4" w:space="0" w:color="auto"/>
              <w:bottom w:val="single" w:sz="4" w:space="0" w:color="auto"/>
              <w:right w:val="single" w:sz="4" w:space="0" w:color="auto"/>
            </w:tcBorders>
            <w:vAlign w:val="center"/>
          </w:tcPr>
          <w:p w:rsidR="002549CD" w:rsidRPr="00D37546" w:rsidRDefault="002549CD"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2</w:t>
            </w:r>
          </w:p>
        </w:tc>
        <w:tc>
          <w:tcPr>
            <w:tcW w:w="2410" w:type="dxa"/>
            <w:tcBorders>
              <w:top w:val="single" w:sz="4" w:space="0" w:color="auto"/>
              <w:left w:val="single" w:sz="4" w:space="0" w:color="auto"/>
              <w:bottom w:val="single" w:sz="4" w:space="0" w:color="auto"/>
              <w:right w:val="single" w:sz="4" w:space="0" w:color="auto"/>
            </w:tcBorders>
            <w:vAlign w:val="center"/>
          </w:tcPr>
          <w:p w:rsidR="002549CD" w:rsidRPr="00D37546" w:rsidRDefault="002549CD"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2549CD" w:rsidRPr="00D37546" w:rsidRDefault="002549CD"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4</w:t>
            </w:r>
          </w:p>
        </w:tc>
        <w:tc>
          <w:tcPr>
            <w:tcW w:w="1133" w:type="dxa"/>
            <w:tcBorders>
              <w:top w:val="single" w:sz="4" w:space="0" w:color="auto"/>
              <w:left w:val="single" w:sz="4" w:space="0" w:color="auto"/>
              <w:bottom w:val="single" w:sz="4" w:space="0" w:color="auto"/>
              <w:right w:val="single" w:sz="4" w:space="0" w:color="auto"/>
            </w:tcBorders>
            <w:vAlign w:val="center"/>
          </w:tcPr>
          <w:p w:rsidR="002549CD" w:rsidRPr="00D37546" w:rsidRDefault="002549CD"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2549CD" w:rsidRPr="00D37546" w:rsidRDefault="002549CD"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6</w:t>
            </w:r>
          </w:p>
        </w:tc>
        <w:tc>
          <w:tcPr>
            <w:tcW w:w="1134" w:type="dxa"/>
            <w:tcBorders>
              <w:top w:val="single" w:sz="4" w:space="0" w:color="auto"/>
              <w:left w:val="single" w:sz="4" w:space="0" w:color="auto"/>
              <w:bottom w:val="single" w:sz="4" w:space="0" w:color="auto"/>
              <w:right w:val="single" w:sz="4" w:space="0" w:color="auto"/>
            </w:tcBorders>
            <w:vAlign w:val="center"/>
          </w:tcPr>
          <w:p w:rsidR="002549CD" w:rsidRPr="00D37546" w:rsidRDefault="002549CD"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7</w:t>
            </w:r>
          </w:p>
        </w:tc>
        <w:tc>
          <w:tcPr>
            <w:tcW w:w="1134" w:type="dxa"/>
            <w:tcBorders>
              <w:top w:val="single" w:sz="4" w:space="0" w:color="auto"/>
              <w:left w:val="single" w:sz="4" w:space="0" w:color="auto"/>
              <w:bottom w:val="single" w:sz="4" w:space="0" w:color="auto"/>
              <w:right w:val="single" w:sz="4" w:space="0" w:color="auto"/>
            </w:tcBorders>
            <w:vAlign w:val="center"/>
          </w:tcPr>
          <w:p w:rsidR="002549CD" w:rsidRPr="00D37546" w:rsidRDefault="002549CD"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8</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549CD" w:rsidRPr="00D37546" w:rsidRDefault="002549CD"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9</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549CD" w:rsidRPr="00D37546" w:rsidRDefault="002549CD"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549CD" w:rsidRPr="00D37546" w:rsidRDefault="002549CD"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549CD" w:rsidRPr="00D37546" w:rsidRDefault="002549CD"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12</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2549CD" w:rsidRPr="00D37546" w:rsidRDefault="002549CD"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13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549CD" w:rsidRPr="00D37546" w:rsidRDefault="002549CD" w:rsidP="002549CD">
            <w:pPr>
              <w:spacing w:after="0" w:line="240" w:lineRule="auto"/>
              <w:jc w:val="center"/>
              <w:rPr>
                <w:rFonts w:ascii="Times New Roman" w:eastAsia="Times New Roman" w:hAnsi="Times New Roman" w:cs="Times New Roman"/>
                <w:color w:val="000000"/>
                <w:sz w:val="16"/>
                <w:szCs w:val="16"/>
                <w:lang w:eastAsia="uk-UA"/>
              </w:rPr>
            </w:pPr>
            <w:r w:rsidRPr="00D37546">
              <w:rPr>
                <w:rFonts w:ascii="Times New Roman" w:eastAsia="Times New Roman" w:hAnsi="Times New Roman" w:cs="Times New Roman"/>
                <w:color w:val="000000"/>
                <w:sz w:val="16"/>
                <w:szCs w:val="16"/>
                <w:lang w:eastAsia="uk-UA"/>
              </w:rPr>
              <w:t>14</w:t>
            </w:r>
          </w:p>
        </w:tc>
      </w:tr>
      <w:tr w:rsidR="002549CD" w:rsidRPr="00D37546" w:rsidTr="00D37546">
        <w:trPr>
          <w:gridAfter w:val="2"/>
          <w:wAfter w:w="1142" w:type="dxa"/>
          <w:trHeight w:val="981"/>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 Здійснення збору, аналізу і поширення інформації про домашнє насильство та/або насильство за ознакою статі</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 Здійснення збору статистичних даних про факти домашнього насильства та/або насильства за ознакою статі та проведення аналізу ситуації</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49CD" w:rsidRPr="00D37546" w:rsidRDefault="002549CD" w:rsidP="002549CD">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Департамент соціального захисту населення облдержадміністрації, Дніпропетровський обласний центр соціальних служб (за згодою), КЗ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Дніпропетров-ський центр соціально-психологі</w:t>
            </w:r>
            <w:r w:rsidR="00B80B5E">
              <w:rPr>
                <w:rFonts w:ascii="Times New Roman" w:eastAsia="Times New Roman" w:hAnsi="Times New Roman" w:cs="Times New Roman"/>
                <w:sz w:val="16"/>
                <w:szCs w:val="16"/>
                <w:lang w:eastAsia="uk-UA"/>
              </w:rPr>
              <w:t>чної допомоги” ДОР” (за згодою)</w:t>
            </w:r>
            <w:r w:rsidRPr="00D37546">
              <w:rPr>
                <w:rFonts w:ascii="Times New Roman" w:eastAsia="Times New Roman" w:hAnsi="Times New Roman" w:cs="Times New Roman"/>
                <w:sz w:val="16"/>
                <w:szCs w:val="16"/>
                <w:lang w:eastAsia="uk-UA"/>
              </w:rPr>
              <w:t>,</w:t>
            </w:r>
            <w:r w:rsidR="00B80B5E">
              <w:rPr>
                <w:rFonts w:ascii="Times New Roman" w:eastAsia="Times New Roman" w:hAnsi="Times New Roman" w:cs="Times New Roman"/>
                <w:sz w:val="16"/>
                <w:szCs w:val="16"/>
                <w:lang w:eastAsia="uk-UA"/>
              </w:rPr>
              <w:t xml:space="preserve"> </w:t>
            </w:r>
            <w:r w:rsidRPr="00D37546">
              <w:rPr>
                <w:rFonts w:ascii="Times New Roman" w:eastAsia="Times New Roman" w:hAnsi="Times New Roman" w:cs="Times New Roman"/>
                <w:sz w:val="16"/>
                <w:szCs w:val="16"/>
                <w:lang w:eastAsia="uk-UA"/>
              </w:rPr>
              <w:t>Головне управління Національної поліції в Дніпропетровській області (за згодою), департамент освіти і науки облдержадміністрації,</w:t>
            </w:r>
          </w:p>
          <w:p w:rsidR="002549CD" w:rsidRPr="00D37546" w:rsidRDefault="002549CD" w:rsidP="002549CD">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департамент охорони здоров’я облдержадміністрації, територіальне управління Державної судової адміністрації України в Дніпропетровськ</w:t>
            </w:r>
            <w:r w:rsidR="00B80B5E">
              <w:rPr>
                <w:rFonts w:ascii="Times New Roman" w:eastAsia="Times New Roman" w:hAnsi="Times New Roman" w:cs="Times New Roman"/>
                <w:sz w:val="16"/>
                <w:szCs w:val="16"/>
                <w:lang w:eastAsia="uk-UA"/>
              </w:rPr>
              <w:t>ій області (за згодою), райдерж</w:t>
            </w:r>
            <w:r w:rsidRPr="00D37546">
              <w:rPr>
                <w:rFonts w:ascii="Times New Roman" w:eastAsia="Times New Roman" w:hAnsi="Times New Roman" w:cs="Times New Roman"/>
                <w:sz w:val="16"/>
                <w:szCs w:val="16"/>
                <w:lang w:eastAsia="uk-UA"/>
              </w:rPr>
              <w:t>адміністрації,</w:t>
            </w:r>
            <w:r w:rsidR="00B80B5E">
              <w:rPr>
                <w:rFonts w:ascii="Times New Roman" w:eastAsia="Times New Roman" w:hAnsi="Times New Roman" w:cs="Times New Roman"/>
                <w:sz w:val="16"/>
                <w:szCs w:val="16"/>
                <w:lang w:eastAsia="uk-UA"/>
              </w:rPr>
              <w:t xml:space="preserve"> </w:t>
            </w:r>
            <w:r w:rsidRPr="00D37546">
              <w:rPr>
                <w:rFonts w:ascii="Times New Roman" w:eastAsia="Times New Roman" w:hAnsi="Times New Roman" w:cs="Times New Roman"/>
                <w:sz w:val="16"/>
                <w:szCs w:val="16"/>
                <w:lang w:eastAsia="uk-UA"/>
              </w:rPr>
              <w:t xml:space="preserve">міські, селищні, сільські ради  (за згодою), громадська організація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49CD" w:rsidRPr="00D37546" w:rsidRDefault="002549CD"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w:t>
            </w:r>
            <w:r w:rsidRPr="00D37546">
              <w:rPr>
                <w:rFonts w:ascii="Times New Roman" w:eastAsia="Times New Roman" w:hAnsi="Times New Roman" w:cs="Times New Roman"/>
                <w:sz w:val="16"/>
                <w:szCs w:val="16"/>
                <w:lang w:val="en-US" w:eastAsia="uk-UA"/>
              </w:rPr>
              <w:t xml:space="preserve"> </w:t>
            </w:r>
            <w:r w:rsidRPr="00D37546">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val="en-US" w:eastAsia="uk-UA"/>
              </w:rPr>
              <w:t xml:space="preserve"> </w:t>
            </w:r>
            <w:r w:rsidRPr="00D37546">
              <w:rPr>
                <w:rFonts w:ascii="Times New Roman" w:eastAsia="Times New Roman" w:hAnsi="Times New Roman" w:cs="Times New Roman"/>
                <w:sz w:val="16"/>
                <w:szCs w:val="16"/>
                <w:lang w:eastAsia="uk-UA"/>
              </w:rPr>
              <w:t xml:space="preserve">2025 </w:t>
            </w:r>
            <w:r w:rsidRPr="00D37546">
              <w:rPr>
                <w:rFonts w:ascii="Times New Roman" w:eastAsia="Times New Roman" w:hAnsi="Times New Roman" w:cs="Times New Roman"/>
                <w:sz w:val="16"/>
                <w:szCs w:val="16"/>
                <w:lang w:val="en-US" w:eastAsia="uk-UA"/>
              </w:rPr>
              <w:br/>
            </w:r>
            <w:r w:rsidRPr="00D37546">
              <w:rPr>
                <w:rFonts w:ascii="Times New Roman" w:eastAsia="Times New Roman" w:hAnsi="Times New Roman" w:cs="Times New Roman"/>
                <w:sz w:val="16"/>
                <w:szCs w:val="16"/>
                <w:lang w:eastAsia="uk-UA"/>
              </w:rPr>
              <w:t>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2549CD" w:rsidRPr="00D37546" w:rsidRDefault="002549CD"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2549CD"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2549CD" w:rsidRPr="00D37546" w:rsidRDefault="002549CD"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2549CD"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2549CD" w:rsidRPr="00D37546" w:rsidRDefault="002549CD"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2549CD"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2549CD" w:rsidRPr="00D37546" w:rsidRDefault="002549CD"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2549CD" w:rsidRPr="00D37546" w:rsidTr="00D37546">
        <w:trPr>
          <w:gridAfter w:val="2"/>
          <w:wAfter w:w="1142" w:type="dxa"/>
          <w:trHeight w:val="133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2549CD" w:rsidRPr="00D37546" w:rsidRDefault="002549CD"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2549CD" w:rsidRPr="00D37546" w:rsidTr="003619AB">
        <w:trPr>
          <w:gridAfter w:val="2"/>
          <w:wAfter w:w="1142" w:type="dxa"/>
          <w:trHeight w:val="87"/>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549CD" w:rsidRPr="00D37546" w:rsidRDefault="002549CD" w:rsidP="002549CD">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2549CD" w:rsidRPr="00D37546" w:rsidRDefault="002549CD" w:rsidP="002549CD">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w:t>
            </w:r>
          </w:p>
        </w:tc>
        <w:tc>
          <w:tcPr>
            <w:tcW w:w="2410" w:type="dxa"/>
            <w:tcBorders>
              <w:top w:val="single" w:sz="4" w:space="0" w:color="auto"/>
              <w:left w:val="single" w:sz="4" w:space="0" w:color="auto"/>
              <w:bottom w:val="single" w:sz="4" w:space="0" w:color="auto"/>
              <w:right w:val="single" w:sz="4" w:space="0" w:color="auto"/>
            </w:tcBorders>
            <w:vAlign w:val="center"/>
          </w:tcPr>
          <w:p w:rsidR="002549CD" w:rsidRPr="00D37546" w:rsidRDefault="002549CD" w:rsidP="002549CD">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2549CD" w:rsidRPr="00D37546" w:rsidRDefault="002549CD" w:rsidP="002549CD">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w:t>
            </w:r>
          </w:p>
        </w:tc>
        <w:tc>
          <w:tcPr>
            <w:tcW w:w="1133" w:type="dxa"/>
            <w:tcBorders>
              <w:top w:val="single" w:sz="4" w:space="0" w:color="auto"/>
              <w:left w:val="nil"/>
              <w:bottom w:val="single" w:sz="4" w:space="0" w:color="auto"/>
              <w:right w:val="single" w:sz="4" w:space="0" w:color="auto"/>
            </w:tcBorders>
            <w:shd w:val="clear" w:color="000000" w:fill="FFFFFF"/>
          </w:tcPr>
          <w:p w:rsidR="002549CD" w:rsidRPr="00D37546" w:rsidRDefault="002549CD" w:rsidP="002549CD">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12</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13</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14</w:t>
            </w:r>
          </w:p>
        </w:tc>
      </w:tr>
      <w:tr w:rsidR="002549CD" w:rsidRPr="00D37546" w:rsidTr="00D37546">
        <w:trPr>
          <w:gridAfter w:val="2"/>
          <w:wAfter w:w="1142" w:type="dxa"/>
          <w:trHeight w:val="926"/>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701" w:type="dxa"/>
            <w:tcBorders>
              <w:top w:val="single" w:sz="4" w:space="0" w:color="auto"/>
              <w:left w:val="single" w:sz="4" w:space="0" w:color="auto"/>
              <w:bottom w:val="single" w:sz="4" w:space="0" w:color="auto"/>
              <w:right w:val="single" w:sz="4" w:space="0" w:color="auto"/>
            </w:tcBorders>
            <w:vAlign w:val="center"/>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2410" w:type="dxa"/>
            <w:tcBorders>
              <w:top w:val="single" w:sz="4" w:space="0" w:color="auto"/>
              <w:left w:val="single" w:sz="4" w:space="0" w:color="auto"/>
              <w:bottom w:val="single" w:sz="4" w:space="0" w:color="auto"/>
              <w:right w:val="single" w:sz="4" w:space="0" w:color="auto"/>
            </w:tcBorders>
            <w:vAlign w:val="center"/>
          </w:tcPr>
          <w:p w:rsidR="002549CD" w:rsidRPr="00D37546" w:rsidRDefault="00B80B5E" w:rsidP="005F06B1">
            <w:pPr>
              <w:spacing w:after="0" w:line="240" w:lineRule="auto"/>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w:t>
            </w:r>
            <w:r w:rsidR="002549CD" w:rsidRPr="00D37546">
              <w:rPr>
                <w:rFonts w:ascii="Times New Roman" w:eastAsia="Times New Roman" w:hAnsi="Times New Roman" w:cs="Times New Roman"/>
                <w:sz w:val="16"/>
                <w:szCs w:val="16"/>
                <w:lang w:eastAsia="uk-UA"/>
              </w:rPr>
              <w:t xml:space="preserve">Промінь Дніпро” (за згодою), громадська організація </w:t>
            </w:r>
            <w:r>
              <w:rPr>
                <w:rFonts w:ascii="Times New Roman" w:eastAsia="Times New Roman" w:hAnsi="Times New Roman" w:cs="Times New Roman"/>
                <w:sz w:val="16"/>
                <w:szCs w:val="16"/>
                <w:lang w:eastAsia="uk-UA"/>
              </w:rPr>
              <w:t>“</w:t>
            </w:r>
            <w:r w:rsidR="002549CD" w:rsidRPr="00D37546">
              <w:rPr>
                <w:rFonts w:ascii="Times New Roman" w:eastAsia="Times New Roman" w:hAnsi="Times New Roman" w:cs="Times New Roman"/>
                <w:sz w:val="16"/>
                <w:szCs w:val="16"/>
                <w:lang w:eastAsia="uk-UA"/>
              </w:rPr>
              <w:t xml:space="preserve">Громадський рух  </w:t>
            </w:r>
            <w:r>
              <w:rPr>
                <w:rFonts w:ascii="Times New Roman" w:eastAsia="Times New Roman" w:hAnsi="Times New Roman" w:cs="Times New Roman"/>
                <w:sz w:val="16"/>
                <w:szCs w:val="16"/>
                <w:lang w:eastAsia="uk-UA"/>
              </w:rPr>
              <w:t>“</w:t>
            </w:r>
            <w:r w:rsidR="002549CD" w:rsidRPr="00D37546">
              <w:rPr>
                <w:rFonts w:ascii="Times New Roman" w:eastAsia="Times New Roman" w:hAnsi="Times New Roman" w:cs="Times New Roman"/>
                <w:sz w:val="16"/>
                <w:szCs w:val="16"/>
                <w:lang w:eastAsia="uk-UA"/>
              </w:rPr>
              <w:t xml:space="preserve">Джендер Стрім” (за згодою), громадська організація клуб </w:t>
            </w:r>
            <w:r>
              <w:rPr>
                <w:rFonts w:ascii="Times New Roman" w:eastAsia="Times New Roman" w:hAnsi="Times New Roman" w:cs="Times New Roman"/>
                <w:sz w:val="16"/>
                <w:szCs w:val="16"/>
                <w:lang w:eastAsia="uk-UA"/>
              </w:rPr>
              <w:t>“</w:t>
            </w:r>
            <w:r w:rsidR="002549CD" w:rsidRPr="00D37546">
              <w:rPr>
                <w:rFonts w:ascii="Times New Roman" w:eastAsia="Times New Roman" w:hAnsi="Times New Roman" w:cs="Times New Roman"/>
                <w:sz w:val="16"/>
                <w:szCs w:val="16"/>
                <w:lang w:eastAsia="uk-UA"/>
              </w:rPr>
              <w:t xml:space="preserve">Імпульс” </w:t>
            </w:r>
          </w:p>
          <w:p w:rsidR="002549CD" w:rsidRPr="00D37546" w:rsidRDefault="002549CD"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(за згодою)</w:t>
            </w:r>
          </w:p>
        </w:tc>
        <w:tc>
          <w:tcPr>
            <w:tcW w:w="851" w:type="dxa"/>
            <w:tcBorders>
              <w:top w:val="single" w:sz="4" w:space="0" w:color="auto"/>
              <w:left w:val="single" w:sz="4" w:space="0" w:color="auto"/>
              <w:bottom w:val="single" w:sz="4" w:space="0" w:color="auto"/>
              <w:right w:val="single" w:sz="4" w:space="0" w:color="auto"/>
            </w:tcBorders>
            <w:vAlign w:val="center"/>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p>
        </w:tc>
      </w:tr>
      <w:tr w:rsidR="002549CD" w:rsidRPr="00D37546" w:rsidTr="00D37546">
        <w:trPr>
          <w:gridAfter w:val="2"/>
          <w:wAfter w:w="1142" w:type="dxa"/>
          <w:trHeight w:val="69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1.2. Надання матеріалів для підготовки щорічного звіту (доповіді) про стан реалізації державної політики у сфері запобігання та протидії домашньому насильству та/або насильства за ознакою статі з аналізом ситуації в області</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49CD" w:rsidRPr="00D37546" w:rsidRDefault="002549CD" w:rsidP="002549CD">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Дніпропетровський обласний центр соціальних служб (за згодою),  КЗ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Дніпропетров-ський центр соціально-психологічної допомоги” ДОР” (за згодою), департамент освіти і науки облдержадміністрації, департамент охорони здоров’я облдержадміністрації, Головне управління Національної поліції в Дніпропетровській області  (за згодою), райдержадміністрації, міські, селищні, сільські ради  </w:t>
            </w:r>
          </w:p>
          <w:p w:rsidR="002549CD" w:rsidRPr="00D37546" w:rsidRDefault="002549CD" w:rsidP="002549CD">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49CD" w:rsidRPr="00D37546" w:rsidRDefault="002549CD"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2549CD" w:rsidRPr="00D37546" w:rsidRDefault="002549CD"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2549CD"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2549CD" w:rsidRPr="00D37546" w:rsidRDefault="002549CD"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2549CD"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2549CD" w:rsidRPr="00D37546" w:rsidRDefault="002549CD"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2549CD"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2549CD" w:rsidRPr="00D37546" w:rsidRDefault="002549CD"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2549CD" w:rsidRPr="00D37546" w:rsidTr="00D37546">
        <w:trPr>
          <w:gridAfter w:val="2"/>
          <w:wAfter w:w="1142" w:type="dxa"/>
          <w:trHeight w:val="52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49CD" w:rsidRPr="00D37546" w:rsidRDefault="002549CD"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2549CD" w:rsidRPr="00D37546" w:rsidRDefault="002549CD"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549CD" w:rsidRPr="00D37546" w:rsidRDefault="002549CD"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578"/>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 Підвищення рівня поінфор-мованості населення про форми, прояви, причини і наслідки домашнього насильства та/або насильства за ознакою статі та щодо діяльності закладів, які надають соціальні послуги</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2.1. Забезпечення друку та поширення інформації про домашнє насильство суб’єктами, що здійснюють заходи у сфері запобігання та протидії домашньому насильству та/або насильству за ознакою статі; про права, заходи та соціальні послуги, які надають різні суб’єкти; категорії осіб, які можуть ними скористатися, та порядок отримання таких послуг; про відповідальність кривдників</w:t>
            </w:r>
            <w:r w:rsidRPr="00D37546">
              <w:rPr>
                <w:rFonts w:ascii="Times New Roman" w:eastAsia="Times New Roman" w:hAnsi="Times New Roman" w:cs="Times New Roman"/>
                <w:sz w:val="16"/>
                <w:szCs w:val="16"/>
                <w:lang w:eastAsia="uk-UA"/>
              </w:rPr>
              <w:br w:type="page"/>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служба у справах дітей облдержадміністрації, Дніпропетровський обласний центр соціальних служб (за згодою), КЗ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Дніпропетров-ський центр соціально-психологічної допомоги” ДОР” (за згодою), Головне управління Національної поліції в Дніпропетровській області </w:t>
            </w:r>
            <w:r w:rsidRPr="00D37546">
              <w:rPr>
                <w:rFonts w:ascii="Times New Roman" w:eastAsia="Times New Roman" w:hAnsi="Times New Roman" w:cs="Times New Roman"/>
                <w:sz w:val="16"/>
                <w:szCs w:val="16"/>
                <w:lang w:eastAsia="uk-UA"/>
              </w:rPr>
              <w:br w:type="page"/>
              <w:t xml:space="preserve">(за згодою), департамент освіти і науки облдержадміністрації, департамент охорони здоров’я облдержадміністрації, Територіальне управління Державної судової адміністрації України в Дніпропетровській області (за згодою), Регіональний центр з надання безоплатної вторинної правової допомоги у Дніпропетровській області (за згодою), райдержадміністрації, міські, сільські, селищні ради </w:t>
            </w:r>
            <w:r w:rsidRPr="00D37546">
              <w:rPr>
                <w:rFonts w:ascii="Times New Roman" w:eastAsia="Times New Roman" w:hAnsi="Times New Roman" w:cs="Times New Roman"/>
                <w:sz w:val="16"/>
                <w:szCs w:val="16"/>
                <w:lang w:eastAsia="uk-UA"/>
              </w:rPr>
              <w:br w:type="page"/>
              <w:t xml:space="preserve">(за згодою), громадська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100,0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80,0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r>
      <w:tr w:rsidR="00374DF8" w:rsidRPr="00D37546" w:rsidTr="00D37546">
        <w:trPr>
          <w:gridAfter w:val="2"/>
          <w:wAfter w:w="1142" w:type="dxa"/>
          <w:trHeight w:val="558"/>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92"/>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r>
      <w:tr w:rsidR="00374DF8" w:rsidRPr="00D37546" w:rsidTr="00D37546">
        <w:trPr>
          <w:gridAfter w:val="2"/>
          <w:wAfter w:w="1142" w:type="dxa"/>
          <w:trHeight w:val="64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249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3619AB">
        <w:trPr>
          <w:gridAfter w:val="2"/>
          <w:wAfter w:w="1142" w:type="dxa"/>
          <w:trHeight w:val="193"/>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w:t>
            </w:r>
          </w:p>
        </w:tc>
        <w:tc>
          <w:tcPr>
            <w:tcW w:w="2410"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w:t>
            </w:r>
          </w:p>
        </w:tc>
        <w:tc>
          <w:tcPr>
            <w:tcW w:w="1133" w:type="dxa"/>
            <w:tcBorders>
              <w:top w:val="single" w:sz="4" w:space="0" w:color="auto"/>
              <w:left w:val="nil"/>
              <w:bottom w:val="single" w:sz="4" w:space="0" w:color="auto"/>
              <w:right w:val="single" w:sz="4" w:space="0" w:color="auto"/>
            </w:tcBorders>
            <w:shd w:val="clear" w:color="000000" w:fill="FFFFFF"/>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12</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13</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14</w:t>
            </w:r>
          </w:p>
        </w:tc>
      </w:tr>
      <w:tr w:rsidR="00374DF8" w:rsidRPr="00D37546" w:rsidTr="00D37546">
        <w:trPr>
          <w:gridAfter w:val="2"/>
          <w:wAfter w:w="1142" w:type="dxa"/>
          <w:trHeight w:val="193"/>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tcBorders>
              <w:top w:val="single" w:sz="4" w:space="0" w:color="auto"/>
              <w:left w:val="single" w:sz="4" w:space="0" w:color="auto"/>
              <w:bottom w:val="single" w:sz="4" w:space="0" w:color="auto"/>
              <w:right w:val="single" w:sz="4" w:space="0" w:color="auto"/>
            </w:tcBorders>
            <w:vAlign w:val="center"/>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tcBorders>
              <w:top w:val="single" w:sz="4" w:space="0" w:color="auto"/>
              <w:left w:val="single" w:sz="4" w:space="0" w:color="auto"/>
              <w:bottom w:val="single" w:sz="4" w:space="0" w:color="auto"/>
              <w:right w:val="single" w:sz="4" w:space="0" w:color="auto"/>
            </w:tcBorders>
            <w:vAlign w:val="center"/>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організація  „Промінь Дніпро” (за згодою), громадська організація „Громадський рух  „Джендер Стрім” </w:t>
            </w:r>
            <w:r w:rsidRPr="00D37546">
              <w:rPr>
                <w:rFonts w:ascii="Times New Roman" w:eastAsia="Times New Roman" w:hAnsi="Times New Roman" w:cs="Times New Roman"/>
                <w:sz w:val="16"/>
                <w:szCs w:val="16"/>
                <w:lang w:eastAsia="uk-UA"/>
              </w:rPr>
              <w:br w:type="page"/>
              <w:t xml:space="preserve">(за згодою), громадська організація клуб „Імпульс” (за згодою) </w:t>
            </w:r>
            <w:r w:rsidRPr="00D37546">
              <w:rPr>
                <w:rFonts w:ascii="Times New Roman" w:eastAsia="Times New Roman" w:hAnsi="Times New Roman" w:cs="Times New Roman"/>
                <w:sz w:val="16"/>
                <w:szCs w:val="16"/>
                <w:lang w:eastAsia="uk-UA"/>
              </w:rPr>
              <w:br w:type="page"/>
            </w:r>
          </w:p>
        </w:tc>
        <w:tc>
          <w:tcPr>
            <w:tcW w:w="851" w:type="dxa"/>
            <w:tcBorders>
              <w:top w:val="single" w:sz="4" w:space="0" w:color="auto"/>
              <w:left w:val="single" w:sz="4" w:space="0" w:color="auto"/>
              <w:bottom w:val="single" w:sz="4" w:space="0" w:color="auto"/>
              <w:right w:val="single" w:sz="4" w:space="0" w:color="auto"/>
            </w:tcBorders>
            <w:vAlign w:val="center"/>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r>
      <w:tr w:rsidR="00374DF8" w:rsidRPr="00D37546" w:rsidTr="00D37546">
        <w:trPr>
          <w:gridAfter w:val="2"/>
          <w:wAfter w:w="1142" w:type="dxa"/>
          <w:trHeight w:val="78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2.2. Проведення скоординованих регіональних та місцевих інформаційно-комунікаційних кампаній для дітей, молоді, осіб похилого віку, внутрішньо переміщених осіб, учасників антитерористичної операції/операції Обʼєднаних сил та членів їх родин, осіб з інвалідністю, інших соціальних груп, забезпечивши у разі необхідності осіб з порушенням слуху перекладачем жестової мови або онлайн-перекладом жестовою мовою із застосуванням мобільних додатків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служба у справах дітей облдержадміністрації,  департамент освіти і науки облдержадміністрації, департамент охорони здоров’я облдержадміністрації, Дніпропетровський обласний центр соціальних служб </w:t>
            </w:r>
            <w:r w:rsidRPr="00D37546">
              <w:rPr>
                <w:rFonts w:ascii="Times New Roman" w:eastAsia="Times New Roman" w:hAnsi="Times New Roman" w:cs="Times New Roman"/>
                <w:sz w:val="16"/>
                <w:szCs w:val="16"/>
                <w:lang w:eastAsia="uk-UA"/>
              </w:rPr>
              <w:br/>
              <w:t>(за згодою), Головне управління Національної поліції в Дніпропетровській області  (за згодою), райдержадміністрації, міські, селищні, сільські ради (за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100,0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80,0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220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78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24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2.3. Оприлюднення даних про суб’єктів, що здійснюють заходи у сфері запобігання та протидії домашньому насильству та/або насильству за ознакою статі, </w:t>
            </w:r>
            <w:r w:rsidRPr="00D37546">
              <w:rPr>
                <w:rFonts w:ascii="Times New Roman" w:eastAsia="Times New Roman" w:hAnsi="Times New Roman" w:cs="Times New Roman"/>
                <w:sz w:val="16"/>
                <w:szCs w:val="16"/>
                <w:lang w:eastAsia="uk-UA"/>
              </w:rPr>
              <w:br/>
              <w:t xml:space="preserve">на місцевому рівні та забезпечення доступності інформації про їх функції та обов’язки щодо запобігання та протидії домашньому насильству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Департамент соціального захисту населення облдержадміністрації,</w:t>
            </w:r>
            <w:r w:rsidRPr="00D37546">
              <w:rPr>
                <w:rFonts w:ascii="Times New Roman" w:eastAsia="Times New Roman" w:hAnsi="Times New Roman" w:cs="Times New Roman"/>
                <w:sz w:val="16"/>
                <w:szCs w:val="16"/>
                <w:lang w:eastAsia="uk-UA"/>
              </w:rPr>
              <w:br/>
              <w:t xml:space="preserve">КЗ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Дніпропетровський центр соціально-психологічної допомоги” ДОР” (за згодою),  департамент охорони здоров’я облдержадміністрації, служба у справах дітей облдерж</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адміністрації, Головне управління Національної поліції в Дніпропетровській області  (за згодою), райдержадміністрації, міські, селищні, сільські ради </w:t>
            </w:r>
            <w:r w:rsidRPr="00D37546">
              <w:rPr>
                <w:rFonts w:ascii="Times New Roman" w:eastAsia="Times New Roman" w:hAnsi="Times New Roman" w:cs="Times New Roman"/>
                <w:sz w:val="16"/>
                <w:szCs w:val="16"/>
                <w:lang w:eastAsia="uk-UA"/>
              </w:rPr>
              <w:br/>
              <w:t>(за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97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3619AB">
        <w:trPr>
          <w:gridAfter w:val="2"/>
          <w:wAfter w:w="1142" w:type="dxa"/>
          <w:trHeight w:val="13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74DF8" w:rsidRPr="00D37546" w:rsidRDefault="00D37546" w:rsidP="00374DF8">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374DF8">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w:t>
            </w:r>
          </w:p>
        </w:tc>
        <w:tc>
          <w:tcPr>
            <w:tcW w:w="2410"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374DF8">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374DF8">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w:t>
            </w:r>
          </w:p>
        </w:tc>
        <w:tc>
          <w:tcPr>
            <w:tcW w:w="1133" w:type="dxa"/>
            <w:tcBorders>
              <w:top w:val="single" w:sz="4" w:space="0" w:color="auto"/>
              <w:left w:val="nil"/>
              <w:bottom w:val="single" w:sz="4" w:space="0" w:color="auto"/>
              <w:right w:val="single" w:sz="4" w:space="0" w:color="auto"/>
            </w:tcBorders>
            <w:shd w:val="clear" w:color="000000" w:fill="FFFFFF"/>
          </w:tcPr>
          <w:p w:rsidR="00374DF8" w:rsidRPr="00D37546" w:rsidRDefault="00D37546" w:rsidP="00374DF8">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12</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13</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14</w:t>
            </w:r>
          </w:p>
        </w:tc>
      </w:tr>
      <w:tr w:rsidR="00374DF8" w:rsidRPr="00D37546" w:rsidTr="00D37546">
        <w:trPr>
          <w:gridAfter w:val="2"/>
          <w:wAfter w:w="1142" w:type="dxa"/>
          <w:trHeight w:val="643"/>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2.4. Ведення обліку даних про діяльність загальних та спеціалізованих служб підтримки постраждалих осіб на місцевому рівні та системне поширення інформації про послуги, які вони надають, і можливості їх отримання</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департамент охорони здоров’я облдержадміністрації, Головне управління Національної поліції в Дніпропетровській області </w:t>
            </w:r>
            <w:r w:rsidRPr="00D37546">
              <w:rPr>
                <w:rFonts w:ascii="Times New Roman" w:eastAsia="Times New Roman" w:hAnsi="Times New Roman" w:cs="Times New Roman"/>
                <w:sz w:val="16"/>
                <w:szCs w:val="16"/>
                <w:lang w:eastAsia="uk-UA"/>
              </w:rPr>
              <w:br w:type="page"/>
              <w:t>(за згодою), райдержадміністрації, міські, селищні, сільські ради</w:t>
            </w:r>
            <w:r w:rsidRPr="00D37546">
              <w:rPr>
                <w:rFonts w:ascii="Times New Roman" w:eastAsia="Times New Roman" w:hAnsi="Times New Roman" w:cs="Times New Roman"/>
                <w:sz w:val="16"/>
                <w:szCs w:val="16"/>
                <w:lang w:eastAsia="uk-UA"/>
              </w:rPr>
              <w:br w:type="page"/>
              <w:t>(за згодою)</w:t>
            </w:r>
            <w:r w:rsidRPr="00D37546">
              <w:rPr>
                <w:rFonts w:ascii="Times New Roman" w:eastAsia="Times New Roman" w:hAnsi="Times New Roman" w:cs="Times New Roman"/>
                <w:sz w:val="16"/>
                <w:szCs w:val="16"/>
                <w:lang w:eastAsia="uk-UA"/>
              </w:rPr>
              <w:br w:type="page"/>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411"/>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457"/>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504"/>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3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72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 Формування в суспільстві нетерпимого ставлення до насильницьких моделей поведінки, небайдужого ставлення до постраждалих осіб, насамперед постраждалих дітей, усвідомлення домашнього насильства як порушення прав людини</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3.1. Забезпечення включення до базового компонента дошкільної освіти положень щодо ціннісних орієнтирів, змісту, результатів навчання ненасильницькій поведінці, ефективній комунікації, управлінню конфліктами, емоційній грамотності, рівності та редискримінації, не насильницькому розв’язанню конфліктів у сімейних та міжособистісних відносинах середньої освіти; державних стандартів професійної (професійно-технічної) освіти</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Департамент освіти і науки облдержадміністрації,</w:t>
            </w:r>
            <w:r w:rsidRPr="00D37546">
              <w:rPr>
                <w:rFonts w:ascii="Times New Roman" w:eastAsia="Times New Roman" w:hAnsi="Times New Roman" w:cs="Times New Roman"/>
                <w:sz w:val="16"/>
                <w:szCs w:val="16"/>
                <w:lang w:eastAsia="uk-UA"/>
              </w:rPr>
              <w:br/>
              <w:t>департамент соціального захисту населення облдержадміністрації, райдержадміністрації, міські, селищні, сільські ради (за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2231"/>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424"/>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374DF8">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3.2. Проведення навчальних семінарів та тренінгів для педагогічних працівників за напрямом комунікаційної, емоційно-етичної компетентності за темою “Ненасильницька поведінка,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освіти і науки облдержадміністрації, департамент соціального захисту населення облдержадміністрації, райдержадміністрації, міські, селищні, сільські ради (за згодою), громадська організація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Промінь Дніпро” (за згодою), громадська організація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Громадський рух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Джендер Стрім” (за згодою),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416"/>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408"/>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401"/>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277"/>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3619AB">
        <w:trPr>
          <w:gridAfter w:val="2"/>
          <w:wAfter w:w="1142" w:type="dxa"/>
          <w:trHeight w:val="13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w:t>
            </w:r>
          </w:p>
        </w:tc>
        <w:tc>
          <w:tcPr>
            <w:tcW w:w="2410"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w:t>
            </w:r>
          </w:p>
        </w:tc>
        <w:tc>
          <w:tcPr>
            <w:tcW w:w="1133" w:type="dxa"/>
            <w:tcBorders>
              <w:top w:val="single" w:sz="4" w:space="0" w:color="auto"/>
              <w:left w:val="nil"/>
              <w:bottom w:val="single" w:sz="4" w:space="0" w:color="auto"/>
              <w:right w:val="single" w:sz="4" w:space="0" w:color="auto"/>
            </w:tcBorders>
            <w:shd w:val="clear" w:color="000000" w:fill="FFFFFF"/>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12</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13</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14</w:t>
            </w:r>
          </w:p>
        </w:tc>
      </w:tr>
      <w:tr w:rsidR="00374DF8" w:rsidRPr="00D37546" w:rsidTr="00D37546">
        <w:trPr>
          <w:gridAfter w:val="2"/>
          <w:wAfter w:w="1142" w:type="dxa"/>
          <w:trHeight w:val="277"/>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tcBorders>
              <w:top w:val="single" w:sz="4" w:space="0" w:color="auto"/>
              <w:left w:val="single" w:sz="4" w:space="0" w:color="auto"/>
              <w:bottom w:val="single" w:sz="4" w:space="0" w:color="auto"/>
              <w:right w:val="single" w:sz="4" w:space="0" w:color="auto"/>
            </w:tcBorders>
            <w:vAlign w:val="center"/>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ненасильницьке розв’язання конфліктів у сімейних та міжособистісних відносинах”</w:t>
            </w:r>
          </w:p>
        </w:tc>
        <w:tc>
          <w:tcPr>
            <w:tcW w:w="2410" w:type="dxa"/>
            <w:tcBorders>
              <w:top w:val="single" w:sz="4" w:space="0" w:color="auto"/>
              <w:left w:val="single" w:sz="4" w:space="0" w:color="auto"/>
              <w:bottom w:val="single" w:sz="4" w:space="0" w:color="auto"/>
              <w:right w:val="single" w:sz="4" w:space="0" w:color="auto"/>
            </w:tcBorders>
          </w:tcPr>
          <w:p w:rsidR="00374DF8" w:rsidRPr="00D37546" w:rsidRDefault="00374DF8"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громадська організація клуб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Імпульс” (за згодою)  </w:t>
            </w:r>
          </w:p>
        </w:tc>
        <w:tc>
          <w:tcPr>
            <w:tcW w:w="851" w:type="dxa"/>
            <w:tcBorders>
              <w:top w:val="single" w:sz="4" w:space="0" w:color="auto"/>
              <w:left w:val="single" w:sz="4" w:space="0" w:color="auto"/>
              <w:bottom w:val="single" w:sz="4" w:space="0" w:color="auto"/>
              <w:right w:val="single" w:sz="4" w:space="0" w:color="auto"/>
            </w:tcBorders>
            <w:vAlign w:val="center"/>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p>
        </w:tc>
      </w:tr>
      <w:tr w:rsidR="00374DF8" w:rsidRPr="00D37546" w:rsidTr="00D37546">
        <w:trPr>
          <w:gridAfter w:val="2"/>
          <w:wAfter w:w="1142" w:type="dxa"/>
          <w:trHeight w:val="70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3.3. Розроблення та впровадження програм попередження домашнього насильства, в тому числі для учасників бойових дій, родин ветеранів антитерористичної операції/операції Обʼєднаних сил, внутрішньо переміщених осіб, осіб з інвалідністю, недієздатних осіб та осіб похилого віку</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Управління взаємодії з правоохоронними органами та оборонної роботи облдержадміністрації, КЗ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Дніпропетровський центр соціально-психологічної допомоги” ДОР” (за згодою), управління з питань учасників АТО  облдержадміністрації, Відділ у Дніпропетровській  області Міністерства у справах ветеранів України  (за згодою), Головне управління Національної поліції в Дніпропетровській області </w:t>
            </w:r>
            <w:r w:rsidRPr="00D37546">
              <w:rPr>
                <w:rFonts w:ascii="Times New Roman" w:eastAsia="Times New Roman" w:hAnsi="Times New Roman" w:cs="Times New Roman"/>
                <w:sz w:val="16"/>
                <w:szCs w:val="16"/>
                <w:lang w:eastAsia="uk-UA"/>
              </w:rPr>
              <w:br/>
              <w:t>(за згодою), райдерж-адміністрації, міські, селищні, сільські ради(за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582"/>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437"/>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3.4. Організація та проведення спільних семінарів, круглих столів для суб’єктів взаємодії у сфері запобігання та протидії домашньому насильству і насильству за ознакою статі</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Департамент соціального захисту населення облдержадміністрації,</w:t>
            </w:r>
            <w:r w:rsidRPr="00D37546">
              <w:rPr>
                <w:rFonts w:ascii="Times New Roman" w:eastAsia="Times New Roman" w:hAnsi="Times New Roman" w:cs="Times New Roman"/>
                <w:sz w:val="16"/>
                <w:szCs w:val="16"/>
                <w:lang w:eastAsia="uk-UA"/>
              </w:rPr>
              <w:br w:type="page"/>
              <w:t xml:space="preserve"> КЗ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Дніпропетровський центр соціально-психологічної допомоги” ДОР” (за згодою), служба у справах дітей  облдержадміністрації, департамент охорони здоров’я облдержадміністрації, Дніпропетровський обласний центр соціальних служб (за згодою), Головне управління Національної поліції в Дніпропетровській області (за згодою), райдержадміністрації, міські, селищні, сільські ради (за згодою), Регіональний центр з надання безоплатної вторинної правової допомоги у Дніпропетровській області (за згодою), громадська організація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Промінь Дніпро”(за згодою), громадська організація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Громадський рух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Джендер Стрім” </w:t>
            </w:r>
            <w:r w:rsidRPr="00D37546">
              <w:rPr>
                <w:rFonts w:ascii="Times New Roman" w:eastAsia="Times New Roman" w:hAnsi="Times New Roman" w:cs="Times New Roman"/>
                <w:sz w:val="16"/>
                <w:szCs w:val="16"/>
                <w:lang w:eastAsia="uk-UA"/>
              </w:rPr>
              <w:br w:type="page"/>
              <w:t xml:space="preserve"> (за згодою), Громадська організація клуб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Імпульс”  (за згодою)  </w:t>
            </w:r>
            <w:r w:rsidRPr="00D37546">
              <w:rPr>
                <w:rFonts w:ascii="Times New Roman" w:eastAsia="Times New Roman" w:hAnsi="Times New Roman" w:cs="Times New Roman"/>
                <w:sz w:val="16"/>
                <w:szCs w:val="16"/>
                <w:lang w:eastAsia="uk-UA"/>
              </w:rPr>
              <w:br w:type="page"/>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100,0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89,2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10,3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9,2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9,2</w:t>
            </w:r>
          </w:p>
        </w:tc>
      </w:tr>
      <w:tr w:rsidR="00374DF8" w:rsidRPr="00D37546" w:rsidTr="00D37546">
        <w:trPr>
          <w:gridAfter w:val="2"/>
          <w:wAfter w:w="1142" w:type="dxa"/>
          <w:trHeight w:val="273"/>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32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89,2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10,3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9,2</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9,2</w:t>
            </w:r>
          </w:p>
        </w:tc>
      </w:tr>
      <w:tr w:rsidR="00374DF8" w:rsidRPr="00D37546" w:rsidTr="00D37546">
        <w:trPr>
          <w:gridAfter w:val="2"/>
          <w:wAfter w:w="1142" w:type="dxa"/>
          <w:trHeight w:val="369"/>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3676"/>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3619AB">
        <w:trPr>
          <w:gridAfter w:val="2"/>
          <w:wAfter w:w="1142" w:type="dxa"/>
          <w:trHeight w:val="13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74DF8" w:rsidRPr="00D37546" w:rsidRDefault="00D37546" w:rsidP="00374DF8">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374DF8">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w:t>
            </w:r>
          </w:p>
        </w:tc>
        <w:tc>
          <w:tcPr>
            <w:tcW w:w="2410"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374DF8">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374DF8">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w:t>
            </w:r>
          </w:p>
        </w:tc>
        <w:tc>
          <w:tcPr>
            <w:tcW w:w="1133" w:type="dxa"/>
            <w:tcBorders>
              <w:top w:val="single" w:sz="4" w:space="0" w:color="auto"/>
              <w:left w:val="nil"/>
              <w:bottom w:val="single" w:sz="4" w:space="0" w:color="auto"/>
              <w:right w:val="single" w:sz="4" w:space="0" w:color="auto"/>
            </w:tcBorders>
            <w:shd w:val="clear" w:color="000000" w:fill="FFFFFF"/>
          </w:tcPr>
          <w:p w:rsidR="00374DF8" w:rsidRPr="00D37546" w:rsidRDefault="00D37546" w:rsidP="00374DF8">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12</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13</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14</w:t>
            </w:r>
          </w:p>
        </w:tc>
      </w:tr>
      <w:tr w:rsidR="00374DF8" w:rsidRPr="00D37546" w:rsidTr="00D37546">
        <w:trPr>
          <w:gridAfter w:val="2"/>
          <w:wAfter w:w="1142" w:type="dxa"/>
          <w:trHeight w:val="675"/>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 Забезпечення координації та ефективної взаємодії спеціально уповноважених органів, що здійснюють заходи у сфері запобігання та протидії домашньому насильству, інших органів та установ, які виконують функції, пов’язані зі здійсненням заходів у сфері запобігання та протидії домашньому насильству та насильству за ознакою статі</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4.1. Узгодження завдань із запобігання та протидії домашньому насильству та/або насильству за ознакою статі між суб’єктами взаємодії і затвердження відповідних програм/заходів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служба у справах дітей облдержадміністрації,  Дніпропетровський обласний центр соціальних служб (за згодою),  КЗ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Дніпропетров-ський центр соціально-психологічної допомоги” ДОР” (за згодою), департамент освіти і науки облдержадміністрації, департамент охорони здоров’я облдержадміністрації, Головне управління Національної поліції в Дніпропетровській області (за згодою), райдержадміністрації, міські, селищні, сільські ради  </w:t>
            </w:r>
          </w:p>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40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7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4.2. Визначення на рівні  заступника голови облдерж-адміністрації, райдержадміністрації заступника міського, сільського, селищного голови уповноваженої посадової особи з питань забезпечення рівних прав та можливостей жінок і чоловіків, запобігання та протидії насильству за ознакою статі, відповідальної за корди-націю заходів у сфері запобігання та протидії домашньому насильству та/або насильству за ознакою статі на території відповідної адміністративно-територіальної одиниці</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Департамент соціального захисту населення облдержадміністрації, райдержадміністрації, міські, селищні, сільські ради (за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3553"/>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3619AB">
        <w:trPr>
          <w:gridAfter w:val="2"/>
          <w:wAfter w:w="1142" w:type="dxa"/>
          <w:trHeight w:val="13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w:t>
            </w:r>
          </w:p>
        </w:tc>
        <w:tc>
          <w:tcPr>
            <w:tcW w:w="2410"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w:t>
            </w:r>
          </w:p>
        </w:tc>
        <w:tc>
          <w:tcPr>
            <w:tcW w:w="1133" w:type="dxa"/>
            <w:tcBorders>
              <w:top w:val="single" w:sz="4" w:space="0" w:color="auto"/>
              <w:left w:val="nil"/>
              <w:bottom w:val="single" w:sz="4" w:space="0" w:color="auto"/>
              <w:right w:val="single" w:sz="4" w:space="0" w:color="auto"/>
            </w:tcBorders>
            <w:shd w:val="clear" w:color="000000" w:fill="FFFFFF"/>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12</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13</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14</w:t>
            </w:r>
          </w:p>
        </w:tc>
      </w:tr>
      <w:tr w:rsidR="00374DF8" w:rsidRPr="00D37546" w:rsidTr="00D37546">
        <w:trPr>
          <w:gridAfter w:val="2"/>
          <w:wAfter w:w="1142" w:type="dxa"/>
          <w:trHeight w:val="2486"/>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4.3. Забезпечення діяльності місцевих координаційних рад</w:t>
            </w:r>
            <w:r w:rsidRPr="00D37546">
              <w:rPr>
                <w:rFonts w:ascii="Times New Roman" w:eastAsia="Times New Roman" w:hAnsi="Times New Roman" w:cs="Times New Roman"/>
                <w:sz w:val="16"/>
                <w:szCs w:val="16"/>
                <w:lang w:eastAsia="uk-UA"/>
              </w:rPr>
              <w:br w:type="page"/>
              <w:t>з питань протидії домашньому насильству за ознаками статі</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служба у справах дітей облдержадміністрації,  департамент освіти і науки облдержадміністрації, департамент охорони здоров’я облдержадміністрації, Головне управління Національної поліції в Дніпропетровській області (за згодою), Дніпропетровський обласний центр соціальних служб  (за згодою), Регіональний центр з надання безоплатної вторинної правової допомоги у Дніпропетровській області (за згодою),  Відділ у Дніпропетровській області  Міністерства у справах ветеранів України  (за згодою), Дніпропетровський державний університет внутрішніх справ (за згодою), райдержадміністрації, міські, селищні, сільські ради (за згодою), громадська організація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Промінь Дніпро” (за згодою), громадська організація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Громадський рух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Джендер Стрім” (за згодою), громадська організація клуб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Імпульс” </w:t>
            </w:r>
            <w:r w:rsidRPr="00D37546">
              <w:rPr>
                <w:rFonts w:ascii="Times New Roman" w:eastAsia="Times New Roman" w:hAnsi="Times New Roman" w:cs="Times New Roman"/>
                <w:sz w:val="16"/>
                <w:szCs w:val="16"/>
                <w:lang w:eastAsia="uk-UA"/>
              </w:rPr>
              <w:br w:type="page"/>
              <w:t>(за згодою)</w:t>
            </w:r>
            <w:r w:rsidRPr="00D37546">
              <w:rPr>
                <w:rFonts w:ascii="Times New Roman" w:eastAsia="Times New Roman" w:hAnsi="Times New Roman" w:cs="Times New Roman"/>
                <w:sz w:val="16"/>
                <w:szCs w:val="16"/>
                <w:lang w:eastAsia="uk-UA"/>
              </w:rPr>
              <w:br w:type="page"/>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187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48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374DF8">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4.4. Визначення відповідальних працівників виконавчого комітету сільської/селищної міської ради, які приймають та реєструють заяви і повідомлення про вчинення домашнього насильства та/або насильства за ознакою статі, координація заходів реагування на факти вчинення такого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Департамент соціального захисту населення облдержадміністрації, райдержадміністрації, міські, селищні, сільські ради (за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4DF8" w:rsidRPr="00D37546" w:rsidRDefault="00374DF8"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399"/>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418"/>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424"/>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D37546">
        <w:trPr>
          <w:gridAfter w:val="2"/>
          <w:wAfter w:w="1142" w:type="dxa"/>
          <w:trHeight w:val="1692"/>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74DF8" w:rsidRPr="00D37546" w:rsidRDefault="00374DF8"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74DF8" w:rsidRPr="00D37546" w:rsidRDefault="00374DF8"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74DF8" w:rsidRPr="00D37546" w:rsidRDefault="00374DF8"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74DF8" w:rsidRPr="00D37546" w:rsidTr="003619AB">
        <w:trPr>
          <w:gridAfter w:val="2"/>
          <w:wAfter w:w="1142" w:type="dxa"/>
          <w:trHeight w:val="13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w:t>
            </w:r>
          </w:p>
        </w:tc>
        <w:tc>
          <w:tcPr>
            <w:tcW w:w="2410"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w:t>
            </w:r>
          </w:p>
        </w:tc>
        <w:tc>
          <w:tcPr>
            <w:tcW w:w="1133" w:type="dxa"/>
            <w:tcBorders>
              <w:top w:val="single" w:sz="4" w:space="0" w:color="auto"/>
              <w:left w:val="nil"/>
              <w:bottom w:val="single" w:sz="4" w:space="0" w:color="auto"/>
              <w:right w:val="single" w:sz="4" w:space="0" w:color="auto"/>
            </w:tcBorders>
            <w:shd w:val="clear" w:color="000000" w:fill="FFFFFF"/>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12</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13</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74DF8"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14</w:t>
            </w:r>
          </w:p>
        </w:tc>
      </w:tr>
      <w:tr w:rsidR="009852BC" w:rsidRPr="00D37546" w:rsidTr="00D37546">
        <w:trPr>
          <w:gridAfter w:val="2"/>
          <w:wAfter w:w="1142" w:type="dxa"/>
          <w:trHeight w:val="135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tcBorders>
              <w:top w:val="single" w:sz="4" w:space="0" w:color="auto"/>
              <w:left w:val="single" w:sz="4" w:space="0" w:color="auto"/>
              <w:bottom w:val="single" w:sz="4" w:space="0" w:color="auto"/>
              <w:right w:val="single" w:sz="4" w:space="0" w:color="auto"/>
            </w:tcBorders>
            <w:vAlign w:val="center"/>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насильства, надання допомоги і захисту постраждалим особам, робота з кривдниками на території відповідного міста села/селища</w:t>
            </w:r>
          </w:p>
        </w:tc>
        <w:tc>
          <w:tcPr>
            <w:tcW w:w="2410" w:type="dxa"/>
            <w:tcBorders>
              <w:top w:val="single" w:sz="4" w:space="0" w:color="auto"/>
              <w:left w:val="single" w:sz="4" w:space="0" w:color="auto"/>
              <w:bottom w:val="single" w:sz="4" w:space="0" w:color="auto"/>
              <w:right w:val="single" w:sz="4" w:space="0" w:color="auto"/>
            </w:tcBorders>
            <w:vAlign w:val="center"/>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p>
        </w:tc>
      </w:tr>
      <w:tr w:rsidR="009852BC" w:rsidRPr="00D37546" w:rsidTr="00D37546">
        <w:trPr>
          <w:gridAfter w:val="2"/>
          <w:wAfter w:w="1142" w:type="dxa"/>
          <w:trHeight w:val="45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4.5. Визначення потреб територіальної громади у соціальних послугах, зокрема у соціальній профілактиці, з метою запобігання насильству, планування надання соціальних послуг для постраждалих осіб відповідно до оцінки потреб, визначення потреб у фінансуванні</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w:t>
            </w:r>
            <w:r w:rsidRPr="00D37546">
              <w:rPr>
                <w:rFonts w:ascii="Times New Roman" w:eastAsia="Times New Roman" w:hAnsi="Times New Roman" w:cs="Times New Roman"/>
                <w:sz w:val="16"/>
                <w:szCs w:val="16"/>
                <w:lang w:eastAsia="uk-UA"/>
              </w:rPr>
              <w:br/>
              <w:t xml:space="preserve">КЗ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Дніпропетровський центр соціально-психологічної допомоги” ДОР” (за згодою), райдержадміністрації, міські, селищні, сільські ради</w:t>
            </w:r>
            <w:r w:rsidRPr="00D37546">
              <w:rPr>
                <w:rFonts w:ascii="Times New Roman" w:eastAsia="Times New Roman" w:hAnsi="Times New Roman" w:cs="Times New Roman"/>
                <w:sz w:val="16"/>
                <w:szCs w:val="16"/>
                <w:lang w:eastAsia="uk-UA"/>
              </w:rPr>
              <w:br/>
              <w:t>(за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40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42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412"/>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346"/>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67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4.6. Вжиття заходів щодо забезпечення територіальних громад фахівцями із соціальної роботи, психологами, фахівцями з виявлення осіб/сімей, які перебувають у складних життєвих обстави-нах, запобігання домашньому насильству та/або насильству за ознакою статі, надання послуг постраждалим особам  та вжиття заходів реагування до кривдників</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служба у справах дітей облдержадміністрації,  Дніпропетровський обласний центр соціальних служб  (за згодою), райдержадміністрації, </w:t>
            </w:r>
            <w:r w:rsidRPr="00D37546">
              <w:rPr>
                <w:rFonts w:ascii="Times New Roman" w:eastAsia="Times New Roman" w:hAnsi="Times New Roman" w:cs="Times New Roman"/>
                <w:sz w:val="16"/>
                <w:szCs w:val="16"/>
                <w:lang w:eastAsia="uk-UA"/>
              </w:rPr>
              <w:br/>
              <w:t>міські, селищні, сільські ради (за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1267"/>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549"/>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9852BC">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4.7. Надання пропозицій щодо розроблення суб’єктами взаємодії спільного алгоритму реагування на випадки домашнього насильства та/або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9852BC">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Головне управління Національної поліції в Дніпропетровській області (за згодою), департамент освіти і науки облдержадміністрації,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3619AB">
        <w:trPr>
          <w:gridAfter w:val="2"/>
          <w:wAfter w:w="1142" w:type="dxa"/>
          <w:trHeight w:val="13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w:t>
            </w:r>
          </w:p>
        </w:tc>
        <w:tc>
          <w:tcPr>
            <w:tcW w:w="1133" w:type="dxa"/>
            <w:tcBorders>
              <w:top w:val="single" w:sz="4" w:space="0" w:color="auto"/>
              <w:left w:val="nil"/>
              <w:bottom w:val="single" w:sz="4" w:space="0" w:color="auto"/>
              <w:right w:val="single" w:sz="4" w:space="0" w:color="auto"/>
            </w:tcBorders>
            <w:shd w:val="clear" w:color="000000" w:fill="FFFFFF"/>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12</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13</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14</w:t>
            </w:r>
          </w:p>
        </w:tc>
      </w:tr>
      <w:tr w:rsidR="009852BC" w:rsidRPr="00D37546" w:rsidTr="00D37546">
        <w:trPr>
          <w:gridAfter w:val="2"/>
          <w:wAfter w:w="1142" w:type="dxa"/>
          <w:trHeight w:val="63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9852BC">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насильства за ознакою статі та надання дієвої допомоги постраждалим особам, що здійснюються різними суб’єктами,  з урахуванням оцінки ризиків</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охорони здоров’я облдержадміністрації, служба у справах дітей облдерж-адміністрації, Дніпропетровський обласний центр соціальних служб (за згодою),  КЗ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Дніпропетровський центр соціально-психологічної допомоги” ДОР” (за згодою), Регіональний центр з надання безоплатної вторинної правової допомоги у Дніпропетровській області  (за згодою),  райдержадміністрації, міські, селищні, сільські ради (за згодою), громадська організація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Промінь Дніпро”</w:t>
            </w:r>
            <w:r w:rsidRPr="00D37546">
              <w:rPr>
                <w:rFonts w:ascii="Times New Roman" w:eastAsia="Times New Roman" w:hAnsi="Times New Roman" w:cs="Times New Roman"/>
                <w:sz w:val="16"/>
                <w:szCs w:val="16"/>
                <w:lang w:eastAsia="uk-UA"/>
              </w:rPr>
              <w:br w:type="page"/>
              <w:t xml:space="preserve">(за згодою), громадська організація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Громадський рух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Джендер Стрім” (за згодою), громадська організація клуб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Імпульс” (за згодою)  </w:t>
            </w:r>
            <w:r w:rsidRPr="00D37546">
              <w:rPr>
                <w:rFonts w:ascii="Times New Roman" w:eastAsia="Times New Roman" w:hAnsi="Times New Roman" w:cs="Times New Roman"/>
                <w:sz w:val="16"/>
                <w:szCs w:val="16"/>
                <w:lang w:eastAsia="uk-UA"/>
              </w:rPr>
              <w:br w:type="page"/>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118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79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4.8. Проведення навчань із міжвідомчого реагування на випадки домашнього насильства, насильства за ознакою статі та жорстокого поводження з дітьми</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служба у справах дітей облдержадміністрації, Дніпропетровський обласний центр соціальних служб (за згодою),  Головне управління Національної поліції в Дніпропетровській області  (за згодою), департамент освіти і науки облдержадміністрації, департамент охорони здоров’я облдержадміністрації,  райдержадміністрації, міські, селищні, сільські ради (за згодою), громадська організація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Промінь Дніпро” </w:t>
            </w:r>
            <w:r w:rsidRPr="00D37546">
              <w:rPr>
                <w:rFonts w:ascii="Times New Roman" w:eastAsia="Times New Roman" w:hAnsi="Times New Roman" w:cs="Times New Roman"/>
                <w:sz w:val="16"/>
                <w:szCs w:val="16"/>
                <w:lang w:eastAsia="uk-UA"/>
              </w:rPr>
              <w:br/>
              <w:t xml:space="preserve">(за згодою), громадська організація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Громадський рух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Джендер Стрім” (за згодою), Громадська організація клуб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Імпульс” (за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52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64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4.9. Проведення навчань для фахівців, які здійснюють заходи з особами, які вчинили домашнє насильство</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9852BC">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Головне управління Національної поліції в Дніпропетровській області (за згодою),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r>
      <w:tr w:rsidR="009852BC"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3619AB">
        <w:trPr>
          <w:gridAfter w:val="2"/>
          <w:wAfter w:w="1142" w:type="dxa"/>
          <w:trHeight w:val="13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852BC" w:rsidRPr="00D37546" w:rsidRDefault="00D37546" w:rsidP="009852BC">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852BC" w:rsidRPr="00D37546" w:rsidRDefault="00D37546" w:rsidP="009852BC">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9852BC" w:rsidRPr="00D37546" w:rsidRDefault="00D37546" w:rsidP="009852BC">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852BC" w:rsidRPr="00D37546" w:rsidRDefault="00D37546" w:rsidP="009852BC">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w:t>
            </w:r>
          </w:p>
        </w:tc>
        <w:tc>
          <w:tcPr>
            <w:tcW w:w="1133" w:type="dxa"/>
            <w:tcBorders>
              <w:top w:val="single" w:sz="4" w:space="0" w:color="auto"/>
              <w:left w:val="nil"/>
              <w:bottom w:val="single" w:sz="4" w:space="0" w:color="auto"/>
              <w:right w:val="single" w:sz="4" w:space="0" w:color="auto"/>
            </w:tcBorders>
            <w:shd w:val="clear" w:color="000000" w:fill="FFFFFF"/>
          </w:tcPr>
          <w:p w:rsidR="009852BC" w:rsidRPr="00D37546" w:rsidRDefault="00D37546" w:rsidP="009852BC">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12</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D37546"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13</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14</w:t>
            </w:r>
          </w:p>
        </w:tc>
      </w:tr>
      <w:tr w:rsidR="009852BC" w:rsidRPr="00D37546" w:rsidTr="00D37546">
        <w:trPr>
          <w:gridAfter w:val="2"/>
          <w:wAfter w:w="1142" w:type="dxa"/>
          <w:trHeight w:val="63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Дніпропетровський обласний центр соціальних служб </w:t>
            </w:r>
            <w:r w:rsidRPr="00D37546">
              <w:rPr>
                <w:rFonts w:ascii="Times New Roman" w:eastAsia="Times New Roman" w:hAnsi="Times New Roman" w:cs="Times New Roman"/>
                <w:sz w:val="16"/>
                <w:szCs w:val="16"/>
                <w:lang w:eastAsia="uk-UA"/>
              </w:rPr>
              <w:br/>
              <w:t xml:space="preserve">(за згодою), райдерж-адміністрації, міські, селищні, сільські ради (за згодою), громадська організація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Промінь Дніпро” (за згодою), громадська організація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Громадський рух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Джендер Стрім”(за згодою), громадська організація клуб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Імпульс” (за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r>
      <w:tr w:rsidR="009852BC"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42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765"/>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 Надання кожній постраждалій особі інформації про її права та можливості реалізації таких прав зрозумілою для неї мовою або через перекладача чи залучену третю особу, яка володіє мовою, зрозумілою постраждалій особі, та забез-печення реалізації таких прав</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5.1. Забезпечення отримання постраждалою особою  повної та вичерпної інформації від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якими вона може скористатися, включаючи недієздатних осіб, осіб з інвалідністю та дітей, за місцем звернення незалежно від звернення такої особи до правоохоронних органів чи суду, від їх участі у кримінальному або цивільному провадженні</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служба у справах дітей облдержадміністрації, Дніпропетровський обласний центр соціальних служб (за згодою),  КЗ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Дніпропетровський центр соціально-психологічної допомоги” ДОР” (за згодою), Головне управління Національної поліції в Дніпропетровській області </w:t>
            </w:r>
            <w:r w:rsidRPr="00D37546">
              <w:rPr>
                <w:rFonts w:ascii="Times New Roman" w:eastAsia="Times New Roman" w:hAnsi="Times New Roman" w:cs="Times New Roman"/>
                <w:sz w:val="16"/>
                <w:szCs w:val="16"/>
                <w:lang w:eastAsia="uk-UA"/>
              </w:rPr>
              <w:br/>
              <w:t>(за згодою), департамент освіти і науки облдержадміністрації, департамент охорони здоров’я облдержадміністрації, райдержадміністрації, міські, селищні, сільські ради (за згодою), Регіональний центр з надання безоплатної вторинної правової допомоги у Дніпропетровській області  (за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282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50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5.2. Забезпечення  здійснення в кожній територіальній громаді своєчасних та дієвих заходів щодо захисту прав та законних інтересів постраждалої дитини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9852BC">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служба у справах дітей облдержадміністрації,  Дніпропетровський обласний центр соціальних служб (за згодою), служба у справах дітей облдержадміністрації, Головне управління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52BC" w:rsidRPr="00D37546" w:rsidRDefault="009852BC"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564"/>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3619AB">
        <w:trPr>
          <w:gridAfter w:val="2"/>
          <w:wAfter w:w="1142" w:type="dxa"/>
          <w:trHeight w:val="13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w:t>
            </w:r>
          </w:p>
        </w:tc>
        <w:tc>
          <w:tcPr>
            <w:tcW w:w="1133" w:type="dxa"/>
            <w:tcBorders>
              <w:top w:val="single" w:sz="4" w:space="0" w:color="auto"/>
              <w:left w:val="nil"/>
              <w:bottom w:val="single" w:sz="4" w:space="0" w:color="auto"/>
              <w:right w:val="single" w:sz="4" w:space="0" w:color="auto"/>
            </w:tcBorders>
            <w:shd w:val="clear" w:color="000000" w:fill="FFFFFF"/>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12</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13</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14</w:t>
            </w:r>
          </w:p>
        </w:tc>
      </w:tr>
      <w:tr w:rsidR="009852BC" w:rsidRPr="00D37546" w:rsidTr="00D37546">
        <w:trPr>
          <w:gridAfter w:val="2"/>
          <w:wAfter w:w="1142" w:type="dxa"/>
          <w:trHeight w:val="63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Національної поліції в Дніпропетровській області (за згодою), департамент освіти і науки облдержадміністрації, департамент охорони здоров’я облдержадміністрації, райдержадміністрації, міські, селищні, сільські ради (за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9852BC" w:rsidRPr="00D37546" w:rsidTr="00D37546">
        <w:trPr>
          <w:gridAfter w:val="2"/>
          <w:wAfter w:w="1142" w:type="dxa"/>
          <w:trHeight w:val="3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9852BC" w:rsidRPr="00D37546" w:rsidRDefault="009852BC"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9852BC" w:rsidRPr="00D37546" w:rsidRDefault="009852BC"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852BC" w:rsidRPr="00D37546" w:rsidRDefault="009852BC"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78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 Розбудова системи надання спеціалізованих послуг та забезпечення її сталості</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6.1 Створення та поліпшення оснащення матеріально- технічних баз спеціалізованих служб підтримки постраждалих осіб (мобільних бригад соціально-психологічної допомоги, притулків, денних центрів соціально-психологічної допомоги/ спеціалізованих служб первинного соціально-психологічного консультування)</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B80B5E">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райдержадміністрації, міські, селищні, сільські ради (за згодою), громадська організація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Промінь Дніпро” (за згодою), громадська організація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Громадський рух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Джендер Стрім” (за згодою), громадська організація клуб </w:t>
            </w:r>
            <w:r w:rsidR="00B80B5E">
              <w:rPr>
                <w:rFonts w:ascii="Times New Roman" w:eastAsia="Times New Roman" w:hAnsi="Times New Roman" w:cs="Times New Roman"/>
                <w:sz w:val="16"/>
                <w:szCs w:val="16"/>
                <w:lang w:eastAsia="uk-UA"/>
              </w:rPr>
              <w:t>“</w:t>
            </w:r>
            <w:r w:rsidRPr="00D37546">
              <w:rPr>
                <w:rFonts w:ascii="Times New Roman" w:eastAsia="Times New Roman" w:hAnsi="Times New Roman" w:cs="Times New Roman"/>
                <w:sz w:val="16"/>
                <w:szCs w:val="16"/>
                <w:lang w:eastAsia="uk-UA"/>
              </w:rPr>
              <w:t xml:space="preserve">Імпульс” (за згодою)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51279,0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51279,0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48,5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24861,6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6758,7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9601,6</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8501,3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r>
      <w:tr w:rsidR="003619AB"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51279,0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51279,0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48,5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24861,6</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6758,7</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9601,6</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8501,3</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r>
      <w:tr w:rsidR="003619AB"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72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97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9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6.2. Забезпечення діяльності спеціа-лізованих служб підтримки постраждалих осіб (мобільних бригад соціально-психологічної допомоги, притулків, денних центрів соціально-психологічної допомоги/ спеціалізованих служб первинного соціально-психологічного консультування)</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Департамент соціального захисту населення облдержадміністрації, райдержадміністрації, міські, селищні, сільські ради (за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3500,0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3500,0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r>
      <w:tr w:rsidR="003619AB" w:rsidRPr="00D37546" w:rsidTr="00D37546">
        <w:trPr>
          <w:gridAfter w:val="2"/>
          <w:wAfter w:w="1142" w:type="dxa"/>
          <w:trHeight w:val="67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3500,0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3500,0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r>
      <w:tr w:rsidR="003619AB" w:rsidRPr="00D37546" w:rsidTr="00D37546">
        <w:trPr>
          <w:gridAfter w:val="2"/>
          <w:wAfter w:w="1142" w:type="dxa"/>
          <w:trHeight w:val="64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7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7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272"/>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6.3. </w:t>
            </w:r>
            <w:r w:rsidRPr="00D37546">
              <w:rPr>
                <w:rFonts w:ascii="Times New Roman" w:eastAsia="Times New Roman" w:hAnsi="Times New Roman" w:cs="Times New Roman"/>
                <w:spacing w:val="-10"/>
                <w:sz w:val="16"/>
                <w:szCs w:val="16"/>
                <w:lang w:eastAsia="uk-UA"/>
              </w:rPr>
              <w:t>Сприяння функціонуванню центру соціально-психологічної допомоги</w:t>
            </w:r>
          </w:p>
        </w:tc>
        <w:tc>
          <w:tcPr>
            <w:tcW w:w="2410" w:type="dxa"/>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9852BC">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Департамент соціального захисту населення  облдержадміністрації, </w:t>
            </w:r>
            <w:r w:rsidRPr="00D37546">
              <w:rPr>
                <w:rFonts w:ascii="Times New Roman" w:eastAsia="Times New Roman" w:hAnsi="Times New Roman" w:cs="Times New Roman"/>
                <w:sz w:val="16"/>
                <w:szCs w:val="16"/>
                <w:lang w:eastAsia="uk-UA"/>
              </w:rPr>
              <w:br/>
              <w:t xml:space="preserve">КЗ „Дніпропетровський  центр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11255,8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9542,4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98,3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9380,7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2154,2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2143,9</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2579,2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2503,4</w:t>
            </w:r>
          </w:p>
        </w:tc>
      </w:tr>
      <w:tr w:rsidR="009852BC" w:rsidRPr="00D37546" w:rsidTr="003619AB">
        <w:trPr>
          <w:gridAfter w:val="2"/>
          <w:wAfter w:w="1142" w:type="dxa"/>
          <w:trHeight w:val="13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9852BC"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w:t>
            </w:r>
          </w:p>
        </w:tc>
        <w:tc>
          <w:tcPr>
            <w:tcW w:w="1133" w:type="dxa"/>
            <w:tcBorders>
              <w:top w:val="single" w:sz="4" w:space="0" w:color="auto"/>
              <w:left w:val="nil"/>
              <w:bottom w:val="single" w:sz="4" w:space="0" w:color="auto"/>
              <w:right w:val="single" w:sz="4" w:space="0" w:color="auto"/>
            </w:tcBorders>
            <w:shd w:val="clear" w:color="000000" w:fill="FFFFFF"/>
          </w:tcPr>
          <w:p w:rsidR="009852BC" w:rsidRPr="00D37546" w:rsidRDefault="00D37546" w:rsidP="00D37546">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8</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9</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12</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D37546" w:rsidRPr="00D37546" w:rsidRDefault="00D37546" w:rsidP="00D37546">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13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9852BC" w:rsidRPr="00D37546" w:rsidRDefault="00D37546" w:rsidP="00D37546">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14</w:t>
            </w:r>
          </w:p>
        </w:tc>
      </w:tr>
      <w:tr w:rsidR="003619AB" w:rsidRPr="00D37546" w:rsidTr="00D37546">
        <w:trPr>
          <w:gridAfter w:val="2"/>
          <w:wAfter w:w="1142" w:type="dxa"/>
          <w:trHeight w:val="36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соціально-психологічної допомоги Дніпропетровської обласної радиˮ (за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41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11255,8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9542,4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98,3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9380,7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2154,2</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2143,9</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2579,2</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2503,4</w:t>
            </w:r>
          </w:p>
        </w:tc>
      </w:tr>
      <w:tr w:rsidR="003619AB" w:rsidRPr="00D37546" w:rsidTr="00D37546">
        <w:trPr>
          <w:gridAfter w:val="2"/>
          <w:wAfter w:w="1142" w:type="dxa"/>
          <w:trHeight w:val="41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278"/>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6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 Забезпечення реагування на випадки домашнього насильства та насильства за ознакою статі, створення умов для цілодобового опрацювання звернень/повідом-лень  громадян з питань домашнього насильства, насильства за ознакою статі та насильства стосовно дітей та за участю дітей</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7.1. Забезпечення цілодобового розгляду кол-центром та його територіальними відділеннями звернень з питань запобігання та протидії домашньому насильству, насильству за ознакою статі та насильству стосовно дітей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Департамент соціального захисту населення облдержадміністрації, служба у справах дітей облдержадміністрації, департамент охорони здоров’я облдержадміністрації, Дніпропетровський обласний центр соціальних служб  (за згодою), Регіональний центр з надання безоплатної вторинної правової допомоги у Дніпропетровській області (за згодою), Головне управління Національної поліції в Дніпропетровській області, райдержадміністрації, міські, селищні, сільські ради (за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4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49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6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7.2. Забезпечення роботи гарячих ліній з питань запобігання та протидії домашньому насильству та насильству за ознакою статі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Департамент соціального захисту населення облдержадміністрації, служба у справах дітей облдержадміністрації, департамент охорони здоров’я облдержадміністрації, Дніпропетровський обласний центр соціальних служб (за згодою), Регіональний центр з надання безоплатної вторинної правової допомоги у Дніпропетровській області (за згодою), Головне управління Національної поліції в Дніпропетровській області, райдержадміністрації, міські, селищні, сільські ради (за згодою)</w:t>
            </w:r>
            <w:r w:rsidRPr="00D37546">
              <w:rPr>
                <w:rFonts w:ascii="Times New Roman" w:eastAsia="Times New Roman" w:hAnsi="Times New Roman" w:cs="Times New Roman"/>
                <w:sz w:val="16"/>
                <w:szCs w:val="16"/>
                <w:lang w:eastAsia="uk-UA"/>
              </w:rPr>
              <w:br w:type="page"/>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6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6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40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70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7.3. Розширення доступу до послуг первинної медичної допомоги, послуг з охорони психічного здоров’я осіб, постраждалих  від </w:t>
            </w:r>
          </w:p>
        </w:tc>
        <w:tc>
          <w:tcPr>
            <w:tcW w:w="2410" w:type="dxa"/>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pacing w:val="-10"/>
                <w:sz w:val="16"/>
                <w:szCs w:val="16"/>
                <w:lang w:eastAsia="uk-UA"/>
              </w:rPr>
            </w:pPr>
            <w:r w:rsidRPr="00D37546">
              <w:rPr>
                <w:rFonts w:ascii="Times New Roman" w:eastAsia="Times New Roman" w:hAnsi="Times New Roman" w:cs="Times New Roman"/>
                <w:spacing w:val="-10"/>
                <w:sz w:val="16"/>
                <w:szCs w:val="16"/>
                <w:lang w:eastAsia="uk-UA"/>
              </w:rPr>
              <w:t>Департамент охорони здоров’я облдержадміністрації, департамент соціального захисту населення облдержадміністрації, райдержадміністрації, міські, селищні, сільські ради (за згодою)</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13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619AB" w:rsidRPr="00D37546" w:rsidRDefault="00D37546"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619AB" w:rsidRPr="00D37546" w:rsidRDefault="00D37546"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3619AB" w:rsidRPr="00D37546" w:rsidRDefault="00D37546"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3619AB" w:rsidRPr="00D37546" w:rsidRDefault="00D37546"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w:t>
            </w:r>
          </w:p>
        </w:tc>
        <w:tc>
          <w:tcPr>
            <w:tcW w:w="1133" w:type="dxa"/>
            <w:tcBorders>
              <w:top w:val="single" w:sz="4" w:space="0" w:color="auto"/>
              <w:left w:val="nil"/>
              <w:bottom w:val="single" w:sz="4" w:space="0" w:color="auto"/>
              <w:right w:val="single" w:sz="4" w:space="0" w:color="auto"/>
            </w:tcBorders>
            <w:shd w:val="clear" w:color="000000" w:fill="FFFFFF"/>
          </w:tcPr>
          <w:p w:rsidR="003619AB" w:rsidRPr="00D37546" w:rsidRDefault="00D37546" w:rsidP="005F06B1">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12</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13</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14</w:t>
            </w:r>
          </w:p>
        </w:tc>
      </w:tr>
      <w:tr w:rsidR="003619AB" w:rsidRPr="00D37546" w:rsidTr="00D37546">
        <w:trPr>
          <w:gridAfter w:val="2"/>
          <w:wAfter w:w="1142" w:type="dxa"/>
          <w:trHeight w:val="374"/>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зґвалтування, фізичного та/або сексуального насильства</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266"/>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313"/>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219"/>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278"/>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7.4. Забезпечення належних умов для проведення судових засідань у дружньому до дитини оточенні</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Територіальне управління Державної судової адміністрації України в Дніпропетровській  області (за згодою), управління взаємодії з правоохоронними органами та оборонної роботи облдержадміністрації, департамент соціального захисту населення облдержадміністрації, райдержадміністрації, міські, селищні, сільські ради </w:t>
            </w:r>
            <w:r w:rsidRPr="00D37546">
              <w:rPr>
                <w:rFonts w:ascii="Times New Roman" w:eastAsia="Times New Roman" w:hAnsi="Times New Roman" w:cs="Times New Roman"/>
                <w:sz w:val="16"/>
                <w:szCs w:val="16"/>
                <w:lang w:eastAsia="uk-UA"/>
              </w:rPr>
              <w:br/>
              <w:t>(за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468"/>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517"/>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7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43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6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7.5. Забезпечення виконання</w:t>
            </w:r>
            <w:r w:rsidRPr="00D37546">
              <w:rPr>
                <w:rFonts w:ascii="Times New Roman" w:eastAsia="Times New Roman" w:hAnsi="Times New Roman" w:cs="Times New Roman"/>
                <w:sz w:val="16"/>
                <w:szCs w:val="16"/>
                <w:lang w:eastAsia="uk-UA"/>
              </w:rPr>
              <w:br/>
              <w:t xml:space="preserve">статті 285 Кодексу України про адміністративні порушення  щодо обов’язковості надання постраждалим особам  копії </w:t>
            </w:r>
            <w:r w:rsidRPr="00D37546">
              <w:rPr>
                <w:rFonts w:ascii="Times New Roman" w:eastAsia="Times New Roman" w:hAnsi="Times New Roman" w:cs="Times New Roman"/>
                <w:sz w:val="16"/>
                <w:szCs w:val="16"/>
                <w:lang w:eastAsia="uk-UA"/>
              </w:rPr>
              <w:br/>
              <w:t>рішень суду та процесуальних рішень правоохоронних органів, пов’язаних з розглядом факту вчинення домашнього насильства щодо них, у тому числі рішень, пов’язаних з ізоляцією кривдника або його звільненням</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Територіальне управління Державної судової адміністрації України в Дніпропетровській  області (за згодою), Головне управління Національної поліції в Дніпропетровській області (за згодою), управління взаємодії з правоохоронними органами та оборонної роботи облдержадміністрації, департамент соціального захисту населення облдержадміністрації, райдержадміністрації, міські, селищні, сільські ради (за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6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6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7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159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49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 Забезпечення притягнення кривдника до відповідальності, передбаченої законом</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8.1. Інформування дитини, її батьків, інших законних представників про права дитини, заходи та послуги, якими вони можуть скористатися</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Головне управління Національної поліції в Дніпропетровській області (за згодою), департамент соціального захисту населення облдержадміністрації, служба у справах дітей облдержадміністрації,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630"/>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7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619AB"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619AB"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619AB"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3619AB"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w:t>
            </w:r>
          </w:p>
        </w:tc>
        <w:tc>
          <w:tcPr>
            <w:tcW w:w="1133" w:type="dxa"/>
            <w:tcBorders>
              <w:top w:val="single" w:sz="4" w:space="0" w:color="auto"/>
              <w:left w:val="nil"/>
              <w:bottom w:val="single" w:sz="4" w:space="0" w:color="auto"/>
              <w:right w:val="single" w:sz="4" w:space="0" w:color="auto"/>
            </w:tcBorders>
            <w:shd w:val="clear" w:color="000000" w:fill="FFFFFF"/>
          </w:tcPr>
          <w:p w:rsidR="003619AB"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12</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13</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3619AB" w:rsidRPr="00D37546" w:rsidRDefault="00D37546" w:rsidP="00D37546">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14</w:t>
            </w:r>
          </w:p>
        </w:tc>
      </w:tr>
      <w:tr w:rsidR="003619AB" w:rsidRPr="00D37546" w:rsidTr="00D37546">
        <w:trPr>
          <w:gridAfter w:val="2"/>
          <w:wAfter w:w="1142" w:type="dxa"/>
          <w:trHeight w:val="374"/>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райдержадміністрації, міські, селищні, сільські ради (за згодою), Регіональний центр з надання безоплатної вторинної правової допомоги у Дніпропетровській області  (за згодою)</w:t>
            </w:r>
            <w:r w:rsidRPr="00D37546">
              <w:rPr>
                <w:rFonts w:ascii="Times New Roman" w:eastAsia="Times New Roman" w:hAnsi="Times New Roman" w:cs="Times New Roman"/>
                <w:sz w:val="16"/>
                <w:szCs w:val="16"/>
                <w:lang w:eastAsia="uk-UA"/>
              </w:rPr>
              <w:br w:type="page"/>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408"/>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315"/>
        </w:trPr>
        <w:tc>
          <w:tcPr>
            <w:tcW w:w="1418"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619AB" w:rsidRPr="00D37546" w:rsidRDefault="003619AB"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3619AB" w:rsidRPr="00D37546" w:rsidRDefault="003619AB"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619AB" w:rsidRPr="00D37546" w:rsidRDefault="003619AB"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348"/>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F06B1" w:rsidRPr="00D37546" w:rsidRDefault="005F06B1" w:rsidP="005F06B1">
            <w:pPr>
              <w:spacing w:after="0" w:line="240" w:lineRule="auto"/>
              <w:rPr>
                <w:rFonts w:ascii="Times New Roman" w:eastAsia="Times New Roman" w:hAnsi="Times New Roman" w:cs="Times New Roman"/>
                <w:color w:val="FF0000"/>
                <w:sz w:val="16"/>
                <w:szCs w:val="16"/>
                <w:lang w:eastAsia="uk-UA"/>
              </w:rPr>
            </w:pPr>
            <w:r w:rsidRPr="00D37546">
              <w:rPr>
                <w:rFonts w:ascii="Times New Roman" w:eastAsia="Times New Roman" w:hAnsi="Times New Roman" w:cs="Times New Roman"/>
                <w:color w:val="FF0000"/>
                <w:sz w:val="16"/>
                <w:szCs w:val="16"/>
                <w:lang w:eastAsia="uk-UA"/>
              </w:rPr>
              <w:t>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8.2. Запровадження інструментів проведення оцінки ризиків вчинення повторного правопорушення для планування профілактичної роботи з дітьми, зокрема,з урахуванням гендерної складової</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Головне управління Національної поліції в Дніпропетровській області (за згодою), департамент соціального захисту населення облдержадміністрації, служба у справах дітей облдержадміністрації, райдержадміністрації, міські, селищні, сільські ради (за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F06B1" w:rsidRPr="00D37546" w:rsidRDefault="005F06B1"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3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FF0000"/>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41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FF0000"/>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55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FF0000"/>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46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FF0000"/>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508"/>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F06B1" w:rsidRPr="00D37546" w:rsidRDefault="005F06B1" w:rsidP="005F06B1">
            <w:pPr>
              <w:spacing w:after="0" w:line="240" w:lineRule="auto"/>
              <w:rPr>
                <w:rFonts w:ascii="Times New Roman" w:eastAsia="Times New Roman" w:hAnsi="Times New Roman" w:cs="Times New Roman"/>
                <w:color w:val="FF0000"/>
                <w:sz w:val="16"/>
                <w:szCs w:val="16"/>
                <w:lang w:eastAsia="uk-UA"/>
              </w:rPr>
            </w:pPr>
            <w:r w:rsidRPr="00D37546">
              <w:rPr>
                <w:rFonts w:ascii="Times New Roman" w:eastAsia="Times New Roman" w:hAnsi="Times New Roman" w:cs="Times New Roman"/>
                <w:color w:val="FF0000"/>
                <w:sz w:val="16"/>
                <w:szCs w:val="16"/>
                <w:lang w:eastAsia="uk-UA"/>
              </w:rPr>
              <w:t>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8.3. Забезпечення виконання рішень судів про проходження програм для кривдників</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 xml:space="preserve">Управління взаємодії з правоохоронними органами та оборонної роботи облдержадміністрації, департамент соціального захисту населення облдержадміністрації, райдержадміністрації, міські, селищні, сільські ради </w:t>
            </w:r>
            <w:r w:rsidRPr="00D37546">
              <w:rPr>
                <w:rFonts w:ascii="Times New Roman" w:eastAsia="Times New Roman" w:hAnsi="Times New Roman" w:cs="Times New Roman"/>
                <w:sz w:val="16"/>
                <w:szCs w:val="16"/>
                <w:lang w:eastAsia="uk-UA"/>
              </w:rPr>
              <w:br/>
              <w:t>(за згодою)</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F06B1" w:rsidRPr="00D37546" w:rsidRDefault="005F06B1" w:rsidP="005F06B1">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2021–2025 роки</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41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FF0000"/>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40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FF0000"/>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3619AB" w:rsidRPr="00D37546" w:rsidTr="00D37546">
        <w:trPr>
          <w:gridAfter w:val="2"/>
          <w:wAfter w:w="1142" w:type="dxa"/>
          <w:trHeight w:val="41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FF0000"/>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2549CD" w:rsidRPr="00D37546" w:rsidTr="00D37546">
        <w:trPr>
          <w:gridAfter w:val="2"/>
          <w:wAfter w:w="1142" w:type="dxa"/>
          <w:trHeight w:val="49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color w:val="FF0000"/>
                <w:sz w:val="16"/>
                <w:szCs w:val="16"/>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2549CD" w:rsidRPr="00D37546" w:rsidTr="00D37546">
        <w:trPr>
          <w:gridAfter w:val="2"/>
          <w:wAfter w:w="1142" w:type="dxa"/>
          <w:trHeight w:val="630"/>
        </w:trPr>
        <w:tc>
          <w:tcPr>
            <w:tcW w:w="638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F06B1" w:rsidRPr="00D37546" w:rsidRDefault="00AB27DC" w:rsidP="002549CD">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У</w:t>
            </w:r>
            <w:r w:rsidR="005F06B1" w:rsidRPr="00D37546">
              <w:rPr>
                <w:rFonts w:ascii="Times New Roman" w:eastAsia="Times New Roman" w:hAnsi="Times New Roman" w:cs="Times New Roman"/>
                <w:sz w:val="16"/>
                <w:szCs w:val="16"/>
                <w:lang w:eastAsia="uk-UA"/>
              </w:rPr>
              <w:t>сього за Програмою</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Загальний обсяг, у т.ч</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66 384,8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64 610,6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53,0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34 251,5</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6 758,7</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2 154,2</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11 745,5</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11 080,5</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bCs/>
                <w:sz w:val="16"/>
                <w:szCs w:val="16"/>
                <w:lang w:eastAsia="uk-UA"/>
              </w:rPr>
            </w:pPr>
            <w:r w:rsidRPr="00D37546">
              <w:rPr>
                <w:rFonts w:ascii="Times New Roman" w:eastAsia="Times New Roman" w:hAnsi="Times New Roman" w:cs="Times New Roman"/>
                <w:bCs/>
                <w:sz w:val="16"/>
                <w:szCs w:val="16"/>
                <w:lang w:eastAsia="uk-UA"/>
              </w:rPr>
              <w:t>2 512,6</w:t>
            </w:r>
          </w:p>
        </w:tc>
      </w:tr>
      <w:tr w:rsidR="002549CD" w:rsidRPr="00D37546" w:rsidTr="00D37546">
        <w:trPr>
          <w:gridAfter w:val="2"/>
          <w:wAfter w:w="1142" w:type="dxa"/>
          <w:trHeight w:val="550"/>
        </w:trPr>
        <w:tc>
          <w:tcPr>
            <w:tcW w:w="6380" w:type="dxa"/>
            <w:gridSpan w:val="4"/>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Державний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54 779,0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54 779,0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45,4</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24 861,6</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6 758,7</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9 601,6</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8 501,3</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r>
      <w:tr w:rsidR="002549CD" w:rsidRPr="00D37546" w:rsidTr="00D37546">
        <w:trPr>
          <w:gridAfter w:val="2"/>
          <w:wAfter w:w="1142" w:type="dxa"/>
          <w:trHeight w:val="474"/>
        </w:trPr>
        <w:tc>
          <w:tcPr>
            <w:tcW w:w="6380" w:type="dxa"/>
            <w:gridSpan w:val="4"/>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Обласний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11 605,8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9 831,6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95,5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9 389,9</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2 154,2</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2 143,9</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2 579,2</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ind w:right="-108"/>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2 512,6</w:t>
            </w:r>
          </w:p>
        </w:tc>
      </w:tr>
      <w:tr w:rsidR="002549CD" w:rsidRPr="00D37546" w:rsidTr="00D37546">
        <w:trPr>
          <w:gridAfter w:val="2"/>
          <w:wAfter w:w="1142" w:type="dxa"/>
          <w:trHeight w:val="541"/>
        </w:trPr>
        <w:tc>
          <w:tcPr>
            <w:tcW w:w="6380" w:type="dxa"/>
            <w:gridSpan w:val="4"/>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Місцевий бюджет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r w:rsidR="002549CD" w:rsidRPr="00D37546" w:rsidTr="00D37546">
        <w:trPr>
          <w:gridAfter w:val="2"/>
          <w:wAfter w:w="1142" w:type="dxa"/>
          <w:trHeight w:val="435"/>
        </w:trPr>
        <w:tc>
          <w:tcPr>
            <w:tcW w:w="6380" w:type="dxa"/>
            <w:gridSpan w:val="4"/>
            <w:vMerge/>
            <w:tcBorders>
              <w:top w:val="single" w:sz="4" w:space="0" w:color="auto"/>
              <w:left w:val="single" w:sz="4" w:space="0" w:color="auto"/>
              <w:bottom w:val="single" w:sz="4" w:space="0" w:color="auto"/>
              <w:right w:val="single" w:sz="4" w:space="0" w:color="auto"/>
            </w:tcBorders>
            <w:vAlign w:val="center"/>
            <w:hideMark/>
          </w:tcPr>
          <w:p w:rsidR="005F06B1" w:rsidRPr="00D37546" w:rsidRDefault="005F06B1" w:rsidP="005F06B1">
            <w:pPr>
              <w:spacing w:after="0" w:line="240" w:lineRule="auto"/>
              <w:rPr>
                <w:rFonts w:ascii="Times New Roman" w:eastAsia="Times New Roman" w:hAnsi="Times New Roman" w:cs="Times New Roman"/>
                <w:sz w:val="16"/>
                <w:szCs w:val="16"/>
                <w:lang w:eastAsia="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06B1" w:rsidRPr="00D37546" w:rsidRDefault="005F06B1" w:rsidP="003619AB">
            <w:pPr>
              <w:spacing w:after="0" w:line="240" w:lineRule="auto"/>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Інші джерела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F06B1" w:rsidRPr="00D37546" w:rsidRDefault="005F06B1" w:rsidP="003619AB">
            <w:pPr>
              <w:spacing w:after="0" w:line="240" w:lineRule="auto"/>
              <w:jc w:val="center"/>
              <w:rPr>
                <w:rFonts w:ascii="Times New Roman" w:eastAsia="Times New Roman" w:hAnsi="Times New Roman" w:cs="Times New Roman"/>
                <w:sz w:val="16"/>
                <w:szCs w:val="16"/>
                <w:lang w:eastAsia="uk-UA"/>
              </w:rPr>
            </w:pPr>
            <w:r w:rsidRPr="00D37546">
              <w:rPr>
                <w:rFonts w:ascii="Times New Roman" w:eastAsia="Times New Roman" w:hAnsi="Times New Roman" w:cs="Times New Roman"/>
                <w:sz w:val="16"/>
                <w:szCs w:val="16"/>
                <w:lang w:eastAsia="uk-UA"/>
              </w:rPr>
              <w:t>−</w:t>
            </w:r>
          </w:p>
        </w:tc>
      </w:tr>
    </w:tbl>
    <w:p w:rsidR="005F06B1" w:rsidRPr="00D37546" w:rsidRDefault="005F06B1" w:rsidP="005F06B1">
      <w:pPr>
        <w:pStyle w:val="a3"/>
        <w:tabs>
          <w:tab w:val="clear" w:pos="4819"/>
          <w:tab w:val="clear" w:pos="9639"/>
        </w:tabs>
        <w:jc w:val="center"/>
        <w:rPr>
          <w:rFonts w:ascii="Times New Roman" w:hAnsi="Times New Roman" w:cs="Times New Roman"/>
          <w:sz w:val="28"/>
          <w:szCs w:val="28"/>
        </w:rPr>
      </w:pPr>
    </w:p>
    <w:p w:rsidR="00AB27DC" w:rsidRPr="00D37546" w:rsidRDefault="00AB27DC" w:rsidP="005F06B1">
      <w:pPr>
        <w:pStyle w:val="a3"/>
        <w:tabs>
          <w:tab w:val="clear" w:pos="4819"/>
          <w:tab w:val="clear" w:pos="9639"/>
        </w:tabs>
        <w:jc w:val="center"/>
        <w:rPr>
          <w:rFonts w:ascii="Times New Roman" w:hAnsi="Times New Roman" w:cs="Times New Roman"/>
          <w:sz w:val="28"/>
          <w:szCs w:val="28"/>
        </w:rPr>
      </w:pPr>
    </w:p>
    <w:p w:rsidR="00AB27DC" w:rsidRPr="00D37546" w:rsidRDefault="00AB27DC" w:rsidP="005F06B1">
      <w:pPr>
        <w:pStyle w:val="a3"/>
        <w:tabs>
          <w:tab w:val="clear" w:pos="4819"/>
          <w:tab w:val="clear" w:pos="9639"/>
        </w:tabs>
        <w:jc w:val="center"/>
        <w:rPr>
          <w:rFonts w:ascii="Times New Roman" w:hAnsi="Times New Roman" w:cs="Times New Roman"/>
          <w:sz w:val="28"/>
          <w:szCs w:val="28"/>
        </w:rPr>
      </w:pPr>
    </w:p>
    <w:p w:rsidR="00AB27DC" w:rsidRPr="00D37546" w:rsidRDefault="00AB27DC">
      <w:pPr>
        <w:rPr>
          <w:rFonts w:ascii="Times New Roman" w:hAnsi="Times New Roman" w:cs="Times New Roman"/>
          <w:sz w:val="28"/>
          <w:szCs w:val="28"/>
        </w:rPr>
      </w:pPr>
    </w:p>
    <w:tbl>
      <w:tblPr>
        <w:tblW w:w="15582" w:type="dxa"/>
        <w:tblInd w:w="-743" w:type="dxa"/>
        <w:tblLayout w:type="fixed"/>
        <w:tblLook w:val="04A0" w:firstRow="1" w:lastRow="0" w:firstColumn="1" w:lastColumn="0" w:noHBand="0" w:noVBand="1"/>
      </w:tblPr>
      <w:tblGrid>
        <w:gridCol w:w="4395"/>
        <w:gridCol w:w="3544"/>
        <w:gridCol w:w="2693"/>
        <w:gridCol w:w="1559"/>
        <w:gridCol w:w="1831"/>
        <w:gridCol w:w="1560"/>
      </w:tblGrid>
      <w:tr w:rsidR="00AB27DC" w:rsidRPr="00D37546" w:rsidTr="00AB27DC">
        <w:trPr>
          <w:trHeight w:val="375"/>
        </w:trPr>
        <w:tc>
          <w:tcPr>
            <w:tcW w:w="15582" w:type="dxa"/>
            <w:gridSpan w:val="6"/>
            <w:tcBorders>
              <w:top w:val="nil"/>
              <w:left w:val="nil"/>
              <w:bottom w:val="nil"/>
              <w:right w:val="nil"/>
            </w:tcBorders>
            <w:shd w:val="clear" w:color="000000" w:fill="FFFFFF"/>
            <w:noWrap/>
            <w:vAlign w:val="bottom"/>
            <w:hideMark/>
          </w:tcPr>
          <w:p w:rsidR="00AB27DC" w:rsidRPr="00AB27DC" w:rsidRDefault="00AB27DC" w:rsidP="00AB27DC">
            <w:pPr>
              <w:spacing w:after="0" w:line="240" w:lineRule="auto"/>
              <w:rPr>
                <w:rFonts w:ascii="Times New Roman" w:eastAsia="Times New Roman" w:hAnsi="Times New Roman" w:cs="Times New Roman"/>
                <w:bCs/>
                <w:color w:val="000000"/>
                <w:sz w:val="28"/>
                <w:szCs w:val="28"/>
                <w:lang w:eastAsia="uk-UA"/>
              </w:rPr>
            </w:pPr>
            <w:r w:rsidRPr="00AB27DC">
              <w:rPr>
                <w:rFonts w:ascii="Times New Roman" w:eastAsia="Times New Roman" w:hAnsi="Times New Roman" w:cs="Times New Roman"/>
                <w:bCs/>
                <w:color w:val="000000"/>
                <w:sz w:val="28"/>
                <w:szCs w:val="28"/>
                <w:lang w:eastAsia="uk-UA"/>
              </w:rPr>
              <w:lastRenderedPageBreak/>
              <w:t>2. Оцінка ефективності виконання Програми:</w:t>
            </w:r>
            <w:r w:rsidRPr="00AB27DC">
              <w:rPr>
                <w:rFonts w:ascii="Times New Roman" w:eastAsia="Times New Roman" w:hAnsi="Times New Roman" w:cs="Times New Roman"/>
                <w:color w:val="000000"/>
                <w:sz w:val="28"/>
                <w:szCs w:val="28"/>
                <w:lang w:eastAsia="uk-UA"/>
              </w:rPr>
              <w:t> </w:t>
            </w:r>
          </w:p>
        </w:tc>
      </w:tr>
      <w:tr w:rsidR="00AB27DC" w:rsidRPr="00D37546" w:rsidTr="00AB27DC">
        <w:trPr>
          <w:trHeight w:val="188"/>
        </w:trPr>
        <w:tc>
          <w:tcPr>
            <w:tcW w:w="4395" w:type="dxa"/>
            <w:tcBorders>
              <w:top w:val="nil"/>
              <w:left w:val="nil"/>
              <w:bottom w:val="nil"/>
              <w:right w:val="nil"/>
            </w:tcBorders>
            <w:shd w:val="clear" w:color="000000" w:fill="FFFFFF"/>
            <w:noWrap/>
            <w:vAlign w:val="bottom"/>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 </w:t>
            </w:r>
          </w:p>
        </w:tc>
        <w:tc>
          <w:tcPr>
            <w:tcW w:w="3544" w:type="dxa"/>
            <w:tcBorders>
              <w:top w:val="nil"/>
              <w:left w:val="nil"/>
              <w:bottom w:val="nil"/>
              <w:right w:val="nil"/>
            </w:tcBorders>
            <w:shd w:val="clear" w:color="000000" w:fill="FFFFFF"/>
            <w:noWrap/>
            <w:vAlign w:val="bottom"/>
            <w:hideMark/>
          </w:tcPr>
          <w:p w:rsidR="00AB27DC" w:rsidRPr="00AB27DC" w:rsidRDefault="00AB27DC" w:rsidP="00AB27DC">
            <w:pPr>
              <w:spacing w:after="0" w:line="240" w:lineRule="auto"/>
              <w:rPr>
                <w:rFonts w:ascii="Times New Roman" w:eastAsia="Times New Roman" w:hAnsi="Times New Roman" w:cs="Times New Roman"/>
                <w:color w:val="000000"/>
                <w:sz w:val="28"/>
                <w:szCs w:val="28"/>
                <w:lang w:eastAsia="uk-UA"/>
              </w:rPr>
            </w:pPr>
            <w:r w:rsidRPr="00AB27DC">
              <w:rPr>
                <w:rFonts w:ascii="Times New Roman" w:eastAsia="Times New Roman" w:hAnsi="Times New Roman" w:cs="Times New Roman"/>
                <w:color w:val="000000"/>
                <w:sz w:val="28"/>
                <w:szCs w:val="28"/>
                <w:lang w:eastAsia="uk-UA"/>
              </w:rPr>
              <w:t> </w:t>
            </w:r>
          </w:p>
        </w:tc>
        <w:tc>
          <w:tcPr>
            <w:tcW w:w="2693" w:type="dxa"/>
            <w:tcBorders>
              <w:top w:val="nil"/>
              <w:left w:val="nil"/>
              <w:bottom w:val="nil"/>
              <w:right w:val="nil"/>
            </w:tcBorders>
            <w:shd w:val="clear" w:color="000000" w:fill="FFFFFF"/>
            <w:noWrap/>
            <w:vAlign w:val="bottom"/>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 </w:t>
            </w:r>
          </w:p>
        </w:tc>
        <w:tc>
          <w:tcPr>
            <w:tcW w:w="1559" w:type="dxa"/>
            <w:tcBorders>
              <w:top w:val="nil"/>
              <w:left w:val="nil"/>
              <w:bottom w:val="nil"/>
              <w:right w:val="nil"/>
            </w:tcBorders>
            <w:shd w:val="clear" w:color="000000" w:fill="FFFFFF"/>
            <w:noWrap/>
            <w:vAlign w:val="bottom"/>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 </w:t>
            </w:r>
          </w:p>
        </w:tc>
        <w:tc>
          <w:tcPr>
            <w:tcW w:w="1831" w:type="dxa"/>
            <w:tcBorders>
              <w:top w:val="nil"/>
              <w:left w:val="nil"/>
              <w:bottom w:val="nil"/>
              <w:right w:val="nil"/>
            </w:tcBorders>
            <w:shd w:val="clear" w:color="000000" w:fill="FFFFFF"/>
            <w:noWrap/>
            <w:vAlign w:val="bottom"/>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 </w:t>
            </w:r>
          </w:p>
        </w:tc>
        <w:tc>
          <w:tcPr>
            <w:tcW w:w="1560" w:type="dxa"/>
            <w:tcBorders>
              <w:top w:val="nil"/>
              <w:left w:val="nil"/>
              <w:bottom w:val="nil"/>
              <w:right w:val="nil"/>
            </w:tcBorders>
            <w:shd w:val="clear" w:color="000000" w:fill="FFFFFF"/>
            <w:noWrap/>
            <w:vAlign w:val="bottom"/>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 </w:t>
            </w:r>
          </w:p>
        </w:tc>
      </w:tr>
      <w:tr w:rsidR="00AB27DC" w:rsidRPr="00D37546" w:rsidTr="00AB27DC">
        <w:trPr>
          <w:trHeight w:val="375"/>
        </w:trPr>
        <w:tc>
          <w:tcPr>
            <w:tcW w:w="4395"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AB27DC" w:rsidRPr="00AB27DC" w:rsidRDefault="00AB27DC" w:rsidP="00AB27DC">
            <w:pPr>
              <w:spacing w:after="0" w:line="240" w:lineRule="auto"/>
              <w:jc w:val="center"/>
              <w:rPr>
                <w:rFonts w:ascii="Times New Roman" w:eastAsia="Times New Roman" w:hAnsi="Times New Roman" w:cs="Times New Roman"/>
                <w:bCs/>
                <w:color w:val="000000"/>
                <w:lang w:eastAsia="uk-UA"/>
              </w:rPr>
            </w:pPr>
            <w:r w:rsidRPr="00AB27DC">
              <w:rPr>
                <w:rFonts w:ascii="Times New Roman" w:eastAsia="Times New Roman" w:hAnsi="Times New Roman" w:cs="Times New Roman"/>
                <w:bCs/>
                <w:color w:val="000000"/>
                <w:lang w:eastAsia="uk-UA"/>
              </w:rPr>
              <w:t>Назва завдання Програми</w:t>
            </w:r>
          </w:p>
        </w:tc>
        <w:tc>
          <w:tcPr>
            <w:tcW w:w="3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B27DC" w:rsidRPr="00AB27DC" w:rsidRDefault="00AB27DC" w:rsidP="00AB27DC">
            <w:pPr>
              <w:spacing w:after="0" w:line="240" w:lineRule="auto"/>
              <w:jc w:val="center"/>
              <w:rPr>
                <w:rFonts w:ascii="Times New Roman" w:eastAsia="Times New Roman" w:hAnsi="Times New Roman" w:cs="Times New Roman"/>
                <w:bCs/>
                <w:color w:val="000000"/>
                <w:lang w:eastAsia="uk-UA"/>
              </w:rPr>
            </w:pPr>
            <w:r w:rsidRPr="00AB27DC">
              <w:rPr>
                <w:rFonts w:ascii="Times New Roman" w:eastAsia="Times New Roman" w:hAnsi="Times New Roman" w:cs="Times New Roman"/>
                <w:bCs/>
                <w:color w:val="000000"/>
                <w:lang w:eastAsia="uk-UA"/>
              </w:rPr>
              <w:t xml:space="preserve">Зміст заходів Програми </w:t>
            </w:r>
            <w:r w:rsidRPr="00AB27DC">
              <w:rPr>
                <w:rFonts w:ascii="Times New Roman" w:eastAsia="Times New Roman" w:hAnsi="Times New Roman" w:cs="Times New Roman"/>
                <w:bCs/>
                <w:color w:val="000000"/>
                <w:lang w:eastAsia="uk-UA"/>
              </w:rPr>
              <w:br/>
              <w:t>з виконання завдання</w:t>
            </w:r>
          </w:p>
        </w:tc>
        <w:tc>
          <w:tcPr>
            <w:tcW w:w="26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B27DC" w:rsidRPr="00AB27DC" w:rsidRDefault="00AB27DC" w:rsidP="00AB27DC">
            <w:pPr>
              <w:spacing w:after="0" w:line="240" w:lineRule="auto"/>
              <w:jc w:val="center"/>
              <w:rPr>
                <w:rFonts w:ascii="Times New Roman" w:eastAsia="Times New Roman" w:hAnsi="Times New Roman" w:cs="Times New Roman"/>
                <w:bCs/>
                <w:color w:val="000000"/>
                <w:lang w:eastAsia="uk-UA"/>
              </w:rPr>
            </w:pPr>
            <w:r w:rsidRPr="00AB27DC">
              <w:rPr>
                <w:rFonts w:ascii="Times New Roman" w:eastAsia="Times New Roman" w:hAnsi="Times New Roman" w:cs="Times New Roman"/>
                <w:bCs/>
                <w:color w:val="000000"/>
                <w:lang w:eastAsia="uk-UA"/>
              </w:rPr>
              <w:t xml:space="preserve">Результативні показники </w:t>
            </w:r>
            <w:r w:rsidRPr="00AB27DC">
              <w:rPr>
                <w:rFonts w:ascii="Times New Roman" w:eastAsia="Times New Roman" w:hAnsi="Times New Roman" w:cs="Times New Roman"/>
                <w:bCs/>
                <w:color w:val="000000"/>
                <w:lang w:eastAsia="uk-UA"/>
              </w:rPr>
              <w:br/>
              <w:t>виконання заходів</w:t>
            </w:r>
            <w:r w:rsidRPr="00AB27DC">
              <w:rPr>
                <w:rFonts w:ascii="Times New Roman" w:eastAsia="Times New Roman" w:hAnsi="Times New Roman" w:cs="Times New Roman"/>
                <w:bCs/>
                <w:color w:val="000000"/>
                <w:lang w:eastAsia="uk-UA"/>
              </w:rPr>
              <w:br/>
              <w:t>(кількісні та якісні)</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B27DC" w:rsidRPr="00AB27DC" w:rsidRDefault="00AB27DC" w:rsidP="00AB27DC">
            <w:pPr>
              <w:spacing w:after="0" w:line="240" w:lineRule="auto"/>
              <w:jc w:val="center"/>
              <w:rPr>
                <w:rFonts w:ascii="Times New Roman" w:eastAsia="Times New Roman" w:hAnsi="Times New Roman" w:cs="Times New Roman"/>
                <w:bCs/>
                <w:color w:val="000000"/>
                <w:lang w:eastAsia="uk-UA"/>
              </w:rPr>
            </w:pPr>
            <w:r w:rsidRPr="00AB27DC">
              <w:rPr>
                <w:rFonts w:ascii="Times New Roman" w:eastAsia="Times New Roman" w:hAnsi="Times New Roman" w:cs="Times New Roman"/>
                <w:bCs/>
                <w:color w:val="000000"/>
                <w:lang w:eastAsia="uk-UA"/>
              </w:rPr>
              <w:t>Одиниця виміру</w:t>
            </w:r>
          </w:p>
        </w:tc>
        <w:tc>
          <w:tcPr>
            <w:tcW w:w="339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AB27DC" w:rsidRPr="00AB27DC" w:rsidRDefault="00AB27DC" w:rsidP="00AB27DC">
            <w:pPr>
              <w:spacing w:after="0" w:line="240" w:lineRule="auto"/>
              <w:jc w:val="center"/>
              <w:rPr>
                <w:rFonts w:ascii="Times New Roman" w:eastAsia="Times New Roman" w:hAnsi="Times New Roman" w:cs="Times New Roman"/>
                <w:bCs/>
                <w:color w:val="000000"/>
                <w:lang w:eastAsia="uk-UA"/>
              </w:rPr>
            </w:pPr>
            <w:r w:rsidRPr="00AB27DC">
              <w:rPr>
                <w:rFonts w:ascii="Times New Roman" w:eastAsia="Times New Roman" w:hAnsi="Times New Roman" w:cs="Times New Roman"/>
                <w:bCs/>
                <w:color w:val="000000"/>
                <w:lang w:eastAsia="uk-UA"/>
              </w:rPr>
              <w:t>Значення показника</w:t>
            </w:r>
          </w:p>
        </w:tc>
      </w:tr>
      <w:tr w:rsidR="00AB27DC" w:rsidRPr="00D37546" w:rsidTr="00AB27DC">
        <w:trPr>
          <w:trHeight w:val="499"/>
        </w:trPr>
        <w:tc>
          <w:tcPr>
            <w:tcW w:w="4395" w:type="dxa"/>
            <w:vMerge/>
            <w:tcBorders>
              <w:top w:val="single" w:sz="4" w:space="0" w:color="auto"/>
              <w:left w:val="single" w:sz="4" w:space="0" w:color="auto"/>
              <w:bottom w:val="single" w:sz="4" w:space="0" w:color="000000"/>
              <w:right w:val="single" w:sz="4" w:space="0" w:color="auto"/>
            </w:tcBorders>
            <w:vAlign w:val="center"/>
            <w:hideMark/>
          </w:tcPr>
          <w:p w:rsidR="00AB27DC" w:rsidRPr="00AB27DC" w:rsidRDefault="00AB27DC" w:rsidP="00AB27DC">
            <w:pPr>
              <w:spacing w:after="0" w:line="240" w:lineRule="auto"/>
              <w:rPr>
                <w:rFonts w:ascii="Times New Roman" w:eastAsia="Times New Roman" w:hAnsi="Times New Roman" w:cs="Times New Roman"/>
                <w:bCs/>
                <w:color w:val="000000"/>
                <w:lang w:eastAsia="uk-UA"/>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AB27DC" w:rsidRPr="00AB27DC" w:rsidRDefault="00AB27DC" w:rsidP="00AB27DC">
            <w:pPr>
              <w:spacing w:after="0" w:line="240" w:lineRule="auto"/>
              <w:rPr>
                <w:rFonts w:ascii="Times New Roman" w:eastAsia="Times New Roman" w:hAnsi="Times New Roman" w:cs="Times New Roman"/>
                <w:bCs/>
                <w:color w:val="000000"/>
                <w:lang w:eastAsia="uk-UA"/>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AB27DC" w:rsidRPr="00AB27DC" w:rsidRDefault="00AB27DC" w:rsidP="00AB27DC">
            <w:pPr>
              <w:spacing w:after="0" w:line="240" w:lineRule="auto"/>
              <w:rPr>
                <w:rFonts w:ascii="Times New Roman" w:eastAsia="Times New Roman" w:hAnsi="Times New Roman" w:cs="Times New Roman"/>
                <w:bCs/>
                <w:color w:val="000000"/>
                <w:lang w:eastAsia="uk-UA"/>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B27DC" w:rsidRPr="00AB27DC" w:rsidRDefault="00AB27DC" w:rsidP="00AB27DC">
            <w:pPr>
              <w:spacing w:after="0" w:line="240" w:lineRule="auto"/>
              <w:rPr>
                <w:rFonts w:ascii="Times New Roman" w:eastAsia="Times New Roman" w:hAnsi="Times New Roman" w:cs="Times New Roman"/>
                <w:bCs/>
                <w:color w:val="000000"/>
                <w:lang w:eastAsia="uk-UA"/>
              </w:rPr>
            </w:pPr>
          </w:p>
        </w:tc>
        <w:tc>
          <w:tcPr>
            <w:tcW w:w="1831" w:type="dxa"/>
            <w:tcBorders>
              <w:top w:val="nil"/>
              <w:left w:val="nil"/>
              <w:bottom w:val="single" w:sz="4" w:space="0" w:color="auto"/>
              <w:right w:val="single" w:sz="4" w:space="0" w:color="auto"/>
            </w:tcBorders>
            <w:shd w:val="clear" w:color="000000" w:fill="FFFFFF"/>
            <w:vAlign w:val="center"/>
            <w:hideMark/>
          </w:tcPr>
          <w:p w:rsidR="00AB27DC" w:rsidRPr="00AB27DC" w:rsidRDefault="00AB27DC" w:rsidP="00AB27DC">
            <w:pPr>
              <w:spacing w:after="0" w:line="240" w:lineRule="auto"/>
              <w:jc w:val="center"/>
              <w:rPr>
                <w:rFonts w:ascii="Times New Roman" w:eastAsia="Times New Roman" w:hAnsi="Times New Roman" w:cs="Times New Roman"/>
                <w:bCs/>
                <w:color w:val="000000"/>
                <w:lang w:eastAsia="uk-UA"/>
              </w:rPr>
            </w:pPr>
            <w:r w:rsidRPr="00AB27DC">
              <w:rPr>
                <w:rFonts w:ascii="Times New Roman" w:eastAsia="Times New Roman" w:hAnsi="Times New Roman" w:cs="Times New Roman"/>
                <w:bCs/>
                <w:color w:val="000000"/>
                <w:lang w:eastAsia="uk-UA"/>
              </w:rPr>
              <w:t>Затверджено Програмою</w:t>
            </w:r>
          </w:p>
        </w:tc>
        <w:tc>
          <w:tcPr>
            <w:tcW w:w="1560" w:type="dxa"/>
            <w:tcBorders>
              <w:top w:val="nil"/>
              <w:left w:val="nil"/>
              <w:bottom w:val="single" w:sz="4" w:space="0" w:color="auto"/>
              <w:right w:val="single" w:sz="4" w:space="0" w:color="auto"/>
            </w:tcBorders>
            <w:shd w:val="clear" w:color="000000" w:fill="FFFFFF"/>
            <w:vAlign w:val="center"/>
            <w:hideMark/>
          </w:tcPr>
          <w:p w:rsidR="00AB27DC" w:rsidRPr="00AB27DC" w:rsidRDefault="00AB27DC" w:rsidP="00AB27DC">
            <w:pPr>
              <w:spacing w:after="0" w:line="240" w:lineRule="auto"/>
              <w:jc w:val="center"/>
              <w:rPr>
                <w:rFonts w:ascii="Times New Roman" w:eastAsia="Times New Roman" w:hAnsi="Times New Roman" w:cs="Times New Roman"/>
                <w:bCs/>
                <w:color w:val="000000"/>
                <w:lang w:eastAsia="uk-UA"/>
              </w:rPr>
            </w:pPr>
            <w:r w:rsidRPr="00AB27DC">
              <w:rPr>
                <w:rFonts w:ascii="Times New Roman" w:eastAsia="Times New Roman" w:hAnsi="Times New Roman" w:cs="Times New Roman"/>
                <w:bCs/>
                <w:color w:val="000000"/>
                <w:lang w:eastAsia="uk-UA"/>
              </w:rPr>
              <w:t>Фактично виконано</w:t>
            </w:r>
          </w:p>
        </w:tc>
      </w:tr>
      <w:tr w:rsidR="00AB27DC" w:rsidRPr="00D37546" w:rsidTr="00AB27DC">
        <w:trPr>
          <w:trHeight w:val="70"/>
        </w:trPr>
        <w:tc>
          <w:tcPr>
            <w:tcW w:w="4395" w:type="dxa"/>
            <w:tcBorders>
              <w:top w:val="single" w:sz="4" w:space="0" w:color="auto"/>
              <w:left w:val="single" w:sz="4" w:space="0" w:color="auto"/>
              <w:bottom w:val="single" w:sz="4" w:space="0" w:color="000000"/>
              <w:right w:val="single" w:sz="4" w:space="0" w:color="auto"/>
            </w:tcBorders>
            <w:vAlign w:val="center"/>
          </w:tcPr>
          <w:p w:rsidR="00AB27DC" w:rsidRPr="00D37546" w:rsidRDefault="00AB27DC" w:rsidP="00AB27DC">
            <w:pPr>
              <w:spacing w:after="0" w:line="240" w:lineRule="auto"/>
              <w:jc w:val="center"/>
              <w:rPr>
                <w:rFonts w:ascii="Times New Roman" w:eastAsia="Times New Roman" w:hAnsi="Times New Roman" w:cs="Times New Roman"/>
                <w:bCs/>
                <w:color w:val="000000"/>
                <w:lang w:eastAsia="uk-UA"/>
              </w:rPr>
            </w:pPr>
            <w:r w:rsidRPr="00D37546">
              <w:rPr>
                <w:rFonts w:ascii="Times New Roman" w:eastAsia="Times New Roman" w:hAnsi="Times New Roman" w:cs="Times New Roman"/>
                <w:bCs/>
                <w:color w:val="000000"/>
                <w:lang w:eastAsia="uk-UA"/>
              </w:rPr>
              <w:t>1</w:t>
            </w:r>
          </w:p>
        </w:tc>
        <w:tc>
          <w:tcPr>
            <w:tcW w:w="3544" w:type="dxa"/>
            <w:tcBorders>
              <w:top w:val="single" w:sz="4" w:space="0" w:color="auto"/>
              <w:left w:val="single" w:sz="4" w:space="0" w:color="auto"/>
              <w:bottom w:val="single" w:sz="4" w:space="0" w:color="000000"/>
              <w:right w:val="single" w:sz="4" w:space="0" w:color="auto"/>
            </w:tcBorders>
            <w:vAlign w:val="center"/>
          </w:tcPr>
          <w:p w:rsidR="00AB27DC" w:rsidRPr="00D37546" w:rsidRDefault="00AB27DC" w:rsidP="00AB27DC">
            <w:pPr>
              <w:spacing w:after="0" w:line="240" w:lineRule="auto"/>
              <w:jc w:val="center"/>
              <w:rPr>
                <w:rFonts w:ascii="Times New Roman" w:eastAsia="Times New Roman" w:hAnsi="Times New Roman" w:cs="Times New Roman"/>
                <w:bCs/>
                <w:color w:val="000000"/>
                <w:lang w:eastAsia="uk-UA"/>
              </w:rPr>
            </w:pPr>
            <w:r w:rsidRPr="00D37546">
              <w:rPr>
                <w:rFonts w:ascii="Times New Roman" w:eastAsia="Times New Roman" w:hAnsi="Times New Roman" w:cs="Times New Roman"/>
                <w:bCs/>
                <w:color w:val="000000"/>
                <w:lang w:eastAsia="uk-UA"/>
              </w:rPr>
              <w:t>2</w:t>
            </w:r>
          </w:p>
        </w:tc>
        <w:tc>
          <w:tcPr>
            <w:tcW w:w="2693" w:type="dxa"/>
            <w:tcBorders>
              <w:top w:val="single" w:sz="4" w:space="0" w:color="auto"/>
              <w:left w:val="single" w:sz="4" w:space="0" w:color="auto"/>
              <w:bottom w:val="single" w:sz="4" w:space="0" w:color="000000"/>
              <w:right w:val="single" w:sz="4" w:space="0" w:color="auto"/>
            </w:tcBorders>
            <w:vAlign w:val="center"/>
          </w:tcPr>
          <w:p w:rsidR="00AB27DC" w:rsidRPr="00D37546" w:rsidRDefault="00AB27DC" w:rsidP="00AB27DC">
            <w:pPr>
              <w:spacing w:after="0" w:line="240" w:lineRule="auto"/>
              <w:jc w:val="center"/>
              <w:rPr>
                <w:rFonts w:ascii="Times New Roman" w:eastAsia="Times New Roman" w:hAnsi="Times New Roman" w:cs="Times New Roman"/>
                <w:bCs/>
                <w:color w:val="000000"/>
                <w:lang w:eastAsia="uk-UA"/>
              </w:rPr>
            </w:pPr>
            <w:r w:rsidRPr="00D37546">
              <w:rPr>
                <w:rFonts w:ascii="Times New Roman" w:eastAsia="Times New Roman" w:hAnsi="Times New Roman" w:cs="Times New Roman"/>
                <w:bCs/>
                <w:color w:val="000000"/>
                <w:lang w:eastAsia="uk-UA"/>
              </w:rPr>
              <w:t>3</w:t>
            </w:r>
          </w:p>
        </w:tc>
        <w:tc>
          <w:tcPr>
            <w:tcW w:w="1559" w:type="dxa"/>
            <w:tcBorders>
              <w:top w:val="single" w:sz="4" w:space="0" w:color="auto"/>
              <w:left w:val="single" w:sz="4" w:space="0" w:color="auto"/>
              <w:bottom w:val="single" w:sz="4" w:space="0" w:color="000000"/>
              <w:right w:val="single" w:sz="4" w:space="0" w:color="auto"/>
            </w:tcBorders>
            <w:vAlign w:val="center"/>
          </w:tcPr>
          <w:p w:rsidR="00AB27DC" w:rsidRPr="00D37546" w:rsidRDefault="00AB27DC" w:rsidP="00AB27DC">
            <w:pPr>
              <w:spacing w:after="0" w:line="240" w:lineRule="auto"/>
              <w:jc w:val="center"/>
              <w:rPr>
                <w:rFonts w:ascii="Times New Roman" w:eastAsia="Times New Roman" w:hAnsi="Times New Roman" w:cs="Times New Roman"/>
                <w:bCs/>
                <w:color w:val="000000"/>
                <w:lang w:eastAsia="uk-UA"/>
              </w:rPr>
            </w:pPr>
            <w:r w:rsidRPr="00D37546">
              <w:rPr>
                <w:rFonts w:ascii="Times New Roman" w:eastAsia="Times New Roman" w:hAnsi="Times New Roman" w:cs="Times New Roman"/>
                <w:bCs/>
                <w:color w:val="000000"/>
                <w:lang w:eastAsia="uk-UA"/>
              </w:rPr>
              <w:t>4</w:t>
            </w:r>
          </w:p>
        </w:tc>
        <w:tc>
          <w:tcPr>
            <w:tcW w:w="1831" w:type="dxa"/>
            <w:tcBorders>
              <w:top w:val="nil"/>
              <w:left w:val="nil"/>
              <w:bottom w:val="single" w:sz="4" w:space="0" w:color="auto"/>
              <w:right w:val="single" w:sz="4" w:space="0" w:color="auto"/>
            </w:tcBorders>
            <w:shd w:val="clear" w:color="000000" w:fill="FFFFFF"/>
            <w:vAlign w:val="center"/>
          </w:tcPr>
          <w:p w:rsidR="00AB27DC" w:rsidRPr="00D37546" w:rsidRDefault="00AB27DC" w:rsidP="00AB27DC">
            <w:pPr>
              <w:spacing w:after="0" w:line="240" w:lineRule="auto"/>
              <w:jc w:val="center"/>
              <w:rPr>
                <w:rFonts w:ascii="Times New Roman" w:eastAsia="Times New Roman" w:hAnsi="Times New Roman" w:cs="Times New Roman"/>
                <w:bCs/>
                <w:color w:val="000000"/>
                <w:lang w:eastAsia="uk-UA"/>
              </w:rPr>
            </w:pPr>
            <w:r w:rsidRPr="00D37546">
              <w:rPr>
                <w:rFonts w:ascii="Times New Roman" w:eastAsia="Times New Roman" w:hAnsi="Times New Roman" w:cs="Times New Roman"/>
                <w:bCs/>
                <w:color w:val="000000"/>
                <w:lang w:eastAsia="uk-UA"/>
              </w:rPr>
              <w:t>5</w:t>
            </w:r>
          </w:p>
        </w:tc>
        <w:tc>
          <w:tcPr>
            <w:tcW w:w="1560" w:type="dxa"/>
            <w:tcBorders>
              <w:top w:val="nil"/>
              <w:left w:val="nil"/>
              <w:bottom w:val="single" w:sz="4" w:space="0" w:color="auto"/>
              <w:right w:val="single" w:sz="4" w:space="0" w:color="auto"/>
            </w:tcBorders>
            <w:shd w:val="clear" w:color="000000" w:fill="FFFFFF"/>
            <w:vAlign w:val="center"/>
          </w:tcPr>
          <w:p w:rsidR="00AB27DC" w:rsidRPr="00D37546" w:rsidRDefault="00AB27DC" w:rsidP="00AB27DC">
            <w:pPr>
              <w:spacing w:after="0" w:line="240" w:lineRule="auto"/>
              <w:jc w:val="center"/>
              <w:rPr>
                <w:rFonts w:ascii="Times New Roman" w:eastAsia="Times New Roman" w:hAnsi="Times New Roman" w:cs="Times New Roman"/>
                <w:bCs/>
                <w:color w:val="000000"/>
                <w:lang w:eastAsia="uk-UA"/>
              </w:rPr>
            </w:pPr>
            <w:r w:rsidRPr="00D37546">
              <w:rPr>
                <w:rFonts w:ascii="Times New Roman" w:eastAsia="Times New Roman" w:hAnsi="Times New Roman" w:cs="Times New Roman"/>
                <w:bCs/>
                <w:color w:val="000000"/>
                <w:lang w:eastAsia="uk-UA"/>
              </w:rPr>
              <w:t>6</w:t>
            </w:r>
          </w:p>
        </w:tc>
      </w:tr>
      <w:tr w:rsidR="00AB27DC" w:rsidRPr="00D37546" w:rsidTr="00AB27DC">
        <w:trPr>
          <w:trHeight w:val="3643"/>
        </w:trPr>
        <w:tc>
          <w:tcPr>
            <w:tcW w:w="4395" w:type="dxa"/>
            <w:tcBorders>
              <w:top w:val="nil"/>
              <w:left w:val="single" w:sz="4" w:space="0" w:color="auto"/>
              <w:bottom w:val="nil"/>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1. Здійснення збору, аналізу і поширення інформації про домашнє насильство та/або насильство за ознакою статі</w:t>
            </w:r>
          </w:p>
        </w:tc>
        <w:tc>
          <w:tcPr>
            <w:tcW w:w="3544"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1.1. Забезпечення розповсюдження відповідно до законодавства інформації про домашнє насильство суб’єктами, що здійснюють заходи у сфері запобігання та протидії домашньому насильству та/або насильству за ознакою статі; про права, заходи та соціальні послуги, які надають різні суб’єкти; категорії осіб, які можуть ними скористатися, та порядок отримання таких послуг; про відповідальність кривдників.</w:t>
            </w:r>
          </w:p>
        </w:tc>
        <w:tc>
          <w:tcPr>
            <w:tcW w:w="2693"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1.1.1. Частка поінформованого населення про форми, прояви, причини і наслідки домашнього насильства та про діяльність спеціалізованих служб підтримки осіб, які постраждали від домашнього насильства</w:t>
            </w:r>
          </w:p>
        </w:tc>
        <w:tc>
          <w:tcPr>
            <w:tcW w:w="1559"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 xml:space="preserve">% </w:t>
            </w:r>
            <w:r w:rsidRPr="00AB27DC">
              <w:rPr>
                <w:rFonts w:ascii="Times New Roman" w:eastAsia="Times New Roman" w:hAnsi="Times New Roman" w:cs="Times New Roman"/>
                <w:color w:val="000000"/>
                <w:lang w:eastAsia="uk-UA"/>
              </w:rPr>
              <w:br/>
              <w:t>інформування населення області,</w:t>
            </w:r>
            <w:r w:rsidRPr="00AB27DC">
              <w:rPr>
                <w:rFonts w:ascii="Times New Roman" w:eastAsia="Times New Roman" w:hAnsi="Times New Roman" w:cs="Times New Roman"/>
                <w:color w:val="000000"/>
                <w:lang w:eastAsia="uk-UA"/>
              </w:rPr>
              <w:br/>
              <w:t>розпов-сюдження інформації</w:t>
            </w:r>
          </w:p>
        </w:tc>
        <w:tc>
          <w:tcPr>
            <w:tcW w:w="1831"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w:t>
            </w:r>
          </w:p>
        </w:tc>
        <w:tc>
          <w:tcPr>
            <w:tcW w:w="1560"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75</w:t>
            </w:r>
          </w:p>
        </w:tc>
      </w:tr>
      <w:tr w:rsidR="00AB27DC" w:rsidRPr="00D37546" w:rsidTr="00AB27DC">
        <w:trPr>
          <w:trHeight w:val="3379"/>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2. Підвищення рівня поінформованості населення про форми, прояви, причини і наслідки домашнього насильства та/або насильства за ознакою статі та щодо діяльності закладів, які надають соціальні послуги.</w:t>
            </w:r>
          </w:p>
        </w:tc>
        <w:tc>
          <w:tcPr>
            <w:tcW w:w="3544"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2.1. Кількість проведених скоординованих національних, регіональних та місцевих інформаційно-комунікаційних кампаній для дітей, молоді, осіб похилого віку, внутрішньо переміщених осіб, учасників антитерористичної операції/операції обʼєднаних сил та членів їх родин, осіб з інвалідністю, інших соціальних груп, забезпечивши у разі потреби осіб з порушенням слуху перекладачем жестової мови або онлайн-перекладом жестовою мовою із застосуванням мобільних додатків.</w:t>
            </w:r>
          </w:p>
        </w:tc>
        <w:tc>
          <w:tcPr>
            <w:tcW w:w="2693"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2.1.1. Кількість проведених інформаційно-комунікаційних кампаній</w:t>
            </w:r>
          </w:p>
        </w:tc>
        <w:tc>
          <w:tcPr>
            <w:tcW w:w="1559"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од.</w:t>
            </w:r>
          </w:p>
        </w:tc>
        <w:tc>
          <w:tcPr>
            <w:tcW w:w="1831"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90</w:t>
            </w:r>
          </w:p>
        </w:tc>
        <w:tc>
          <w:tcPr>
            <w:tcW w:w="1560"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90</w:t>
            </w:r>
          </w:p>
        </w:tc>
      </w:tr>
      <w:tr w:rsidR="00AB27DC" w:rsidRPr="00D37546" w:rsidTr="00AB27DC">
        <w:trPr>
          <w:trHeight w:val="13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AB27DC" w:rsidRPr="00D37546" w:rsidRDefault="00AB27DC" w:rsidP="00AB27DC">
            <w:pPr>
              <w:spacing w:after="0" w:line="240" w:lineRule="auto"/>
              <w:jc w:val="center"/>
              <w:rPr>
                <w:rFonts w:ascii="Times New Roman" w:eastAsia="Times New Roman" w:hAnsi="Times New Roman" w:cs="Times New Roman"/>
                <w:color w:val="000000"/>
                <w:lang w:eastAsia="uk-UA"/>
              </w:rPr>
            </w:pPr>
            <w:r w:rsidRPr="00D37546">
              <w:rPr>
                <w:rFonts w:ascii="Times New Roman" w:eastAsia="Times New Roman" w:hAnsi="Times New Roman" w:cs="Times New Roman"/>
                <w:color w:val="000000"/>
                <w:lang w:eastAsia="uk-UA"/>
              </w:rPr>
              <w:lastRenderedPageBreak/>
              <w:t>1</w:t>
            </w:r>
          </w:p>
        </w:tc>
        <w:tc>
          <w:tcPr>
            <w:tcW w:w="3544" w:type="dxa"/>
            <w:tcBorders>
              <w:top w:val="single" w:sz="4" w:space="0" w:color="auto"/>
              <w:left w:val="nil"/>
              <w:bottom w:val="single" w:sz="4" w:space="0" w:color="auto"/>
              <w:right w:val="single" w:sz="4" w:space="0" w:color="auto"/>
            </w:tcBorders>
            <w:shd w:val="clear" w:color="000000" w:fill="FFFFFF"/>
          </w:tcPr>
          <w:p w:rsidR="00AB27DC" w:rsidRPr="00D37546" w:rsidRDefault="00AB27DC" w:rsidP="00AB27DC">
            <w:pPr>
              <w:spacing w:after="0" w:line="240" w:lineRule="auto"/>
              <w:jc w:val="center"/>
              <w:rPr>
                <w:rFonts w:ascii="Times New Roman" w:eastAsia="Times New Roman" w:hAnsi="Times New Roman" w:cs="Times New Roman"/>
                <w:color w:val="000000"/>
                <w:lang w:eastAsia="uk-UA"/>
              </w:rPr>
            </w:pPr>
            <w:r w:rsidRPr="00D37546">
              <w:rPr>
                <w:rFonts w:ascii="Times New Roman" w:eastAsia="Times New Roman" w:hAnsi="Times New Roman" w:cs="Times New Roman"/>
                <w:color w:val="000000"/>
                <w:lang w:eastAsia="uk-UA"/>
              </w:rPr>
              <w:t>2</w:t>
            </w:r>
          </w:p>
        </w:tc>
        <w:tc>
          <w:tcPr>
            <w:tcW w:w="2693" w:type="dxa"/>
            <w:tcBorders>
              <w:top w:val="single" w:sz="4" w:space="0" w:color="auto"/>
              <w:left w:val="nil"/>
              <w:bottom w:val="single" w:sz="4" w:space="0" w:color="auto"/>
              <w:right w:val="single" w:sz="4" w:space="0" w:color="auto"/>
            </w:tcBorders>
            <w:shd w:val="clear" w:color="000000" w:fill="FFFFFF"/>
          </w:tcPr>
          <w:p w:rsidR="00AB27DC" w:rsidRPr="00D37546" w:rsidRDefault="00AB27DC" w:rsidP="00AB27DC">
            <w:pPr>
              <w:spacing w:after="0" w:line="240" w:lineRule="auto"/>
              <w:jc w:val="center"/>
              <w:rPr>
                <w:rFonts w:ascii="Times New Roman" w:eastAsia="Times New Roman" w:hAnsi="Times New Roman" w:cs="Times New Roman"/>
                <w:color w:val="000000"/>
                <w:lang w:eastAsia="uk-UA"/>
              </w:rPr>
            </w:pPr>
            <w:r w:rsidRPr="00D37546">
              <w:rPr>
                <w:rFonts w:ascii="Times New Roman" w:eastAsia="Times New Roman" w:hAnsi="Times New Roman" w:cs="Times New Roman"/>
                <w:color w:val="000000"/>
                <w:lang w:eastAsia="uk-UA"/>
              </w:rPr>
              <w:t>3</w:t>
            </w:r>
          </w:p>
        </w:tc>
        <w:tc>
          <w:tcPr>
            <w:tcW w:w="1559" w:type="dxa"/>
            <w:tcBorders>
              <w:top w:val="single" w:sz="4" w:space="0" w:color="auto"/>
              <w:left w:val="nil"/>
              <w:bottom w:val="single" w:sz="4" w:space="0" w:color="auto"/>
              <w:right w:val="single" w:sz="4" w:space="0" w:color="auto"/>
            </w:tcBorders>
            <w:shd w:val="clear" w:color="000000" w:fill="FFFFFF"/>
          </w:tcPr>
          <w:p w:rsidR="00AB27DC" w:rsidRPr="00D37546" w:rsidRDefault="00AB27DC" w:rsidP="00AB27DC">
            <w:pPr>
              <w:spacing w:after="0" w:line="240" w:lineRule="auto"/>
              <w:jc w:val="center"/>
              <w:rPr>
                <w:rFonts w:ascii="Times New Roman" w:eastAsia="Times New Roman" w:hAnsi="Times New Roman" w:cs="Times New Roman"/>
                <w:color w:val="000000"/>
                <w:lang w:eastAsia="uk-UA"/>
              </w:rPr>
            </w:pPr>
            <w:r w:rsidRPr="00D37546">
              <w:rPr>
                <w:rFonts w:ascii="Times New Roman" w:eastAsia="Times New Roman" w:hAnsi="Times New Roman" w:cs="Times New Roman"/>
                <w:color w:val="000000"/>
                <w:lang w:eastAsia="uk-UA"/>
              </w:rPr>
              <w:t>4</w:t>
            </w:r>
          </w:p>
        </w:tc>
        <w:tc>
          <w:tcPr>
            <w:tcW w:w="1831" w:type="dxa"/>
            <w:tcBorders>
              <w:top w:val="single" w:sz="4" w:space="0" w:color="auto"/>
              <w:left w:val="nil"/>
              <w:bottom w:val="single" w:sz="4" w:space="0" w:color="auto"/>
              <w:right w:val="single" w:sz="4" w:space="0" w:color="auto"/>
            </w:tcBorders>
            <w:shd w:val="clear" w:color="000000" w:fill="FFFFFF"/>
          </w:tcPr>
          <w:p w:rsidR="00AB27DC" w:rsidRPr="00D37546" w:rsidRDefault="00AB27DC" w:rsidP="00AB27DC">
            <w:pPr>
              <w:spacing w:after="0" w:line="240" w:lineRule="auto"/>
              <w:jc w:val="center"/>
              <w:rPr>
                <w:rFonts w:ascii="Times New Roman" w:eastAsia="Times New Roman" w:hAnsi="Times New Roman" w:cs="Times New Roman"/>
                <w:color w:val="000000"/>
                <w:lang w:eastAsia="uk-UA"/>
              </w:rPr>
            </w:pPr>
            <w:r w:rsidRPr="00D37546">
              <w:rPr>
                <w:rFonts w:ascii="Times New Roman" w:eastAsia="Times New Roman" w:hAnsi="Times New Roman" w:cs="Times New Roman"/>
                <w:color w:val="000000"/>
                <w:lang w:eastAsia="uk-UA"/>
              </w:rPr>
              <w:t>5</w:t>
            </w:r>
          </w:p>
        </w:tc>
        <w:tc>
          <w:tcPr>
            <w:tcW w:w="1560" w:type="dxa"/>
            <w:tcBorders>
              <w:top w:val="single" w:sz="4" w:space="0" w:color="auto"/>
              <w:left w:val="nil"/>
              <w:bottom w:val="single" w:sz="4" w:space="0" w:color="auto"/>
              <w:right w:val="single" w:sz="4" w:space="0" w:color="auto"/>
            </w:tcBorders>
            <w:shd w:val="clear" w:color="000000" w:fill="FFFFFF"/>
          </w:tcPr>
          <w:p w:rsidR="00AB27DC" w:rsidRPr="00D37546" w:rsidRDefault="00AB27DC" w:rsidP="00AB27DC">
            <w:pPr>
              <w:spacing w:after="0" w:line="240" w:lineRule="auto"/>
              <w:jc w:val="center"/>
              <w:rPr>
                <w:rFonts w:ascii="Times New Roman" w:eastAsia="Times New Roman" w:hAnsi="Times New Roman" w:cs="Times New Roman"/>
                <w:color w:val="000000"/>
                <w:lang w:eastAsia="uk-UA"/>
              </w:rPr>
            </w:pPr>
            <w:r w:rsidRPr="00D37546">
              <w:rPr>
                <w:rFonts w:ascii="Times New Roman" w:eastAsia="Times New Roman" w:hAnsi="Times New Roman" w:cs="Times New Roman"/>
                <w:color w:val="000000"/>
                <w:lang w:eastAsia="uk-UA"/>
              </w:rPr>
              <w:t>6</w:t>
            </w:r>
          </w:p>
        </w:tc>
      </w:tr>
      <w:tr w:rsidR="00AB27DC" w:rsidRPr="00D37546" w:rsidTr="00AB27DC">
        <w:trPr>
          <w:trHeight w:val="2430"/>
        </w:trPr>
        <w:tc>
          <w:tcPr>
            <w:tcW w:w="4395" w:type="dxa"/>
            <w:tcBorders>
              <w:top w:val="nil"/>
              <w:left w:val="single" w:sz="4" w:space="0" w:color="auto"/>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3. Формування в суспільстві нетерпимого ставлення до насильницьких моделей поведінки, небайдужого ставлення до постраждалих осіб, насамперед постраждалих дітей, усвідомлення домашнього насильства як порушення прав людини.</w:t>
            </w:r>
          </w:p>
        </w:tc>
        <w:tc>
          <w:tcPr>
            <w:tcW w:w="3544"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3.1. Кількість проведенних навчальних семінарів та тренінгів для педагогічних працівників за напрямом комунікаційної, емоційно-етичної компетентності за темою: “Ненасильницька поведінка, ненасильницьке розв’язання конфліктів у сімейних та міжособистісних відносинах”.</w:t>
            </w:r>
          </w:p>
        </w:tc>
        <w:tc>
          <w:tcPr>
            <w:tcW w:w="2693"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3.1.1. Кількість проведених для педагогічних працівників навчальних семінарів та тренінгів</w:t>
            </w:r>
          </w:p>
        </w:tc>
        <w:tc>
          <w:tcPr>
            <w:tcW w:w="1559"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од.</w:t>
            </w:r>
          </w:p>
        </w:tc>
        <w:tc>
          <w:tcPr>
            <w:tcW w:w="1831"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45</w:t>
            </w:r>
          </w:p>
        </w:tc>
        <w:tc>
          <w:tcPr>
            <w:tcW w:w="1560"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45</w:t>
            </w:r>
          </w:p>
        </w:tc>
      </w:tr>
      <w:tr w:rsidR="00AB27DC" w:rsidRPr="00D37546" w:rsidTr="00AB27DC">
        <w:trPr>
          <w:trHeight w:val="2391"/>
        </w:trPr>
        <w:tc>
          <w:tcPr>
            <w:tcW w:w="4395" w:type="dxa"/>
            <w:tcBorders>
              <w:top w:val="nil"/>
              <w:left w:val="single" w:sz="4" w:space="0" w:color="auto"/>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4. Забезпечення координації та ефективної взаємодії спеціально уповноважених органів, що здійснюють заходи у сфері запобігання та протидії домашньому насильству, інших органів та установ, які виконують функції, пов’язані зі здійсненням заходів у сфері запобігання та протидії домашньому насильству та насильству за ознакою статі.</w:t>
            </w:r>
          </w:p>
        </w:tc>
        <w:tc>
          <w:tcPr>
            <w:tcW w:w="3544"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lang w:eastAsia="uk-UA"/>
              </w:rPr>
            </w:pPr>
            <w:r w:rsidRPr="00AB27DC">
              <w:rPr>
                <w:rFonts w:ascii="Times New Roman" w:eastAsia="Times New Roman" w:hAnsi="Times New Roman" w:cs="Times New Roman"/>
                <w:lang w:eastAsia="uk-UA"/>
              </w:rPr>
              <w:t>4.1. Забезпечення проведення місцевих  координаційних рад з питань протидії домашньому насильству і насильству за ознакою статі.</w:t>
            </w:r>
          </w:p>
        </w:tc>
        <w:tc>
          <w:tcPr>
            <w:tcW w:w="2693"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lang w:eastAsia="uk-UA"/>
              </w:rPr>
            </w:pPr>
            <w:r w:rsidRPr="00AB27DC">
              <w:rPr>
                <w:rFonts w:ascii="Times New Roman" w:eastAsia="Times New Roman" w:hAnsi="Times New Roman" w:cs="Times New Roman"/>
                <w:lang w:eastAsia="uk-UA"/>
              </w:rPr>
              <w:t>4.1.1. Кількість проведених засідань координаційних рад з питань протидії домашньому насильству і насильству за ознакою статі.</w:t>
            </w:r>
          </w:p>
        </w:tc>
        <w:tc>
          <w:tcPr>
            <w:tcW w:w="1559"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од.</w:t>
            </w:r>
          </w:p>
        </w:tc>
        <w:tc>
          <w:tcPr>
            <w:tcW w:w="1831" w:type="dxa"/>
            <w:tcBorders>
              <w:top w:val="nil"/>
              <w:left w:val="nil"/>
              <w:bottom w:val="single" w:sz="4" w:space="0" w:color="auto"/>
              <w:right w:val="single" w:sz="4" w:space="0" w:color="auto"/>
            </w:tcBorders>
            <w:shd w:val="clear" w:color="000000" w:fill="FFFFFF"/>
            <w:noWrap/>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18</w:t>
            </w:r>
          </w:p>
        </w:tc>
        <w:tc>
          <w:tcPr>
            <w:tcW w:w="1560" w:type="dxa"/>
            <w:tcBorders>
              <w:top w:val="nil"/>
              <w:left w:val="nil"/>
              <w:bottom w:val="single" w:sz="4" w:space="0" w:color="auto"/>
              <w:right w:val="single" w:sz="4" w:space="0" w:color="auto"/>
            </w:tcBorders>
            <w:shd w:val="clear" w:color="000000" w:fill="FFFFFF"/>
            <w:noWrap/>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14</w:t>
            </w:r>
          </w:p>
        </w:tc>
      </w:tr>
      <w:tr w:rsidR="00AB27DC" w:rsidRPr="00D37546" w:rsidTr="00AB27DC">
        <w:trPr>
          <w:trHeight w:val="3045"/>
        </w:trPr>
        <w:tc>
          <w:tcPr>
            <w:tcW w:w="4395" w:type="dxa"/>
            <w:tcBorders>
              <w:top w:val="nil"/>
              <w:left w:val="single" w:sz="4" w:space="0" w:color="auto"/>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5. Надання кожній постраждалій особі інформації про її права та можливості реалізації таких прав зрозумілою для неї мовою або через перекладача чи залучену третю особу, яка володіє мовою, зрозумілою постраждалій особі,</w:t>
            </w:r>
            <w:r w:rsidRPr="00AB27DC">
              <w:rPr>
                <w:rFonts w:ascii="Times New Roman" w:eastAsia="Times New Roman" w:hAnsi="Times New Roman" w:cs="Times New Roman"/>
                <w:color w:val="000000"/>
                <w:lang w:eastAsia="uk-UA"/>
              </w:rPr>
              <w:br/>
              <w:t>та забезпечення реалізації таких прав</w:t>
            </w:r>
          </w:p>
        </w:tc>
        <w:tc>
          <w:tcPr>
            <w:tcW w:w="3544" w:type="dxa"/>
            <w:tcBorders>
              <w:top w:val="nil"/>
              <w:left w:val="nil"/>
              <w:bottom w:val="single" w:sz="4" w:space="0" w:color="auto"/>
              <w:right w:val="single" w:sz="4" w:space="0" w:color="auto"/>
            </w:tcBorders>
            <w:shd w:val="clear" w:color="000000" w:fill="FFFFFF"/>
            <w:hideMark/>
          </w:tcPr>
          <w:p w:rsidR="00AB27DC" w:rsidRPr="00D37546" w:rsidRDefault="00AB27DC" w:rsidP="00AB27DC">
            <w:pPr>
              <w:spacing w:after="0" w:line="240" w:lineRule="auto"/>
              <w:rPr>
                <w:rFonts w:ascii="Times New Roman" w:eastAsia="Times New Roman" w:hAnsi="Times New Roman" w:cs="Times New Roman"/>
                <w:lang w:eastAsia="uk-UA"/>
              </w:rPr>
            </w:pPr>
            <w:r w:rsidRPr="00AB27DC">
              <w:rPr>
                <w:rFonts w:ascii="Times New Roman" w:eastAsia="Times New Roman" w:hAnsi="Times New Roman" w:cs="Times New Roman"/>
                <w:lang w:eastAsia="uk-UA"/>
              </w:rPr>
              <w:t>5.1. Забезпечення отримання постраждалою особою  повної та вичерпної інформації від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якими вона може скористатися, включаючи недієздатних осіб, осіб з інвалідністю та дітей, за місцем звернення незалежно від звернення такої особи до право-охоронних органів чи суду, від їх участі у кримінальному або цивільному провадженні</w:t>
            </w:r>
          </w:p>
          <w:p w:rsidR="00AB27DC" w:rsidRPr="00D37546" w:rsidRDefault="00AB27DC" w:rsidP="00AB27DC">
            <w:pPr>
              <w:spacing w:after="0" w:line="240" w:lineRule="auto"/>
              <w:rPr>
                <w:rFonts w:ascii="Times New Roman" w:eastAsia="Times New Roman" w:hAnsi="Times New Roman" w:cs="Times New Roman"/>
                <w:lang w:eastAsia="uk-UA"/>
              </w:rPr>
            </w:pPr>
          </w:p>
          <w:p w:rsidR="00AB27DC" w:rsidRPr="00AB27DC" w:rsidRDefault="00AB27DC" w:rsidP="00AB27DC">
            <w:pPr>
              <w:spacing w:after="0" w:line="240" w:lineRule="auto"/>
              <w:rPr>
                <w:rFonts w:ascii="Times New Roman" w:eastAsia="Times New Roman" w:hAnsi="Times New Roman" w:cs="Times New Roman"/>
                <w:lang w:eastAsia="uk-UA"/>
              </w:rPr>
            </w:pPr>
          </w:p>
        </w:tc>
        <w:tc>
          <w:tcPr>
            <w:tcW w:w="2693"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lang w:eastAsia="uk-UA"/>
              </w:rPr>
            </w:pPr>
            <w:r w:rsidRPr="00AB27DC">
              <w:rPr>
                <w:rFonts w:ascii="Times New Roman" w:eastAsia="Times New Roman" w:hAnsi="Times New Roman" w:cs="Times New Roman"/>
                <w:lang w:eastAsia="uk-UA"/>
              </w:rPr>
              <w:t>5.1.1.Частка постраждалих осіб, які отримали інформаційні послуги</w:t>
            </w:r>
          </w:p>
        </w:tc>
        <w:tc>
          <w:tcPr>
            <w:tcW w:w="1559"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w:t>
            </w:r>
          </w:p>
        </w:tc>
        <w:tc>
          <w:tcPr>
            <w:tcW w:w="1831" w:type="dxa"/>
            <w:tcBorders>
              <w:top w:val="nil"/>
              <w:left w:val="nil"/>
              <w:bottom w:val="single" w:sz="4" w:space="0" w:color="auto"/>
              <w:right w:val="single" w:sz="4" w:space="0" w:color="auto"/>
            </w:tcBorders>
            <w:shd w:val="clear" w:color="000000" w:fill="FFFFFF"/>
            <w:noWrap/>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w:t>
            </w:r>
          </w:p>
        </w:tc>
        <w:tc>
          <w:tcPr>
            <w:tcW w:w="1560" w:type="dxa"/>
            <w:tcBorders>
              <w:top w:val="nil"/>
              <w:left w:val="nil"/>
              <w:bottom w:val="single" w:sz="4" w:space="0" w:color="auto"/>
              <w:right w:val="single" w:sz="4" w:space="0" w:color="auto"/>
            </w:tcBorders>
            <w:shd w:val="clear" w:color="000000" w:fill="FFFFFF"/>
            <w:noWrap/>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75</w:t>
            </w:r>
          </w:p>
        </w:tc>
      </w:tr>
      <w:tr w:rsidR="00AB27DC" w:rsidRPr="00D37546" w:rsidTr="00AB27DC">
        <w:trPr>
          <w:trHeight w:val="130"/>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AB27DC" w:rsidRPr="00D37546" w:rsidRDefault="00AB27DC" w:rsidP="00AB27DC">
            <w:pPr>
              <w:spacing w:after="0" w:line="240" w:lineRule="auto"/>
              <w:jc w:val="center"/>
              <w:rPr>
                <w:rFonts w:ascii="Times New Roman" w:eastAsia="Times New Roman" w:hAnsi="Times New Roman" w:cs="Times New Roman"/>
                <w:color w:val="000000"/>
                <w:lang w:eastAsia="uk-UA"/>
              </w:rPr>
            </w:pPr>
            <w:r w:rsidRPr="00D37546">
              <w:rPr>
                <w:rFonts w:ascii="Times New Roman" w:eastAsia="Times New Roman" w:hAnsi="Times New Roman" w:cs="Times New Roman"/>
                <w:color w:val="000000"/>
                <w:lang w:eastAsia="uk-UA"/>
              </w:rPr>
              <w:lastRenderedPageBreak/>
              <w:t>1</w:t>
            </w:r>
          </w:p>
        </w:tc>
        <w:tc>
          <w:tcPr>
            <w:tcW w:w="3544" w:type="dxa"/>
            <w:tcBorders>
              <w:top w:val="single" w:sz="4" w:space="0" w:color="auto"/>
              <w:left w:val="nil"/>
              <w:bottom w:val="single" w:sz="4" w:space="0" w:color="auto"/>
              <w:right w:val="single" w:sz="4" w:space="0" w:color="auto"/>
            </w:tcBorders>
            <w:shd w:val="clear" w:color="000000" w:fill="FFFFFF"/>
          </w:tcPr>
          <w:p w:rsidR="00AB27DC" w:rsidRPr="00D37546" w:rsidRDefault="00AB27DC" w:rsidP="00AB27DC">
            <w:pPr>
              <w:spacing w:after="0" w:line="240" w:lineRule="auto"/>
              <w:jc w:val="center"/>
              <w:rPr>
                <w:rFonts w:ascii="Times New Roman" w:eastAsia="Times New Roman" w:hAnsi="Times New Roman" w:cs="Times New Roman"/>
                <w:lang w:eastAsia="uk-UA"/>
              </w:rPr>
            </w:pPr>
            <w:r w:rsidRPr="00D37546">
              <w:rPr>
                <w:rFonts w:ascii="Times New Roman" w:eastAsia="Times New Roman" w:hAnsi="Times New Roman" w:cs="Times New Roman"/>
                <w:lang w:eastAsia="uk-UA"/>
              </w:rPr>
              <w:t>2</w:t>
            </w:r>
          </w:p>
        </w:tc>
        <w:tc>
          <w:tcPr>
            <w:tcW w:w="2693" w:type="dxa"/>
            <w:tcBorders>
              <w:top w:val="single" w:sz="4" w:space="0" w:color="auto"/>
              <w:left w:val="nil"/>
              <w:bottom w:val="single" w:sz="4" w:space="0" w:color="auto"/>
              <w:right w:val="single" w:sz="4" w:space="0" w:color="auto"/>
            </w:tcBorders>
            <w:shd w:val="clear" w:color="000000" w:fill="FFFFFF"/>
          </w:tcPr>
          <w:p w:rsidR="00AB27DC" w:rsidRPr="00D37546" w:rsidRDefault="00AB27DC" w:rsidP="00AB27DC">
            <w:pPr>
              <w:spacing w:after="0" w:line="240" w:lineRule="auto"/>
              <w:jc w:val="center"/>
              <w:rPr>
                <w:rFonts w:ascii="Times New Roman" w:eastAsia="Times New Roman" w:hAnsi="Times New Roman" w:cs="Times New Roman"/>
                <w:lang w:eastAsia="uk-UA"/>
              </w:rPr>
            </w:pPr>
            <w:r w:rsidRPr="00D37546">
              <w:rPr>
                <w:rFonts w:ascii="Times New Roman" w:eastAsia="Times New Roman" w:hAnsi="Times New Roman" w:cs="Times New Roman"/>
                <w:lang w:eastAsia="uk-UA"/>
              </w:rPr>
              <w:t>3</w:t>
            </w:r>
          </w:p>
        </w:tc>
        <w:tc>
          <w:tcPr>
            <w:tcW w:w="1559" w:type="dxa"/>
            <w:tcBorders>
              <w:top w:val="single" w:sz="4" w:space="0" w:color="auto"/>
              <w:left w:val="nil"/>
              <w:bottom w:val="single" w:sz="4" w:space="0" w:color="auto"/>
              <w:right w:val="single" w:sz="4" w:space="0" w:color="auto"/>
            </w:tcBorders>
            <w:shd w:val="clear" w:color="000000" w:fill="FFFFFF"/>
          </w:tcPr>
          <w:p w:rsidR="00AB27DC" w:rsidRPr="00D37546" w:rsidRDefault="00AB27DC" w:rsidP="00AB27DC">
            <w:pPr>
              <w:spacing w:after="0" w:line="240" w:lineRule="auto"/>
              <w:jc w:val="center"/>
              <w:rPr>
                <w:rFonts w:ascii="Times New Roman" w:eastAsia="Times New Roman" w:hAnsi="Times New Roman" w:cs="Times New Roman"/>
                <w:color w:val="000000"/>
                <w:lang w:eastAsia="uk-UA"/>
              </w:rPr>
            </w:pPr>
            <w:r w:rsidRPr="00D37546">
              <w:rPr>
                <w:rFonts w:ascii="Times New Roman" w:eastAsia="Times New Roman" w:hAnsi="Times New Roman" w:cs="Times New Roman"/>
                <w:color w:val="000000"/>
                <w:lang w:eastAsia="uk-UA"/>
              </w:rPr>
              <w:t>4</w:t>
            </w:r>
          </w:p>
        </w:tc>
        <w:tc>
          <w:tcPr>
            <w:tcW w:w="1831" w:type="dxa"/>
            <w:tcBorders>
              <w:top w:val="single" w:sz="4" w:space="0" w:color="auto"/>
              <w:left w:val="nil"/>
              <w:bottom w:val="single" w:sz="4" w:space="0" w:color="auto"/>
              <w:right w:val="single" w:sz="4" w:space="0" w:color="auto"/>
            </w:tcBorders>
            <w:shd w:val="clear" w:color="000000" w:fill="FFFFFF"/>
            <w:noWrap/>
          </w:tcPr>
          <w:p w:rsidR="00AB27DC" w:rsidRPr="00D37546" w:rsidRDefault="00AB27DC" w:rsidP="00AB27DC">
            <w:pPr>
              <w:spacing w:after="0" w:line="240" w:lineRule="auto"/>
              <w:jc w:val="center"/>
              <w:rPr>
                <w:rFonts w:ascii="Times New Roman" w:eastAsia="Times New Roman" w:hAnsi="Times New Roman" w:cs="Times New Roman"/>
                <w:color w:val="000000"/>
                <w:lang w:eastAsia="uk-UA"/>
              </w:rPr>
            </w:pPr>
            <w:r w:rsidRPr="00D37546">
              <w:rPr>
                <w:rFonts w:ascii="Times New Roman" w:eastAsia="Times New Roman" w:hAnsi="Times New Roman" w:cs="Times New Roman"/>
                <w:color w:val="000000"/>
                <w:lang w:eastAsia="uk-UA"/>
              </w:rPr>
              <w:t>5</w:t>
            </w:r>
          </w:p>
        </w:tc>
        <w:tc>
          <w:tcPr>
            <w:tcW w:w="1560" w:type="dxa"/>
            <w:tcBorders>
              <w:top w:val="single" w:sz="4" w:space="0" w:color="auto"/>
              <w:left w:val="nil"/>
              <w:bottom w:val="single" w:sz="4" w:space="0" w:color="auto"/>
              <w:right w:val="single" w:sz="4" w:space="0" w:color="auto"/>
            </w:tcBorders>
            <w:shd w:val="clear" w:color="000000" w:fill="FFFFFF"/>
            <w:noWrap/>
          </w:tcPr>
          <w:p w:rsidR="00AB27DC" w:rsidRPr="00D37546" w:rsidRDefault="00AB27DC" w:rsidP="00AB27DC">
            <w:pPr>
              <w:spacing w:after="0" w:line="240" w:lineRule="auto"/>
              <w:jc w:val="center"/>
              <w:rPr>
                <w:rFonts w:ascii="Times New Roman" w:eastAsia="Times New Roman" w:hAnsi="Times New Roman" w:cs="Times New Roman"/>
                <w:color w:val="000000"/>
                <w:lang w:eastAsia="uk-UA"/>
              </w:rPr>
            </w:pPr>
            <w:r w:rsidRPr="00D37546">
              <w:rPr>
                <w:rFonts w:ascii="Times New Roman" w:eastAsia="Times New Roman" w:hAnsi="Times New Roman" w:cs="Times New Roman"/>
                <w:color w:val="000000"/>
                <w:lang w:eastAsia="uk-UA"/>
              </w:rPr>
              <w:t>6</w:t>
            </w:r>
          </w:p>
        </w:tc>
      </w:tr>
      <w:tr w:rsidR="00AB27DC" w:rsidRPr="00D37546" w:rsidTr="00AB27DC">
        <w:trPr>
          <w:trHeight w:val="2355"/>
        </w:trPr>
        <w:tc>
          <w:tcPr>
            <w:tcW w:w="4395" w:type="dxa"/>
            <w:tcBorders>
              <w:top w:val="nil"/>
              <w:left w:val="single" w:sz="4" w:space="0" w:color="auto"/>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6. Розбудова системи надання спеціалізованих послуг та забезпечення її сталості.</w:t>
            </w:r>
          </w:p>
        </w:tc>
        <w:tc>
          <w:tcPr>
            <w:tcW w:w="3544" w:type="dxa"/>
            <w:tcBorders>
              <w:top w:val="nil"/>
              <w:left w:val="nil"/>
              <w:bottom w:val="single" w:sz="4" w:space="0" w:color="auto"/>
              <w:right w:val="single" w:sz="4" w:space="0" w:color="auto"/>
            </w:tcBorders>
            <w:shd w:val="clear" w:color="000000" w:fill="FFFFFF"/>
            <w:hideMark/>
          </w:tcPr>
          <w:p w:rsidR="00AB27DC" w:rsidRPr="00AB27DC" w:rsidRDefault="00AB27DC" w:rsidP="00B80B5E">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 xml:space="preserve">6.1. Кількість створених  спеціалізованих служб підтримки постраждалих осіб  (КЗ </w:t>
            </w:r>
            <w:r w:rsidR="00B80B5E">
              <w:rPr>
                <w:rFonts w:ascii="Times New Roman" w:eastAsia="Times New Roman" w:hAnsi="Times New Roman" w:cs="Times New Roman"/>
                <w:color w:val="000000"/>
                <w:lang w:eastAsia="uk-UA"/>
              </w:rPr>
              <w:t>“</w:t>
            </w:r>
            <w:bookmarkStart w:id="0" w:name="_GoBack"/>
            <w:bookmarkEnd w:id="0"/>
            <w:r w:rsidRPr="00AB27DC">
              <w:rPr>
                <w:rFonts w:ascii="Times New Roman" w:eastAsia="Times New Roman" w:hAnsi="Times New Roman" w:cs="Times New Roman"/>
                <w:color w:val="000000"/>
                <w:lang w:eastAsia="uk-UA"/>
              </w:rPr>
              <w:t xml:space="preserve">Дніпропетровський центр соціально-психологічної допомоги” ДОР”, мобільних бригад соціально-психологічної допомоги, притулків, денних центрів соціально-психологічної допомоги/ спеціалізованих служб первинного соціально-психологічного консультування), які надають  послуги та інформацію про можливість їх отримання </w:t>
            </w:r>
          </w:p>
        </w:tc>
        <w:tc>
          <w:tcPr>
            <w:tcW w:w="2693"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6.1.1. Кількість створених спеціалізованих служб підтримки осіб, які постраждали від домашнього насильства</w:t>
            </w:r>
          </w:p>
        </w:tc>
        <w:tc>
          <w:tcPr>
            <w:tcW w:w="1559"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 xml:space="preserve"> од.</w:t>
            </w:r>
          </w:p>
        </w:tc>
        <w:tc>
          <w:tcPr>
            <w:tcW w:w="1831" w:type="dxa"/>
            <w:tcBorders>
              <w:top w:val="nil"/>
              <w:left w:val="nil"/>
              <w:bottom w:val="single" w:sz="4" w:space="0" w:color="auto"/>
              <w:right w:val="single" w:sz="4" w:space="0" w:color="auto"/>
            </w:tcBorders>
            <w:shd w:val="clear" w:color="000000" w:fill="FFFFFF"/>
            <w:noWrap/>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w:t>
            </w:r>
          </w:p>
        </w:tc>
        <w:tc>
          <w:tcPr>
            <w:tcW w:w="1560" w:type="dxa"/>
            <w:tcBorders>
              <w:top w:val="nil"/>
              <w:left w:val="nil"/>
              <w:bottom w:val="single" w:sz="4" w:space="0" w:color="auto"/>
              <w:right w:val="single" w:sz="4" w:space="0" w:color="auto"/>
            </w:tcBorders>
            <w:shd w:val="clear" w:color="000000" w:fill="FFFFFF"/>
            <w:noWrap/>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124</w:t>
            </w:r>
          </w:p>
        </w:tc>
      </w:tr>
      <w:tr w:rsidR="00AB27DC" w:rsidRPr="00D37546" w:rsidTr="00AB27DC">
        <w:trPr>
          <w:trHeight w:val="1860"/>
        </w:trPr>
        <w:tc>
          <w:tcPr>
            <w:tcW w:w="4395" w:type="dxa"/>
            <w:tcBorders>
              <w:top w:val="nil"/>
              <w:left w:val="single" w:sz="4" w:space="0" w:color="auto"/>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7. Забезпечення реагування на випадки домашнього насильства та насильства за ознакою статі, створення умов для цілодобового опрацювання звернень/</w:t>
            </w:r>
            <w:r w:rsidRPr="00AB27DC">
              <w:rPr>
                <w:rFonts w:ascii="Times New Roman" w:eastAsia="Times New Roman" w:hAnsi="Times New Roman" w:cs="Times New Roman"/>
                <w:color w:val="000000"/>
                <w:lang w:eastAsia="uk-UA"/>
              </w:rPr>
              <w:br/>
              <w:t>повідомлень громадян з питань домашнього насильства, насильства за ознакою статі та насильства стосовно дітей та за участю дітей</w:t>
            </w:r>
          </w:p>
        </w:tc>
        <w:tc>
          <w:tcPr>
            <w:tcW w:w="3544"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 xml:space="preserve">7.1. Забезпечення роботи  гарячих ліній з питань запобігання та протидії домашньому насильству та насильству за ознакою статі </w:t>
            </w:r>
          </w:p>
        </w:tc>
        <w:tc>
          <w:tcPr>
            <w:tcW w:w="2693"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7.1.1. Частка працюючих гарячих ліній</w:t>
            </w:r>
          </w:p>
        </w:tc>
        <w:tc>
          <w:tcPr>
            <w:tcW w:w="1559"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w:t>
            </w:r>
          </w:p>
        </w:tc>
        <w:tc>
          <w:tcPr>
            <w:tcW w:w="1831" w:type="dxa"/>
            <w:tcBorders>
              <w:top w:val="nil"/>
              <w:left w:val="nil"/>
              <w:bottom w:val="single" w:sz="4" w:space="0" w:color="auto"/>
              <w:right w:val="single" w:sz="4" w:space="0" w:color="auto"/>
            </w:tcBorders>
            <w:shd w:val="clear" w:color="000000" w:fill="FFFFFF"/>
            <w:noWrap/>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w:t>
            </w:r>
          </w:p>
        </w:tc>
        <w:tc>
          <w:tcPr>
            <w:tcW w:w="1560" w:type="dxa"/>
            <w:tcBorders>
              <w:top w:val="nil"/>
              <w:left w:val="nil"/>
              <w:bottom w:val="single" w:sz="4" w:space="0" w:color="auto"/>
              <w:right w:val="single" w:sz="4" w:space="0" w:color="auto"/>
            </w:tcBorders>
            <w:shd w:val="clear" w:color="000000" w:fill="FFFFFF"/>
            <w:noWrap/>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100</w:t>
            </w:r>
          </w:p>
        </w:tc>
      </w:tr>
      <w:tr w:rsidR="00AB27DC" w:rsidRPr="00D37546" w:rsidTr="00AB27DC">
        <w:trPr>
          <w:trHeight w:val="1109"/>
        </w:trPr>
        <w:tc>
          <w:tcPr>
            <w:tcW w:w="4395" w:type="dxa"/>
            <w:tcBorders>
              <w:top w:val="nil"/>
              <w:left w:val="single" w:sz="4" w:space="0" w:color="auto"/>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8. Забезпечення притягнення кривдника до відповідальності, передбаченої законом</w:t>
            </w:r>
          </w:p>
        </w:tc>
        <w:tc>
          <w:tcPr>
            <w:tcW w:w="3544"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8.1. Забезпечення виконання рішень судів про проходження програм для кривдників</w:t>
            </w:r>
          </w:p>
        </w:tc>
        <w:tc>
          <w:tcPr>
            <w:tcW w:w="2693"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8.1.1. Частка осіб, направлених судом які пройшли програму для кривдників</w:t>
            </w:r>
          </w:p>
        </w:tc>
        <w:tc>
          <w:tcPr>
            <w:tcW w:w="1559" w:type="dxa"/>
            <w:tcBorders>
              <w:top w:val="nil"/>
              <w:left w:val="nil"/>
              <w:bottom w:val="single" w:sz="4" w:space="0" w:color="auto"/>
              <w:right w:val="single" w:sz="4" w:space="0" w:color="auto"/>
            </w:tcBorders>
            <w:shd w:val="clear" w:color="000000" w:fill="FFFFFF"/>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w:t>
            </w:r>
          </w:p>
        </w:tc>
        <w:tc>
          <w:tcPr>
            <w:tcW w:w="1831" w:type="dxa"/>
            <w:tcBorders>
              <w:top w:val="nil"/>
              <w:left w:val="nil"/>
              <w:bottom w:val="single" w:sz="4" w:space="0" w:color="auto"/>
              <w:right w:val="single" w:sz="4" w:space="0" w:color="auto"/>
            </w:tcBorders>
            <w:shd w:val="clear" w:color="000000" w:fill="FFFFFF"/>
            <w:noWrap/>
            <w:hideMark/>
          </w:tcPr>
          <w:p w:rsidR="00AB27DC" w:rsidRPr="00AB27DC" w:rsidRDefault="00AB27DC" w:rsidP="00AB27DC">
            <w:pPr>
              <w:spacing w:after="0" w:line="240" w:lineRule="auto"/>
              <w:jc w:val="center"/>
              <w:rPr>
                <w:rFonts w:ascii="Times New Roman" w:eastAsia="Times New Roman" w:hAnsi="Times New Roman" w:cs="Times New Roman"/>
                <w:color w:val="000000"/>
                <w:lang w:eastAsia="uk-UA"/>
              </w:rPr>
            </w:pPr>
            <w:r w:rsidRPr="00AB27DC">
              <w:rPr>
                <w:rFonts w:ascii="Times New Roman" w:eastAsia="Times New Roman" w:hAnsi="Times New Roman" w:cs="Times New Roman"/>
                <w:color w:val="000000"/>
                <w:lang w:eastAsia="uk-UA"/>
              </w:rPr>
              <w:t>−</w:t>
            </w:r>
          </w:p>
        </w:tc>
        <w:tc>
          <w:tcPr>
            <w:tcW w:w="1560" w:type="dxa"/>
            <w:tcBorders>
              <w:top w:val="nil"/>
              <w:left w:val="nil"/>
              <w:bottom w:val="single" w:sz="4" w:space="0" w:color="auto"/>
              <w:right w:val="single" w:sz="4" w:space="0" w:color="auto"/>
            </w:tcBorders>
            <w:shd w:val="clear" w:color="000000" w:fill="FFFFFF"/>
            <w:noWrap/>
            <w:hideMark/>
          </w:tcPr>
          <w:p w:rsidR="00AB27DC" w:rsidRPr="00AB27DC" w:rsidRDefault="00AB27DC" w:rsidP="00AB27DC">
            <w:pPr>
              <w:spacing w:after="0" w:line="240" w:lineRule="auto"/>
              <w:jc w:val="center"/>
              <w:rPr>
                <w:rFonts w:ascii="Times New Roman" w:eastAsia="Times New Roman" w:hAnsi="Times New Roman" w:cs="Times New Roman"/>
                <w:lang w:eastAsia="uk-UA"/>
              </w:rPr>
            </w:pPr>
            <w:r w:rsidRPr="00AB27DC">
              <w:rPr>
                <w:rFonts w:ascii="Times New Roman" w:eastAsia="Times New Roman" w:hAnsi="Times New Roman" w:cs="Times New Roman"/>
                <w:lang w:eastAsia="uk-UA"/>
              </w:rPr>
              <w:t>45,4</w:t>
            </w:r>
          </w:p>
        </w:tc>
      </w:tr>
    </w:tbl>
    <w:p w:rsidR="00AB27DC" w:rsidRPr="00D37546" w:rsidRDefault="00AB27DC" w:rsidP="005F06B1">
      <w:pPr>
        <w:pStyle w:val="a3"/>
        <w:tabs>
          <w:tab w:val="clear" w:pos="4819"/>
          <w:tab w:val="clear" w:pos="9639"/>
        </w:tabs>
        <w:jc w:val="center"/>
        <w:rPr>
          <w:rFonts w:ascii="Times New Roman" w:hAnsi="Times New Roman" w:cs="Times New Roman"/>
        </w:rPr>
      </w:pPr>
    </w:p>
    <w:p w:rsidR="00D37546" w:rsidRPr="00D37546" w:rsidRDefault="00D37546" w:rsidP="005F06B1">
      <w:pPr>
        <w:pStyle w:val="a3"/>
        <w:tabs>
          <w:tab w:val="clear" w:pos="4819"/>
          <w:tab w:val="clear" w:pos="9639"/>
        </w:tabs>
        <w:jc w:val="center"/>
        <w:rPr>
          <w:rFonts w:ascii="Times New Roman" w:hAnsi="Times New Roman" w:cs="Times New Roman"/>
        </w:rPr>
      </w:pPr>
    </w:p>
    <w:p w:rsidR="00D37546" w:rsidRPr="00D37546" w:rsidRDefault="00D37546" w:rsidP="005F06B1">
      <w:pPr>
        <w:pStyle w:val="a3"/>
        <w:tabs>
          <w:tab w:val="clear" w:pos="4819"/>
          <w:tab w:val="clear" w:pos="9639"/>
        </w:tabs>
        <w:jc w:val="center"/>
        <w:rPr>
          <w:rFonts w:ascii="Times New Roman" w:hAnsi="Times New Roman" w:cs="Times New Roman"/>
        </w:rPr>
      </w:pPr>
    </w:p>
    <w:p w:rsidR="00D37546" w:rsidRPr="00D37546" w:rsidRDefault="00D37546" w:rsidP="00D37546">
      <w:pPr>
        <w:pStyle w:val="a3"/>
        <w:tabs>
          <w:tab w:val="clear" w:pos="4819"/>
          <w:tab w:val="clear" w:pos="9639"/>
        </w:tabs>
        <w:rPr>
          <w:rFonts w:ascii="Times New Roman" w:hAnsi="Times New Roman" w:cs="Times New Roman"/>
          <w:sz w:val="28"/>
          <w:szCs w:val="28"/>
        </w:rPr>
      </w:pPr>
      <w:r w:rsidRPr="00D37546">
        <w:rPr>
          <w:rFonts w:ascii="Times New Roman" w:hAnsi="Times New Roman" w:cs="Times New Roman"/>
          <w:sz w:val="28"/>
          <w:szCs w:val="28"/>
        </w:rPr>
        <w:t xml:space="preserve">Заступник голови обласної ради </w:t>
      </w:r>
      <w:r w:rsidRPr="00D37546">
        <w:rPr>
          <w:rFonts w:ascii="Times New Roman" w:hAnsi="Times New Roman" w:cs="Times New Roman"/>
          <w:sz w:val="28"/>
          <w:szCs w:val="28"/>
        </w:rPr>
        <w:tab/>
      </w:r>
      <w:r w:rsidRPr="00D37546">
        <w:rPr>
          <w:rFonts w:ascii="Times New Roman" w:hAnsi="Times New Roman" w:cs="Times New Roman"/>
          <w:sz w:val="28"/>
          <w:szCs w:val="28"/>
        </w:rPr>
        <w:tab/>
      </w:r>
      <w:r w:rsidRPr="00D37546">
        <w:rPr>
          <w:rFonts w:ascii="Times New Roman" w:hAnsi="Times New Roman" w:cs="Times New Roman"/>
          <w:sz w:val="28"/>
          <w:szCs w:val="28"/>
        </w:rPr>
        <w:tab/>
      </w:r>
      <w:r w:rsidRPr="00D37546">
        <w:rPr>
          <w:rFonts w:ascii="Times New Roman" w:hAnsi="Times New Roman" w:cs="Times New Roman"/>
          <w:sz w:val="28"/>
          <w:szCs w:val="28"/>
        </w:rPr>
        <w:tab/>
      </w:r>
      <w:r w:rsidRPr="00D37546">
        <w:rPr>
          <w:rFonts w:ascii="Times New Roman" w:hAnsi="Times New Roman" w:cs="Times New Roman"/>
          <w:sz w:val="28"/>
          <w:szCs w:val="28"/>
        </w:rPr>
        <w:tab/>
      </w:r>
      <w:r w:rsidRPr="00D37546">
        <w:rPr>
          <w:rFonts w:ascii="Times New Roman" w:hAnsi="Times New Roman" w:cs="Times New Roman"/>
          <w:sz w:val="28"/>
          <w:szCs w:val="28"/>
        </w:rPr>
        <w:tab/>
      </w:r>
      <w:r w:rsidRPr="00D37546">
        <w:rPr>
          <w:rFonts w:ascii="Times New Roman" w:hAnsi="Times New Roman" w:cs="Times New Roman"/>
          <w:sz w:val="28"/>
          <w:szCs w:val="28"/>
        </w:rPr>
        <w:tab/>
      </w:r>
      <w:r w:rsidRPr="00D37546">
        <w:rPr>
          <w:rFonts w:ascii="Times New Roman" w:hAnsi="Times New Roman" w:cs="Times New Roman"/>
          <w:sz w:val="28"/>
          <w:szCs w:val="28"/>
        </w:rPr>
        <w:tab/>
      </w:r>
      <w:r w:rsidRPr="00D37546">
        <w:rPr>
          <w:rFonts w:ascii="Times New Roman" w:hAnsi="Times New Roman" w:cs="Times New Roman"/>
          <w:sz w:val="28"/>
          <w:szCs w:val="28"/>
        </w:rPr>
        <w:tab/>
      </w:r>
      <w:r w:rsidRPr="00D37546">
        <w:rPr>
          <w:rFonts w:ascii="Times New Roman" w:hAnsi="Times New Roman" w:cs="Times New Roman"/>
          <w:sz w:val="28"/>
          <w:szCs w:val="28"/>
        </w:rPr>
        <w:tab/>
      </w:r>
      <w:r w:rsidRPr="00D37546">
        <w:rPr>
          <w:rFonts w:ascii="Times New Roman" w:hAnsi="Times New Roman" w:cs="Times New Roman"/>
          <w:sz w:val="28"/>
          <w:szCs w:val="28"/>
        </w:rPr>
        <w:tab/>
      </w:r>
      <w:r w:rsidRPr="00D37546">
        <w:rPr>
          <w:rFonts w:ascii="Times New Roman" w:hAnsi="Times New Roman" w:cs="Times New Roman"/>
          <w:sz w:val="28"/>
          <w:szCs w:val="28"/>
        </w:rPr>
        <w:tab/>
        <w:t>Ігор КАШИРІН</w:t>
      </w:r>
    </w:p>
    <w:sectPr w:rsidR="00D37546" w:rsidRPr="00D37546" w:rsidSect="00D37546">
      <w:headerReference w:type="default" r:id="rId7"/>
      <w:pgSz w:w="16838" w:h="11906" w:orient="landscape"/>
      <w:pgMar w:top="1135"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575" w:rsidRDefault="00BC3575" w:rsidP="005F06B1">
      <w:pPr>
        <w:spacing w:after="0" w:line="240" w:lineRule="auto"/>
      </w:pPr>
      <w:r>
        <w:separator/>
      </w:r>
    </w:p>
  </w:endnote>
  <w:endnote w:type="continuationSeparator" w:id="0">
    <w:p w:rsidR="00BC3575" w:rsidRDefault="00BC3575" w:rsidP="005F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575" w:rsidRDefault="00BC3575" w:rsidP="005F06B1">
      <w:pPr>
        <w:spacing w:after="0" w:line="240" w:lineRule="auto"/>
      </w:pPr>
      <w:r>
        <w:separator/>
      </w:r>
    </w:p>
  </w:footnote>
  <w:footnote w:type="continuationSeparator" w:id="0">
    <w:p w:rsidR="00BC3575" w:rsidRDefault="00BC3575" w:rsidP="005F0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102844859"/>
      <w:docPartObj>
        <w:docPartGallery w:val="Page Numbers (Top of Page)"/>
        <w:docPartUnique/>
      </w:docPartObj>
    </w:sdtPr>
    <w:sdtContent>
      <w:p w:rsidR="00B80B5E" w:rsidRPr="00D37546" w:rsidRDefault="00B80B5E" w:rsidP="00D37546">
        <w:pPr>
          <w:pStyle w:val="a3"/>
          <w:rPr>
            <w:rFonts w:ascii="Times New Roman" w:hAnsi="Times New Roman" w:cs="Times New Roman"/>
            <w:sz w:val="28"/>
            <w:szCs w:val="28"/>
          </w:rPr>
        </w:pPr>
        <w:r w:rsidRPr="00D375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7546">
          <w:rPr>
            <w:rFonts w:ascii="Times New Roman" w:hAnsi="Times New Roman" w:cs="Times New Roman"/>
            <w:sz w:val="28"/>
            <w:szCs w:val="28"/>
          </w:rPr>
          <w:t xml:space="preserve">      </w:t>
        </w:r>
        <w:r w:rsidRPr="00D37546">
          <w:rPr>
            <w:rFonts w:ascii="Times New Roman" w:hAnsi="Times New Roman" w:cs="Times New Roman"/>
            <w:sz w:val="28"/>
            <w:szCs w:val="28"/>
          </w:rPr>
          <w:fldChar w:fldCharType="begin"/>
        </w:r>
        <w:r w:rsidRPr="00D37546">
          <w:rPr>
            <w:rFonts w:ascii="Times New Roman" w:hAnsi="Times New Roman" w:cs="Times New Roman"/>
            <w:sz w:val="28"/>
            <w:szCs w:val="28"/>
          </w:rPr>
          <w:instrText>PAGE   \* MERGEFORMAT</w:instrText>
        </w:r>
        <w:r w:rsidRPr="00D37546">
          <w:rPr>
            <w:rFonts w:ascii="Times New Roman" w:hAnsi="Times New Roman" w:cs="Times New Roman"/>
            <w:sz w:val="28"/>
            <w:szCs w:val="28"/>
          </w:rPr>
          <w:fldChar w:fldCharType="separate"/>
        </w:r>
        <w:r w:rsidR="00B740F5" w:rsidRPr="00B740F5">
          <w:rPr>
            <w:rFonts w:ascii="Times New Roman" w:hAnsi="Times New Roman" w:cs="Times New Roman"/>
            <w:noProof/>
            <w:sz w:val="28"/>
            <w:szCs w:val="28"/>
            <w:lang w:val="ru-RU"/>
          </w:rPr>
          <w:t>17</w:t>
        </w:r>
        <w:r w:rsidRPr="00D37546">
          <w:rPr>
            <w:rFonts w:ascii="Times New Roman" w:hAnsi="Times New Roman" w:cs="Times New Roman"/>
            <w:sz w:val="28"/>
            <w:szCs w:val="28"/>
          </w:rPr>
          <w:fldChar w:fldCharType="end"/>
        </w:r>
        <w:r>
          <w:rPr>
            <w:rFonts w:ascii="Times New Roman" w:hAnsi="Times New Roman" w:cs="Times New Roman"/>
            <w:sz w:val="28"/>
            <w:szCs w:val="28"/>
          </w:rPr>
          <w:t xml:space="preserve">                                     Продовження додатка до додатка</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B1"/>
    <w:rsid w:val="002549CD"/>
    <w:rsid w:val="003619AB"/>
    <w:rsid w:val="00374DF8"/>
    <w:rsid w:val="003927BC"/>
    <w:rsid w:val="005F06B1"/>
    <w:rsid w:val="009852BC"/>
    <w:rsid w:val="00AB27DC"/>
    <w:rsid w:val="00B740F5"/>
    <w:rsid w:val="00B80B5E"/>
    <w:rsid w:val="00BC3575"/>
    <w:rsid w:val="00D147A9"/>
    <w:rsid w:val="00D37546"/>
    <w:rsid w:val="00E073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6B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5F06B1"/>
  </w:style>
  <w:style w:type="paragraph" w:styleId="a5">
    <w:name w:val="footer"/>
    <w:basedOn w:val="a"/>
    <w:link w:val="a6"/>
    <w:uiPriority w:val="99"/>
    <w:unhideWhenUsed/>
    <w:rsid w:val="005F06B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5F06B1"/>
  </w:style>
  <w:style w:type="paragraph" w:styleId="a7">
    <w:name w:val="Balloon Text"/>
    <w:basedOn w:val="a"/>
    <w:link w:val="a8"/>
    <w:uiPriority w:val="99"/>
    <w:semiHidden/>
    <w:unhideWhenUsed/>
    <w:rsid w:val="00D3754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7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6B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5F06B1"/>
  </w:style>
  <w:style w:type="paragraph" w:styleId="a5">
    <w:name w:val="footer"/>
    <w:basedOn w:val="a"/>
    <w:link w:val="a6"/>
    <w:uiPriority w:val="99"/>
    <w:unhideWhenUsed/>
    <w:rsid w:val="005F06B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5F06B1"/>
  </w:style>
  <w:style w:type="paragraph" w:styleId="a7">
    <w:name w:val="Balloon Text"/>
    <w:basedOn w:val="a"/>
    <w:link w:val="a8"/>
    <w:uiPriority w:val="99"/>
    <w:semiHidden/>
    <w:unhideWhenUsed/>
    <w:rsid w:val="00D3754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7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94041">
      <w:bodyDiv w:val="1"/>
      <w:marLeft w:val="0"/>
      <w:marRight w:val="0"/>
      <w:marTop w:val="0"/>
      <w:marBottom w:val="0"/>
      <w:divBdr>
        <w:top w:val="none" w:sz="0" w:space="0" w:color="auto"/>
        <w:left w:val="none" w:sz="0" w:space="0" w:color="auto"/>
        <w:bottom w:val="none" w:sz="0" w:space="0" w:color="auto"/>
        <w:right w:val="none" w:sz="0" w:space="0" w:color="auto"/>
      </w:divBdr>
    </w:div>
    <w:div w:id="145019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17</Pages>
  <Words>23335</Words>
  <Characters>13302</Characters>
  <Application>Microsoft Office Word</Application>
  <DocSecurity>0</DocSecurity>
  <Lines>110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2026-07-21T10:09:00Z</cp:lastPrinted>
  <dcterms:created xsi:type="dcterms:W3CDTF">2026-07-20T12:39:00Z</dcterms:created>
  <dcterms:modified xsi:type="dcterms:W3CDTF">2026-07-21T10:09:00Z</dcterms:modified>
</cp:coreProperties>
</file>