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1CB0B" w14:textId="77777777" w:rsidR="005F6682" w:rsidRPr="00965629" w:rsidRDefault="005F6682" w:rsidP="00C773AF">
      <w:pPr>
        <w:pBdr>
          <w:top w:val="nil"/>
          <w:left w:val="nil"/>
          <w:bottom w:val="nil"/>
          <w:right w:val="nil"/>
          <w:between w:val="nil"/>
        </w:pBdr>
        <w:ind w:right="-29"/>
        <w:jc w:val="both"/>
        <w:rPr>
          <w:color w:val="000000"/>
          <w:sz w:val="28"/>
          <w:szCs w:val="28"/>
        </w:rPr>
      </w:pPr>
    </w:p>
    <w:p w14:paraId="7B5747D3" w14:textId="77777777" w:rsidR="005F6682" w:rsidRDefault="005F6682" w:rsidP="005F6682">
      <w:pPr>
        <w:pBdr>
          <w:top w:val="nil"/>
          <w:left w:val="nil"/>
          <w:bottom w:val="nil"/>
          <w:right w:val="nil"/>
          <w:between w:val="nil"/>
        </w:pBdr>
        <w:tabs>
          <w:tab w:val="left" w:pos="2507"/>
        </w:tabs>
        <w:ind w:right="-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E6B59E5" w14:textId="77777777" w:rsidR="005F6682" w:rsidRDefault="005F6682" w:rsidP="005F6682">
      <w:pPr>
        <w:pBdr>
          <w:top w:val="nil"/>
          <w:left w:val="nil"/>
          <w:bottom w:val="nil"/>
          <w:right w:val="nil"/>
          <w:between w:val="nil"/>
        </w:pBdr>
        <w:ind w:right="71"/>
        <w:jc w:val="both"/>
        <w:rPr>
          <w:color w:val="000000"/>
          <w:sz w:val="28"/>
          <w:szCs w:val="28"/>
        </w:rPr>
      </w:pPr>
    </w:p>
    <w:p w14:paraId="576483C7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6203E1D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DFBA9B0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AA9A5E6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94E1DAD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4D56DBC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ADF90C0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DC0EC37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-RU"/>
        </w:rPr>
      </w:pPr>
    </w:p>
    <w:p w14:paraId="6D32EB58" w14:textId="77777777" w:rsidR="005F6682" w:rsidRDefault="005F6682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-RU"/>
        </w:rPr>
      </w:pPr>
    </w:p>
    <w:p w14:paraId="3ABEC793" w14:textId="77777777" w:rsidR="00C773AF" w:rsidRPr="00521967" w:rsidRDefault="00C773AF" w:rsidP="00066AA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-RU"/>
        </w:rPr>
      </w:pPr>
    </w:p>
    <w:p w14:paraId="22CF4891" w14:textId="77777777" w:rsidR="00C773AF" w:rsidRDefault="005F6682" w:rsidP="00C773A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8"/>
          <w:szCs w:val="28"/>
          <w:lang w:val="ru-RU"/>
        </w:rPr>
      </w:pPr>
      <w:r w:rsidRPr="00066AA0">
        <w:rPr>
          <w:bCs/>
          <w:color w:val="000000"/>
          <w:sz w:val="28"/>
          <w:szCs w:val="28"/>
        </w:rPr>
        <w:t xml:space="preserve">Про оренду нерухомого майна, </w:t>
      </w:r>
    </w:p>
    <w:p w14:paraId="2B765DCF" w14:textId="77777777" w:rsidR="00C773AF" w:rsidRDefault="005F6682" w:rsidP="00C773A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8"/>
          <w:szCs w:val="28"/>
          <w:lang w:val="ru-RU"/>
        </w:rPr>
      </w:pPr>
      <w:r w:rsidRPr="00066AA0">
        <w:rPr>
          <w:bCs/>
          <w:color w:val="000000"/>
          <w:sz w:val="28"/>
          <w:szCs w:val="28"/>
        </w:rPr>
        <w:t xml:space="preserve">що належить до спільної власності </w:t>
      </w:r>
    </w:p>
    <w:p w14:paraId="63207442" w14:textId="77777777" w:rsidR="00C773AF" w:rsidRDefault="005F6682" w:rsidP="00C773A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8"/>
          <w:szCs w:val="28"/>
          <w:lang w:val="ru-RU"/>
        </w:rPr>
      </w:pPr>
      <w:r w:rsidRPr="00066AA0">
        <w:rPr>
          <w:bCs/>
          <w:color w:val="000000"/>
          <w:sz w:val="28"/>
          <w:szCs w:val="28"/>
        </w:rPr>
        <w:t xml:space="preserve">територіальних громад сіл, селищ, міст </w:t>
      </w:r>
    </w:p>
    <w:p w14:paraId="2031E12A" w14:textId="76F9AAF5" w:rsidR="00C773AF" w:rsidRDefault="005F6682" w:rsidP="00C773A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8"/>
          <w:szCs w:val="28"/>
          <w:lang w:val="ru-RU"/>
        </w:rPr>
      </w:pPr>
      <w:r w:rsidRPr="00066AA0">
        <w:rPr>
          <w:bCs/>
          <w:color w:val="000000"/>
          <w:sz w:val="28"/>
          <w:szCs w:val="28"/>
        </w:rPr>
        <w:t>Дніпропетровської області</w:t>
      </w:r>
    </w:p>
    <w:p w14:paraId="2D366B93" w14:textId="77777777" w:rsidR="00C773AF" w:rsidRPr="00C773AF" w:rsidRDefault="00C773AF" w:rsidP="00C773A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8"/>
          <w:szCs w:val="28"/>
          <w:lang w:val="ru-RU"/>
        </w:rPr>
      </w:pPr>
    </w:p>
    <w:p w14:paraId="60279F19" w14:textId="4F696488" w:rsidR="005F6682" w:rsidRDefault="005F6682" w:rsidP="00C773AF">
      <w:pPr>
        <w:keepNext/>
        <w:pBdr>
          <w:top w:val="nil"/>
          <w:left w:val="nil"/>
          <w:bottom w:val="nil"/>
          <w:right w:val="nil"/>
          <w:between w:val="nil"/>
        </w:pBdr>
        <w:ind w:right="-25" w:firstLine="567"/>
        <w:jc w:val="both"/>
        <w:rPr>
          <w:bCs/>
          <w:color w:val="000000"/>
          <w:sz w:val="28"/>
          <w:szCs w:val="28"/>
        </w:rPr>
      </w:pPr>
      <w:r w:rsidRPr="00066AA0">
        <w:rPr>
          <w:bCs/>
          <w:color w:val="000000"/>
          <w:sz w:val="28"/>
          <w:szCs w:val="28"/>
        </w:rPr>
        <w:t xml:space="preserve">Керуючись законами України </w:t>
      </w:r>
      <w:r w:rsidR="002E0AB9" w:rsidRPr="00066AA0">
        <w:rPr>
          <w:bCs/>
          <w:color w:val="000000"/>
          <w:sz w:val="28"/>
          <w:szCs w:val="28"/>
        </w:rPr>
        <w:t>“</w:t>
      </w:r>
      <w:r w:rsidRPr="00066AA0">
        <w:rPr>
          <w:bCs/>
          <w:color w:val="000000"/>
          <w:sz w:val="28"/>
          <w:szCs w:val="28"/>
        </w:rPr>
        <w:t xml:space="preserve">Про місцеве самоврядування в Україні”, </w:t>
      </w:r>
      <w:r w:rsidR="002E0AB9" w:rsidRPr="00066AA0">
        <w:rPr>
          <w:bCs/>
          <w:color w:val="000000"/>
          <w:sz w:val="28"/>
          <w:szCs w:val="28"/>
        </w:rPr>
        <w:t>“</w:t>
      </w:r>
      <w:r w:rsidRPr="00066AA0">
        <w:rPr>
          <w:bCs/>
          <w:color w:val="000000"/>
          <w:sz w:val="28"/>
          <w:szCs w:val="28"/>
        </w:rPr>
        <w:t>Про оренду державного та комунального майна”,</w:t>
      </w:r>
      <w:r w:rsidR="00965629">
        <w:rPr>
          <w:bCs/>
          <w:color w:val="000000"/>
          <w:sz w:val="28"/>
          <w:szCs w:val="28"/>
        </w:rPr>
        <w:t xml:space="preserve"> </w:t>
      </w:r>
      <w:r w:rsidRPr="00066AA0">
        <w:rPr>
          <w:bCs/>
          <w:color w:val="000000"/>
          <w:sz w:val="28"/>
          <w:szCs w:val="28"/>
        </w:rPr>
        <w:t xml:space="preserve">ураховуючи висновки та рекомендації постійної комісії обласної ради </w:t>
      </w:r>
      <w:r w:rsidRPr="00066AA0">
        <w:rPr>
          <w:bCs/>
          <w:iCs/>
          <w:sz w:val="28"/>
          <w:szCs w:val="28"/>
        </w:rPr>
        <w:t>з питань</w:t>
      </w:r>
      <w:r w:rsidR="00C773AF" w:rsidRPr="00965629">
        <w:rPr>
          <w:bCs/>
          <w:iCs/>
          <w:sz w:val="28"/>
          <w:szCs w:val="28"/>
        </w:rPr>
        <w:t xml:space="preserve"> </w:t>
      </w:r>
      <w:r w:rsidRPr="00066AA0">
        <w:rPr>
          <w:bCs/>
          <w:iCs/>
          <w:sz w:val="28"/>
          <w:szCs w:val="28"/>
        </w:rPr>
        <w:t>базових галузей економіки, комунальної власності, концесії, корпоративних прав, інвестицій та міжрегіонального співробітництва</w:t>
      </w:r>
      <w:r w:rsidRPr="00066AA0">
        <w:rPr>
          <w:bCs/>
          <w:color w:val="000000"/>
          <w:sz w:val="28"/>
          <w:szCs w:val="28"/>
        </w:rPr>
        <w:t>, обласна рада в и р і ш и л а:</w:t>
      </w:r>
    </w:p>
    <w:p w14:paraId="3C9221F5" w14:textId="77777777" w:rsidR="005C73B8" w:rsidRPr="00066AA0" w:rsidRDefault="005C73B8" w:rsidP="00C773AF">
      <w:pPr>
        <w:keepNext/>
        <w:pBdr>
          <w:top w:val="nil"/>
          <w:left w:val="nil"/>
          <w:bottom w:val="nil"/>
          <w:right w:val="nil"/>
          <w:between w:val="nil"/>
        </w:pBdr>
        <w:ind w:right="-25" w:firstLine="567"/>
        <w:jc w:val="both"/>
        <w:rPr>
          <w:bCs/>
          <w:color w:val="000000"/>
          <w:sz w:val="28"/>
          <w:szCs w:val="28"/>
        </w:rPr>
      </w:pPr>
    </w:p>
    <w:p w14:paraId="58C91C67" w14:textId="3653813F" w:rsidR="005C73B8" w:rsidRDefault="005C73B8" w:rsidP="005C73B8">
      <w:pPr>
        <w:pBdr>
          <w:top w:val="nil"/>
          <w:left w:val="nil"/>
          <w:bottom w:val="nil"/>
          <w:right w:val="nil"/>
          <w:between w:val="nil"/>
        </w:pBdr>
        <w:ind w:right="-2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Затвердити Перелік першого типу об’єктів оренди, які підлягають передачі в оренду через проведення аукціону, згідно з додатком 1. </w:t>
      </w:r>
    </w:p>
    <w:p w14:paraId="53672569" w14:textId="3E442EED" w:rsidR="008774FA" w:rsidRDefault="008774FA" w:rsidP="008774FA">
      <w:pPr>
        <w:jc w:val="both"/>
        <w:rPr>
          <w:color w:val="000000"/>
          <w:sz w:val="28"/>
          <w:szCs w:val="28"/>
        </w:rPr>
      </w:pPr>
    </w:p>
    <w:p w14:paraId="61C77E6B" w14:textId="2781CC23" w:rsidR="00400F90" w:rsidRDefault="005C73B8" w:rsidP="00400F90">
      <w:pPr>
        <w:pBdr>
          <w:top w:val="nil"/>
          <w:left w:val="nil"/>
          <w:bottom w:val="nil"/>
          <w:right w:val="nil"/>
          <w:between w:val="nil"/>
        </w:pBdr>
        <w:ind w:right="-2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00F90">
        <w:rPr>
          <w:color w:val="000000"/>
          <w:sz w:val="28"/>
          <w:szCs w:val="28"/>
        </w:rPr>
        <w:t xml:space="preserve">. </w:t>
      </w:r>
      <w:r w:rsidR="005A2E87" w:rsidRPr="005A2E87">
        <w:rPr>
          <w:color w:val="000000"/>
          <w:sz w:val="28"/>
          <w:szCs w:val="28"/>
        </w:rPr>
        <w:t>Затвердити Перелік другого типу об’єктів оренди, які підлягають передачі в оренду без проведення а</w:t>
      </w:r>
      <w:r w:rsidR="005A2E87">
        <w:rPr>
          <w:color w:val="000000"/>
          <w:sz w:val="28"/>
          <w:szCs w:val="28"/>
        </w:rPr>
        <w:t xml:space="preserve">укціону, відповідно до додатка </w:t>
      </w:r>
      <w:r>
        <w:rPr>
          <w:color w:val="000000"/>
          <w:sz w:val="28"/>
          <w:szCs w:val="28"/>
          <w:lang w:val="ru-RU"/>
        </w:rPr>
        <w:t>2</w:t>
      </w:r>
      <w:r w:rsidR="005A2E87" w:rsidRPr="005A2E87">
        <w:rPr>
          <w:color w:val="000000"/>
          <w:sz w:val="28"/>
          <w:szCs w:val="28"/>
        </w:rPr>
        <w:t>.</w:t>
      </w:r>
    </w:p>
    <w:p w14:paraId="225FCF0D" w14:textId="77777777" w:rsidR="00FC7778" w:rsidRDefault="00FC7778" w:rsidP="00400F90">
      <w:pPr>
        <w:pBdr>
          <w:top w:val="nil"/>
          <w:left w:val="nil"/>
          <w:bottom w:val="nil"/>
          <w:right w:val="nil"/>
          <w:between w:val="nil"/>
        </w:pBdr>
        <w:ind w:right="-25" w:firstLine="567"/>
        <w:jc w:val="both"/>
        <w:rPr>
          <w:color w:val="000000"/>
          <w:sz w:val="28"/>
          <w:szCs w:val="28"/>
        </w:rPr>
      </w:pPr>
    </w:p>
    <w:p w14:paraId="5A201B9D" w14:textId="593391F8" w:rsidR="00FC7778" w:rsidRDefault="005C73B8" w:rsidP="00FC7778">
      <w:pPr>
        <w:ind w:right="-2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C7778">
        <w:rPr>
          <w:color w:val="000000"/>
          <w:sz w:val="28"/>
          <w:szCs w:val="28"/>
        </w:rPr>
        <w:t xml:space="preserve">. </w:t>
      </w:r>
      <w:r w:rsidR="005A2E87" w:rsidRPr="005A2E87">
        <w:rPr>
          <w:color w:val="000000"/>
          <w:sz w:val="28"/>
          <w:szCs w:val="28"/>
        </w:rPr>
        <w:t>Надати дозвіл орендодавцям на продовження договорів, які укладені та продовжуються вперше, за тим самим цільовим в</w:t>
      </w:r>
      <w:r w:rsidR="005A2E87">
        <w:rPr>
          <w:color w:val="000000"/>
          <w:sz w:val="28"/>
          <w:szCs w:val="28"/>
        </w:rPr>
        <w:t xml:space="preserve">икористанням згідно з додатком </w:t>
      </w:r>
      <w:r>
        <w:rPr>
          <w:color w:val="000000"/>
          <w:sz w:val="28"/>
          <w:szCs w:val="28"/>
          <w:lang w:val="ru-RU"/>
        </w:rPr>
        <w:t>3</w:t>
      </w:r>
      <w:r w:rsidR="005A2E87" w:rsidRPr="005A2E87">
        <w:rPr>
          <w:color w:val="000000"/>
          <w:sz w:val="28"/>
          <w:szCs w:val="28"/>
        </w:rPr>
        <w:t>.</w:t>
      </w:r>
    </w:p>
    <w:p w14:paraId="26BEAD94" w14:textId="77777777" w:rsidR="00F550A3" w:rsidRDefault="00F550A3" w:rsidP="00FC7778">
      <w:pPr>
        <w:ind w:right="-25" w:firstLine="567"/>
        <w:jc w:val="both"/>
        <w:rPr>
          <w:color w:val="000000"/>
          <w:sz w:val="28"/>
          <w:szCs w:val="28"/>
          <w:lang w:val="ru-RU"/>
        </w:rPr>
      </w:pPr>
    </w:p>
    <w:p w14:paraId="7C15DC68" w14:textId="577F3E54" w:rsidR="00F550A3" w:rsidRDefault="00F550A3" w:rsidP="003853F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B00C1B">
        <w:rPr>
          <w:sz w:val="28"/>
          <w:szCs w:val="28"/>
        </w:rPr>
        <w:t xml:space="preserve"> </w:t>
      </w:r>
      <w:r w:rsidRPr="003D2295">
        <w:rPr>
          <w:sz w:val="28"/>
          <w:szCs w:val="28"/>
        </w:rPr>
        <w:t>Внести змін</w:t>
      </w:r>
      <w:r>
        <w:rPr>
          <w:sz w:val="28"/>
          <w:szCs w:val="28"/>
        </w:rPr>
        <w:t>и до рішення обласної ради від 18 грудня 2025 року            № 567-27/VIII “</w:t>
      </w:r>
      <w:r w:rsidRPr="003D2295">
        <w:rPr>
          <w:sz w:val="28"/>
          <w:szCs w:val="28"/>
        </w:rPr>
        <w:t>Про оренду нерухомого майна, що належить до спільної власності територіальних громад сіл, селищ, міст Дніпропетровської області”:</w:t>
      </w:r>
    </w:p>
    <w:p w14:paraId="6A7CB3A5" w14:textId="6E02A944" w:rsidR="00EE0B79" w:rsidRDefault="00F550A3" w:rsidP="003853FE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746FF2">
        <w:rPr>
          <w:sz w:val="28"/>
          <w:szCs w:val="28"/>
        </w:rPr>
        <w:t xml:space="preserve">.1. </w:t>
      </w:r>
      <w:r w:rsidRPr="002778D6">
        <w:rPr>
          <w:color w:val="000000"/>
          <w:sz w:val="28"/>
          <w:szCs w:val="28"/>
        </w:rPr>
        <w:t>Виклю</w:t>
      </w:r>
      <w:r>
        <w:rPr>
          <w:color w:val="000000"/>
          <w:sz w:val="28"/>
          <w:szCs w:val="28"/>
        </w:rPr>
        <w:t>чити майно, зазначене в пункті 64</w:t>
      </w:r>
      <w:r w:rsidRPr="002778D6">
        <w:rPr>
          <w:color w:val="000000"/>
          <w:sz w:val="28"/>
          <w:szCs w:val="28"/>
        </w:rPr>
        <w:t xml:space="preserve"> додатка 2 до рішення, з Переліку другого типу об’єктів оренди, які підлягають передачі в оренду без проведення аукціону.</w:t>
      </w:r>
    </w:p>
    <w:p w14:paraId="390C6EC4" w14:textId="77777777" w:rsidR="00E75430" w:rsidRDefault="00E75430" w:rsidP="00EE0B79">
      <w:pPr>
        <w:ind w:firstLine="700"/>
        <w:jc w:val="both"/>
        <w:rPr>
          <w:color w:val="000000"/>
          <w:sz w:val="28"/>
          <w:szCs w:val="28"/>
        </w:rPr>
      </w:pPr>
    </w:p>
    <w:p w14:paraId="47C938C3" w14:textId="01BA6822" w:rsidR="00EE0B79" w:rsidRDefault="00EE0B79" w:rsidP="003853F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Pr="00B00C1B">
        <w:rPr>
          <w:sz w:val="28"/>
          <w:szCs w:val="28"/>
        </w:rPr>
        <w:t xml:space="preserve"> </w:t>
      </w:r>
      <w:r w:rsidRPr="003D2295">
        <w:rPr>
          <w:sz w:val="28"/>
          <w:szCs w:val="28"/>
        </w:rPr>
        <w:t>Внести змін</w:t>
      </w:r>
      <w:r>
        <w:rPr>
          <w:sz w:val="28"/>
          <w:szCs w:val="28"/>
        </w:rPr>
        <w:t>и до рішення обласної ради від 06 трав</w:t>
      </w:r>
      <w:r w:rsidR="00002FA3">
        <w:rPr>
          <w:sz w:val="28"/>
          <w:szCs w:val="28"/>
        </w:rPr>
        <w:t>ня 2026 року            № 598-29</w:t>
      </w:r>
      <w:r>
        <w:rPr>
          <w:sz w:val="28"/>
          <w:szCs w:val="28"/>
        </w:rPr>
        <w:t>/VIII “</w:t>
      </w:r>
      <w:r w:rsidRPr="003D2295">
        <w:rPr>
          <w:sz w:val="28"/>
          <w:szCs w:val="28"/>
        </w:rPr>
        <w:t>Про оренду нерухомого майна, що належить до спільної власності територіальних громад сіл, селищ, міст Дніпропетровської області”:</w:t>
      </w:r>
    </w:p>
    <w:p w14:paraId="786DE162" w14:textId="6A1312FC" w:rsidR="00403867" w:rsidRPr="00403867" w:rsidRDefault="00D55C9F" w:rsidP="003853FE">
      <w:pPr>
        <w:ind w:firstLine="567"/>
        <w:rPr>
          <w:sz w:val="28"/>
          <w:szCs w:val="28"/>
          <w:lang w:val="ru-RU"/>
        </w:rPr>
      </w:pPr>
      <w:r w:rsidRPr="00D55C9F">
        <w:rPr>
          <w:sz w:val="28"/>
          <w:szCs w:val="28"/>
        </w:rPr>
        <w:t xml:space="preserve">5.1. </w:t>
      </w:r>
      <w:r w:rsidRPr="00D55C9F">
        <w:rPr>
          <w:color w:val="000000"/>
          <w:sz w:val="28"/>
          <w:szCs w:val="28"/>
        </w:rPr>
        <w:t xml:space="preserve">У пункті </w:t>
      </w:r>
      <w:r w:rsidR="003853FE">
        <w:rPr>
          <w:color w:val="000000"/>
          <w:sz w:val="28"/>
          <w:szCs w:val="28"/>
        </w:rPr>
        <w:t xml:space="preserve"> </w:t>
      </w:r>
      <w:r w:rsidRPr="00D55C9F">
        <w:rPr>
          <w:color w:val="000000"/>
          <w:sz w:val="28"/>
          <w:szCs w:val="28"/>
        </w:rPr>
        <w:t>2</w:t>
      </w:r>
      <w:r w:rsidR="003853FE">
        <w:rPr>
          <w:color w:val="000000"/>
          <w:sz w:val="28"/>
          <w:szCs w:val="28"/>
        </w:rPr>
        <w:t xml:space="preserve"> </w:t>
      </w:r>
      <w:r w:rsidRPr="00D55C9F">
        <w:rPr>
          <w:color w:val="000000"/>
          <w:sz w:val="28"/>
          <w:szCs w:val="28"/>
        </w:rPr>
        <w:t xml:space="preserve"> додатка</w:t>
      </w:r>
      <w:r w:rsidR="003853FE">
        <w:rPr>
          <w:color w:val="000000"/>
          <w:sz w:val="28"/>
          <w:szCs w:val="28"/>
        </w:rPr>
        <w:t xml:space="preserve"> </w:t>
      </w:r>
      <w:r w:rsidRPr="00D55C9F">
        <w:rPr>
          <w:color w:val="000000"/>
          <w:sz w:val="28"/>
          <w:szCs w:val="28"/>
        </w:rPr>
        <w:t xml:space="preserve"> 3</w:t>
      </w:r>
      <w:r w:rsidR="003853FE">
        <w:rPr>
          <w:color w:val="000000"/>
          <w:sz w:val="28"/>
          <w:szCs w:val="28"/>
        </w:rPr>
        <w:t xml:space="preserve"> </w:t>
      </w:r>
      <w:r w:rsidRPr="00D55C9F">
        <w:rPr>
          <w:color w:val="000000"/>
          <w:sz w:val="28"/>
          <w:szCs w:val="28"/>
        </w:rPr>
        <w:t xml:space="preserve"> до рішення</w:t>
      </w:r>
      <w:r w:rsidR="003853FE">
        <w:rPr>
          <w:color w:val="000000"/>
          <w:sz w:val="28"/>
          <w:szCs w:val="28"/>
        </w:rPr>
        <w:t xml:space="preserve"> </w:t>
      </w:r>
      <w:r w:rsidRPr="00D55C9F">
        <w:rPr>
          <w:color w:val="000000"/>
          <w:sz w:val="28"/>
          <w:szCs w:val="28"/>
        </w:rPr>
        <w:t xml:space="preserve"> слова </w:t>
      </w:r>
      <w:r w:rsidRPr="00D55C9F">
        <w:rPr>
          <w:sz w:val="28"/>
          <w:szCs w:val="28"/>
        </w:rPr>
        <w:t>“</w:t>
      </w:r>
      <w:r w:rsidRPr="00D55C9F">
        <w:rPr>
          <w:sz w:val="28"/>
          <w:szCs w:val="28"/>
          <w:lang w:eastAsia="en-US"/>
        </w:rPr>
        <w:t xml:space="preserve">ФОП </w:t>
      </w:r>
      <w:proofErr w:type="spellStart"/>
      <w:r w:rsidRPr="00D55C9F">
        <w:rPr>
          <w:sz w:val="28"/>
          <w:szCs w:val="28"/>
          <w:lang w:eastAsia="en-US"/>
        </w:rPr>
        <w:t>Сучан</w:t>
      </w:r>
      <w:proofErr w:type="spellEnd"/>
      <w:r w:rsidRPr="00D55C9F">
        <w:rPr>
          <w:sz w:val="28"/>
          <w:szCs w:val="28"/>
          <w:lang w:eastAsia="en-US"/>
        </w:rPr>
        <w:t xml:space="preserve"> Д.М.</w:t>
      </w:r>
      <w:r w:rsidR="003853FE">
        <w:rPr>
          <w:sz w:val="28"/>
          <w:szCs w:val="28"/>
        </w:rPr>
        <w:t xml:space="preserve">” замінити  </w:t>
      </w:r>
      <w:r w:rsidRPr="00D55C9F">
        <w:rPr>
          <w:sz w:val="28"/>
          <w:szCs w:val="28"/>
        </w:rPr>
        <w:t>словами “</w:t>
      </w:r>
      <w:proofErr w:type="spellStart"/>
      <w:r w:rsidRPr="00D55C9F">
        <w:rPr>
          <w:sz w:val="28"/>
          <w:szCs w:val="28"/>
          <w:lang w:eastAsia="en-US"/>
        </w:rPr>
        <w:t>Сучан</w:t>
      </w:r>
      <w:proofErr w:type="spellEnd"/>
      <w:r w:rsidRPr="00D55C9F">
        <w:rPr>
          <w:sz w:val="28"/>
          <w:szCs w:val="28"/>
          <w:lang w:eastAsia="en-US"/>
        </w:rPr>
        <w:t xml:space="preserve"> Д.М</w:t>
      </w:r>
      <w:r w:rsidRPr="00D55C9F">
        <w:rPr>
          <w:sz w:val="28"/>
          <w:szCs w:val="28"/>
        </w:rPr>
        <w:t>”.</w:t>
      </w:r>
    </w:p>
    <w:p w14:paraId="2A6C7366" w14:textId="609D11FA" w:rsidR="00403867" w:rsidRDefault="00403867" w:rsidP="003853FE">
      <w:pPr>
        <w:ind w:firstLine="567"/>
        <w:jc w:val="both"/>
        <w:rPr>
          <w:color w:val="000000"/>
          <w:sz w:val="28"/>
          <w:szCs w:val="28"/>
        </w:rPr>
      </w:pPr>
      <w:r w:rsidRPr="00403867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.</w:t>
      </w:r>
      <w:r w:rsidRPr="00403867">
        <w:rPr>
          <w:sz w:val="28"/>
          <w:szCs w:val="28"/>
          <w:lang w:val="ru-RU"/>
        </w:rPr>
        <w:t>2</w:t>
      </w:r>
      <w:r w:rsidRPr="00746FF2">
        <w:rPr>
          <w:sz w:val="28"/>
          <w:szCs w:val="28"/>
        </w:rPr>
        <w:t xml:space="preserve">. </w:t>
      </w:r>
      <w:r w:rsidRPr="002778D6">
        <w:rPr>
          <w:color w:val="000000"/>
          <w:sz w:val="28"/>
          <w:szCs w:val="28"/>
        </w:rPr>
        <w:t>Виклю</w:t>
      </w:r>
      <w:r>
        <w:rPr>
          <w:color w:val="000000"/>
          <w:sz w:val="28"/>
          <w:szCs w:val="28"/>
        </w:rPr>
        <w:t xml:space="preserve">чити майно, зазначене в пункті </w:t>
      </w:r>
      <w:r w:rsidRPr="00403867">
        <w:rPr>
          <w:color w:val="000000"/>
          <w:sz w:val="28"/>
          <w:szCs w:val="28"/>
          <w:lang w:val="ru-RU"/>
        </w:rPr>
        <w:t>3</w:t>
      </w:r>
      <w:r w:rsidRPr="002778D6">
        <w:rPr>
          <w:color w:val="000000"/>
          <w:sz w:val="28"/>
          <w:szCs w:val="28"/>
        </w:rPr>
        <w:t xml:space="preserve"> додатка 2 до рішення, з Переліку другого типу об’єктів оренди, які підлягають передачі в оренду без проведення аукціону.</w:t>
      </w:r>
    </w:p>
    <w:p w14:paraId="6395E9BE" w14:textId="77777777" w:rsidR="00E75430" w:rsidRDefault="00E75430" w:rsidP="00403867">
      <w:pPr>
        <w:ind w:firstLine="700"/>
        <w:jc w:val="both"/>
        <w:rPr>
          <w:color w:val="000000"/>
          <w:sz w:val="28"/>
          <w:szCs w:val="28"/>
        </w:rPr>
      </w:pPr>
    </w:p>
    <w:p w14:paraId="6355142C" w14:textId="3640DE52" w:rsidR="00F05DAF" w:rsidRPr="00F05DAF" w:rsidRDefault="00F05DAF" w:rsidP="003853FE">
      <w:pPr>
        <w:ind w:firstLine="567"/>
        <w:jc w:val="both"/>
        <w:rPr>
          <w:color w:val="000000"/>
          <w:sz w:val="28"/>
          <w:szCs w:val="28"/>
        </w:rPr>
      </w:pPr>
      <w:r w:rsidRPr="00F05DAF">
        <w:rPr>
          <w:color w:val="000000"/>
          <w:sz w:val="28"/>
          <w:szCs w:val="28"/>
        </w:rPr>
        <w:t>6. Внести зміни до рішення обласної ради від 28</w:t>
      </w:r>
      <w:r>
        <w:rPr>
          <w:color w:val="000000"/>
          <w:sz w:val="28"/>
          <w:szCs w:val="28"/>
        </w:rPr>
        <w:t xml:space="preserve"> липня 2023 року  </w:t>
      </w:r>
      <w:r w:rsidRPr="00F05DA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</w:t>
      </w:r>
      <w:r w:rsidRPr="00F05DAF">
        <w:rPr>
          <w:color w:val="000000"/>
          <w:sz w:val="28"/>
          <w:szCs w:val="28"/>
        </w:rPr>
        <w:t xml:space="preserve"> </w:t>
      </w:r>
      <w:r w:rsidR="003853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№ </w:t>
      </w:r>
      <w:r w:rsidR="00BC20DD">
        <w:rPr>
          <w:color w:val="000000"/>
          <w:sz w:val="28"/>
          <w:szCs w:val="28"/>
        </w:rPr>
        <w:t>306-17</w:t>
      </w:r>
      <w:r w:rsidR="00E75430">
        <w:rPr>
          <w:color w:val="000000"/>
          <w:sz w:val="28"/>
          <w:szCs w:val="28"/>
        </w:rPr>
        <w:t>/VII</w:t>
      </w:r>
      <w:r w:rsidR="006F1AEC">
        <w:rPr>
          <w:color w:val="000000"/>
          <w:sz w:val="28"/>
          <w:szCs w:val="28"/>
        </w:rPr>
        <w:t>І</w:t>
      </w:r>
      <w:r w:rsidR="00E75430">
        <w:rPr>
          <w:color w:val="000000"/>
          <w:sz w:val="28"/>
          <w:szCs w:val="28"/>
        </w:rPr>
        <w:t xml:space="preserve"> </w:t>
      </w:r>
      <w:r w:rsidR="00E75430">
        <w:rPr>
          <w:sz w:val="28"/>
          <w:szCs w:val="28"/>
        </w:rPr>
        <w:t>“</w:t>
      </w:r>
      <w:r w:rsidRPr="00F05DAF">
        <w:rPr>
          <w:color w:val="000000"/>
          <w:sz w:val="28"/>
          <w:szCs w:val="28"/>
        </w:rPr>
        <w:t>Про оренду нерухомого майна, що належить до спільної власності територіальних громад сіл, селищ, міст Дніпропетровської області”:</w:t>
      </w:r>
    </w:p>
    <w:p w14:paraId="51F3B6DF" w14:textId="5A50640B" w:rsidR="00F05DAF" w:rsidRDefault="00F05DAF" w:rsidP="003853FE">
      <w:pPr>
        <w:ind w:right="-25" w:firstLine="567"/>
        <w:jc w:val="both"/>
        <w:rPr>
          <w:color w:val="000000"/>
          <w:sz w:val="28"/>
          <w:szCs w:val="28"/>
        </w:rPr>
      </w:pPr>
      <w:r w:rsidRPr="00F05DAF">
        <w:rPr>
          <w:color w:val="000000"/>
          <w:sz w:val="28"/>
          <w:szCs w:val="28"/>
          <w:lang w:val="ru-RU"/>
        </w:rPr>
        <w:t>6</w:t>
      </w:r>
      <w:r w:rsidRPr="00F05DAF">
        <w:rPr>
          <w:color w:val="000000"/>
          <w:sz w:val="28"/>
          <w:szCs w:val="28"/>
        </w:rPr>
        <w:t xml:space="preserve">.1. Виключити майно, зазначене в пункті </w:t>
      </w:r>
      <w:r>
        <w:rPr>
          <w:color w:val="000000"/>
          <w:sz w:val="28"/>
          <w:szCs w:val="28"/>
          <w:lang w:val="ru-RU"/>
        </w:rPr>
        <w:t>12</w:t>
      </w:r>
      <w:r w:rsidRPr="00F05DAF">
        <w:rPr>
          <w:color w:val="000000"/>
          <w:sz w:val="28"/>
          <w:szCs w:val="28"/>
        </w:rPr>
        <w:t xml:space="preserve"> додатка 1 до рішення, з Переліку першого типу об’єктів оренди, які підлягають передачі в оренду через проведення аукціону. </w:t>
      </w:r>
    </w:p>
    <w:p w14:paraId="22F0DF23" w14:textId="77777777" w:rsidR="006E75EE" w:rsidRPr="00F05DAF" w:rsidRDefault="006E75EE" w:rsidP="00F05DAF">
      <w:pPr>
        <w:ind w:right="-25" w:firstLine="700"/>
        <w:jc w:val="both"/>
        <w:rPr>
          <w:color w:val="000000"/>
          <w:sz w:val="28"/>
          <w:szCs w:val="28"/>
        </w:rPr>
      </w:pPr>
    </w:p>
    <w:p w14:paraId="19F95F56" w14:textId="4CCA385C" w:rsidR="006E75EE" w:rsidRDefault="006E75EE" w:rsidP="003853F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B00C1B">
        <w:rPr>
          <w:sz w:val="28"/>
          <w:szCs w:val="28"/>
        </w:rPr>
        <w:t xml:space="preserve"> </w:t>
      </w:r>
      <w:r w:rsidRPr="003D2295">
        <w:rPr>
          <w:sz w:val="28"/>
          <w:szCs w:val="28"/>
        </w:rPr>
        <w:t>Внести змін</w:t>
      </w:r>
      <w:r>
        <w:rPr>
          <w:sz w:val="28"/>
          <w:szCs w:val="28"/>
        </w:rPr>
        <w:t>и до рішення обласної ради від 07 травня 2025 року            № 490-25/VIII “</w:t>
      </w:r>
      <w:r w:rsidRPr="003D2295">
        <w:rPr>
          <w:sz w:val="28"/>
          <w:szCs w:val="28"/>
        </w:rPr>
        <w:t>Про оренду нерухомого майна, що належить до спільної власності територіальних громад сіл, селищ, міст Дніпропетровської області”:</w:t>
      </w:r>
    </w:p>
    <w:p w14:paraId="0ECB2902" w14:textId="17800070" w:rsidR="006E75EE" w:rsidRDefault="006E75EE" w:rsidP="003853FE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Pr="00746FF2">
        <w:rPr>
          <w:sz w:val="28"/>
          <w:szCs w:val="28"/>
        </w:rPr>
        <w:t xml:space="preserve">.1. </w:t>
      </w:r>
      <w:r w:rsidRPr="002778D6">
        <w:rPr>
          <w:color w:val="000000"/>
          <w:sz w:val="28"/>
          <w:szCs w:val="28"/>
        </w:rPr>
        <w:t>Виклю</w:t>
      </w:r>
      <w:r>
        <w:rPr>
          <w:color w:val="000000"/>
          <w:sz w:val="28"/>
          <w:szCs w:val="28"/>
        </w:rPr>
        <w:t>чити майно, зазначене в пункті 22</w:t>
      </w:r>
      <w:r w:rsidRPr="002778D6">
        <w:rPr>
          <w:color w:val="000000"/>
          <w:sz w:val="28"/>
          <w:szCs w:val="28"/>
        </w:rPr>
        <w:t xml:space="preserve"> додатка 2 до рішення, з Переліку другого типу об’єктів оренди, які підлягають передачі в оренду без проведення аукціону.</w:t>
      </w:r>
    </w:p>
    <w:p w14:paraId="3F313441" w14:textId="77777777" w:rsidR="00FC1439" w:rsidRPr="00F550A3" w:rsidRDefault="00FC1439" w:rsidP="00CB5819">
      <w:pPr>
        <w:ind w:right="-25"/>
        <w:jc w:val="both"/>
        <w:rPr>
          <w:color w:val="000000"/>
          <w:sz w:val="28"/>
          <w:szCs w:val="28"/>
        </w:rPr>
      </w:pPr>
    </w:p>
    <w:p w14:paraId="215604E0" w14:textId="3FB4658F" w:rsidR="005F6682" w:rsidRDefault="006E75EE" w:rsidP="003853FE">
      <w:pPr>
        <w:ind w:right="-2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F6682">
        <w:rPr>
          <w:color w:val="000000"/>
          <w:sz w:val="28"/>
          <w:szCs w:val="28"/>
        </w:rPr>
        <w:t xml:space="preserve">. </w:t>
      </w:r>
      <w:r w:rsidR="005F6682">
        <w:rPr>
          <w:sz w:val="28"/>
          <w:szCs w:val="28"/>
        </w:rPr>
        <w:t xml:space="preserve">Контроль за виконанням цього рішення покласти на постійну комісію обласної ради з питань </w:t>
      </w:r>
      <w:r w:rsidR="005F6682">
        <w:rPr>
          <w:iCs/>
          <w:sz w:val="28"/>
          <w:szCs w:val="28"/>
        </w:rPr>
        <w:t>базових галузей економіки, комунальної власності, концесії, корпоративних прав, інвестицій та міжрегіонального співробітництва</w:t>
      </w:r>
      <w:r w:rsidR="005F6682">
        <w:rPr>
          <w:sz w:val="28"/>
          <w:szCs w:val="28"/>
        </w:rPr>
        <w:t>.</w:t>
      </w:r>
    </w:p>
    <w:p w14:paraId="7BCB82CA" w14:textId="77777777" w:rsidR="00B00C1B" w:rsidRPr="00FC1439" w:rsidRDefault="00B00C1B" w:rsidP="005F6682">
      <w:pPr>
        <w:ind w:right="-25"/>
        <w:jc w:val="both"/>
        <w:rPr>
          <w:sz w:val="24"/>
          <w:szCs w:val="24"/>
        </w:rPr>
      </w:pPr>
    </w:p>
    <w:p w14:paraId="3DAFD433" w14:textId="77777777" w:rsidR="00560129" w:rsidRPr="00FC1439" w:rsidRDefault="00560129" w:rsidP="005F6682">
      <w:pPr>
        <w:ind w:right="-25"/>
        <w:jc w:val="both"/>
        <w:rPr>
          <w:sz w:val="24"/>
          <w:szCs w:val="24"/>
        </w:rPr>
      </w:pPr>
    </w:p>
    <w:p w14:paraId="2D6705D6" w14:textId="1306F3F4" w:rsidR="00E40CC9" w:rsidRDefault="005F6682" w:rsidP="00E56811">
      <w:pPr>
        <w:pBdr>
          <w:top w:val="nil"/>
          <w:left w:val="nil"/>
          <w:bottom w:val="nil"/>
          <w:right w:val="nil"/>
          <w:between w:val="nil"/>
        </w:pBdr>
        <w:ind w:right="-25"/>
        <w:jc w:val="both"/>
        <w:rPr>
          <w:bCs/>
          <w:sz w:val="28"/>
          <w:szCs w:val="28"/>
        </w:rPr>
      </w:pPr>
      <w:r w:rsidRPr="0075223E">
        <w:rPr>
          <w:bCs/>
          <w:sz w:val="28"/>
          <w:szCs w:val="28"/>
        </w:rPr>
        <w:t>Голова обласної ради</w:t>
      </w:r>
      <w:r w:rsidRPr="0075223E">
        <w:rPr>
          <w:bCs/>
          <w:sz w:val="28"/>
          <w:szCs w:val="28"/>
        </w:rPr>
        <w:tab/>
      </w:r>
      <w:r w:rsidRPr="0075223E">
        <w:rPr>
          <w:bCs/>
          <w:sz w:val="28"/>
          <w:szCs w:val="28"/>
        </w:rPr>
        <w:tab/>
      </w:r>
      <w:r w:rsidRPr="0075223E">
        <w:rPr>
          <w:bCs/>
          <w:sz w:val="28"/>
          <w:szCs w:val="28"/>
        </w:rPr>
        <w:tab/>
      </w:r>
      <w:r w:rsidRPr="0075223E">
        <w:rPr>
          <w:bCs/>
          <w:sz w:val="28"/>
          <w:szCs w:val="28"/>
        </w:rPr>
        <w:tab/>
      </w:r>
      <w:r w:rsidRPr="0075223E">
        <w:rPr>
          <w:bCs/>
          <w:sz w:val="28"/>
          <w:szCs w:val="28"/>
        </w:rPr>
        <w:tab/>
      </w:r>
      <w:r w:rsidRPr="0075223E">
        <w:rPr>
          <w:bCs/>
          <w:sz w:val="28"/>
          <w:szCs w:val="28"/>
        </w:rPr>
        <w:tab/>
        <w:t>М</w:t>
      </w:r>
      <w:r w:rsidR="002E0AB9" w:rsidRPr="0075223E">
        <w:rPr>
          <w:bCs/>
          <w:sz w:val="28"/>
          <w:szCs w:val="28"/>
        </w:rPr>
        <w:t>икола</w:t>
      </w:r>
      <w:r w:rsidRPr="0075223E">
        <w:rPr>
          <w:bCs/>
          <w:sz w:val="28"/>
          <w:szCs w:val="28"/>
        </w:rPr>
        <w:t xml:space="preserve"> ЛУКАШУК</w:t>
      </w:r>
    </w:p>
    <w:p w14:paraId="6B2D66DA" w14:textId="77777777" w:rsidR="00E52171" w:rsidRDefault="00E52171" w:rsidP="00E56811">
      <w:pPr>
        <w:pBdr>
          <w:top w:val="nil"/>
          <w:left w:val="nil"/>
          <w:bottom w:val="nil"/>
          <w:right w:val="nil"/>
          <w:between w:val="nil"/>
        </w:pBdr>
        <w:ind w:right="-25"/>
        <w:jc w:val="both"/>
        <w:rPr>
          <w:bCs/>
          <w:sz w:val="28"/>
          <w:szCs w:val="28"/>
        </w:rPr>
      </w:pPr>
    </w:p>
    <w:p w14:paraId="47CFBAAC" w14:textId="3794741A" w:rsidR="00E52171" w:rsidRDefault="00E52171" w:rsidP="00E56811">
      <w:pPr>
        <w:pBdr>
          <w:top w:val="nil"/>
          <w:left w:val="nil"/>
          <w:bottom w:val="nil"/>
          <w:right w:val="nil"/>
          <w:between w:val="nil"/>
        </w:pBdr>
        <w:ind w:right="-25"/>
        <w:jc w:val="both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№ 628-30/</w:t>
      </w:r>
      <w:r>
        <w:rPr>
          <w:bCs/>
          <w:sz w:val="28"/>
          <w:szCs w:val="28"/>
          <w:lang w:val="en-US"/>
        </w:rPr>
        <w:t>VIII</w:t>
      </w:r>
    </w:p>
    <w:p w14:paraId="5536DE0A" w14:textId="34F1023F" w:rsidR="00E52171" w:rsidRPr="00E52171" w:rsidRDefault="00E52171" w:rsidP="00E56811">
      <w:pPr>
        <w:pBdr>
          <w:top w:val="nil"/>
          <w:left w:val="nil"/>
          <w:bottom w:val="nil"/>
          <w:right w:val="nil"/>
          <w:between w:val="nil"/>
        </w:pBdr>
        <w:ind w:right="-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31.07.2026</w:t>
      </w:r>
      <w:bookmarkEnd w:id="0"/>
    </w:p>
    <w:sectPr w:rsidR="00E52171" w:rsidRPr="00E52171" w:rsidSect="001664E4">
      <w:headerReference w:type="even" r:id="rId7"/>
      <w:headerReference w:type="default" r:id="rId8"/>
      <w:headerReference w:type="first" r:id="rId9"/>
      <w:pgSz w:w="11906" w:h="16838"/>
      <w:pgMar w:top="1134" w:right="680" w:bottom="1701" w:left="1644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AF7EC" w14:textId="77777777" w:rsidR="00097207" w:rsidRDefault="00097207">
      <w:r>
        <w:separator/>
      </w:r>
    </w:p>
  </w:endnote>
  <w:endnote w:type="continuationSeparator" w:id="0">
    <w:p w14:paraId="469B3A48" w14:textId="77777777" w:rsidR="00097207" w:rsidRDefault="0009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C9087" w14:textId="77777777" w:rsidR="00097207" w:rsidRDefault="00097207">
      <w:r>
        <w:separator/>
      </w:r>
    </w:p>
  </w:footnote>
  <w:footnote w:type="continuationSeparator" w:id="0">
    <w:p w14:paraId="5B67E2AA" w14:textId="77777777" w:rsidR="00097207" w:rsidRDefault="00097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86EA1" w14:textId="77777777" w:rsidR="00E40CC9" w:rsidRPr="00BD1038" w:rsidRDefault="00E40C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</w:p>
  <w:p w14:paraId="2BD8D548" w14:textId="77777777" w:rsidR="00E40CC9" w:rsidRDefault="00E40C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711230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DF7F04C" w14:textId="77777777" w:rsidR="00E40CC9" w:rsidRPr="00B16FB5" w:rsidRDefault="005F6682" w:rsidP="00B16FB5">
        <w:pPr>
          <w:pStyle w:val="a3"/>
          <w:jc w:val="center"/>
          <w:rPr>
            <w:sz w:val="28"/>
            <w:szCs w:val="28"/>
          </w:rPr>
        </w:pPr>
        <w:r w:rsidRPr="00B16FB5">
          <w:rPr>
            <w:sz w:val="28"/>
            <w:szCs w:val="28"/>
          </w:rPr>
          <w:fldChar w:fldCharType="begin"/>
        </w:r>
        <w:r w:rsidRPr="00B16FB5">
          <w:rPr>
            <w:sz w:val="28"/>
            <w:szCs w:val="28"/>
          </w:rPr>
          <w:instrText>PAGE   \* MERGEFORMAT</w:instrText>
        </w:r>
        <w:r w:rsidRPr="00B16FB5">
          <w:rPr>
            <w:sz w:val="28"/>
            <w:szCs w:val="28"/>
          </w:rPr>
          <w:fldChar w:fldCharType="separate"/>
        </w:r>
        <w:r w:rsidR="00E52171" w:rsidRPr="00E52171">
          <w:rPr>
            <w:noProof/>
            <w:sz w:val="28"/>
            <w:szCs w:val="28"/>
            <w:lang w:val="ru-RU"/>
          </w:rPr>
          <w:t>2</w:t>
        </w:r>
        <w:r w:rsidRPr="00B16FB5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29B11" w14:textId="77777777" w:rsidR="00E40CC9" w:rsidRDefault="00E40CC9">
    <w:pPr>
      <w:pStyle w:val="a3"/>
      <w:jc w:val="center"/>
    </w:pPr>
  </w:p>
  <w:p w14:paraId="5A93C98B" w14:textId="77777777" w:rsidR="00E40CC9" w:rsidRDefault="00E40C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82"/>
    <w:rsid w:val="00002FA3"/>
    <w:rsid w:val="00017719"/>
    <w:rsid w:val="000235E2"/>
    <w:rsid w:val="00034A35"/>
    <w:rsid w:val="000512E9"/>
    <w:rsid w:val="00066AA0"/>
    <w:rsid w:val="00076A30"/>
    <w:rsid w:val="000802A4"/>
    <w:rsid w:val="00097207"/>
    <w:rsid w:val="00104566"/>
    <w:rsid w:val="00155136"/>
    <w:rsid w:val="00156EC0"/>
    <w:rsid w:val="001664E4"/>
    <w:rsid w:val="0017392D"/>
    <w:rsid w:val="00196AFC"/>
    <w:rsid w:val="00232F55"/>
    <w:rsid w:val="002509A4"/>
    <w:rsid w:val="002778D6"/>
    <w:rsid w:val="002C48FD"/>
    <w:rsid w:val="002E0AB9"/>
    <w:rsid w:val="002F3307"/>
    <w:rsid w:val="0033419D"/>
    <w:rsid w:val="00352D46"/>
    <w:rsid w:val="00357EE1"/>
    <w:rsid w:val="00367C44"/>
    <w:rsid w:val="003853FE"/>
    <w:rsid w:val="003B7248"/>
    <w:rsid w:val="003C2AB4"/>
    <w:rsid w:val="003F4576"/>
    <w:rsid w:val="00400F90"/>
    <w:rsid w:val="00403867"/>
    <w:rsid w:val="00406F69"/>
    <w:rsid w:val="00422662"/>
    <w:rsid w:val="00447ED1"/>
    <w:rsid w:val="004548C2"/>
    <w:rsid w:val="004548FD"/>
    <w:rsid w:val="004A66CD"/>
    <w:rsid w:val="004A79CD"/>
    <w:rsid w:val="004E434C"/>
    <w:rsid w:val="004F6ADD"/>
    <w:rsid w:val="00520A7B"/>
    <w:rsid w:val="00560129"/>
    <w:rsid w:val="00584B3F"/>
    <w:rsid w:val="005A2E87"/>
    <w:rsid w:val="005B0CB0"/>
    <w:rsid w:val="005C73B8"/>
    <w:rsid w:val="005E4C1D"/>
    <w:rsid w:val="005F6682"/>
    <w:rsid w:val="00613559"/>
    <w:rsid w:val="00676578"/>
    <w:rsid w:val="00695626"/>
    <w:rsid w:val="006E617D"/>
    <w:rsid w:val="006E75EE"/>
    <w:rsid w:val="006F1AEC"/>
    <w:rsid w:val="007244B1"/>
    <w:rsid w:val="00731209"/>
    <w:rsid w:val="00747B59"/>
    <w:rsid w:val="0075223E"/>
    <w:rsid w:val="00770A97"/>
    <w:rsid w:val="00794150"/>
    <w:rsid w:val="0079553B"/>
    <w:rsid w:val="008651C4"/>
    <w:rsid w:val="008659F7"/>
    <w:rsid w:val="008774FA"/>
    <w:rsid w:val="00892BC2"/>
    <w:rsid w:val="008A7E26"/>
    <w:rsid w:val="008D6F38"/>
    <w:rsid w:val="008E4569"/>
    <w:rsid w:val="009061BC"/>
    <w:rsid w:val="00916DBC"/>
    <w:rsid w:val="00965629"/>
    <w:rsid w:val="009B3C8E"/>
    <w:rsid w:val="009D0C98"/>
    <w:rsid w:val="009E09A9"/>
    <w:rsid w:val="00A13892"/>
    <w:rsid w:val="00A1407E"/>
    <w:rsid w:val="00A61A14"/>
    <w:rsid w:val="00AA2DF6"/>
    <w:rsid w:val="00AD06A9"/>
    <w:rsid w:val="00AD671B"/>
    <w:rsid w:val="00AE7BD6"/>
    <w:rsid w:val="00B00C1B"/>
    <w:rsid w:val="00B32472"/>
    <w:rsid w:val="00BA4554"/>
    <w:rsid w:val="00BB32ED"/>
    <w:rsid w:val="00BC20DD"/>
    <w:rsid w:val="00BD048D"/>
    <w:rsid w:val="00C0424B"/>
    <w:rsid w:val="00C27726"/>
    <w:rsid w:val="00C415CF"/>
    <w:rsid w:val="00C727DE"/>
    <w:rsid w:val="00C773AF"/>
    <w:rsid w:val="00CB46EF"/>
    <w:rsid w:val="00CB5819"/>
    <w:rsid w:val="00CF73B7"/>
    <w:rsid w:val="00D55C9F"/>
    <w:rsid w:val="00E20375"/>
    <w:rsid w:val="00E40CC9"/>
    <w:rsid w:val="00E52171"/>
    <w:rsid w:val="00E56811"/>
    <w:rsid w:val="00E75430"/>
    <w:rsid w:val="00EA487D"/>
    <w:rsid w:val="00EC7FE2"/>
    <w:rsid w:val="00EE0B79"/>
    <w:rsid w:val="00EE1A8B"/>
    <w:rsid w:val="00EF7B5F"/>
    <w:rsid w:val="00F05DAF"/>
    <w:rsid w:val="00F16A9C"/>
    <w:rsid w:val="00F550A3"/>
    <w:rsid w:val="00F94A42"/>
    <w:rsid w:val="00FA6AC8"/>
    <w:rsid w:val="00FB5340"/>
    <w:rsid w:val="00FC1439"/>
    <w:rsid w:val="00FC7778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8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6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6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668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E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EE1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List Paragraph"/>
    <w:basedOn w:val="a"/>
    <w:uiPriority w:val="34"/>
    <w:qFormat/>
    <w:rsid w:val="00FC7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6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6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668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E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EE1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List Paragraph"/>
    <w:basedOn w:val="a"/>
    <w:uiPriority w:val="34"/>
    <w:qFormat/>
    <w:rsid w:val="00FC7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72</cp:revision>
  <cp:lastPrinted>2026-07-28T13:51:00Z</cp:lastPrinted>
  <dcterms:created xsi:type="dcterms:W3CDTF">2026-01-26T13:23:00Z</dcterms:created>
  <dcterms:modified xsi:type="dcterms:W3CDTF">2026-08-03T08:18:00Z</dcterms:modified>
</cp:coreProperties>
</file>