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0F" w:rsidRPr="00EF7D33" w:rsidRDefault="00972C0F" w:rsidP="00972C0F">
      <w:pPr>
        <w:jc w:val="center"/>
      </w:pPr>
      <w:r w:rsidRPr="00EF7D33">
        <w:rPr>
          <w:b/>
          <w:noProof/>
          <w:color w:val="000000"/>
          <w:sz w:val="36"/>
          <w:szCs w:val="36"/>
          <w:lang w:val="ru-RU"/>
        </w:rPr>
        <w:drawing>
          <wp:inline distT="0" distB="0" distL="0" distR="0" wp14:anchorId="5E8A44F2" wp14:editId="7983E275">
            <wp:extent cx="723900" cy="7143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C0F" w:rsidRPr="00EF7D33" w:rsidRDefault="00972C0F" w:rsidP="00972C0F">
      <w:pPr>
        <w:jc w:val="center"/>
        <w:rPr>
          <w:sz w:val="16"/>
        </w:rPr>
      </w:pPr>
    </w:p>
    <w:p w:rsidR="00972C0F" w:rsidRPr="00EF7D33" w:rsidRDefault="00972C0F" w:rsidP="00972C0F">
      <w:pPr>
        <w:jc w:val="center"/>
        <w:rPr>
          <w:b/>
          <w:color w:val="000000"/>
          <w:sz w:val="36"/>
          <w:szCs w:val="36"/>
        </w:rPr>
      </w:pPr>
      <w:r w:rsidRPr="00EF7D33">
        <w:rPr>
          <w:b/>
          <w:color w:val="000000"/>
          <w:sz w:val="36"/>
          <w:szCs w:val="36"/>
        </w:rPr>
        <w:t>ДНІПРОПЕТРОВСЬКА ОБЛАСНА РАДА</w:t>
      </w:r>
    </w:p>
    <w:p w:rsidR="00972C0F" w:rsidRPr="00EF7D33" w:rsidRDefault="00972C0F" w:rsidP="00972C0F">
      <w:pPr>
        <w:shd w:val="clear" w:color="auto" w:fill="FFFFFF"/>
        <w:jc w:val="center"/>
        <w:rPr>
          <w:b/>
          <w:color w:val="000000"/>
          <w:sz w:val="36"/>
          <w:szCs w:val="36"/>
        </w:rPr>
      </w:pPr>
      <w:r w:rsidRPr="00EF7D33">
        <w:rPr>
          <w:b/>
          <w:color w:val="000000"/>
          <w:sz w:val="36"/>
          <w:szCs w:val="36"/>
        </w:rPr>
        <w:t>VIII СКЛИКАННЯ</w:t>
      </w:r>
    </w:p>
    <w:p w:rsidR="00972C0F" w:rsidRPr="00EF7D33" w:rsidRDefault="00972C0F" w:rsidP="00972C0F">
      <w:pPr>
        <w:shd w:val="clear" w:color="auto" w:fill="FFFFFF"/>
        <w:jc w:val="center"/>
        <w:rPr>
          <w:b/>
          <w:sz w:val="12"/>
        </w:rPr>
      </w:pPr>
    </w:p>
    <w:p w:rsidR="00972C0F" w:rsidRPr="00EF7D33" w:rsidRDefault="00972C0F" w:rsidP="00972C0F">
      <w:pPr>
        <w:ind w:left="-8" w:right="-8"/>
        <w:jc w:val="center"/>
        <w:rPr>
          <w:b/>
          <w:bCs/>
          <w:iCs/>
          <w:sz w:val="32"/>
          <w:szCs w:val="32"/>
        </w:rPr>
      </w:pPr>
      <w:r w:rsidRPr="00EF7D33">
        <w:rPr>
          <w:b/>
          <w:bCs/>
          <w:iCs/>
          <w:sz w:val="32"/>
          <w:szCs w:val="32"/>
        </w:rPr>
        <w:t xml:space="preserve">Постійна комісія обласної ради з питань </w:t>
      </w:r>
    </w:p>
    <w:p w:rsidR="00972C0F" w:rsidRPr="00EF7D33" w:rsidRDefault="00972C0F" w:rsidP="00972C0F">
      <w:pPr>
        <w:shd w:val="clear" w:color="auto" w:fill="FFFFFF"/>
        <w:jc w:val="center"/>
        <w:rPr>
          <w:bCs/>
          <w:iCs/>
        </w:rPr>
      </w:pPr>
      <w:r w:rsidRPr="00EF7D33">
        <w:rPr>
          <w:b/>
          <w:bCs/>
          <w:iCs/>
          <w:sz w:val="32"/>
          <w:szCs w:val="32"/>
        </w:rPr>
        <w:t>екології та енергозбереження</w:t>
      </w:r>
    </w:p>
    <w:p w:rsidR="00972C0F" w:rsidRPr="00EF7D33" w:rsidRDefault="00972C0F" w:rsidP="00972C0F">
      <w:pPr>
        <w:jc w:val="center"/>
        <w:rPr>
          <w:sz w:val="20"/>
          <w:szCs w:val="20"/>
        </w:rPr>
      </w:pPr>
      <w:r w:rsidRPr="00EF7D33">
        <w:rPr>
          <w:b/>
          <w:bCs/>
          <w:iCs/>
          <w:noProof/>
          <w:sz w:val="22"/>
          <w:szCs w:val="32"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A4EA6F3" wp14:editId="56677917">
                <wp:simplePos x="0" y="0"/>
                <wp:positionH relativeFrom="column">
                  <wp:posOffset>34925</wp:posOffset>
                </wp:positionH>
                <wp:positionV relativeFrom="paragraph">
                  <wp:posOffset>294004</wp:posOffset>
                </wp:positionV>
                <wp:extent cx="6248400" cy="0"/>
                <wp:effectExtent l="0" t="19050" r="19050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75pt,23.15pt" to="494.7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y2WWQIAAGoEAAAOAAAAZHJzL2Uyb0RvYy54bWysVN1u0zAUvkfiHSzfd0lK1nXR0gk1LTcD&#10;Jm08gBs7jTXHtmyvaYWQgGukPgKvwAVIkwY8Q/pGHLs/2uAGIXLhHNvHX77znc85O182Ai2YsVzJ&#10;HCdHMUZMlopyOc/xm+tpb4iRdURSIpRkOV4xi89HT5+ctTpjfVUrQZlBACJt1uoc187pLIpsWbOG&#10;2COlmYTNSpmGOJiaeUQNaQG9EVE/jgdRqwzVRpXMWlgttpt4FPCripXudVVZ5pDIMXBzYTRhnPkx&#10;Gp2RbG6Irnm5o0H+gUVDuISPHqAK4gi6NfwPqIaXRllVuaNSNZGqKl6yUANUk8S/VXNVE81CLSCO&#10;1QeZ7P+DLV8tLg3iNMd9jCRpoEXd5837zbr73n3ZrNHmQ/ez+9Z97e66H93d5iPE95tPEPvN7n63&#10;vEZ9r2SrbQaAY3lpvBblUl7pC1XeWCTVuCZyzkJF1ysNn0n8iejRET+xGvjM2peKQg65dSrIuqxM&#10;4yFBMLQM3VsduseWDpWwOOinwzSGJpf7vYhk+4PaWPeCqQb5IMeCSy8sycjiwjpPhGT7FL8s1ZQL&#10;EcwhJGpzfHySHHvoRoNUrubyGgxzEyCsEpz6dH/QmvlsLAxaEG+48IQ6YedhmlG3kgb4mhE62cWO&#10;cLGNgY6QHg+KA4K7aOuot6fx6WQ4Gaa9tD+Y9NK4KHrPp+O0N5gmJ8fFs2I8LpJ3nlqSZjWnlEnP&#10;bu/uJP079+zu2daXB38fhIkeowcFgez+HUiH7vqGbq0xU3R1afZdB0OH5N3l8zfm4Rzih7+I0S8A&#10;AAD//wMAUEsDBBQABgAIAAAAIQDaGY+P3QAAAAcBAAAPAAAAZHJzL2Rvd25yZXYueG1sTI7NTsJA&#10;FIX3JrzD5Jq4ITJFhJTaKTFENy5MABe6GzrXtrFzp8wMtPr0XuMClucn53z5arCtOKEPjSMF00kC&#10;Aql0pqFKwdvu+TYFEaImo1tHqOAbA6yK0VWuM+N62uBpGyvBIxQyraCOscukDGWNVoeJ65A4+3Te&#10;6sjSV9J43fO4beVdkiyk1Q3xQ607XNdYfm2PVoHZhPC0HtKf2at/ORze0/FHvxsrdXM9PD6AiDjE&#10;cxn+8BkdCmbauyOZIFoF8zkXFdwvZiA4XqZLNvb/hixyeclf/AIAAP//AwBQSwECLQAUAAYACAAA&#10;ACEAtoM4kv4AAADhAQAAEwAAAAAAAAAAAAAAAAAAAAAAW0NvbnRlbnRfVHlwZXNdLnhtbFBLAQIt&#10;ABQABgAIAAAAIQA4/SH/1gAAAJQBAAALAAAAAAAAAAAAAAAAAC8BAABfcmVscy8ucmVsc1BLAQIt&#10;ABQABgAIAAAAIQC5qy2WWQIAAGoEAAAOAAAAAAAAAAAAAAAAAC4CAABkcnMvZTJvRG9jLnhtbFBL&#10;AQItABQABgAIAAAAIQDaGY+P3QAAAAcBAAAPAAAAAAAAAAAAAAAAALMEAABkcnMvZG93bnJldi54&#10;bWxQSwUGAAAAAAQABADzAAAAvQUAAAAA&#10;" strokeweight="4.5pt">
                <v:stroke linestyle="thinThick"/>
                <w10:wrap type="square"/>
              </v:line>
            </w:pict>
          </mc:Fallback>
        </mc:AlternateContent>
      </w:r>
      <w:r w:rsidRPr="00EF7D33">
        <w:rPr>
          <w:sz w:val="20"/>
          <w:szCs w:val="20"/>
        </w:rPr>
        <w:t xml:space="preserve"> кім</w:t>
      </w:r>
      <w:r>
        <w:rPr>
          <w:sz w:val="20"/>
          <w:szCs w:val="20"/>
        </w:rPr>
        <w:t>ната</w:t>
      </w:r>
      <w:r w:rsidRPr="00EF7D33">
        <w:rPr>
          <w:sz w:val="20"/>
          <w:szCs w:val="20"/>
        </w:rPr>
        <w:t xml:space="preserve"> 330, </w:t>
      </w:r>
      <w:proofErr w:type="spellStart"/>
      <w:r w:rsidRPr="00EF7D33">
        <w:rPr>
          <w:sz w:val="20"/>
          <w:szCs w:val="20"/>
        </w:rPr>
        <w:t>просп</w:t>
      </w:r>
      <w:proofErr w:type="spellEnd"/>
      <w:r w:rsidRPr="00EF7D33">
        <w:rPr>
          <w:sz w:val="20"/>
          <w:szCs w:val="20"/>
        </w:rPr>
        <w:t xml:space="preserve">. О. Поля, </w:t>
      </w:r>
      <w:smartTag w:uri="urn:schemas-microsoft-com:office:smarttags" w:element="metricconverter">
        <w:smartTagPr>
          <w:attr w:name="ProductID" w:val="2, м"/>
        </w:smartTagPr>
        <w:r w:rsidRPr="00EF7D33">
          <w:rPr>
            <w:sz w:val="20"/>
            <w:szCs w:val="20"/>
          </w:rPr>
          <w:t>2, м</w:t>
        </w:r>
      </w:smartTag>
      <w:r w:rsidRPr="00EF7D33">
        <w:rPr>
          <w:sz w:val="20"/>
          <w:szCs w:val="20"/>
        </w:rPr>
        <w:t>. Дніпро, 49004</w:t>
      </w:r>
    </w:p>
    <w:p w:rsidR="00972C0F" w:rsidRPr="00EF7D33" w:rsidRDefault="00972C0F" w:rsidP="00972C0F">
      <w:pPr>
        <w:pStyle w:val="a3"/>
        <w:rPr>
          <w:sz w:val="16"/>
        </w:rPr>
      </w:pPr>
    </w:p>
    <w:p w:rsidR="001B27F9" w:rsidRDefault="001B27F9" w:rsidP="00972C0F">
      <w:pPr>
        <w:suppressAutoHyphens/>
        <w:spacing w:after="120"/>
        <w:rPr>
          <w:lang w:eastAsia="zh-CN"/>
        </w:rPr>
      </w:pPr>
    </w:p>
    <w:p w:rsidR="001B27F9" w:rsidRPr="00D45919" w:rsidRDefault="001B27F9" w:rsidP="00972C0F">
      <w:pPr>
        <w:suppressAutoHyphens/>
        <w:spacing w:after="120"/>
        <w:rPr>
          <w:lang w:eastAsia="zh-CN"/>
        </w:rPr>
      </w:pPr>
    </w:p>
    <w:p w:rsidR="00C70ED0" w:rsidRDefault="00C70ED0" w:rsidP="00C70ED0">
      <w:pPr>
        <w:suppressAutoHyphens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ВИСНОВКИ ТА РЕКОМЕНДАЦІЇ </w:t>
      </w:r>
    </w:p>
    <w:p w:rsidR="00C70ED0" w:rsidRPr="00D45919" w:rsidRDefault="00C70ED0" w:rsidP="00C70ED0">
      <w:pPr>
        <w:suppressAutoHyphens/>
        <w:jc w:val="center"/>
        <w:rPr>
          <w:b/>
          <w:bCs/>
          <w:lang w:eastAsia="zh-CN"/>
        </w:rPr>
      </w:pPr>
      <w:r w:rsidRPr="00B70335">
        <w:rPr>
          <w:b/>
          <w:bCs/>
          <w:lang w:eastAsia="zh-CN"/>
        </w:rPr>
        <w:t>засідання постійної комісії обласної ради</w:t>
      </w:r>
    </w:p>
    <w:p w:rsidR="00C70ED0" w:rsidRDefault="00C70ED0" w:rsidP="00C70ED0">
      <w:pPr>
        <w:shd w:val="clear" w:color="auto" w:fill="FFFFFF"/>
        <w:jc w:val="both"/>
        <w:rPr>
          <w:lang w:eastAsia="zh-CN"/>
        </w:rPr>
      </w:pPr>
    </w:p>
    <w:p w:rsidR="00C70ED0" w:rsidRDefault="00C70ED0" w:rsidP="00C70ED0">
      <w:pPr>
        <w:shd w:val="clear" w:color="auto" w:fill="FFFFFF"/>
        <w:jc w:val="both"/>
        <w:rPr>
          <w:lang w:eastAsia="zh-CN"/>
        </w:rPr>
      </w:pPr>
    </w:p>
    <w:p w:rsidR="00C70ED0" w:rsidRDefault="00C70ED0" w:rsidP="00C70ED0">
      <w:pPr>
        <w:shd w:val="clear" w:color="auto" w:fill="FFFFFF"/>
        <w:jc w:val="both"/>
        <w:rPr>
          <w:lang w:eastAsia="zh-CN"/>
        </w:rPr>
      </w:pPr>
      <w:r>
        <w:rPr>
          <w:lang w:eastAsia="zh-CN"/>
        </w:rPr>
        <w:t>24 липня 2026 року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>№ 2/15</w:t>
      </w:r>
    </w:p>
    <w:p w:rsidR="001B27F9" w:rsidRPr="00732D84" w:rsidRDefault="001B27F9" w:rsidP="00B32950">
      <w:pPr>
        <w:shd w:val="clear" w:color="auto" w:fill="FFFFFF"/>
        <w:jc w:val="both"/>
        <w:rPr>
          <w:szCs w:val="28"/>
        </w:rPr>
      </w:pPr>
    </w:p>
    <w:p w:rsidR="00972C0F" w:rsidRPr="003F3F8B" w:rsidRDefault="00972C0F" w:rsidP="00E609A8">
      <w:pPr>
        <w:ind w:firstLine="709"/>
        <w:jc w:val="both"/>
        <w:rPr>
          <w:szCs w:val="28"/>
        </w:rPr>
      </w:pPr>
      <w:r w:rsidRPr="00732D84">
        <w:rPr>
          <w:szCs w:val="28"/>
        </w:rPr>
        <w:t xml:space="preserve">Заслухавши та обговоривши </w:t>
      </w:r>
      <w:r w:rsidR="003F3F8B">
        <w:rPr>
          <w:szCs w:val="28"/>
        </w:rPr>
        <w:t xml:space="preserve">інформацію </w:t>
      </w:r>
      <w:r w:rsidR="00897DC9" w:rsidRPr="00897DC9">
        <w:rPr>
          <w:szCs w:val="28"/>
        </w:rPr>
        <w:t>заступник</w:t>
      </w:r>
      <w:r w:rsidR="00897DC9">
        <w:rPr>
          <w:szCs w:val="28"/>
        </w:rPr>
        <w:t>а</w:t>
      </w:r>
      <w:r w:rsidR="00897DC9" w:rsidRPr="00897DC9">
        <w:rPr>
          <w:szCs w:val="28"/>
        </w:rPr>
        <w:t xml:space="preserve"> директора департаменту екології </w:t>
      </w:r>
      <w:r w:rsidR="00897DC9" w:rsidRPr="005078DB">
        <w:rPr>
          <w:szCs w:val="28"/>
        </w:rPr>
        <w:t>та природних ресурсів Дніпропетровської обласної державної адміністрації</w:t>
      </w:r>
      <w:r w:rsidR="00897DC9">
        <w:rPr>
          <w:szCs w:val="28"/>
        </w:rPr>
        <w:t xml:space="preserve"> </w:t>
      </w:r>
      <w:proofErr w:type="spellStart"/>
      <w:r w:rsidR="00897DC9">
        <w:rPr>
          <w:szCs w:val="28"/>
        </w:rPr>
        <w:t>Плєшакова</w:t>
      </w:r>
      <w:proofErr w:type="spellEnd"/>
      <w:r w:rsidR="00897DC9">
        <w:rPr>
          <w:szCs w:val="28"/>
        </w:rPr>
        <w:t xml:space="preserve"> А.О.</w:t>
      </w:r>
      <w:r w:rsidR="00E609A8">
        <w:rPr>
          <w:szCs w:val="28"/>
        </w:rPr>
        <w:t xml:space="preserve"> </w:t>
      </w:r>
      <w:r w:rsidR="003F3F8B">
        <w:rPr>
          <w:szCs w:val="28"/>
        </w:rPr>
        <w:t xml:space="preserve">стосовно </w:t>
      </w:r>
      <w:proofErr w:type="spellStart"/>
      <w:r w:rsidR="005D6C6D">
        <w:t>проєкту</w:t>
      </w:r>
      <w:proofErr w:type="spellEnd"/>
      <w:r w:rsidR="005D6C6D">
        <w:t xml:space="preserve"> рішення </w:t>
      </w:r>
      <w:r w:rsidR="005D6C6D" w:rsidRPr="00F30983">
        <w:rPr>
          <w:szCs w:val="28"/>
        </w:rPr>
        <w:t>Про внесення змін до рішення обласної ради від 21 жовтня 2015 року № 680-34/VI “Про Дніпропетровську обласну комплексну програму (стратегію) екологічної безпеки та запобігання змінам клімату на 2016 – 2028 роки” (із змінами)”</w:t>
      </w:r>
      <w:r w:rsidRPr="00732D84">
        <w:rPr>
          <w:szCs w:val="28"/>
        </w:rPr>
        <w:t xml:space="preserve">, постійна комісія </w:t>
      </w:r>
      <w:r w:rsidRPr="009B1251">
        <w:rPr>
          <w:szCs w:val="28"/>
        </w:rPr>
        <w:t>в и р і ш и л а:</w:t>
      </w:r>
    </w:p>
    <w:p w:rsidR="001B27F9" w:rsidRDefault="001B27F9" w:rsidP="00972C0F">
      <w:pPr>
        <w:shd w:val="clear" w:color="auto" w:fill="FFFFFF"/>
        <w:ind w:firstLine="709"/>
        <w:jc w:val="both"/>
        <w:rPr>
          <w:b/>
          <w:szCs w:val="28"/>
        </w:rPr>
      </w:pPr>
    </w:p>
    <w:p w:rsidR="00972C0F" w:rsidRDefault="001B27F9" w:rsidP="00972C0F">
      <w:pPr>
        <w:shd w:val="clear" w:color="auto" w:fill="FFFFFF"/>
        <w:ind w:firstLine="709"/>
        <w:jc w:val="both"/>
        <w:rPr>
          <w:szCs w:val="28"/>
        </w:rPr>
      </w:pPr>
      <w:r w:rsidRPr="001B27F9">
        <w:rPr>
          <w:szCs w:val="28"/>
        </w:rPr>
        <w:t xml:space="preserve">1. Взяти до відома </w:t>
      </w:r>
      <w:r w:rsidR="00A479D7" w:rsidRPr="00A479D7">
        <w:rPr>
          <w:szCs w:val="28"/>
        </w:rPr>
        <w:t xml:space="preserve">інформацію </w:t>
      </w:r>
      <w:r w:rsidR="00897DC9" w:rsidRPr="00897DC9">
        <w:rPr>
          <w:szCs w:val="28"/>
        </w:rPr>
        <w:t>заступник</w:t>
      </w:r>
      <w:r w:rsidR="00897DC9">
        <w:rPr>
          <w:szCs w:val="28"/>
        </w:rPr>
        <w:t>а</w:t>
      </w:r>
      <w:r w:rsidR="00897DC9" w:rsidRPr="00897DC9">
        <w:rPr>
          <w:szCs w:val="28"/>
        </w:rPr>
        <w:t xml:space="preserve"> директора департаменту екології </w:t>
      </w:r>
      <w:r w:rsidR="00897DC9" w:rsidRPr="005078DB">
        <w:rPr>
          <w:szCs w:val="28"/>
        </w:rPr>
        <w:t>та природних ресурсів Дніпропетровської обласної державної адміністрації</w:t>
      </w:r>
      <w:r w:rsidR="00897DC9">
        <w:rPr>
          <w:szCs w:val="28"/>
        </w:rPr>
        <w:t xml:space="preserve"> </w:t>
      </w:r>
      <w:proofErr w:type="spellStart"/>
      <w:r w:rsidR="00897DC9">
        <w:rPr>
          <w:szCs w:val="28"/>
        </w:rPr>
        <w:t>Плєшакова</w:t>
      </w:r>
      <w:proofErr w:type="spellEnd"/>
      <w:r w:rsidR="00897DC9">
        <w:rPr>
          <w:szCs w:val="28"/>
        </w:rPr>
        <w:t xml:space="preserve"> А.О. </w:t>
      </w:r>
      <w:r w:rsidR="005D6C6D">
        <w:rPr>
          <w:szCs w:val="28"/>
        </w:rPr>
        <w:t xml:space="preserve">стосовно </w:t>
      </w:r>
      <w:proofErr w:type="spellStart"/>
      <w:r w:rsidR="005D6C6D">
        <w:t>проєкту</w:t>
      </w:r>
      <w:proofErr w:type="spellEnd"/>
      <w:r w:rsidR="005D6C6D">
        <w:t xml:space="preserve"> рішення </w:t>
      </w:r>
      <w:r w:rsidR="005D6C6D" w:rsidRPr="00F30983">
        <w:rPr>
          <w:szCs w:val="28"/>
        </w:rPr>
        <w:t>Про внесення змін до рішення обласної ради від 21 жовтня 2015 року № 680-34/VI “Про Дніпропетровську обласну комплексну програму (стратегію) екологічної безпеки та запобігання змінам клімату на 2016 – 2028 роки” (із змінами)”</w:t>
      </w:r>
      <w:r w:rsidR="00A479D7" w:rsidRPr="00A479D7">
        <w:rPr>
          <w:szCs w:val="28"/>
        </w:rPr>
        <w:t>.</w:t>
      </w:r>
    </w:p>
    <w:p w:rsidR="001B27F9" w:rsidRPr="00732D84" w:rsidRDefault="001B27F9" w:rsidP="00972C0F">
      <w:pPr>
        <w:shd w:val="clear" w:color="auto" w:fill="FFFFFF"/>
        <w:ind w:firstLine="709"/>
        <w:jc w:val="both"/>
        <w:rPr>
          <w:szCs w:val="28"/>
        </w:rPr>
      </w:pPr>
    </w:p>
    <w:p w:rsidR="005D6C6D" w:rsidRPr="006F3672" w:rsidRDefault="001B27F9" w:rsidP="005D6C6D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972C0F" w:rsidRPr="00732D84">
        <w:rPr>
          <w:szCs w:val="28"/>
        </w:rPr>
        <w:t xml:space="preserve">. </w:t>
      </w:r>
      <w:proofErr w:type="spellStart"/>
      <w:r w:rsidR="005D6C6D" w:rsidRPr="006F3672">
        <w:rPr>
          <w:szCs w:val="28"/>
        </w:rPr>
        <w:t>Внести</w:t>
      </w:r>
      <w:proofErr w:type="spellEnd"/>
      <w:r w:rsidR="005D6C6D" w:rsidRPr="006F3672">
        <w:rPr>
          <w:szCs w:val="28"/>
        </w:rPr>
        <w:t xml:space="preserve"> зміни до підпунктів 2.1.19. та 2.1.20. пункту 2 Переліку завдань і заходів Дніпропетровської обласної комплексної програми (стратегії) екологічної безпеки та запобігання змінам клімату на 2016 – 2028 роки “Заходи з поліпшення екологічного та гідрологічного стану </w:t>
      </w:r>
      <w:r w:rsidR="00E609A8">
        <w:rPr>
          <w:szCs w:val="28"/>
        </w:rPr>
        <w:t xml:space="preserve">                    </w:t>
      </w:r>
      <w:r w:rsidR="005D6C6D" w:rsidRPr="006F3672">
        <w:rPr>
          <w:szCs w:val="28"/>
        </w:rPr>
        <w:t xml:space="preserve">р. </w:t>
      </w:r>
      <w:proofErr w:type="spellStart"/>
      <w:r w:rsidR="005D6C6D" w:rsidRPr="006F3672">
        <w:rPr>
          <w:szCs w:val="28"/>
        </w:rPr>
        <w:t>Інгулецць</w:t>
      </w:r>
      <w:proofErr w:type="spellEnd"/>
      <w:r w:rsidR="005D6C6D" w:rsidRPr="006F3672">
        <w:rPr>
          <w:szCs w:val="28"/>
        </w:rPr>
        <w:t>”, а саме: доповнити відповідальних за виконання заходів “Служба відновлення та розвитку інфраструктури у Дніпропетровській області”.</w:t>
      </w:r>
    </w:p>
    <w:p w:rsidR="005D6C6D" w:rsidRPr="006F3672" w:rsidRDefault="005D6C6D" w:rsidP="005D6C6D">
      <w:pPr>
        <w:ind w:firstLine="708"/>
        <w:jc w:val="both"/>
        <w:rPr>
          <w:szCs w:val="28"/>
        </w:rPr>
      </w:pPr>
      <w:r w:rsidRPr="006F3672">
        <w:rPr>
          <w:szCs w:val="28"/>
        </w:rPr>
        <w:t>Викласти в новій редакції пункт 5 Паспорту Програми, а саме: доповнити відповідальними за виконання “Служба відновлення та розвитку інфраструктури у Дніпропетровській області”.</w:t>
      </w:r>
    </w:p>
    <w:p w:rsidR="005D6C6D" w:rsidRPr="006F3672" w:rsidRDefault="005D6C6D" w:rsidP="005D6C6D">
      <w:pPr>
        <w:ind w:firstLine="708"/>
        <w:jc w:val="both"/>
        <w:rPr>
          <w:szCs w:val="28"/>
        </w:rPr>
      </w:pPr>
      <w:r w:rsidRPr="006F3672">
        <w:rPr>
          <w:szCs w:val="28"/>
        </w:rPr>
        <w:lastRenderedPageBreak/>
        <w:t xml:space="preserve">Відповідно до звернень обласної державної адміністрації – обласної військової адміністрації від 14.04.2026 № 2349/0/526-26 та 24.06.2026 № 3745/0/526-26 </w:t>
      </w:r>
      <w:proofErr w:type="spellStart"/>
      <w:r w:rsidRPr="006F3672">
        <w:rPr>
          <w:szCs w:val="28"/>
        </w:rPr>
        <w:t>внести</w:t>
      </w:r>
      <w:proofErr w:type="spellEnd"/>
      <w:r w:rsidRPr="006F3672">
        <w:rPr>
          <w:szCs w:val="28"/>
        </w:rPr>
        <w:t xml:space="preserve"> зміни до підпункту 3.36 пункту 3 Переліку завдань і заходів Дніпропетровської обласної комплексної програми (стратегії) екологічної безпеки та запобігання змінам клімату на 2016 – 2028 роки, а саме: доповнити відповідальних за виконання заходів – департамент екології та природних ресурсів облдержадміністрації.</w:t>
      </w:r>
    </w:p>
    <w:p w:rsidR="005D6C6D" w:rsidRDefault="005D6C6D" w:rsidP="005D6C6D">
      <w:pPr>
        <w:ind w:firstLine="708"/>
        <w:jc w:val="both"/>
        <w:rPr>
          <w:szCs w:val="28"/>
        </w:rPr>
      </w:pPr>
      <w:proofErr w:type="spellStart"/>
      <w:r w:rsidRPr="006F3672">
        <w:rPr>
          <w:szCs w:val="28"/>
        </w:rPr>
        <w:t>Внести</w:t>
      </w:r>
      <w:proofErr w:type="spellEnd"/>
      <w:r w:rsidRPr="006F3672">
        <w:rPr>
          <w:szCs w:val="28"/>
        </w:rPr>
        <w:t xml:space="preserve"> зміни до підпункту 3.37 пункту 3 Переліку завдань і заходів Дніпропетровської обласної комплексної програми (стратегії) екологічної безпеки та запобігання змінам клімату на 2016 – 2028 роки, а саме: викласти Зміст заходів Програми з виконання завдання в наступній редакції: “</w:t>
      </w:r>
      <w:proofErr w:type="spellStart"/>
      <w:r w:rsidRPr="006F3672">
        <w:rPr>
          <w:szCs w:val="28"/>
        </w:rPr>
        <w:t>Проєктування</w:t>
      </w:r>
      <w:proofErr w:type="spellEnd"/>
      <w:r w:rsidRPr="006F3672">
        <w:rPr>
          <w:szCs w:val="28"/>
        </w:rPr>
        <w:t>, будівництво, рекультивація, реконструкція полігонів, заводів, станцій, комплексів, звалищ для складування, оброблення, сортування, утилізації та захоронення ТПВ, будівельних відходів”</w:t>
      </w:r>
      <w:r>
        <w:rPr>
          <w:szCs w:val="28"/>
        </w:rPr>
        <w:t>.</w:t>
      </w:r>
    </w:p>
    <w:p w:rsidR="005D6C6D" w:rsidRPr="006F3672" w:rsidRDefault="005D6C6D" w:rsidP="005D6C6D">
      <w:pPr>
        <w:ind w:firstLine="708"/>
        <w:jc w:val="both"/>
        <w:rPr>
          <w:szCs w:val="28"/>
        </w:rPr>
      </w:pPr>
    </w:p>
    <w:p w:rsidR="005D6C6D" w:rsidRDefault="005D6C6D" w:rsidP="005D6C6D">
      <w:pPr>
        <w:ind w:firstLine="567"/>
        <w:jc w:val="both"/>
      </w:pPr>
      <w:r>
        <w:rPr>
          <w:szCs w:val="28"/>
        </w:rPr>
        <w:t>3</w:t>
      </w:r>
      <w:r w:rsidRPr="006F3672">
        <w:rPr>
          <w:szCs w:val="28"/>
        </w:rPr>
        <w:t xml:space="preserve">. Погодити в цілому </w:t>
      </w:r>
      <w:proofErr w:type="spellStart"/>
      <w:r w:rsidRPr="006F3672">
        <w:rPr>
          <w:szCs w:val="28"/>
        </w:rPr>
        <w:t>проєкт</w:t>
      </w:r>
      <w:proofErr w:type="spellEnd"/>
      <w:r w:rsidRPr="006F3672">
        <w:rPr>
          <w:szCs w:val="28"/>
        </w:rPr>
        <w:t xml:space="preserve"> </w:t>
      </w:r>
      <w:r>
        <w:t xml:space="preserve">рішення </w:t>
      </w:r>
      <w:r w:rsidRPr="00F30983">
        <w:rPr>
          <w:szCs w:val="28"/>
        </w:rPr>
        <w:t>Про внесення змін до рішення обласної ради від 21 жовтня 2015 року № 680-34/VI “Про Дніпропетровську обласну комплексну програму (стратегію) екологічної безпеки та запобігання змінам клімату на 2016 – 2028 роки” (із змінами)”</w:t>
      </w:r>
      <w:r>
        <w:t>, винести на розгляд тридцятої</w:t>
      </w:r>
      <w:r w:rsidRPr="00E72153">
        <w:t xml:space="preserve"> сесії Дніпропетровської обласної ради VIIІ скликання та рекомендувати обласній раді</w:t>
      </w:r>
      <w:r>
        <w:t xml:space="preserve"> його</w:t>
      </w:r>
      <w:r w:rsidRPr="00E72153">
        <w:t xml:space="preserve"> затвердити.</w:t>
      </w:r>
    </w:p>
    <w:p w:rsidR="005E5C20" w:rsidRDefault="005E5C20" w:rsidP="005D6C6D">
      <w:pPr>
        <w:ind w:firstLine="567"/>
        <w:jc w:val="both"/>
      </w:pPr>
    </w:p>
    <w:p w:rsidR="00A80719" w:rsidRDefault="00A80719" w:rsidP="00A80719">
      <w:pPr>
        <w:ind w:firstLine="567"/>
        <w:jc w:val="both"/>
      </w:pPr>
      <w:r>
        <w:t xml:space="preserve">4. </w:t>
      </w:r>
      <w:r>
        <w:rPr>
          <w:szCs w:val="28"/>
        </w:rPr>
        <w:t xml:space="preserve">Відповідно до зауважень депутата </w:t>
      </w:r>
      <w:r>
        <w:t xml:space="preserve">Вадима </w:t>
      </w:r>
      <w:proofErr w:type="spellStart"/>
      <w:r>
        <w:t>Щокіна</w:t>
      </w:r>
      <w:proofErr w:type="spellEnd"/>
      <w:r>
        <w:t xml:space="preserve"> рекомендувати </w:t>
      </w:r>
      <w:r w:rsidRPr="00106467">
        <w:rPr>
          <w:szCs w:val="28"/>
        </w:rPr>
        <w:t xml:space="preserve">департаменту екології </w:t>
      </w:r>
      <w:r w:rsidRPr="005078DB">
        <w:rPr>
          <w:szCs w:val="28"/>
        </w:rPr>
        <w:t>та природних ресурсів Дніпропетровської обласної державної адміністрації</w:t>
      </w:r>
      <w:r>
        <w:rPr>
          <w:szCs w:val="28"/>
        </w:rPr>
        <w:t xml:space="preserve"> підготувати пропозиції щодо технічних правок стосовно обсягів фінансування </w:t>
      </w:r>
      <w:r w:rsidRPr="00F30983">
        <w:rPr>
          <w:szCs w:val="28"/>
        </w:rPr>
        <w:t>Дніпропетровськ</w:t>
      </w:r>
      <w:r>
        <w:rPr>
          <w:szCs w:val="28"/>
        </w:rPr>
        <w:t>ої</w:t>
      </w:r>
      <w:r w:rsidRPr="00F30983">
        <w:rPr>
          <w:szCs w:val="28"/>
        </w:rPr>
        <w:t xml:space="preserve"> обласн</w:t>
      </w:r>
      <w:r>
        <w:rPr>
          <w:szCs w:val="28"/>
        </w:rPr>
        <w:t>ої</w:t>
      </w:r>
      <w:r w:rsidRPr="00F30983">
        <w:rPr>
          <w:szCs w:val="28"/>
        </w:rPr>
        <w:t xml:space="preserve"> комплексн</w:t>
      </w:r>
      <w:r>
        <w:rPr>
          <w:szCs w:val="28"/>
        </w:rPr>
        <w:t>ої</w:t>
      </w:r>
      <w:r w:rsidRPr="00F30983">
        <w:rPr>
          <w:szCs w:val="28"/>
        </w:rPr>
        <w:t xml:space="preserve"> програм</w:t>
      </w:r>
      <w:r>
        <w:rPr>
          <w:szCs w:val="28"/>
        </w:rPr>
        <w:t>и</w:t>
      </w:r>
      <w:r w:rsidRPr="00F30983">
        <w:rPr>
          <w:szCs w:val="28"/>
        </w:rPr>
        <w:t xml:space="preserve"> (стратегі</w:t>
      </w:r>
      <w:r>
        <w:rPr>
          <w:szCs w:val="28"/>
        </w:rPr>
        <w:t>ї</w:t>
      </w:r>
      <w:r w:rsidRPr="00F30983">
        <w:rPr>
          <w:szCs w:val="28"/>
        </w:rPr>
        <w:t>) екологічної безпеки та запобігання змінам клімату на 2016 – 2028 роки</w:t>
      </w:r>
      <w:r>
        <w:rPr>
          <w:szCs w:val="28"/>
        </w:rPr>
        <w:t xml:space="preserve"> </w:t>
      </w:r>
      <w:r>
        <w:t>та направити відповідні пропозиції на розгляд обласної ради та постійної комісії з питань екології та енергозбереження.</w:t>
      </w:r>
    </w:p>
    <w:p w:rsidR="005D6C6D" w:rsidRDefault="005D6C6D" w:rsidP="005E5C20">
      <w:pPr>
        <w:jc w:val="both"/>
      </w:pPr>
      <w:bookmarkStart w:id="0" w:name="_GoBack"/>
      <w:bookmarkEnd w:id="0"/>
    </w:p>
    <w:p w:rsidR="001B27F9" w:rsidRDefault="001B27F9" w:rsidP="005D6C6D">
      <w:pPr>
        <w:ind w:firstLine="709"/>
        <w:jc w:val="both"/>
        <w:rPr>
          <w:szCs w:val="28"/>
        </w:rPr>
      </w:pPr>
    </w:p>
    <w:p w:rsidR="005D6C6D" w:rsidRPr="001D6F3E" w:rsidRDefault="005D6C6D" w:rsidP="005D6C6D">
      <w:pPr>
        <w:tabs>
          <w:tab w:val="left" w:pos="1843"/>
          <w:tab w:val="left" w:pos="1985"/>
          <w:tab w:val="left" w:pos="3828"/>
        </w:tabs>
        <w:ind w:left="4678" w:hanging="4111"/>
        <w:rPr>
          <w:lang w:val="ru-RU"/>
        </w:rPr>
      </w:pPr>
      <w:r w:rsidRPr="001D6F3E">
        <w:t xml:space="preserve">Голосували: </w:t>
      </w:r>
      <w:r w:rsidRPr="001D6F3E">
        <w:rPr>
          <w:lang w:val="ru-RU"/>
        </w:rPr>
        <w:t>“</w:t>
      </w:r>
      <w:r w:rsidRPr="001D6F3E">
        <w:t xml:space="preserve">за” </w:t>
      </w:r>
      <w:r w:rsidRPr="001D6F3E">
        <w:tab/>
      </w:r>
      <w:r w:rsidRPr="001D6F3E">
        <w:rPr>
          <w:lang w:val="ru-RU"/>
        </w:rPr>
        <w:t xml:space="preserve">– </w:t>
      </w:r>
      <w:r w:rsidR="00897DC9">
        <w:rPr>
          <w:lang w:val="ru-RU"/>
        </w:rPr>
        <w:t>5</w:t>
      </w:r>
      <w:r w:rsidRPr="001D6F3E">
        <w:rPr>
          <w:lang w:val="ru-RU"/>
        </w:rPr>
        <w:t xml:space="preserve">       </w:t>
      </w:r>
      <w:r>
        <w:t xml:space="preserve">Максим Курячий, Вадим </w:t>
      </w:r>
      <w:proofErr w:type="spellStart"/>
      <w:r>
        <w:t>Щокін</w:t>
      </w:r>
      <w:proofErr w:type="spellEnd"/>
      <w:r>
        <w:t xml:space="preserve">, </w:t>
      </w:r>
      <w:r w:rsidRPr="001D6F3E">
        <w:t xml:space="preserve">Євген </w:t>
      </w:r>
      <w:proofErr w:type="spellStart"/>
      <w:r w:rsidRPr="001D6F3E">
        <w:t>Ситниченко</w:t>
      </w:r>
      <w:proofErr w:type="spellEnd"/>
      <w:r>
        <w:t xml:space="preserve">, </w:t>
      </w:r>
      <w:r w:rsidR="00E609A8">
        <w:t xml:space="preserve"> </w:t>
      </w:r>
      <w:r>
        <w:t xml:space="preserve"> Максим </w:t>
      </w:r>
      <w:proofErr w:type="spellStart"/>
      <w:r>
        <w:t>Резниче</w:t>
      </w:r>
      <w:r w:rsidR="00897DC9">
        <w:t>нко</w:t>
      </w:r>
      <w:proofErr w:type="spellEnd"/>
      <w:r w:rsidR="00897DC9">
        <w:t>,</w:t>
      </w:r>
      <w:r>
        <w:t xml:space="preserve"> Сергій Проценко</w:t>
      </w:r>
      <w:r w:rsidR="00897DC9">
        <w:t>.</w:t>
      </w:r>
    </w:p>
    <w:p w:rsidR="005D6C6D" w:rsidRPr="001D6F3E" w:rsidRDefault="005D6C6D" w:rsidP="005D6C6D">
      <w:pPr>
        <w:tabs>
          <w:tab w:val="left" w:pos="1843"/>
          <w:tab w:val="left" w:pos="1985"/>
          <w:tab w:val="left" w:pos="3261"/>
        </w:tabs>
        <w:ind w:firstLine="567"/>
      </w:pPr>
    </w:p>
    <w:p w:rsidR="005D6C6D" w:rsidRPr="001D6F3E" w:rsidRDefault="005D6C6D" w:rsidP="005D6C6D">
      <w:pPr>
        <w:tabs>
          <w:tab w:val="left" w:pos="3828"/>
        </w:tabs>
        <w:ind w:firstLine="2127"/>
        <w:rPr>
          <w:lang w:val="ru-RU"/>
        </w:rPr>
      </w:pPr>
      <w:r w:rsidRPr="001D6F3E">
        <w:rPr>
          <w:lang w:val="ru-RU"/>
        </w:rPr>
        <w:t>“</w:t>
      </w:r>
      <w:proofErr w:type="spellStart"/>
      <w:r w:rsidRPr="001D6F3E">
        <w:rPr>
          <w:lang w:val="ru-RU"/>
        </w:rPr>
        <w:t>проти</w:t>
      </w:r>
      <w:proofErr w:type="spellEnd"/>
      <w:r w:rsidRPr="001D6F3E">
        <w:rPr>
          <w:lang w:val="ru-RU"/>
        </w:rPr>
        <w:t>”</w:t>
      </w:r>
      <w:r w:rsidRPr="001D6F3E">
        <w:rPr>
          <w:lang w:val="ru-RU"/>
        </w:rPr>
        <w:tab/>
        <w:t xml:space="preserve"> – –</w:t>
      </w:r>
    </w:p>
    <w:p w:rsidR="005D6C6D" w:rsidRPr="001D6F3E" w:rsidRDefault="005D6C6D" w:rsidP="005D6C6D">
      <w:pPr>
        <w:tabs>
          <w:tab w:val="left" w:pos="2977"/>
        </w:tabs>
        <w:ind w:firstLine="2127"/>
        <w:rPr>
          <w:lang w:val="ru-RU"/>
        </w:rPr>
      </w:pPr>
      <w:r w:rsidRPr="001D6F3E">
        <w:rPr>
          <w:lang w:val="ru-RU"/>
        </w:rPr>
        <w:t>“</w:t>
      </w:r>
      <w:proofErr w:type="spellStart"/>
      <w:r w:rsidRPr="001D6F3E">
        <w:rPr>
          <w:lang w:val="ru-RU"/>
        </w:rPr>
        <w:t>утримались</w:t>
      </w:r>
      <w:proofErr w:type="spellEnd"/>
      <w:r w:rsidRPr="001D6F3E">
        <w:rPr>
          <w:lang w:val="ru-RU"/>
        </w:rPr>
        <w:t xml:space="preserve">”  – – </w:t>
      </w:r>
    </w:p>
    <w:p w:rsidR="005D6C6D" w:rsidRPr="001D6F3E" w:rsidRDefault="005D6C6D" w:rsidP="005D6C6D">
      <w:pPr>
        <w:tabs>
          <w:tab w:val="left" w:pos="2977"/>
        </w:tabs>
        <w:ind w:firstLine="2127"/>
        <w:rPr>
          <w:lang w:val="ru-RU"/>
        </w:rPr>
      </w:pPr>
      <w:r w:rsidRPr="001D6F3E">
        <w:rPr>
          <w:lang w:val="ru-RU"/>
        </w:rPr>
        <w:t>“</w:t>
      </w:r>
      <w:proofErr w:type="spellStart"/>
      <w:r w:rsidRPr="001D6F3E">
        <w:rPr>
          <w:lang w:val="ru-RU"/>
        </w:rPr>
        <w:t>усього</w:t>
      </w:r>
      <w:proofErr w:type="spellEnd"/>
      <w:r w:rsidRPr="001D6F3E">
        <w:rPr>
          <w:lang w:val="ru-RU"/>
        </w:rPr>
        <w:t>”</w:t>
      </w:r>
      <w:r w:rsidRPr="001D6F3E">
        <w:rPr>
          <w:lang w:val="ru-RU"/>
        </w:rPr>
        <w:tab/>
        <w:t xml:space="preserve">     – </w:t>
      </w:r>
      <w:r w:rsidR="00897DC9">
        <w:rPr>
          <w:lang w:val="ru-RU"/>
        </w:rPr>
        <w:t>5</w:t>
      </w:r>
      <w:r w:rsidRPr="001D6F3E">
        <w:rPr>
          <w:lang w:val="ru-RU"/>
        </w:rPr>
        <w:t xml:space="preserve"> </w:t>
      </w:r>
    </w:p>
    <w:p w:rsidR="005D6C6D" w:rsidRPr="006830E0" w:rsidRDefault="005D6C6D" w:rsidP="005D6C6D">
      <w:pPr>
        <w:rPr>
          <w:lang w:val="ru-RU"/>
        </w:rPr>
      </w:pPr>
    </w:p>
    <w:p w:rsidR="005D6C6D" w:rsidRDefault="005D6C6D" w:rsidP="005D6C6D"/>
    <w:p w:rsidR="005D6C6D" w:rsidRPr="00EF7D33" w:rsidRDefault="005D6C6D" w:rsidP="005D6C6D"/>
    <w:p w:rsidR="005D6C6D" w:rsidRPr="00B70335" w:rsidRDefault="005D6C6D" w:rsidP="005D6C6D">
      <w:pPr>
        <w:tabs>
          <w:tab w:val="left" w:pos="7088"/>
          <w:tab w:val="left" w:pos="8789"/>
        </w:tabs>
        <w:rPr>
          <w:szCs w:val="28"/>
        </w:rPr>
      </w:pPr>
      <w:r w:rsidRPr="00B70335">
        <w:rPr>
          <w:szCs w:val="28"/>
        </w:rPr>
        <w:t>Голова постійної комісії                                                         М</w:t>
      </w:r>
      <w:r>
        <w:rPr>
          <w:szCs w:val="28"/>
        </w:rPr>
        <w:t>аксим КУРЯЧИЙ</w:t>
      </w:r>
    </w:p>
    <w:p w:rsidR="005D6C6D" w:rsidRDefault="005D6C6D" w:rsidP="005D6C6D"/>
    <w:p w:rsidR="00250E4D" w:rsidRDefault="00250E4D"/>
    <w:sectPr w:rsidR="00250E4D" w:rsidSect="003D1A2B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7A0" w:rsidRDefault="000207A0">
      <w:r>
        <w:separator/>
      </w:r>
    </w:p>
  </w:endnote>
  <w:endnote w:type="continuationSeparator" w:id="0">
    <w:p w:rsidR="000207A0" w:rsidRDefault="00020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7A0" w:rsidRDefault="000207A0">
      <w:r>
        <w:separator/>
      </w:r>
    </w:p>
  </w:footnote>
  <w:footnote w:type="continuationSeparator" w:id="0">
    <w:p w:rsidR="000207A0" w:rsidRDefault="00020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A2B" w:rsidRDefault="00321459" w:rsidP="003D1A2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D1A2B" w:rsidRDefault="000207A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A2B" w:rsidRDefault="00321459" w:rsidP="003D1A2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0719">
      <w:rPr>
        <w:rStyle w:val="a7"/>
        <w:noProof/>
      </w:rPr>
      <w:t>2</w:t>
    </w:r>
    <w:r>
      <w:rPr>
        <w:rStyle w:val="a7"/>
      </w:rPr>
      <w:fldChar w:fldCharType="end"/>
    </w:r>
  </w:p>
  <w:p w:rsidR="003D1A2B" w:rsidRDefault="000207A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809B0"/>
    <w:multiLevelType w:val="hybridMultilevel"/>
    <w:tmpl w:val="CA3E510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C0F"/>
    <w:rsid w:val="000207A0"/>
    <w:rsid w:val="001B27F9"/>
    <w:rsid w:val="00214313"/>
    <w:rsid w:val="00250E4D"/>
    <w:rsid w:val="00273EE6"/>
    <w:rsid w:val="002C44F6"/>
    <w:rsid w:val="00321459"/>
    <w:rsid w:val="003262D6"/>
    <w:rsid w:val="00391B3C"/>
    <w:rsid w:val="003F3F8B"/>
    <w:rsid w:val="005323DF"/>
    <w:rsid w:val="00546325"/>
    <w:rsid w:val="005932AF"/>
    <w:rsid w:val="005D6C6D"/>
    <w:rsid w:val="005E5C20"/>
    <w:rsid w:val="00605165"/>
    <w:rsid w:val="00607AE7"/>
    <w:rsid w:val="00626367"/>
    <w:rsid w:val="006D62A1"/>
    <w:rsid w:val="0075250C"/>
    <w:rsid w:val="007852FE"/>
    <w:rsid w:val="007C22FF"/>
    <w:rsid w:val="00851556"/>
    <w:rsid w:val="0088681A"/>
    <w:rsid w:val="00897DC9"/>
    <w:rsid w:val="009065FD"/>
    <w:rsid w:val="00966F38"/>
    <w:rsid w:val="00972C0F"/>
    <w:rsid w:val="009B1251"/>
    <w:rsid w:val="00A479D7"/>
    <w:rsid w:val="00A56599"/>
    <w:rsid w:val="00A80719"/>
    <w:rsid w:val="00AC3846"/>
    <w:rsid w:val="00AF7D25"/>
    <w:rsid w:val="00B033E4"/>
    <w:rsid w:val="00B32950"/>
    <w:rsid w:val="00C70ED0"/>
    <w:rsid w:val="00C9582B"/>
    <w:rsid w:val="00CE6DF7"/>
    <w:rsid w:val="00D13C84"/>
    <w:rsid w:val="00E609A8"/>
    <w:rsid w:val="00F9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0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2C0F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972C0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rsid w:val="00972C0F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972C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972C0F"/>
  </w:style>
  <w:style w:type="paragraph" w:styleId="a8">
    <w:name w:val="Balloon Text"/>
    <w:basedOn w:val="a"/>
    <w:link w:val="a9"/>
    <w:uiPriority w:val="99"/>
    <w:semiHidden/>
    <w:unhideWhenUsed/>
    <w:rsid w:val="00972C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2C0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1B27F9"/>
    <w:pPr>
      <w:jc w:val="both"/>
    </w:pPr>
    <w:rPr>
      <w:szCs w:val="20"/>
    </w:rPr>
  </w:style>
  <w:style w:type="character" w:customStyle="1" w:styleId="ab">
    <w:name w:val="Основной текст Знак"/>
    <w:basedOn w:val="a0"/>
    <w:link w:val="aa"/>
    <w:rsid w:val="001B27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basedOn w:val="a"/>
    <w:uiPriority w:val="99"/>
    <w:unhideWhenUsed/>
    <w:rsid w:val="001B27F9"/>
    <w:pPr>
      <w:spacing w:before="100" w:beforeAutospacing="1" w:after="100" w:afterAutospacing="1"/>
    </w:pPr>
    <w:rPr>
      <w:sz w:val="24"/>
      <w:lang w:eastAsia="uk-UA"/>
    </w:rPr>
  </w:style>
  <w:style w:type="paragraph" w:styleId="ad">
    <w:name w:val="List Paragraph"/>
    <w:basedOn w:val="a"/>
    <w:uiPriority w:val="34"/>
    <w:qFormat/>
    <w:rsid w:val="005932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0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2C0F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972C0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rsid w:val="00972C0F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972C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972C0F"/>
  </w:style>
  <w:style w:type="paragraph" w:styleId="a8">
    <w:name w:val="Balloon Text"/>
    <w:basedOn w:val="a"/>
    <w:link w:val="a9"/>
    <w:uiPriority w:val="99"/>
    <w:semiHidden/>
    <w:unhideWhenUsed/>
    <w:rsid w:val="00972C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2C0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1B27F9"/>
    <w:pPr>
      <w:jc w:val="both"/>
    </w:pPr>
    <w:rPr>
      <w:szCs w:val="20"/>
    </w:rPr>
  </w:style>
  <w:style w:type="character" w:customStyle="1" w:styleId="ab">
    <w:name w:val="Основной текст Знак"/>
    <w:basedOn w:val="a0"/>
    <w:link w:val="aa"/>
    <w:rsid w:val="001B27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basedOn w:val="a"/>
    <w:uiPriority w:val="99"/>
    <w:unhideWhenUsed/>
    <w:rsid w:val="001B27F9"/>
    <w:pPr>
      <w:spacing w:before="100" w:beforeAutospacing="1" w:after="100" w:afterAutospacing="1"/>
    </w:pPr>
    <w:rPr>
      <w:sz w:val="24"/>
      <w:lang w:eastAsia="uk-UA"/>
    </w:rPr>
  </w:style>
  <w:style w:type="paragraph" w:styleId="ad">
    <w:name w:val="List Paragraph"/>
    <w:basedOn w:val="a"/>
    <w:uiPriority w:val="34"/>
    <w:qFormat/>
    <w:rsid w:val="00593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2025-12-10T10:06:00Z</cp:lastPrinted>
  <dcterms:created xsi:type="dcterms:W3CDTF">2026-07-23T09:37:00Z</dcterms:created>
  <dcterms:modified xsi:type="dcterms:W3CDTF">2026-07-24T11:05:00Z</dcterms:modified>
</cp:coreProperties>
</file>