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266" w:rsidRDefault="00B96EDE">
      <w:pPr>
        <w:spacing w:after="0"/>
        <w:ind w:firstLine="0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МІСЦЕВІ ВИБОРИ</w:t>
      </w:r>
    </w:p>
    <w:p w:rsidR="00254266" w:rsidRDefault="00B96EDE">
      <w:pPr>
        <w:spacing w:after="0"/>
        <w:ind w:firstLine="0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25 жовтня 2020 року</w:t>
      </w:r>
    </w:p>
    <w:p w:rsidR="00254266" w:rsidRDefault="00254266">
      <w:pPr>
        <w:ind w:firstLine="0"/>
        <w:rPr>
          <w:rFonts w:eastAsia="Calibri"/>
          <w:sz w:val="12"/>
          <w:szCs w:val="12"/>
          <w:lang w:eastAsia="en-US"/>
        </w:rPr>
      </w:pPr>
    </w:p>
    <w:p w:rsidR="00254266" w:rsidRDefault="00B96EDE">
      <w:pPr>
        <w:spacing w:after="0"/>
        <w:ind w:firstLine="0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ДНІПРОПЕТРОВСЬКА ОБЛАСНА </w:t>
      </w:r>
    </w:p>
    <w:p w:rsidR="00254266" w:rsidRDefault="00B96EDE">
      <w:pPr>
        <w:spacing w:after="0"/>
        <w:ind w:firstLine="0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ТЕРИТОРІАЛЬНА ВИБОРЧА КОМІСІЯ </w:t>
      </w:r>
    </w:p>
    <w:p w:rsidR="00254266" w:rsidRDefault="00254266">
      <w:pPr>
        <w:ind w:firstLine="0"/>
        <w:rPr>
          <w:rFonts w:eastAsia="Calibri"/>
          <w:sz w:val="8"/>
          <w:szCs w:val="8"/>
          <w:lang w:eastAsia="en-US"/>
        </w:rPr>
      </w:pPr>
    </w:p>
    <w:p w:rsidR="00254266" w:rsidRDefault="00B96EDE">
      <w:pPr>
        <w:spacing w:after="0"/>
        <w:ind w:firstLine="0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>ПОСТАНОВА</w:t>
      </w:r>
    </w:p>
    <w:p w:rsidR="00254266" w:rsidRDefault="00B96EDE">
      <w:pPr>
        <w:spacing w:after="0"/>
        <w:ind w:firstLine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м. Дніпро</w:t>
      </w:r>
    </w:p>
    <w:p w:rsidR="00254266" w:rsidRDefault="00A455BB">
      <w:pPr>
        <w:spacing w:after="0"/>
        <w:ind w:firstLine="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10</w:t>
      </w:r>
      <w:r w:rsidR="00155108">
        <w:rPr>
          <w:rFonts w:eastAsia="Calibri"/>
          <w:sz w:val="26"/>
          <w:szCs w:val="26"/>
          <w:lang w:eastAsia="en-US"/>
        </w:rPr>
        <w:t xml:space="preserve"> </w:t>
      </w:r>
      <w:r w:rsidR="00B96EDE">
        <w:rPr>
          <w:rFonts w:eastAsia="Calibri"/>
          <w:sz w:val="26"/>
          <w:szCs w:val="26"/>
          <w:lang w:eastAsia="en-US"/>
        </w:rPr>
        <w:t>год</w:t>
      </w:r>
      <w:r w:rsidR="007F6A31">
        <w:rPr>
          <w:rFonts w:eastAsia="Calibri"/>
          <w:sz w:val="26"/>
          <w:szCs w:val="26"/>
          <w:lang w:eastAsia="en-US"/>
        </w:rPr>
        <w:t>.</w:t>
      </w:r>
      <w:r w:rsidR="0015510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16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 xml:space="preserve"> </w:t>
      </w:r>
      <w:r w:rsidR="00B96EDE">
        <w:rPr>
          <w:rFonts w:eastAsia="Calibri"/>
          <w:sz w:val="26"/>
          <w:szCs w:val="26"/>
          <w:lang w:eastAsia="en-US"/>
        </w:rPr>
        <w:t>хв</w:t>
      </w:r>
      <w:r w:rsidR="007F6A31">
        <w:rPr>
          <w:rFonts w:eastAsia="Calibri"/>
          <w:sz w:val="26"/>
          <w:szCs w:val="26"/>
          <w:lang w:eastAsia="en-US"/>
        </w:rPr>
        <w:t>.</w:t>
      </w:r>
    </w:p>
    <w:p w:rsidR="00254266" w:rsidRDefault="005A168D">
      <w:pPr>
        <w:spacing w:after="0"/>
        <w:ind w:firstLine="0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01</w:t>
      </w:r>
      <w:r w:rsidR="006C730D">
        <w:rPr>
          <w:rFonts w:eastAsia="Calibri"/>
          <w:sz w:val="26"/>
          <w:szCs w:val="26"/>
          <w:lang w:eastAsia="en-US"/>
        </w:rPr>
        <w:t xml:space="preserve"> </w:t>
      </w:r>
      <w:r w:rsidR="007919BE">
        <w:rPr>
          <w:rFonts w:eastAsia="Calibri"/>
          <w:sz w:val="26"/>
          <w:szCs w:val="26"/>
          <w:lang w:eastAsia="en-US"/>
        </w:rPr>
        <w:t>жовт</w:t>
      </w:r>
      <w:r w:rsidR="006C730D">
        <w:rPr>
          <w:rFonts w:eastAsia="Calibri"/>
          <w:sz w:val="26"/>
          <w:szCs w:val="26"/>
          <w:lang w:eastAsia="en-US"/>
        </w:rPr>
        <w:t>ня</w:t>
      </w:r>
      <w:r w:rsidR="00B96EDE">
        <w:rPr>
          <w:rFonts w:eastAsia="Calibri"/>
          <w:sz w:val="26"/>
          <w:szCs w:val="26"/>
          <w:lang w:eastAsia="en-US"/>
        </w:rPr>
        <w:t xml:space="preserve"> 202</w:t>
      </w:r>
      <w:r w:rsidR="00FA160A">
        <w:rPr>
          <w:rFonts w:eastAsia="Calibri"/>
          <w:sz w:val="26"/>
          <w:szCs w:val="26"/>
          <w:lang w:eastAsia="en-US"/>
        </w:rPr>
        <w:t>6</w:t>
      </w:r>
      <w:r w:rsidR="00B96EDE">
        <w:rPr>
          <w:rFonts w:eastAsia="Calibri"/>
          <w:sz w:val="26"/>
          <w:szCs w:val="26"/>
          <w:lang w:eastAsia="en-US"/>
        </w:rPr>
        <w:t xml:space="preserve"> року                                                                                            № </w:t>
      </w:r>
      <w:r w:rsidR="00AD3299">
        <w:rPr>
          <w:rFonts w:eastAsia="Calibri"/>
          <w:sz w:val="26"/>
          <w:szCs w:val="26"/>
          <w:lang w:eastAsia="en-US"/>
        </w:rPr>
        <w:t>3</w:t>
      </w:r>
      <w:r w:rsidR="007919BE">
        <w:rPr>
          <w:rFonts w:eastAsia="Calibri"/>
          <w:sz w:val="26"/>
          <w:szCs w:val="26"/>
          <w:lang w:eastAsia="en-US"/>
        </w:rPr>
        <w:t>2</w:t>
      </w:r>
    </w:p>
    <w:p w:rsidR="00254266" w:rsidRDefault="00254266">
      <w:pPr>
        <w:spacing w:after="0"/>
        <w:ind w:firstLine="0"/>
        <w:rPr>
          <w:rFonts w:eastAsia="Calibri"/>
          <w:sz w:val="12"/>
          <w:szCs w:val="12"/>
          <w:lang w:eastAsia="en-US"/>
        </w:rPr>
      </w:pPr>
    </w:p>
    <w:p w:rsidR="00254266" w:rsidRDefault="00B96EDE">
      <w:pPr>
        <w:tabs>
          <w:tab w:val="left" w:pos="284"/>
        </w:tabs>
        <w:spacing w:after="0"/>
        <w:ind w:firstLine="0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Про визнання обраним депутатом Дніпропетровської обласної ради наступного за черговістю кандидата в депутати в територіальному виборчому окрузі № </w:t>
      </w:r>
      <w:r w:rsidR="00AD3299">
        <w:rPr>
          <w:rFonts w:eastAsia="Calibri"/>
          <w:b/>
          <w:sz w:val="26"/>
          <w:szCs w:val="26"/>
          <w:lang w:eastAsia="en-US"/>
        </w:rPr>
        <w:t>14</w:t>
      </w:r>
      <w:r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254266" w:rsidRDefault="00B96EDE">
      <w:pPr>
        <w:tabs>
          <w:tab w:val="left" w:pos="284"/>
        </w:tabs>
        <w:spacing w:after="0"/>
        <w:ind w:firstLine="0"/>
        <w:contextualSpacing/>
        <w:jc w:val="center"/>
        <w:rPr>
          <w:b/>
          <w:bCs/>
          <w:color w:val="000000"/>
          <w:sz w:val="26"/>
          <w:szCs w:val="26"/>
        </w:rPr>
      </w:pPr>
      <w:r>
        <w:rPr>
          <w:rFonts w:eastAsia="Calibri"/>
          <w:b/>
          <w:sz w:val="26"/>
          <w:szCs w:val="26"/>
          <w:lang w:eastAsia="en-US"/>
        </w:rPr>
        <w:t xml:space="preserve">за територіальним виборчим списком від </w:t>
      </w:r>
      <w:r w:rsidR="00704BDD" w:rsidRPr="00704BDD">
        <w:rPr>
          <w:b/>
          <w:bCs/>
          <w:color w:val="000000"/>
          <w:sz w:val="26"/>
          <w:szCs w:val="26"/>
        </w:rPr>
        <w:t xml:space="preserve">ДНІПРОПЕТРОВСЬКОЇ ОБЛАСНОЇ ОРГАНІЗАЦІЇ ВСЕУКРАЇНСЬКОГО ОБ’ЄДНАННЯ </w:t>
      </w:r>
      <w:r w:rsidR="00704BDD" w:rsidRPr="00704BDD">
        <w:rPr>
          <w:rFonts w:eastAsia="Calibri"/>
          <w:b/>
          <w:bCs/>
          <w:color w:val="000000"/>
          <w:sz w:val="26"/>
          <w:szCs w:val="26"/>
        </w:rPr>
        <w:t>”</w:t>
      </w:r>
      <w:r w:rsidR="00704BDD" w:rsidRPr="00704BDD">
        <w:rPr>
          <w:b/>
          <w:bCs/>
          <w:color w:val="000000"/>
          <w:sz w:val="26"/>
          <w:szCs w:val="26"/>
        </w:rPr>
        <w:t>БАТЬКІВЩИНА</w:t>
      </w:r>
      <w:r w:rsidR="00704BDD" w:rsidRPr="00704BDD">
        <w:rPr>
          <w:rFonts w:eastAsia="Calibri"/>
          <w:b/>
          <w:bCs/>
          <w:color w:val="000000"/>
          <w:sz w:val="26"/>
          <w:szCs w:val="26"/>
        </w:rPr>
        <w:t>”</w:t>
      </w:r>
    </w:p>
    <w:p w:rsidR="00254266" w:rsidRDefault="00254266">
      <w:pPr>
        <w:spacing w:after="0"/>
        <w:ind w:firstLine="567"/>
        <w:rPr>
          <w:bCs/>
          <w:color w:val="000000"/>
          <w:sz w:val="16"/>
          <w:szCs w:val="16"/>
        </w:rPr>
      </w:pPr>
    </w:p>
    <w:p w:rsidR="00254266" w:rsidRDefault="00B96EDE">
      <w:pPr>
        <w:spacing w:before="20" w:after="0"/>
        <w:ind w:firstLine="567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До Дніпропетровської обласної територіальної виборчої комісії надійшло рішення Дніпропетровської обласної ради від </w:t>
      </w:r>
      <w:r w:rsidR="00704BDD">
        <w:rPr>
          <w:bCs/>
          <w:color w:val="000000"/>
          <w:sz w:val="26"/>
          <w:szCs w:val="26"/>
        </w:rPr>
        <w:t>31</w:t>
      </w:r>
      <w:r>
        <w:rPr>
          <w:bCs/>
          <w:color w:val="000000"/>
          <w:sz w:val="26"/>
          <w:szCs w:val="26"/>
        </w:rPr>
        <w:t xml:space="preserve"> </w:t>
      </w:r>
      <w:r w:rsidR="00704BDD">
        <w:rPr>
          <w:bCs/>
          <w:color w:val="000000"/>
          <w:sz w:val="26"/>
          <w:szCs w:val="26"/>
        </w:rPr>
        <w:t>липня</w:t>
      </w:r>
      <w:r>
        <w:rPr>
          <w:bCs/>
          <w:color w:val="000000"/>
          <w:sz w:val="26"/>
          <w:szCs w:val="26"/>
        </w:rPr>
        <w:t xml:space="preserve"> 202</w:t>
      </w:r>
      <w:r w:rsidR="00FA160A">
        <w:rPr>
          <w:bCs/>
          <w:color w:val="000000"/>
          <w:sz w:val="26"/>
          <w:szCs w:val="26"/>
        </w:rPr>
        <w:t>6</w:t>
      </w:r>
      <w:r>
        <w:rPr>
          <w:bCs/>
          <w:color w:val="000000"/>
          <w:sz w:val="26"/>
          <w:szCs w:val="26"/>
        </w:rPr>
        <w:t xml:space="preserve"> року № </w:t>
      </w:r>
      <w:r w:rsidR="00FA160A">
        <w:rPr>
          <w:bCs/>
          <w:color w:val="000000"/>
          <w:sz w:val="26"/>
          <w:szCs w:val="26"/>
        </w:rPr>
        <w:t>6</w:t>
      </w:r>
      <w:r w:rsidR="00704BDD">
        <w:rPr>
          <w:bCs/>
          <w:color w:val="000000"/>
          <w:sz w:val="26"/>
          <w:szCs w:val="26"/>
        </w:rPr>
        <w:t>55</w:t>
      </w:r>
      <w:r>
        <w:rPr>
          <w:bCs/>
          <w:color w:val="000000"/>
          <w:sz w:val="26"/>
          <w:szCs w:val="26"/>
        </w:rPr>
        <w:t>-</w:t>
      </w:r>
      <w:r w:rsidR="00704BDD">
        <w:rPr>
          <w:bCs/>
          <w:color w:val="000000"/>
          <w:sz w:val="26"/>
          <w:szCs w:val="26"/>
        </w:rPr>
        <w:t>30</w:t>
      </w:r>
      <w:r>
        <w:rPr>
          <w:bCs/>
          <w:color w:val="000000"/>
          <w:sz w:val="26"/>
          <w:szCs w:val="26"/>
        </w:rPr>
        <w:t xml:space="preserve">/VIII про </w:t>
      </w:r>
      <w:bookmarkStart w:id="1" w:name="_Hlk130172793"/>
      <w:r>
        <w:rPr>
          <w:bCs/>
          <w:color w:val="000000"/>
          <w:sz w:val="26"/>
          <w:szCs w:val="26"/>
        </w:rPr>
        <w:t>дострокове припинення повноважень депутата цієї ради</w:t>
      </w:r>
      <w:bookmarkEnd w:id="1"/>
      <w:r>
        <w:rPr>
          <w:bCs/>
          <w:color w:val="000000"/>
          <w:sz w:val="26"/>
          <w:szCs w:val="26"/>
        </w:rPr>
        <w:t xml:space="preserve"> </w:t>
      </w:r>
      <w:r w:rsidR="00704BDD">
        <w:rPr>
          <w:b/>
          <w:bCs/>
          <w:color w:val="000000"/>
          <w:sz w:val="26"/>
          <w:szCs w:val="26"/>
        </w:rPr>
        <w:t>Дубовика Віктора Анатолійовича</w:t>
      </w:r>
      <w:r>
        <w:rPr>
          <w:bCs/>
          <w:color w:val="000000"/>
          <w:sz w:val="26"/>
          <w:szCs w:val="26"/>
        </w:rPr>
        <w:t xml:space="preserve">, обраного в територіальному виборчому окрузі № </w:t>
      </w:r>
      <w:r w:rsidR="00AD3299">
        <w:rPr>
          <w:bCs/>
          <w:color w:val="000000"/>
          <w:sz w:val="26"/>
          <w:szCs w:val="26"/>
        </w:rPr>
        <w:t>14</w:t>
      </w:r>
      <w:r>
        <w:rPr>
          <w:bCs/>
          <w:color w:val="000000"/>
          <w:sz w:val="26"/>
          <w:szCs w:val="26"/>
        </w:rPr>
        <w:t xml:space="preserve"> за територіальним виборчим списком від </w:t>
      </w:r>
      <w:r w:rsidR="00704BDD" w:rsidRPr="00704BDD">
        <w:rPr>
          <w:bCs/>
          <w:color w:val="000000"/>
          <w:sz w:val="26"/>
          <w:szCs w:val="26"/>
        </w:rPr>
        <w:t xml:space="preserve">ДНІПРОПЕТРОВСЬКОЇ ОБЛАСНОЇ ОРГАНІЗАЦІЇ ВСЕУКРАЇНСЬКОГО ОБ’ЄДНАННЯ </w:t>
      </w:r>
      <w:r w:rsidR="00704BDD" w:rsidRPr="00704BDD">
        <w:rPr>
          <w:rFonts w:eastAsia="Calibri"/>
          <w:bCs/>
          <w:color w:val="000000"/>
          <w:sz w:val="26"/>
          <w:szCs w:val="26"/>
        </w:rPr>
        <w:t>”</w:t>
      </w:r>
      <w:r w:rsidR="00704BDD" w:rsidRPr="00704BDD">
        <w:rPr>
          <w:bCs/>
          <w:color w:val="000000"/>
          <w:sz w:val="26"/>
          <w:szCs w:val="26"/>
        </w:rPr>
        <w:t>БАТЬКІВЩИНА</w:t>
      </w:r>
      <w:r w:rsidR="00704BDD" w:rsidRPr="00704BDD">
        <w:rPr>
          <w:rFonts w:eastAsia="Calibri"/>
          <w:bCs/>
          <w:color w:val="000000"/>
          <w:sz w:val="26"/>
          <w:szCs w:val="26"/>
        </w:rPr>
        <w:t>”</w:t>
      </w:r>
      <w:r>
        <w:rPr>
          <w:bCs/>
          <w:color w:val="000000"/>
          <w:sz w:val="26"/>
          <w:szCs w:val="26"/>
        </w:rPr>
        <w:t>.</w:t>
      </w:r>
    </w:p>
    <w:p w:rsidR="00254266" w:rsidRDefault="00B96EDE">
      <w:pPr>
        <w:spacing w:before="20" w:after="0"/>
        <w:ind w:firstLine="567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Наступним за черговістю кандидатом у депутати в територіальному виборчому окрузі № </w:t>
      </w:r>
      <w:r w:rsidR="00704BDD">
        <w:rPr>
          <w:bCs/>
          <w:color w:val="000000"/>
          <w:sz w:val="26"/>
          <w:szCs w:val="26"/>
        </w:rPr>
        <w:t>14</w:t>
      </w:r>
      <w:r>
        <w:rPr>
          <w:bCs/>
          <w:color w:val="000000"/>
          <w:sz w:val="26"/>
          <w:szCs w:val="26"/>
        </w:rPr>
        <w:t xml:space="preserve"> за територіальним </w:t>
      </w:r>
      <w:r>
        <w:rPr>
          <w:color w:val="000000"/>
          <w:sz w:val="26"/>
          <w:szCs w:val="26"/>
        </w:rPr>
        <w:t xml:space="preserve">виборчим списком від </w:t>
      </w:r>
      <w:r w:rsidR="00704BDD" w:rsidRPr="00704BDD">
        <w:rPr>
          <w:bCs/>
          <w:color w:val="000000"/>
          <w:sz w:val="26"/>
          <w:szCs w:val="26"/>
        </w:rPr>
        <w:t xml:space="preserve">ДНІПРОПЕТРОВСЬКОЇ ОБЛАСНОЇ ОРГАНІЗАЦІЇ ВСЕУКРАЇНСЬКОГО ОБ’ЄДНАННЯ </w:t>
      </w:r>
      <w:r w:rsidR="00704BDD" w:rsidRPr="00704BDD">
        <w:rPr>
          <w:rFonts w:eastAsia="Calibri"/>
          <w:bCs/>
          <w:color w:val="000000"/>
          <w:sz w:val="26"/>
          <w:szCs w:val="26"/>
        </w:rPr>
        <w:t>”</w:t>
      </w:r>
      <w:r w:rsidR="00704BDD" w:rsidRPr="00704BDD">
        <w:rPr>
          <w:bCs/>
          <w:color w:val="000000"/>
          <w:sz w:val="26"/>
          <w:szCs w:val="26"/>
        </w:rPr>
        <w:t>БАТЬКІВЩИНА</w:t>
      </w:r>
      <w:r w:rsidR="00704BDD" w:rsidRPr="00704BDD">
        <w:rPr>
          <w:rFonts w:eastAsia="Calibri"/>
          <w:bCs/>
          <w:color w:val="000000"/>
          <w:sz w:val="26"/>
          <w:szCs w:val="26"/>
        </w:rPr>
        <w:t>”</w:t>
      </w:r>
      <w:r w:rsidR="00704BDD">
        <w:rPr>
          <w:rFonts w:eastAsia="Calibri"/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під №</w:t>
      </w:r>
      <w:r w:rsidR="007919BE">
        <w:rPr>
          <w:color w:val="000000"/>
          <w:sz w:val="26"/>
          <w:szCs w:val="26"/>
        </w:rPr>
        <w:t xml:space="preserve"> 3</w:t>
      </w:r>
      <w:r>
        <w:rPr>
          <w:color w:val="000000"/>
          <w:sz w:val="26"/>
          <w:szCs w:val="26"/>
        </w:rPr>
        <w:t xml:space="preserve"> є </w:t>
      </w:r>
      <w:r w:rsidR="007919BE">
        <w:rPr>
          <w:color w:val="000000"/>
          <w:sz w:val="26"/>
          <w:szCs w:val="26"/>
        </w:rPr>
        <w:t>Леонова Олена Вікторівна</w:t>
      </w:r>
      <w:r>
        <w:rPr>
          <w:color w:val="000000"/>
          <w:sz w:val="26"/>
          <w:szCs w:val="26"/>
        </w:rPr>
        <w:t>.</w:t>
      </w:r>
    </w:p>
    <w:p w:rsidR="00254266" w:rsidRDefault="00B96EDE">
      <w:pPr>
        <w:spacing w:before="20" w:after="0"/>
        <w:ind w:firstLine="567"/>
        <w:rPr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На підставі частини першої</w:t>
      </w:r>
      <w:r>
        <w:rPr>
          <w:rStyle w:val="a3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статті 284 Виборчого кодексу України, </w:t>
      </w:r>
      <w:r>
        <w:rPr>
          <w:bCs/>
          <w:color w:val="000000"/>
          <w:sz w:val="26"/>
          <w:szCs w:val="26"/>
        </w:rPr>
        <w:t xml:space="preserve">Роз’яснення щодо порядку реєстрації обраних депутатів Верховної Ради Автономної Республіки Крим, обласних, районних, міських, районних у місті, сільських, селищних рад, сільських, селищних, міських голів, затвердженого </w:t>
      </w:r>
      <w:r>
        <w:rPr>
          <w:color w:val="000000"/>
          <w:sz w:val="26"/>
          <w:szCs w:val="26"/>
        </w:rPr>
        <w:t xml:space="preserve">постановою Центральної виборчої комісії від 28 жовтня 2020 року № 433, Дніпропетровська обласна територіальна виборча комісія </w:t>
      </w:r>
      <w:r>
        <w:rPr>
          <w:b/>
          <w:bCs/>
          <w:color w:val="000000"/>
          <w:sz w:val="26"/>
          <w:szCs w:val="26"/>
        </w:rPr>
        <w:t>п о с т а н о в л я є</w:t>
      </w:r>
      <w:r>
        <w:rPr>
          <w:bCs/>
          <w:color w:val="000000"/>
          <w:sz w:val="26"/>
          <w:szCs w:val="26"/>
        </w:rPr>
        <w:t>:</w:t>
      </w:r>
    </w:p>
    <w:p w:rsidR="00704BDD" w:rsidRPr="00704BDD" w:rsidRDefault="00B96EDE">
      <w:pPr>
        <w:spacing w:before="20" w:after="0"/>
        <w:ind w:firstLine="567"/>
        <w:rPr>
          <w:rFonts w:eastAsia="Calibri"/>
          <w:b/>
          <w:spacing w:val="-4"/>
          <w:sz w:val="26"/>
          <w:szCs w:val="26"/>
          <w:lang w:eastAsia="en-US"/>
        </w:rPr>
      </w:pPr>
      <w:r>
        <w:rPr>
          <w:rFonts w:eastAsia="Calibri"/>
          <w:bCs/>
          <w:sz w:val="26"/>
          <w:szCs w:val="26"/>
          <w:lang w:eastAsia="en-US"/>
        </w:rPr>
        <w:t xml:space="preserve">1. Визнати обраним депутатом Дніпропетровської обласної ради наступного за черговістю кандидата в депутати в </w:t>
      </w:r>
      <w:r>
        <w:rPr>
          <w:rFonts w:eastAsia="Calibri"/>
          <w:sz w:val="26"/>
          <w:szCs w:val="26"/>
          <w:lang w:eastAsia="en-US"/>
        </w:rPr>
        <w:t>територіальному виборчому окрузі №</w:t>
      </w:r>
      <w:r>
        <w:rPr>
          <w:rFonts w:eastAsia="Calibri"/>
          <w:sz w:val="26"/>
          <w:szCs w:val="26"/>
          <w:lang w:val="ru-RU" w:eastAsia="en-US"/>
        </w:rPr>
        <w:t> </w:t>
      </w:r>
      <w:r w:rsidR="00704BDD">
        <w:rPr>
          <w:rFonts w:eastAsia="Calibri"/>
          <w:sz w:val="26"/>
          <w:szCs w:val="26"/>
          <w:lang w:eastAsia="en-US"/>
        </w:rPr>
        <w:t>14</w:t>
      </w:r>
      <w:r>
        <w:rPr>
          <w:rFonts w:eastAsia="Calibri"/>
          <w:sz w:val="26"/>
          <w:szCs w:val="26"/>
          <w:lang w:eastAsia="en-US"/>
        </w:rPr>
        <w:t xml:space="preserve"> за територіальним виборчим списком від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="00704BDD" w:rsidRPr="00704BDD">
        <w:rPr>
          <w:bCs/>
          <w:color w:val="000000"/>
          <w:sz w:val="26"/>
          <w:szCs w:val="26"/>
        </w:rPr>
        <w:t xml:space="preserve">ДНІПРОПЕТРОВСЬКОЇ ОБЛАСНОЇ ОРГАНІЗАЦІЇ ВСЕУКРАЇНСЬКОГО ОБ’ЄДНАННЯ </w:t>
      </w:r>
      <w:r w:rsidR="00704BDD" w:rsidRPr="00704BDD">
        <w:rPr>
          <w:rFonts w:eastAsia="Calibri"/>
          <w:bCs/>
          <w:color w:val="000000"/>
          <w:sz w:val="26"/>
          <w:szCs w:val="26"/>
        </w:rPr>
        <w:t>”</w:t>
      </w:r>
      <w:r w:rsidR="00704BDD" w:rsidRPr="00704BDD">
        <w:rPr>
          <w:bCs/>
          <w:color w:val="000000"/>
          <w:sz w:val="26"/>
          <w:szCs w:val="26"/>
        </w:rPr>
        <w:t>БАТЬКІВЩИНА</w:t>
      </w:r>
      <w:r w:rsidR="00704BDD" w:rsidRPr="00704BDD">
        <w:rPr>
          <w:rFonts w:eastAsia="Calibri"/>
          <w:bCs/>
          <w:color w:val="000000"/>
          <w:sz w:val="26"/>
          <w:szCs w:val="26"/>
        </w:rPr>
        <w:t>”</w:t>
      </w:r>
      <w:r>
        <w:rPr>
          <w:bCs/>
          <w:color w:val="000000"/>
          <w:sz w:val="26"/>
          <w:szCs w:val="26"/>
        </w:rPr>
        <w:t xml:space="preserve"> </w:t>
      </w:r>
      <w:r w:rsidR="007919BE">
        <w:rPr>
          <w:b/>
          <w:color w:val="000000"/>
          <w:sz w:val="26"/>
          <w:szCs w:val="26"/>
        </w:rPr>
        <w:t>Леонову Олену Вікторівну</w:t>
      </w:r>
      <w:r w:rsidR="00704BDD" w:rsidRPr="00704BDD">
        <w:rPr>
          <w:b/>
          <w:color w:val="000000"/>
          <w:sz w:val="26"/>
          <w:szCs w:val="26"/>
        </w:rPr>
        <w:t>.</w:t>
      </w:r>
      <w:r w:rsidR="00704BDD" w:rsidRPr="00704BDD">
        <w:rPr>
          <w:rFonts w:eastAsia="Calibri"/>
          <w:b/>
          <w:spacing w:val="-4"/>
          <w:sz w:val="26"/>
          <w:szCs w:val="26"/>
          <w:lang w:eastAsia="en-US"/>
        </w:rPr>
        <w:t xml:space="preserve"> </w:t>
      </w:r>
    </w:p>
    <w:p w:rsidR="00254266" w:rsidRDefault="00B96EDE">
      <w:pPr>
        <w:spacing w:before="20" w:after="0"/>
        <w:ind w:firstLine="567"/>
        <w:rPr>
          <w:rFonts w:eastAsia="Calibri"/>
          <w:spacing w:val="-4"/>
          <w:sz w:val="26"/>
          <w:szCs w:val="26"/>
          <w:lang w:eastAsia="en-US"/>
        </w:rPr>
      </w:pPr>
      <w:r>
        <w:rPr>
          <w:rFonts w:eastAsia="Calibri"/>
          <w:spacing w:val="-4"/>
          <w:sz w:val="26"/>
          <w:szCs w:val="26"/>
          <w:lang w:eastAsia="en-US"/>
        </w:rPr>
        <w:t xml:space="preserve">2. Повідомити </w:t>
      </w:r>
      <w:r w:rsidR="007919BE">
        <w:rPr>
          <w:color w:val="000000"/>
          <w:sz w:val="26"/>
          <w:szCs w:val="26"/>
        </w:rPr>
        <w:t>Леонову О.В.</w:t>
      </w:r>
      <w:r>
        <w:rPr>
          <w:rFonts w:eastAsia="Calibri"/>
          <w:spacing w:val="-4"/>
          <w:sz w:val="26"/>
          <w:szCs w:val="26"/>
          <w:lang w:eastAsia="en-US"/>
        </w:rPr>
        <w:t xml:space="preserve"> про визнання </w:t>
      </w:r>
      <w:r w:rsidR="006C730D">
        <w:rPr>
          <w:rFonts w:eastAsia="Calibri"/>
          <w:spacing w:val="-4"/>
          <w:sz w:val="26"/>
          <w:szCs w:val="26"/>
          <w:lang w:eastAsia="en-US"/>
        </w:rPr>
        <w:t>її</w:t>
      </w:r>
      <w:r>
        <w:rPr>
          <w:rFonts w:eastAsia="Calibri"/>
          <w:spacing w:val="-4"/>
          <w:sz w:val="26"/>
          <w:szCs w:val="26"/>
          <w:lang w:eastAsia="en-US"/>
        </w:rPr>
        <w:t xml:space="preserve"> обран</w:t>
      </w:r>
      <w:r w:rsidR="00161C7C">
        <w:rPr>
          <w:rFonts w:eastAsia="Calibri"/>
          <w:spacing w:val="-4"/>
          <w:sz w:val="26"/>
          <w:szCs w:val="26"/>
          <w:lang w:eastAsia="en-US"/>
        </w:rPr>
        <w:t>ою</w:t>
      </w:r>
      <w:r>
        <w:rPr>
          <w:rFonts w:eastAsia="Calibri"/>
          <w:spacing w:val="-4"/>
          <w:sz w:val="26"/>
          <w:szCs w:val="26"/>
          <w:lang w:eastAsia="en-US"/>
        </w:rPr>
        <w:t xml:space="preserve"> депутатом Дніпропетровської обласної ради та про необхідність подання до Дніпропетровської обласної територіальної виборчої комісії документів для реєстрації депутатом, передбачених статтею 283 Виборчого кодексу України, а також щодо наслідків неподання таких документів.</w:t>
      </w:r>
    </w:p>
    <w:p w:rsidR="00254266" w:rsidRDefault="00B96EDE">
      <w:pPr>
        <w:spacing w:before="20" w:after="0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 Копію постанови надіслати Центральній виборчій комісії.</w:t>
      </w:r>
    </w:p>
    <w:p w:rsidR="00254266" w:rsidRDefault="00B96EDE">
      <w:pPr>
        <w:spacing w:before="20" w:after="0"/>
        <w:ind w:firstLine="567"/>
        <w:rPr>
          <w:rFonts w:eastAsia="Calibri"/>
          <w:sz w:val="26"/>
          <w:szCs w:val="26"/>
        </w:rPr>
      </w:pPr>
      <w:r>
        <w:rPr>
          <w:color w:val="000000"/>
          <w:sz w:val="26"/>
          <w:szCs w:val="26"/>
        </w:rPr>
        <w:t xml:space="preserve">4. Цю постанову </w:t>
      </w:r>
      <w:r>
        <w:rPr>
          <w:rFonts w:eastAsia="Calibri"/>
          <w:sz w:val="26"/>
          <w:szCs w:val="26"/>
        </w:rPr>
        <w:t xml:space="preserve">оприлюднити на офіційному </w:t>
      </w:r>
      <w:proofErr w:type="spellStart"/>
      <w:r>
        <w:rPr>
          <w:rFonts w:eastAsia="Calibri"/>
          <w:sz w:val="26"/>
          <w:szCs w:val="26"/>
        </w:rPr>
        <w:t>вебсайті</w:t>
      </w:r>
      <w:proofErr w:type="spellEnd"/>
      <w:r>
        <w:rPr>
          <w:rFonts w:eastAsia="Calibri"/>
          <w:sz w:val="26"/>
          <w:szCs w:val="26"/>
        </w:rPr>
        <w:t xml:space="preserve"> Дніпропетровської обласної ради, а також розмістити</w:t>
      </w:r>
      <w:r>
        <w:rPr>
          <w:rFonts w:eastAsia="Calibri"/>
          <w:spacing w:val="-6"/>
          <w:sz w:val="26"/>
          <w:szCs w:val="26"/>
        </w:rPr>
        <w:t xml:space="preserve"> на стенді офіційних </w:t>
      </w:r>
      <w:r>
        <w:rPr>
          <w:rFonts w:eastAsia="Calibri"/>
          <w:color w:val="000000"/>
          <w:spacing w:val="-6"/>
          <w:sz w:val="26"/>
          <w:szCs w:val="26"/>
        </w:rPr>
        <w:t>матеріалів Дніпропетровської обласної територіальної виборчої комісії.</w:t>
      </w:r>
    </w:p>
    <w:p w:rsidR="00254266" w:rsidRDefault="00254266">
      <w:pPr>
        <w:rPr>
          <w:sz w:val="12"/>
          <w:szCs w:val="12"/>
        </w:rPr>
      </w:pPr>
    </w:p>
    <w:p w:rsidR="00F74018" w:rsidRDefault="00B96EDE" w:rsidP="00F74018">
      <w:pPr>
        <w:widowControl w:val="0"/>
        <w:autoSpaceDE w:val="0"/>
        <w:autoSpaceDN w:val="0"/>
        <w:spacing w:after="0"/>
        <w:ind w:hanging="304"/>
        <w:jc w:val="left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</w:t>
      </w:r>
      <w:r w:rsidR="004B7048">
        <w:rPr>
          <w:sz w:val="26"/>
          <w:szCs w:val="26"/>
          <w:lang w:eastAsia="en-US"/>
        </w:rPr>
        <w:t xml:space="preserve">        </w:t>
      </w:r>
      <w:r w:rsidR="00F74018">
        <w:rPr>
          <w:sz w:val="26"/>
          <w:szCs w:val="26"/>
          <w:lang w:eastAsia="en-US"/>
        </w:rPr>
        <w:t xml:space="preserve"> </w:t>
      </w:r>
      <w:r w:rsidR="004B7048">
        <w:rPr>
          <w:sz w:val="26"/>
          <w:szCs w:val="26"/>
          <w:lang w:eastAsia="en-US"/>
        </w:rPr>
        <w:t>Г</w:t>
      </w:r>
      <w:r w:rsidR="00F74018">
        <w:rPr>
          <w:sz w:val="26"/>
          <w:szCs w:val="26"/>
          <w:lang w:eastAsia="en-US"/>
        </w:rPr>
        <w:t>олов</w:t>
      </w:r>
      <w:r w:rsidR="004B7048">
        <w:rPr>
          <w:sz w:val="26"/>
          <w:szCs w:val="26"/>
          <w:lang w:eastAsia="en-US"/>
        </w:rPr>
        <w:t>а</w:t>
      </w:r>
    </w:p>
    <w:p w:rsidR="00F74018" w:rsidRDefault="00F74018" w:rsidP="00F74018">
      <w:pPr>
        <w:widowControl w:val="0"/>
        <w:autoSpaceDE w:val="0"/>
        <w:autoSpaceDN w:val="0"/>
        <w:spacing w:after="0"/>
        <w:ind w:firstLine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Дніпропетровської обласної</w:t>
      </w:r>
    </w:p>
    <w:p w:rsidR="00254266" w:rsidRDefault="00F74018" w:rsidP="004B7048">
      <w:pPr>
        <w:widowControl w:val="0"/>
        <w:autoSpaceDE w:val="0"/>
        <w:autoSpaceDN w:val="0"/>
        <w:spacing w:after="0"/>
        <w:ind w:firstLine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територіальної виборчої комісії                                                            </w:t>
      </w:r>
      <w:r w:rsidR="004B7048">
        <w:rPr>
          <w:sz w:val="26"/>
          <w:szCs w:val="26"/>
          <w:lang w:eastAsia="en-US"/>
        </w:rPr>
        <w:t>Г</w:t>
      </w:r>
      <w:r>
        <w:rPr>
          <w:sz w:val="26"/>
          <w:szCs w:val="26"/>
          <w:lang w:eastAsia="en-US"/>
        </w:rPr>
        <w:t xml:space="preserve">. </w:t>
      </w:r>
      <w:r w:rsidR="004B7048">
        <w:rPr>
          <w:sz w:val="26"/>
          <w:szCs w:val="26"/>
          <w:lang w:eastAsia="en-US"/>
        </w:rPr>
        <w:t>ПЕТЕР</w:t>
      </w:r>
    </w:p>
    <w:p w:rsidR="004B7048" w:rsidRDefault="004B7048" w:rsidP="004B7048">
      <w:pPr>
        <w:widowControl w:val="0"/>
        <w:autoSpaceDE w:val="0"/>
        <w:autoSpaceDN w:val="0"/>
        <w:spacing w:after="0"/>
        <w:ind w:firstLine="0"/>
        <w:rPr>
          <w:sz w:val="10"/>
          <w:szCs w:val="10"/>
          <w:lang w:eastAsia="en-US"/>
        </w:rPr>
      </w:pPr>
    </w:p>
    <w:p w:rsidR="00254266" w:rsidRDefault="00B96EDE">
      <w:pPr>
        <w:widowControl w:val="0"/>
        <w:autoSpaceDE w:val="0"/>
        <w:autoSpaceDN w:val="0"/>
        <w:spacing w:after="0"/>
        <w:ind w:hanging="304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                </w:t>
      </w:r>
      <w:r w:rsidR="00AC4BE5">
        <w:rPr>
          <w:sz w:val="26"/>
          <w:szCs w:val="26"/>
          <w:lang w:eastAsia="en-US"/>
        </w:rPr>
        <w:t xml:space="preserve">    </w:t>
      </w:r>
      <w:r>
        <w:rPr>
          <w:sz w:val="26"/>
          <w:szCs w:val="26"/>
          <w:lang w:eastAsia="en-US"/>
        </w:rPr>
        <w:t>Секретар</w:t>
      </w:r>
    </w:p>
    <w:p w:rsidR="00254266" w:rsidRDefault="00B96EDE">
      <w:pPr>
        <w:widowControl w:val="0"/>
        <w:autoSpaceDE w:val="0"/>
        <w:autoSpaceDN w:val="0"/>
        <w:spacing w:after="0"/>
        <w:ind w:firstLine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    Дніпропетровської обласної</w:t>
      </w:r>
    </w:p>
    <w:p w:rsidR="00254266" w:rsidRDefault="00B96EDE">
      <w:pPr>
        <w:widowControl w:val="0"/>
        <w:autoSpaceDE w:val="0"/>
        <w:autoSpaceDN w:val="0"/>
        <w:spacing w:after="0"/>
        <w:ind w:firstLine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територіальної виборчої комісії                                                             П. ШАНДИБА</w:t>
      </w:r>
    </w:p>
    <w:sectPr w:rsidR="00254266" w:rsidSect="00155D90">
      <w:pgSz w:w="11906" w:h="16838"/>
      <w:pgMar w:top="709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E4"/>
    <w:rsid w:val="00004CE6"/>
    <w:rsid w:val="00060BE4"/>
    <w:rsid w:val="00107D46"/>
    <w:rsid w:val="00155108"/>
    <w:rsid w:val="00155D90"/>
    <w:rsid w:val="00161C7C"/>
    <w:rsid w:val="00254266"/>
    <w:rsid w:val="002E4AE6"/>
    <w:rsid w:val="0031689F"/>
    <w:rsid w:val="003E212A"/>
    <w:rsid w:val="00483A30"/>
    <w:rsid w:val="004B7048"/>
    <w:rsid w:val="005710F2"/>
    <w:rsid w:val="00576E9C"/>
    <w:rsid w:val="005A168D"/>
    <w:rsid w:val="006C730D"/>
    <w:rsid w:val="00704BDD"/>
    <w:rsid w:val="007919BE"/>
    <w:rsid w:val="007F6A31"/>
    <w:rsid w:val="009E4A27"/>
    <w:rsid w:val="00A455BB"/>
    <w:rsid w:val="00AC4BE5"/>
    <w:rsid w:val="00AD3299"/>
    <w:rsid w:val="00B96EDE"/>
    <w:rsid w:val="00BE7E6D"/>
    <w:rsid w:val="00E67331"/>
    <w:rsid w:val="00EA3AFA"/>
    <w:rsid w:val="00F12080"/>
    <w:rsid w:val="00F74018"/>
    <w:rsid w:val="00FA160A"/>
    <w:rsid w:val="2128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3FABF"/>
  <w15:docId w15:val="{1FFA8B82-DB49-42C4-891A-3403C94A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5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Єрьоміна Тетяна Ігорівна</dc:creator>
  <cp:lastModifiedBy>user</cp:lastModifiedBy>
  <cp:revision>21</cp:revision>
  <dcterms:created xsi:type="dcterms:W3CDTF">2024-09-10T10:12:00Z</dcterms:created>
  <dcterms:modified xsi:type="dcterms:W3CDTF">2026-09-30T06:48:00Z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1049-11.2.0.9107</vt:lpwstr>
  </property>
</Properties>
</file>